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D3ACA" w14:textId="77777777" w:rsidR="00B51AFC" w:rsidRDefault="00B51AFC" w:rsidP="009B2703">
      <w:pPr>
        <w:pStyle w:val="60"/>
        <w:ind w:rightChars="-21" w:right="-50"/>
        <w:rPr>
          <w:rStyle w:val="ad"/>
          <w:rFonts w:ascii="Times New Roman" w:hAnsi="Times New Roman" w:hint="eastAsia"/>
          <w:b/>
          <w:bCs/>
          <w:color w:val="000000"/>
        </w:rPr>
      </w:pPr>
      <w:bookmarkStart w:id="0" w:name="_Toc286826203"/>
      <w:bookmarkStart w:id="1" w:name="_Toc286850179"/>
      <w:bookmarkStart w:id="2" w:name="_Toc286913295"/>
      <w:bookmarkStart w:id="3" w:name="_Toc305061714"/>
      <w:bookmarkStart w:id="4" w:name="_Toc305061848"/>
      <w:bookmarkStart w:id="5" w:name="_Toc305492582"/>
      <w:bookmarkStart w:id="6" w:name="_Toc321144379"/>
      <w:bookmarkStart w:id="7" w:name="_Toc323026557"/>
      <w:bookmarkStart w:id="8" w:name="_Toc325376408"/>
      <w:r>
        <w:rPr>
          <w:rStyle w:val="ad"/>
          <w:rFonts w:ascii="Times New Roman" w:hAnsi="Times New Roman" w:hint="eastAsia"/>
          <w:b/>
          <w:bCs/>
          <w:color w:val="000000"/>
        </w:rPr>
        <w:t>行政院農業委員會</w:t>
      </w:r>
    </w:p>
    <w:p w14:paraId="345516C6" w14:textId="77777777" w:rsidR="009B2703" w:rsidRPr="00E052F8" w:rsidRDefault="009B2703" w:rsidP="009B2703">
      <w:pPr>
        <w:pStyle w:val="60"/>
        <w:ind w:rightChars="-21" w:right="-50"/>
        <w:rPr>
          <w:rStyle w:val="ad"/>
          <w:rFonts w:hint="eastAsia"/>
          <w:b/>
          <w:bCs/>
          <w:color w:val="000000"/>
          <w:spacing w:val="-16"/>
          <w:szCs w:val="32"/>
        </w:rPr>
      </w:pPr>
      <w:r w:rsidRPr="00E052F8">
        <w:rPr>
          <w:rStyle w:val="ad"/>
          <w:rFonts w:ascii="Times New Roman" w:hAnsi="Times New Roman" w:hint="eastAsia"/>
          <w:b/>
          <w:bCs/>
          <w:color w:val="000000"/>
        </w:rPr>
        <w:t>10</w:t>
      </w:r>
      <w:r w:rsidR="00045543">
        <w:rPr>
          <w:rStyle w:val="ad"/>
          <w:rFonts w:ascii="Times New Roman" w:hAnsi="Times New Roman" w:hint="eastAsia"/>
          <w:b/>
          <w:bCs/>
          <w:color w:val="000000"/>
        </w:rPr>
        <w:t>3</w:t>
      </w:r>
      <w:r w:rsidRPr="00E052F8">
        <w:rPr>
          <w:rStyle w:val="ad"/>
          <w:rFonts w:ascii="Times New Roman" w:hAnsi="Times New Roman" w:hint="eastAsia"/>
          <w:b/>
          <w:bCs/>
          <w:color w:val="000000"/>
        </w:rPr>
        <w:t>年度政府捐助之農業財團法人行政</w:t>
      </w:r>
      <w:r w:rsidRPr="00E052F8">
        <w:rPr>
          <w:rStyle w:val="ad"/>
          <w:rFonts w:hint="eastAsia"/>
          <w:b/>
          <w:bCs/>
          <w:color w:val="000000"/>
          <w:spacing w:val="-16"/>
          <w:szCs w:val="32"/>
        </w:rPr>
        <w:t>監督</w:t>
      </w:r>
      <w:r w:rsidRPr="00E052F8">
        <w:rPr>
          <w:rStyle w:val="ad"/>
          <w:rFonts w:ascii="Times New Roman" w:hAnsi="Times New Roman" w:hint="eastAsia"/>
          <w:b/>
          <w:bCs/>
          <w:color w:val="000000"/>
        </w:rPr>
        <w:t>報告</w:t>
      </w:r>
      <w:bookmarkEnd w:id="7"/>
      <w:bookmarkEnd w:id="8"/>
    </w:p>
    <w:bookmarkEnd w:id="6"/>
    <w:p w14:paraId="3F577708" w14:textId="77777777" w:rsidR="00853145" w:rsidRPr="00ED592D" w:rsidRDefault="00853145" w:rsidP="00853145">
      <w:pPr>
        <w:numPr>
          <w:ilvl w:val="0"/>
          <w:numId w:val="14"/>
        </w:numPr>
        <w:tabs>
          <w:tab w:val="right" w:leader="dot" w:pos="7938"/>
        </w:tabs>
        <w:spacing w:before="200" w:after="200" w:line="360" w:lineRule="exact"/>
        <w:rPr>
          <w:rFonts w:eastAsia="標楷體" w:hint="eastAsia"/>
          <w:b/>
          <w:bCs/>
          <w:color w:val="000000"/>
          <w:sz w:val="28"/>
          <w:szCs w:val="28"/>
        </w:rPr>
      </w:pPr>
      <w:r w:rsidRPr="00ED592D">
        <w:rPr>
          <w:rFonts w:eastAsia="標楷體" w:hint="eastAsia"/>
          <w:b/>
          <w:bCs/>
          <w:color w:val="000000"/>
          <w:sz w:val="28"/>
          <w:szCs w:val="28"/>
        </w:rPr>
        <w:t xml:space="preserve">  </w:t>
      </w:r>
      <w:r w:rsidRPr="00ED592D">
        <w:rPr>
          <w:rFonts w:eastAsia="標楷體" w:hint="eastAsia"/>
          <w:b/>
          <w:bCs/>
          <w:color w:val="000000"/>
          <w:sz w:val="28"/>
          <w:szCs w:val="28"/>
        </w:rPr>
        <w:t>政府捐助之財團法人基本資料</w:t>
      </w:r>
    </w:p>
    <w:p w14:paraId="197E443A" w14:textId="77777777" w:rsidR="009B2703" w:rsidRDefault="009B2703" w:rsidP="009D33B7">
      <w:pPr>
        <w:tabs>
          <w:tab w:val="right" w:leader="dot" w:pos="7938"/>
        </w:tabs>
        <w:ind w:leftChars="470" w:left="1128" w:firstLineChars="2" w:firstLine="5"/>
        <w:jc w:val="both"/>
        <w:rPr>
          <w:rFonts w:eastAsia="標楷體" w:hint="eastAsia"/>
          <w:color w:val="000000"/>
        </w:rPr>
      </w:pPr>
      <w:r w:rsidRPr="00F032AD">
        <w:rPr>
          <w:rFonts w:eastAsia="標楷體" w:hint="eastAsia"/>
          <w:color w:val="000000"/>
        </w:rPr>
        <w:t>以行政院農業委員會</w:t>
      </w:r>
      <w:r w:rsidRPr="00F032AD">
        <w:rPr>
          <w:rFonts w:eastAsia="標楷體" w:hint="eastAsia"/>
          <w:color w:val="000000"/>
        </w:rPr>
        <w:t>(</w:t>
      </w:r>
      <w:r w:rsidRPr="00F032AD">
        <w:rPr>
          <w:rFonts w:eastAsia="標楷體" w:hint="eastAsia"/>
          <w:color w:val="000000"/>
        </w:rPr>
        <w:t>以下簡稱農委會</w:t>
      </w:r>
      <w:r w:rsidRPr="00F032AD">
        <w:rPr>
          <w:rFonts w:eastAsia="標楷體" w:hint="eastAsia"/>
          <w:color w:val="000000"/>
        </w:rPr>
        <w:t>)</w:t>
      </w:r>
      <w:r w:rsidRPr="00F032AD">
        <w:rPr>
          <w:rFonts w:eastAsia="標楷體" w:hint="eastAsia"/>
          <w:color w:val="000000"/>
        </w:rPr>
        <w:t>為主管機關之政府捐助之農業財團法人</w:t>
      </w:r>
      <w:r w:rsidRPr="00F032AD">
        <w:rPr>
          <w:rFonts w:eastAsia="標楷體" w:hint="eastAsia"/>
          <w:color w:val="000000"/>
        </w:rPr>
        <w:t>(</w:t>
      </w:r>
      <w:r w:rsidRPr="00F032AD">
        <w:rPr>
          <w:rFonts w:eastAsia="標楷體" w:hint="eastAsia"/>
          <w:color w:val="000000"/>
        </w:rPr>
        <w:t>以下簡稱農業財團法人</w:t>
      </w:r>
      <w:r w:rsidRPr="00F032AD">
        <w:rPr>
          <w:rFonts w:eastAsia="標楷體" w:hint="eastAsia"/>
          <w:color w:val="000000"/>
        </w:rPr>
        <w:t>)</w:t>
      </w:r>
      <w:r w:rsidRPr="00F032AD">
        <w:rPr>
          <w:rFonts w:eastAsia="標楷體" w:hint="eastAsia"/>
          <w:color w:val="000000"/>
        </w:rPr>
        <w:t>計有</w:t>
      </w:r>
      <w:r w:rsidRPr="00F032AD">
        <w:rPr>
          <w:rFonts w:eastAsia="標楷體" w:hint="eastAsia"/>
          <w:color w:val="000000"/>
        </w:rPr>
        <w:t>2</w:t>
      </w:r>
      <w:r w:rsidR="00904240">
        <w:rPr>
          <w:rFonts w:eastAsia="標楷體" w:hint="eastAsia"/>
          <w:color w:val="000000"/>
        </w:rPr>
        <w:t>6</w:t>
      </w:r>
      <w:r w:rsidRPr="00F032AD">
        <w:rPr>
          <w:rFonts w:eastAsia="標楷體" w:hint="eastAsia"/>
          <w:color w:val="000000"/>
        </w:rPr>
        <w:t>家</w:t>
      </w:r>
      <w:r>
        <w:rPr>
          <w:rFonts w:eastAsia="標楷體" w:hint="eastAsia"/>
          <w:color w:val="000000"/>
        </w:rPr>
        <w:t>(</w:t>
      </w:r>
      <w:r>
        <w:rPr>
          <w:rFonts w:eastAsia="標楷體" w:hint="eastAsia"/>
          <w:color w:val="000000"/>
        </w:rPr>
        <w:t>詳如</w:t>
      </w:r>
      <w:r w:rsidR="00813C98">
        <w:rPr>
          <w:rFonts w:eastAsia="標楷體" w:hint="eastAsia"/>
          <w:color w:val="000000"/>
        </w:rPr>
        <w:t>表</w:t>
      </w:r>
      <w:r w:rsidR="009D33B7">
        <w:rPr>
          <w:rFonts w:eastAsia="標楷體" w:hint="eastAsia"/>
          <w:color w:val="000000"/>
        </w:rPr>
        <w:t>1</w:t>
      </w:r>
      <w:r>
        <w:rPr>
          <w:rFonts w:eastAsia="標楷體" w:hint="eastAsia"/>
          <w:color w:val="000000"/>
        </w:rPr>
        <w:t>)</w:t>
      </w:r>
      <w:r w:rsidR="00A51E58">
        <w:rPr>
          <w:rFonts w:eastAsia="標楷體" w:hint="eastAsia"/>
          <w:color w:val="000000"/>
        </w:rPr>
        <w:t>，</w:t>
      </w:r>
      <w:r w:rsidRPr="00F032AD">
        <w:rPr>
          <w:rFonts w:eastAsia="標楷體" w:hint="eastAsia"/>
          <w:color w:val="000000"/>
        </w:rPr>
        <w:t>須依預算法有關規定將預算書送立法院審議。</w:t>
      </w:r>
    </w:p>
    <w:p w14:paraId="1C0C2224" w14:textId="77777777" w:rsidR="009B2703" w:rsidRPr="00F032AD" w:rsidRDefault="009B2703" w:rsidP="00904240">
      <w:pPr>
        <w:tabs>
          <w:tab w:val="right" w:leader="dot" w:pos="7938"/>
        </w:tabs>
        <w:ind w:leftChars="470" w:left="1128" w:firstLineChars="10" w:firstLine="24"/>
        <w:jc w:val="both"/>
        <w:rPr>
          <w:rFonts w:eastAsia="標楷體" w:hint="eastAsia"/>
          <w:color w:val="000000"/>
        </w:rPr>
      </w:pPr>
      <w:r w:rsidRPr="00F032AD">
        <w:rPr>
          <w:rFonts w:eastAsia="標楷體" w:hint="eastAsia"/>
          <w:color w:val="000000"/>
        </w:rPr>
        <w:t>農業財團法人成立宗旨係為配合政府施政</w:t>
      </w:r>
      <w:r w:rsidR="00A51E58">
        <w:rPr>
          <w:rFonts w:eastAsia="標楷體" w:hint="eastAsia"/>
          <w:color w:val="000000"/>
        </w:rPr>
        <w:t>，</w:t>
      </w:r>
      <w:r w:rsidRPr="00F032AD">
        <w:rPr>
          <w:rFonts w:eastAsia="標楷體" w:hint="eastAsia"/>
          <w:color w:val="000000"/>
        </w:rPr>
        <w:t>協助推動農業施政</w:t>
      </w:r>
      <w:r w:rsidR="00A51E58">
        <w:rPr>
          <w:rFonts w:eastAsia="標楷體" w:hint="eastAsia"/>
          <w:color w:val="000000"/>
        </w:rPr>
        <w:t>，</w:t>
      </w:r>
      <w:r w:rsidRPr="00F032AD">
        <w:rPr>
          <w:rFonts w:eastAsia="標楷體" w:hint="eastAsia"/>
          <w:color w:val="000000"/>
        </w:rPr>
        <w:t>接受政府委託辦理農業相關行政業務或研究。其設立目的或為特殊公共任務需要</w:t>
      </w:r>
      <w:r w:rsidR="00A51E58">
        <w:rPr>
          <w:rFonts w:eastAsia="標楷體" w:hint="eastAsia"/>
          <w:color w:val="000000"/>
        </w:rPr>
        <w:t>，</w:t>
      </w:r>
      <w:r w:rsidRPr="00F032AD">
        <w:rPr>
          <w:rFonts w:eastAsia="標楷體" w:hint="eastAsia"/>
          <w:color w:val="000000"/>
        </w:rPr>
        <w:t>或為達成特定政策目的</w:t>
      </w:r>
      <w:r w:rsidR="00A51E58">
        <w:rPr>
          <w:rFonts w:eastAsia="標楷體" w:hint="eastAsia"/>
          <w:color w:val="000000"/>
        </w:rPr>
        <w:t>，</w:t>
      </w:r>
      <w:r w:rsidRPr="00F032AD">
        <w:rPr>
          <w:rFonts w:eastAsia="標楷體" w:hint="eastAsia"/>
          <w:color w:val="000000"/>
        </w:rPr>
        <w:t>或負有執行公共任務</w:t>
      </w:r>
      <w:r w:rsidR="00A51E58">
        <w:rPr>
          <w:rFonts w:eastAsia="標楷體" w:hint="eastAsia"/>
          <w:color w:val="000000"/>
        </w:rPr>
        <w:t>，</w:t>
      </w:r>
      <w:r w:rsidRPr="00F032AD">
        <w:rPr>
          <w:rFonts w:eastAsia="標楷體" w:hint="eastAsia"/>
          <w:color w:val="000000"/>
        </w:rPr>
        <w:t>由政府機關或公法人捐助成立或依法設置</w:t>
      </w:r>
      <w:r w:rsidR="00A51E58">
        <w:rPr>
          <w:rFonts w:eastAsia="標楷體" w:hint="eastAsia"/>
          <w:color w:val="000000"/>
        </w:rPr>
        <w:t>，</w:t>
      </w:r>
      <w:r w:rsidRPr="00F032AD">
        <w:rPr>
          <w:rFonts w:eastAsia="標楷體" w:hint="eastAsia"/>
          <w:color w:val="000000"/>
        </w:rPr>
        <w:t>均為公益性團體</w:t>
      </w:r>
      <w:r w:rsidR="00A51E58">
        <w:rPr>
          <w:rFonts w:eastAsia="標楷體" w:hint="eastAsia"/>
          <w:color w:val="000000"/>
        </w:rPr>
        <w:t>，</w:t>
      </w:r>
      <w:r w:rsidRPr="00F032AD">
        <w:rPr>
          <w:rFonts w:eastAsia="標楷體" w:hint="eastAsia"/>
          <w:color w:val="000000"/>
        </w:rPr>
        <w:t>非以營利為目的。</w:t>
      </w:r>
    </w:p>
    <w:p w14:paraId="188673FB" w14:textId="77777777" w:rsidR="009B2703" w:rsidRDefault="009B2703" w:rsidP="00904240">
      <w:pPr>
        <w:tabs>
          <w:tab w:val="right" w:leader="dot" w:pos="7938"/>
        </w:tabs>
        <w:ind w:leftChars="470" w:left="1128" w:firstLineChars="10" w:firstLine="24"/>
        <w:jc w:val="both"/>
        <w:rPr>
          <w:rFonts w:eastAsia="標楷體" w:hint="eastAsia"/>
          <w:color w:val="000000"/>
        </w:rPr>
      </w:pPr>
      <w:r w:rsidRPr="00F032AD">
        <w:rPr>
          <w:rFonts w:eastAsia="標楷體" w:hint="eastAsia"/>
          <w:color w:val="000000"/>
        </w:rPr>
        <w:t>農業財團法人之業務性質多元</w:t>
      </w:r>
      <w:r w:rsidR="00A51E58">
        <w:rPr>
          <w:rFonts w:eastAsia="標楷體" w:hint="eastAsia"/>
          <w:color w:val="000000"/>
        </w:rPr>
        <w:t>，</w:t>
      </w:r>
      <w:r w:rsidRPr="00F032AD">
        <w:rPr>
          <w:rFonts w:eastAsia="標楷體" w:hint="eastAsia"/>
          <w:color w:val="000000"/>
        </w:rPr>
        <w:t>包含農、林、漁、牧等產業與農業政策及農業金融等業務面向</w:t>
      </w:r>
      <w:r w:rsidR="00A51E58">
        <w:rPr>
          <w:rFonts w:eastAsia="標楷體" w:hint="eastAsia"/>
          <w:color w:val="000000"/>
        </w:rPr>
        <w:t>，</w:t>
      </w:r>
      <w:r w:rsidRPr="00F032AD">
        <w:rPr>
          <w:rFonts w:eastAsia="標楷體" w:hint="eastAsia"/>
          <w:color w:val="000000"/>
        </w:rPr>
        <w:t>其屬性各不相同</w:t>
      </w:r>
      <w:r w:rsidR="00A51E58">
        <w:rPr>
          <w:rFonts w:eastAsia="標楷體" w:hint="eastAsia"/>
          <w:color w:val="000000"/>
        </w:rPr>
        <w:t>，</w:t>
      </w:r>
      <w:r w:rsidRPr="00F032AD">
        <w:rPr>
          <w:rFonts w:eastAsia="標楷體" w:hint="eastAsia"/>
          <w:color w:val="000000"/>
        </w:rPr>
        <w:t>捐助之資本額度及財務結構狀態亦有所差異</w:t>
      </w:r>
      <w:r w:rsidR="00A51E58">
        <w:rPr>
          <w:rFonts w:eastAsia="標楷體" w:hint="eastAsia"/>
          <w:color w:val="000000"/>
        </w:rPr>
        <w:t>，</w:t>
      </w:r>
      <w:r w:rsidRPr="00F032AD">
        <w:rPr>
          <w:rFonts w:eastAsia="標楷體" w:hint="eastAsia"/>
          <w:color w:val="000000"/>
        </w:rPr>
        <w:t>並依據各產業專業面之不同</w:t>
      </w:r>
      <w:r w:rsidR="00A51E58">
        <w:rPr>
          <w:rFonts w:eastAsia="標楷體" w:hint="eastAsia"/>
          <w:color w:val="000000"/>
        </w:rPr>
        <w:t>，</w:t>
      </w:r>
      <w:r w:rsidRPr="00F032AD">
        <w:rPr>
          <w:rFonts w:eastAsia="標楷體" w:hint="eastAsia"/>
          <w:color w:val="000000"/>
        </w:rPr>
        <w:t>配合政府農業施政目標設定其年度營運計畫及費用。</w:t>
      </w:r>
    </w:p>
    <w:p w14:paraId="791C20CC" w14:textId="77777777" w:rsidR="00853145" w:rsidRPr="00ED592D" w:rsidRDefault="00853145" w:rsidP="00853145">
      <w:pPr>
        <w:numPr>
          <w:ilvl w:val="0"/>
          <w:numId w:val="14"/>
        </w:numPr>
        <w:tabs>
          <w:tab w:val="right" w:leader="dot" w:pos="7938"/>
        </w:tabs>
        <w:spacing w:before="200" w:after="200" w:line="360" w:lineRule="exact"/>
        <w:rPr>
          <w:rFonts w:eastAsia="標楷體" w:hint="eastAsia"/>
          <w:b/>
          <w:color w:val="000000"/>
          <w:sz w:val="28"/>
          <w:szCs w:val="28"/>
        </w:rPr>
      </w:pPr>
      <w:r w:rsidRPr="00ED592D">
        <w:rPr>
          <w:rFonts w:eastAsia="標楷體" w:hint="eastAsia"/>
          <w:color w:val="000000"/>
          <w:sz w:val="28"/>
          <w:szCs w:val="28"/>
        </w:rPr>
        <w:t xml:space="preserve">  </w:t>
      </w:r>
      <w:r w:rsidRPr="00ED592D">
        <w:rPr>
          <w:rFonts w:eastAsia="標楷體" w:hint="eastAsia"/>
          <w:b/>
          <w:color w:val="000000"/>
          <w:sz w:val="28"/>
          <w:szCs w:val="28"/>
        </w:rPr>
        <w:t>人事管理</w:t>
      </w:r>
    </w:p>
    <w:p w14:paraId="4723304A" w14:textId="77777777" w:rsidR="00FB7E8F" w:rsidRPr="00ED592D" w:rsidRDefault="00FB7E8F" w:rsidP="00FB7E8F">
      <w:pPr>
        <w:numPr>
          <w:ilvl w:val="1"/>
          <w:numId w:val="15"/>
        </w:numPr>
        <w:tabs>
          <w:tab w:val="right" w:leader="dot" w:pos="7938"/>
        </w:tabs>
        <w:ind w:left="1330" w:hanging="1148"/>
        <w:rPr>
          <w:rFonts w:eastAsia="標楷體" w:hint="eastAsia"/>
          <w:b/>
          <w:bCs/>
          <w:color w:val="000000"/>
        </w:rPr>
      </w:pPr>
      <w:r>
        <w:rPr>
          <w:rFonts w:eastAsia="標楷體" w:hint="eastAsia"/>
          <w:b/>
          <w:bCs/>
          <w:color w:val="000000"/>
        </w:rPr>
        <w:t xml:space="preserve">  </w:t>
      </w:r>
      <w:r w:rsidRPr="00ED592D">
        <w:rPr>
          <w:rFonts w:eastAsia="標楷體" w:hint="eastAsia"/>
          <w:b/>
          <w:bCs/>
          <w:color w:val="000000"/>
        </w:rPr>
        <w:t>推動作法</w:t>
      </w:r>
    </w:p>
    <w:p w14:paraId="2C005C3A" w14:textId="77777777" w:rsidR="00020D88" w:rsidRDefault="00FB7E8F" w:rsidP="00020D88">
      <w:pPr>
        <w:tabs>
          <w:tab w:val="right" w:leader="dot" w:pos="7938"/>
        </w:tabs>
        <w:ind w:leftChars="470" w:left="1128" w:firstLineChars="1" w:firstLine="2"/>
        <w:jc w:val="both"/>
        <w:rPr>
          <w:rFonts w:eastAsia="標楷體" w:hint="eastAsia"/>
          <w:color w:val="000000"/>
        </w:rPr>
      </w:pPr>
      <w:r>
        <w:rPr>
          <w:rFonts w:eastAsia="標楷體" w:hint="eastAsia"/>
          <w:color w:val="000000"/>
        </w:rPr>
        <w:t xml:space="preserve">    </w:t>
      </w:r>
      <w:r w:rsidRPr="00396A19">
        <w:rPr>
          <w:rFonts w:eastAsia="標楷體" w:hint="eastAsia"/>
          <w:color w:val="000000"/>
        </w:rPr>
        <w:t>農委會依據行政院訂頒之「政府捐助之財團法人董監事報院遴聘派作業規定」、「政府捐助之財團法人績效評估作業原則」、「政府捐助之財團法人財產登記董監事任期及退場注意事項」、「政府捐助之財團法人從業人員薪資處理原則」等相關規定</w:t>
      </w:r>
      <w:r w:rsidR="00A51E58">
        <w:rPr>
          <w:rFonts w:eastAsia="標楷體" w:hint="eastAsia"/>
          <w:color w:val="000000"/>
        </w:rPr>
        <w:t>，</w:t>
      </w:r>
      <w:r w:rsidRPr="00396A19">
        <w:rPr>
          <w:rFonts w:eastAsia="標楷體" w:hint="eastAsia"/>
          <w:color w:val="000000"/>
        </w:rPr>
        <w:t>訂有「農委會派兼公民營事業與財團及社團法人董監事人員遴派及考核要點」、「政府捐助之農業財團法人從業人員薪資處理原則」等人事行政規定</w:t>
      </w:r>
      <w:r w:rsidR="00A51E58">
        <w:rPr>
          <w:rFonts w:eastAsia="標楷體" w:hint="eastAsia"/>
          <w:color w:val="000000"/>
        </w:rPr>
        <w:t>，</w:t>
      </w:r>
      <w:r w:rsidRPr="00396A19">
        <w:rPr>
          <w:rFonts w:eastAsia="標楷體" w:hint="eastAsia"/>
          <w:color w:val="000000"/>
        </w:rPr>
        <w:t>進行董監事遴聘派作業</w:t>
      </w:r>
      <w:r w:rsidR="00A51E58">
        <w:rPr>
          <w:rFonts w:eastAsia="標楷體" w:hint="eastAsia"/>
          <w:color w:val="000000"/>
        </w:rPr>
        <w:t>，</w:t>
      </w:r>
      <w:r w:rsidRPr="00396A19">
        <w:rPr>
          <w:rFonts w:eastAsia="標楷體" w:hint="eastAsia"/>
          <w:color w:val="000000"/>
        </w:rPr>
        <w:t>並據以要求各農業財團法人應健全內部人事管理規則</w:t>
      </w:r>
      <w:r w:rsidR="00A51E58">
        <w:rPr>
          <w:rFonts w:eastAsia="標楷體" w:hint="eastAsia"/>
          <w:color w:val="000000"/>
        </w:rPr>
        <w:t>，</w:t>
      </w:r>
      <w:r w:rsidRPr="00396A19">
        <w:rPr>
          <w:rFonts w:eastAsia="標楷體" w:hint="eastAsia"/>
          <w:color w:val="000000"/>
        </w:rPr>
        <w:t>包含訂定各項人事薪資及考核規定</w:t>
      </w:r>
      <w:r w:rsidR="00A51E58">
        <w:rPr>
          <w:rFonts w:eastAsia="標楷體" w:hint="eastAsia"/>
          <w:color w:val="000000"/>
        </w:rPr>
        <w:t>，</w:t>
      </w:r>
      <w:r w:rsidRPr="00396A19">
        <w:rPr>
          <w:rFonts w:eastAsia="標楷體" w:hint="eastAsia"/>
          <w:color w:val="000000"/>
        </w:rPr>
        <w:t>均經過董監事會通過後報農委會備查</w:t>
      </w:r>
      <w:r w:rsidR="00A51E58">
        <w:rPr>
          <w:rFonts w:eastAsia="標楷體" w:hint="eastAsia"/>
          <w:color w:val="000000"/>
        </w:rPr>
        <w:t>，</w:t>
      </w:r>
      <w:r w:rsidRPr="00396A19">
        <w:rPr>
          <w:rFonts w:eastAsia="標楷體" w:hint="eastAsia"/>
          <w:color w:val="000000"/>
        </w:rPr>
        <w:t>並依前述規定進行各項人事管理。</w:t>
      </w:r>
    </w:p>
    <w:p w14:paraId="24DEF2A4" w14:textId="77777777" w:rsidR="00853145" w:rsidRPr="00ED592D" w:rsidRDefault="00FB7E8F" w:rsidP="00020D88">
      <w:pPr>
        <w:tabs>
          <w:tab w:val="right" w:leader="dot" w:pos="7938"/>
        </w:tabs>
        <w:spacing w:beforeLines="50" w:before="180"/>
        <w:ind w:leftChars="470" w:left="1128" w:firstLineChars="1" w:firstLine="2"/>
        <w:jc w:val="both"/>
        <w:rPr>
          <w:rFonts w:eastAsia="標楷體" w:hint="eastAsia"/>
          <w:color w:val="000000"/>
        </w:rPr>
      </w:pPr>
      <w:r w:rsidRPr="00396A19">
        <w:rPr>
          <w:rFonts w:eastAsia="標楷體" w:hint="eastAsia"/>
          <w:color w:val="000000"/>
        </w:rPr>
        <w:t xml:space="preserve">   </w:t>
      </w:r>
      <w:r w:rsidRPr="00396A19">
        <w:rPr>
          <w:rFonts w:eastAsia="標楷體" w:hint="eastAsia"/>
          <w:color w:val="000000"/>
        </w:rPr>
        <w:t>農委會指派至各農業財團法人之董監事多為專業考量</w:t>
      </w:r>
      <w:r w:rsidR="00A51E58">
        <w:rPr>
          <w:rFonts w:eastAsia="標楷體" w:hint="eastAsia"/>
          <w:color w:val="000000"/>
        </w:rPr>
        <w:t>，</w:t>
      </w:r>
      <w:r w:rsidRPr="00396A19">
        <w:rPr>
          <w:rFonts w:eastAsia="標楷體" w:hint="eastAsia"/>
          <w:color w:val="000000"/>
        </w:rPr>
        <w:t>均為無給職</w:t>
      </w:r>
      <w:r w:rsidR="00A51E58">
        <w:rPr>
          <w:rFonts w:eastAsia="標楷體" w:hint="eastAsia"/>
          <w:color w:val="000000"/>
        </w:rPr>
        <w:t>，</w:t>
      </w:r>
      <w:r w:rsidRPr="00396A19">
        <w:rPr>
          <w:rFonts w:eastAsia="標楷體" w:hint="eastAsia"/>
          <w:color w:val="000000"/>
        </w:rPr>
        <w:t>僅依規定支領兼職費或出席會議時支領出席費</w:t>
      </w:r>
      <w:r w:rsidR="00A51E58">
        <w:rPr>
          <w:rFonts w:eastAsia="標楷體" w:hint="eastAsia"/>
          <w:color w:val="000000"/>
        </w:rPr>
        <w:t>，</w:t>
      </w:r>
      <w:r w:rsidRPr="00396A19">
        <w:rPr>
          <w:rFonts w:eastAsia="標楷體" w:hint="eastAsia"/>
          <w:color w:val="000000"/>
        </w:rPr>
        <w:t>另總經理或執行長</w:t>
      </w:r>
      <w:r>
        <w:rPr>
          <w:rFonts w:eastAsia="標楷體" w:hint="eastAsia"/>
          <w:color w:val="000000"/>
        </w:rPr>
        <w:t>(</w:t>
      </w:r>
      <w:r w:rsidRPr="00396A19">
        <w:rPr>
          <w:rFonts w:eastAsia="標楷體" w:hint="eastAsia"/>
          <w:color w:val="000000"/>
        </w:rPr>
        <w:t>所長</w:t>
      </w:r>
      <w:r>
        <w:rPr>
          <w:rFonts w:eastAsia="標楷體" w:hint="eastAsia"/>
          <w:color w:val="000000"/>
        </w:rPr>
        <w:t>)</w:t>
      </w:r>
      <w:r w:rsidRPr="00396A19">
        <w:rPr>
          <w:rFonts w:eastAsia="標楷體" w:hint="eastAsia"/>
          <w:color w:val="000000"/>
        </w:rPr>
        <w:t>及一級主管等從業人員</w:t>
      </w:r>
      <w:r w:rsidR="00A51E58">
        <w:rPr>
          <w:rFonts w:eastAsia="標楷體" w:hint="eastAsia"/>
          <w:color w:val="000000"/>
        </w:rPr>
        <w:t>，</w:t>
      </w:r>
      <w:r w:rsidRPr="00396A19">
        <w:rPr>
          <w:rFonts w:eastAsia="標楷體" w:hint="eastAsia"/>
          <w:color w:val="000000"/>
        </w:rPr>
        <w:t>係依據各農業財團法人組織章程規定及其需求</w:t>
      </w:r>
      <w:r w:rsidR="00A51E58">
        <w:rPr>
          <w:rFonts w:eastAsia="標楷體" w:hint="eastAsia"/>
          <w:color w:val="000000"/>
        </w:rPr>
        <w:t>，</w:t>
      </w:r>
      <w:r w:rsidRPr="00396A19">
        <w:rPr>
          <w:rFonts w:eastAsia="標楷體" w:hint="eastAsia"/>
          <w:color w:val="000000"/>
        </w:rPr>
        <w:t>經董監事會核定後聘任之</w:t>
      </w:r>
      <w:r w:rsidR="00A51E58">
        <w:rPr>
          <w:rFonts w:eastAsia="標楷體" w:hint="eastAsia"/>
          <w:color w:val="000000"/>
        </w:rPr>
        <w:t>，</w:t>
      </w:r>
      <w:r w:rsidRPr="00396A19">
        <w:rPr>
          <w:rFonts w:eastAsia="標楷體" w:hint="eastAsia"/>
          <w:color w:val="000000"/>
        </w:rPr>
        <w:t>其薪資均符合行政院訂定之「政府捐助之財團法人從業人員薪資處理原則」規定。如有退休</w:t>
      </w:r>
      <w:r w:rsidRPr="00396A19">
        <w:rPr>
          <w:rFonts w:eastAsia="標楷體" w:hint="eastAsia"/>
          <w:color w:val="000000"/>
        </w:rPr>
        <w:t>(</w:t>
      </w:r>
      <w:r w:rsidRPr="00396A19">
        <w:rPr>
          <w:rFonts w:eastAsia="標楷體" w:hint="eastAsia"/>
          <w:color w:val="000000"/>
        </w:rPr>
        <w:t>職、伍</w:t>
      </w:r>
      <w:r w:rsidRPr="00396A19">
        <w:rPr>
          <w:rFonts w:eastAsia="標楷體" w:hint="eastAsia"/>
          <w:color w:val="000000"/>
        </w:rPr>
        <w:t>)</w:t>
      </w:r>
      <w:r w:rsidRPr="00396A19">
        <w:rPr>
          <w:rFonts w:eastAsia="標楷體" w:hint="eastAsia"/>
          <w:color w:val="000000"/>
        </w:rPr>
        <w:t>人員轉任者</w:t>
      </w:r>
      <w:r w:rsidR="00A51E58">
        <w:rPr>
          <w:rFonts w:eastAsia="標楷體" w:hint="eastAsia"/>
          <w:color w:val="000000"/>
        </w:rPr>
        <w:t>，</w:t>
      </w:r>
      <w:r w:rsidRPr="00396A19">
        <w:rPr>
          <w:rFonts w:eastAsia="標楷體" w:hint="eastAsia"/>
          <w:color w:val="000000"/>
        </w:rPr>
        <w:t>均依照「公務人員退休法」、「政務人員退職撫卹條例」及相關退休</w:t>
      </w:r>
      <w:r w:rsidRPr="00396A19">
        <w:rPr>
          <w:rFonts w:eastAsia="標楷體" w:hint="eastAsia"/>
          <w:color w:val="000000"/>
        </w:rPr>
        <w:t>(</w:t>
      </w:r>
      <w:r w:rsidRPr="00396A19">
        <w:rPr>
          <w:rFonts w:eastAsia="標楷體" w:hint="eastAsia"/>
          <w:color w:val="000000"/>
        </w:rPr>
        <w:t>職</w:t>
      </w:r>
      <w:r w:rsidRPr="00396A19">
        <w:rPr>
          <w:rFonts w:eastAsia="標楷體" w:hint="eastAsia"/>
          <w:color w:val="000000"/>
        </w:rPr>
        <w:t>)</w:t>
      </w:r>
      <w:r w:rsidRPr="00396A19">
        <w:rPr>
          <w:rFonts w:eastAsia="標楷體" w:hint="eastAsia"/>
          <w:color w:val="000000"/>
        </w:rPr>
        <w:t>規定辦理停領退休金及優惠存款</w:t>
      </w:r>
    </w:p>
    <w:p w14:paraId="180F41B1" w14:textId="77777777" w:rsidR="00853145" w:rsidRPr="00ED592D" w:rsidRDefault="00853145" w:rsidP="00853145">
      <w:pPr>
        <w:numPr>
          <w:ilvl w:val="1"/>
          <w:numId w:val="15"/>
        </w:numPr>
        <w:tabs>
          <w:tab w:val="right" w:leader="dot" w:pos="7938"/>
        </w:tabs>
        <w:spacing w:before="240" w:after="200" w:line="360" w:lineRule="exact"/>
        <w:ind w:left="1330" w:hanging="1150"/>
        <w:rPr>
          <w:rFonts w:eastAsia="標楷體" w:hint="eastAsia"/>
          <w:b/>
          <w:color w:val="000000"/>
        </w:rPr>
      </w:pPr>
      <w:r w:rsidRPr="00ED592D">
        <w:rPr>
          <w:rFonts w:eastAsia="標楷體" w:hint="eastAsia"/>
          <w:b/>
          <w:color w:val="000000"/>
        </w:rPr>
        <w:t xml:space="preserve">  </w:t>
      </w:r>
      <w:r w:rsidRPr="00ED592D">
        <w:rPr>
          <w:rFonts w:eastAsia="標楷體" w:hint="eastAsia"/>
          <w:b/>
          <w:color w:val="000000"/>
        </w:rPr>
        <w:t>執行成果</w:t>
      </w:r>
    </w:p>
    <w:p w14:paraId="1C57DB0D" w14:textId="77777777" w:rsidR="00853145" w:rsidRPr="00ED592D" w:rsidRDefault="00853145" w:rsidP="00853145">
      <w:pPr>
        <w:pStyle w:val="a5"/>
        <w:numPr>
          <w:ilvl w:val="0"/>
          <w:numId w:val="28"/>
        </w:numPr>
        <w:tabs>
          <w:tab w:val="clear" w:pos="984"/>
          <w:tab w:val="num" w:pos="1708"/>
        </w:tabs>
        <w:spacing w:before="120" w:after="120" w:line="320" w:lineRule="exact"/>
        <w:ind w:leftChars="0" w:left="1708" w:firstLineChars="0" w:hanging="560"/>
        <w:jc w:val="both"/>
        <w:rPr>
          <w:color w:val="000000"/>
          <w:sz w:val="24"/>
        </w:rPr>
      </w:pPr>
      <w:r w:rsidRPr="00ED592D">
        <w:rPr>
          <w:rFonts w:hint="eastAsia"/>
          <w:color w:val="000000"/>
          <w:sz w:val="24"/>
        </w:rPr>
        <w:t>董（監）事派任作業（本項針對「捐助基金累計超過</w:t>
      </w:r>
      <w:r w:rsidRPr="00ED592D">
        <w:rPr>
          <w:color w:val="000000"/>
          <w:sz w:val="24"/>
        </w:rPr>
        <w:t>50</w:t>
      </w:r>
      <w:r w:rsidRPr="00ED592D">
        <w:rPr>
          <w:rFonts w:hint="eastAsia"/>
          <w:color w:val="000000"/>
          <w:sz w:val="24"/>
        </w:rPr>
        <w:t>％</w:t>
      </w:r>
      <w:r w:rsidR="00A51E58">
        <w:rPr>
          <w:rFonts w:hint="eastAsia"/>
          <w:color w:val="000000"/>
          <w:sz w:val="24"/>
        </w:rPr>
        <w:t>，</w:t>
      </w:r>
      <w:r w:rsidRPr="00ED592D">
        <w:rPr>
          <w:rFonts w:hint="eastAsia"/>
          <w:color w:val="000000"/>
          <w:sz w:val="24"/>
        </w:rPr>
        <w:t>且依設置條例或章程規定董（監）事應報行政院遴聘（派）之財團法人」填列）</w:t>
      </w:r>
    </w:p>
    <w:p w14:paraId="717B3A97" w14:textId="77777777" w:rsidR="00853145" w:rsidRDefault="00853145" w:rsidP="00853145">
      <w:pPr>
        <w:pStyle w:val="a5"/>
        <w:spacing w:before="120" w:after="120" w:line="320" w:lineRule="exact"/>
        <w:ind w:leftChars="484" w:left="1635" w:hangingChars="197" w:hanging="473"/>
        <w:jc w:val="center"/>
        <w:rPr>
          <w:rFonts w:hint="eastAsia"/>
          <w:color w:val="000000"/>
          <w:sz w:val="24"/>
        </w:rPr>
      </w:pPr>
      <w:r w:rsidRPr="00ED592D">
        <w:rPr>
          <w:rFonts w:hAnsi="Times New Roman" w:hint="eastAsia"/>
          <w:color w:val="000000"/>
          <w:sz w:val="24"/>
        </w:rPr>
        <w:lastRenderedPageBreak/>
        <w:t>表</w:t>
      </w:r>
      <w:r w:rsidRPr="00ED592D">
        <w:rPr>
          <w:rFonts w:hAnsi="Times New Roman"/>
          <w:color w:val="000000"/>
          <w:sz w:val="24"/>
        </w:rPr>
        <w:t>1</w:t>
      </w:r>
      <w:r w:rsidRPr="00ED592D">
        <w:rPr>
          <w:rFonts w:hAnsi="Times New Roman" w:hint="eastAsia"/>
          <w:color w:val="000000"/>
          <w:sz w:val="24"/>
        </w:rPr>
        <w:t>、財團法人</w:t>
      </w:r>
      <w:r w:rsidRPr="00ED592D">
        <w:rPr>
          <w:rFonts w:hint="eastAsia"/>
          <w:color w:val="000000"/>
          <w:sz w:val="24"/>
        </w:rPr>
        <w:t>董（監）事派任作業執行情形一覽表</w:t>
      </w:r>
    </w:p>
    <w:tbl>
      <w:tblPr>
        <w:tblW w:w="4407" w:type="pct"/>
        <w:tblInd w:w="1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9"/>
        <w:gridCol w:w="2950"/>
        <w:gridCol w:w="30"/>
        <w:gridCol w:w="3298"/>
      </w:tblGrid>
      <w:tr w:rsidR="007B0068" w:rsidRPr="00516E98" w14:paraId="19FBA8B0" w14:textId="77777777" w:rsidTr="004F0705">
        <w:trPr>
          <w:trHeight w:val="552"/>
        </w:trPr>
        <w:tc>
          <w:tcPr>
            <w:tcW w:w="1050" w:type="pct"/>
            <w:vAlign w:val="center"/>
          </w:tcPr>
          <w:p w14:paraId="1F83ADE4" w14:textId="77777777" w:rsidR="007B0068" w:rsidRPr="00F80406" w:rsidRDefault="007B0068" w:rsidP="00516E98">
            <w:pPr>
              <w:pStyle w:val="a5"/>
              <w:spacing w:line="240" w:lineRule="auto"/>
              <w:ind w:leftChars="0" w:left="0" w:firstLineChars="0" w:firstLine="0"/>
              <w:jc w:val="both"/>
              <w:rPr>
                <w:rFonts w:hAnsi="Times New Roman"/>
                <w:color w:val="000000"/>
                <w:sz w:val="24"/>
                <w:lang w:val="en-US" w:eastAsia="zh-TW"/>
              </w:rPr>
            </w:pPr>
            <w:r w:rsidRPr="00F80406">
              <w:rPr>
                <w:rFonts w:hint="eastAsia"/>
                <w:color w:val="000000"/>
                <w:sz w:val="24"/>
                <w:lang w:val="en-US" w:eastAsia="zh-TW"/>
              </w:rPr>
              <w:t>財團法人名稱</w:t>
            </w:r>
          </w:p>
        </w:tc>
        <w:tc>
          <w:tcPr>
            <w:tcW w:w="1856" w:type="pct"/>
            <w:vAlign w:val="center"/>
          </w:tcPr>
          <w:p w14:paraId="19B2C132" w14:textId="77777777" w:rsidR="007B0068" w:rsidRPr="00F80406" w:rsidRDefault="007B0068" w:rsidP="00516E98">
            <w:pPr>
              <w:pStyle w:val="a5"/>
              <w:spacing w:line="240" w:lineRule="auto"/>
              <w:ind w:left="1152" w:hanging="674"/>
              <w:jc w:val="both"/>
              <w:rPr>
                <w:rFonts w:hAnsi="Times New Roman"/>
                <w:color w:val="000000"/>
                <w:sz w:val="24"/>
                <w:lang w:val="en-US" w:eastAsia="zh-TW"/>
              </w:rPr>
            </w:pPr>
            <w:r w:rsidRPr="00F80406">
              <w:rPr>
                <w:rFonts w:hint="eastAsia"/>
                <w:color w:val="000000"/>
                <w:sz w:val="24"/>
                <w:lang w:val="en-US" w:eastAsia="zh-TW"/>
              </w:rPr>
              <w:t>依據規定(含章程)</w:t>
            </w:r>
          </w:p>
        </w:tc>
        <w:tc>
          <w:tcPr>
            <w:tcW w:w="2094" w:type="pct"/>
            <w:gridSpan w:val="2"/>
            <w:vAlign w:val="center"/>
          </w:tcPr>
          <w:p w14:paraId="79AA6BEF" w14:textId="77777777" w:rsidR="007B0068" w:rsidRPr="00F80406" w:rsidRDefault="007B0068" w:rsidP="00516E98">
            <w:pPr>
              <w:pStyle w:val="a5"/>
              <w:spacing w:line="240" w:lineRule="auto"/>
              <w:ind w:left="1152" w:hanging="674"/>
              <w:jc w:val="both"/>
              <w:rPr>
                <w:rFonts w:hAnsi="Times New Roman"/>
                <w:color w:val="000000"/>
                <w:sz w:val="24"/>
                <w:lang w:val="en-US" w:eastAsia="zh-TW"/>
              </w:rPr>
            </w:pPr>
            <w:r w:rsidRPr="00F80406">
              <w:rPr>
                <w:rFonts w:hint="eastAsia"/>
                <w:color w:val="000000"/>
                <w:sz w:val="24"/>
                <w:lang w:val="en-US" w:eastAsia="zh-TW"/>
              </w:rPr>
              <w:t>本屆聘(派)</w:t>
            </w:r>
          </w:p>
        </w:tc>
      </w:tr>
      <w:tr w:rsidR="007B0068" w:rsidRPr="00516E98" w14:paraId="7BE04A05" w14:textId="77777777" w:rsidTr="004707BA">
        <w:trPr>
          <w:trHeight w:val="20"/>
        </w:trPr>
        <w:tc>
          <w:tcPr>
            <w:tcW w:w="1050" w:type="pct"/>
            <w:vAlign w:val="center"/>
          </w:tcPr>
          <w:p w14:paraId="66831AF6" w14:textId="77777777" w:rsidR="007B0068" w:rsidRPr="00516E98" w:rsidRDefault="007B0068" w:rsidP="00516E98">
            <w:pPr>
              <w:ind w:left="240" w:hangingChars="100" w:hanging="240"/>
              <w:jc w:val="both"/>
              <w:rPr>
                <w:rFonts w:ascii="標楷體" w:eastAsia="標楷體" w:hAnsi="標楷體"/>
              </w:rPr>
            </w:pPr>
            <w:r w:rsidRPr="00516E98">
              <w:rPr>
                <w:rFonts w:ascii="標楷體" w:eastAsia="標楷體" w:hAnsi="標楷體" w:hint="eastAsia"/>
              </w:rPr>
              <w:t>1.豐年社</w:t>
            </w:r>
          </w:p>
        </w:tc>
        <w:tc>
          <w:tcPr>
            <w:tcW w:w="1856" w:type="pct"/>
            <w:vAlign w:val="center"/>
          </w:tcPr>
          <w:p w14:paraId="4EAE43F4" w14:textId="77777777" w:rsidR="007B0068" w:rsidRPr="00CA682B" w:rsidRDefault="007B0068" w:rsidP="009D33B7">
            <w:pPr>
              <w:jc w:val="both"/>
              <w:rPr>
                <w:rFonts w:ascii="標楷體" w:eastAsia="標楷體" w:hAnsi="標楷體"/>
              </w:rPr>
            </w:pPr>
            <w:r w:rsidRPr="00CA682B">
              <w:rPr>
                <w:rFonts w:ascii="標楷體" w:eastAsia="標楷體" w:hAnsi="標楷體" w:hint="eastAsia"/>
              </w:rPr>
              <w:t>依據「財團法人豐年社捐助暨組織章程」第五條規定</w:t>
            </w:r>
            <w:r w:rsidRPr="00CA682B">
              <w:rPr>
                <w:rFonts w:ascii="標楷體" w:eastAsia="標楷體" w:hAnsi="標楷體"/>
              </w:rPr>
              <w:t>—</w:t>
            </w:r>
            <w:r w:rsidRPr="00CA682B">
              <w:rPr>
                <w:rFonts w:ascii="標楷體" w:eastAsia="標楷體" w:hAnsi="標楷體" w:hint="eastAsia"/>
              </w:rPr>
              <w:t>本社設董事</w:t>
            </w:r>
            <w:r w:rsidR="009D33B7">
              <w:rPr>
                <w:rFonts w:ascii="標楷體" w:eastAsia="標楷體" w:hAnsi="標楷體" w:hint="eastAsia"/>
              </w:rPr>
              <w:t>11</w:t>
            </w:r>
            <w:r w:rsidRPr="00CA682B">
              <w:rPr>
                <w:rFonts w:ascii="標楷體" w:eastAsia="標楷體" w:hAnsi="標楷體" w:hint="eastAsia"/>
              </w:rPr>
              <w:t>人至</w:t>
            </w:r>
            <w:r w:rsidR="009D33B7">
              <w:rPr>
                <w:rFonts w:ascii="標楷體" w:eastAsia="標楷體" w:hAnsi="標楷體" w:hint="eastAsia"/>
              </w:rPr>
              <w:t>15</w:t>
            </w:r>
            <w:r w:rsidRPr="00CA682B">
              <w:rPr>
                <w:rFonts w:ascii="標楷體" w:eastAsia="標楷體" w:hAnsi="標楷體" w:hint="eastAsia"/>
              </w:rPr>
              <w:t>人及監察人</w:t>
            </w:r>
            <w:r w:rsidR="009D33B7">
              <w:rPr>
                <w:rFonts w:ascii="標楷體" w:eastAsia="標楷體" w:hAnsi="標楷體" w:hint="eastAsia"/>
              </w:rPr>
              <w:t>3</w:t>
            </w:r>
            <w:r w:rsidRPr="00CA682B">
              <w:rPr>
                <w:rFonts w:ascii="標楷體" w:eastAsia="標楷體" w:hAnsi="標楷體" w:hint="eastAsia"/>
              </w:rPr>
              <w:t>至</w:t>
            </w:r>
            <w:r w:rsidR="009D33B7">
              <w:rPr>
                <w:rFonts w:ascii="標楷體" w:eastAsia="標楷體" w:hAnsi="標楷體" w:hint="eastAsia"/>
              </w:rPr>
              <w:t>5</w:t>
            </w:r>
            <w:r w:rsidRPr="00CA682B">
              <w:rPr>
                <w:rFonts w:ascii="標楷體" w:eastAsia="標楷體" w:hAnsi="標楷體" w:hint="eastAsia"/>
              </w:rPr>
              <w:t>人</w:t>
            </w:r>
            <w:r w:rsidRPr="00CA682B">
              <w:rPr>
                <w:rFonts w:ascii="標楷體" w:eastAsia="標楷體" w:hAnsi="標楷體"/>
              </w:rPr>
              <w:t>…</w:t>
            </w:r>
            <w:r w:rsidRPr="00CA682B">
              <w:rPr>
                <w:rFonts w:ascii="標楷體" w:eastAsia="標楷體" w:hAnsi="標楷體" w:hint="eastAsia"/>
              </w:rPr>
              <w:t>；第</w:t>
            </w:r>
            <w:r w:rsidR="009D33B7">
              <w:rPr>
                <w:rFonts w:ascii="標楷體" w:eastAsia="標楷體" w:hAnsi="標楷體" w:hint="eastAsia"/>
              </w:rPr>
              <w:t>8</w:t>
            </w:r>
            <w:r w:rsidRPr="00CA682B">
              <w:rPr>
                <w:rFonts w:ascii="標楷體" w:eastAsia="標楷體" w:hAnsi="標楷體" w:hint="eastAsia"/>
              </w:rPr>
              <w:t>條規定</w:t>
            </w:r>
            <w:r w:rsidRPr="00CA682B">
              <w:rPr>
                <w:rFonts w:ascii="標楷體" w:eastAsia="標楷體" w:hAnsi="標楷體"/>
              </w:rPr>
              <w:t>—</w:t>
            </w:r>
            <w:r w:rsidRPr="00CA682B">
              <w:rPr>
                <w:rFonts w:ascii="標楷體" w:eastAsia="標楷體" w:hAnsi="標楷體" w:hint="eastAsia"/>
              </w:rPr>
              <w:t>本社董事及監察人任期</w:t>
            </w:r>
            <w:r w:rsidR="009D33B7">
              <w:rPr>
                <w:rFonts w:ascii="標楷體" w:eastAsia="標楷體" w:hAnsi="標楷體" w:hint="eastAsia"/>
              </w:rPr>
              <w:t>3</w:t>
            </w:r>
            <w:r w:rsidRPr="00CA682B">
              <w:rPr>
                <w:rFonts w:ascii="標楷體" w:eastAsia="標楷體" w:hAnsi="標楷體" w:hint="eastAsia"/>
              </w:rPr>
              <w:t>年</w:t>
            </w:r>
            <w:r w:rsidR="00A51E58">
              <w:rPr>
                <w:rFonts w:ascii="標楷體" w:eastAsia="標楷體" w:hAnsi="標楷體" w:hint="eastAsia"/>
              </w:rPr>
              <w:t>，</w:t>
            </w:r>
            <w:r w:rsidRPr="00CA682B">
              <w:rPr>
                <w:rFonts w:ascii="標楷體" w:eastAsia="標楷體" w:hAnsi="標楷體" w:hint="eastAsia"/>
              </w:rPr>
              <w:t>並得連任。期滿連任之董事</w:t>
            </w:r>
            <w:r w:rsidR="00A51E58">
              <w:rPr>
                <w:rFonts w:ascii="標楷體" w:eastAsia="標楷體" w:hAnsi="標楷體" w:hint="eastAsia"/>
              </w:rPr>
              <w:t>，</w:t>
            </w:r>
            <w:r w:rsidRPr="00CA682B">
              <w:rPr>
                <w:rFonts w:ascii="標楷體" w:eastAsia="標楷體" w:hAnsi="標楷體" w:hint="eastAsia"/>
              </w:rPr>
              <w:t>不得逾董事總人數三分之二。惟董事係由公務人員兼任</w:t>
            </w:r>
            <w:r w:rsidR="00A51E58">
              <w:rPr>
                <w:rFonts w:ascii="標楷體" w:eastAsia="標楷體" w:hAnsi="標楷體" w:hint="eastAsia"/>
              </w:rPr>
              <w:t>，</w:t>
            </w:r>
            <w:r w:rsidRPr="00CA682B">
              <w:rPr>
                <w:rFonts w:ascii="標楷體" w:eastAsia="標楷體" w:hAnsi="標楷體" w:hint="eastAsia"/>
              </w:rPr>
              <w:t>應隨本職異動者</w:t>
            </w:r>
            <w:r w:rsidR="00A51E58">
              <w:rPr>
                <w:rFonts w:ascii="標楷體" w:eastAsia="標楷體" w:hAnsi="標楷體" w:hint="eastAsia"/>
              </w:rPr>
              <w:t>，</w:t>
            </w:r>
            <w:r w:rsidRPr="00CA682B">
              <w:rPr>
                <w:rFonts w:ascii="標楷體" w:eastAsia="標楷體" w:hAnsi="標楷體" w:hint="eastAsia"/>
              </w:rPr>
              <w:t>不計入連任董事人數。每屆董事任期屆滿前三個月</w:t>
            </w:r>
            <w:r w:rsidR="00A51E58">
              <w:rPr>
                <w:rFonts w:ascii="標楷體" w:eastAsia="標楷體" w:hAnsi="標楷體" w:hint="eastAsia"/>
              </w:rPr>
              <w:t>，</w:t>
            </w:r>
            <w:r w:rsidRPr="00CA682B">
              <w:rPr>
                <w:rFonts w:ascii="標楷體" w:eastAsia="標楷體" w:hAnsi="標楷體" w:hint="eastAsia"/>
              </w:rPr>
              <w:t>本社函請本章程第</w:t>
            </w:r>
            <w:r w:rsidR="009D33B7">
              <w:rPr>
                <w:rFonts w:ascii="標楷體" w:eastAsia="標楷體" w:hAnsi="標楷體" w:hint="eastAsia"/>
              </w:rPr>
              <w:t>5</w:t>
            </w:r>
            <w:r w:rsidRPr="00CA682B">
              <w:rPr>
                <w:rFonts w:ascii="標楷體" w:eastAsia="標楷體" w:hAnsi="標楷體" w:hint="eastAsia"/>
              </w:rPr>
              <w:t>條所列機關（構）指派代表擔任。新舊任董事</w:t>
            </w:r>
            <w:r w:rsidR="00A51E58">
              <w:rPr>
                <w:rFonts w:ascii="標楷體" w:eastAsia="標楷體" w:hAnsi="標楷體" w:hint="eastAsia"/>
              </w:rPr>
              <w:t>，</w:t>
            </w:r>
            <w:r w:rsidRPr="00CA682B">
              <w:rPr>
                <w:rFonts w:ascii="標楷體" w:eastAsia="標楷體" w:hAnsi="標楷體" w:hint="eastAsia"/>
              </w:rPr>
              <w:t>應按期辦理交接。</w:t>
            </w:r>
          </w:p>
        </w:tc>
        <w:tc>
          <w:tcPr>
            <w:tcW w:w="2094" w:type="pct"/>
            <w:gridSpan w:val="2"/>
          </w:tcPr>
          <w:p w14:paraId="0E71D9C2" w14:textId="77777777" w:rsidR="008C4A6A" w:rsidRDefault="007B0068" w:rsidP="005E4500">
            <w:pPr>
              <w:numPr>
                <w:ilvl w:val="0"/>
                <w:numId w:val="48"/>
              </w:numPr>
              <w:ind w:left="360" w:hangingChars="150"/>
              <w:jc w:val="both"/>
              <w:rPr>
                <w:rFonts w:ascii="標楷體" w:eastAsia="標楷體" w:hAnsi="標楷體" w:hint="eastAsia"/>
              </w:rPr>
            </w:pPr>
            <w:r w:rsidRPr="00CA682B">
              <w:rPr>
                <w:rFonts w:ascii="標楷體" w:eastAsia="標楷體" w:hAnsi="標楷體" w:hint="eastAsia"/>
              </w:rPr>
              <w:t>本屆董事合計聘（派）11人；其中新聘（派）者5人；續聘（派）者6人</w:t>
            </w:r>
            <w:r w:rsidR="00A51E58">
              <w:rPr>
                <w:rFonts w:ascii="標楷體" w:eastAsia="標楷體" w:hAnsi="標楷體" w:hint="eastAsia"/>
              </w:rPr>
              <w:t>，</w:t>
            </w:r>
            <w:r w:rsidRPr="00CA682B">
              <w:rPr>
                <w:rFonts w:ascii="標楷體" w:eastAsia="標楷體" w:hAnsi="標楷體" w:hint="eastAsia"/>
              </w:rPr>
              <w:t>又上述續聘（派）者中</w:t>
            </w:r>
            <w:r w:rsidR="00A51E58">
              <w:rPr>
                <w:rFonts w:ascii="標楷體" w:eastAsia="標楷體" w:hAnsi="標楷體" w:hint="eastAsia"/>
              </w:rPr>
              <w:t>，</w:t>
            </w:r>
            <w:r w:rsidRPr="00CA682B">
              <w:rPr>
                <w:rFonts w:ascii="標楷體" w:eastAsia="標楷體" w:hAnsi="標楷體" w:hint="eastAsia"/>
              </w:rPr>
              <w:t>連任</w:t>
            </w:r>
            <w:r w:rsidRPr="00CA682B">
              <w:rPr>
                <w:rFonts w:ascii="標楷體" w:eastAsia="標楷體" w:hAnsi="標楷體"/>
              </w:rPr>
              <w:t>1</w:t>
            </w:r>
            <w:r w:rsidRPr="00CA682B">
              <w:rPr>
                <w:rFonts w:ascii="標楷體" w:eastAsia="標楷體" w:hAnsi="標楷體" w:hint="eastAsia"/>
              </w:rPr>
              <w:t>次者3人(官派1人)；連任</w:t>
            </w:r>
            <w:r w:rsidRPr="00CA682B">
              <w:rPr>
                <w:rFonts w:ascii="標楷體" w:eastAsia="標楷體" w:hAnsi="標楷體"/>
              </w:rPr>
              <w:t>2</w:t>
            </w:r>
            <w:r w:rsidRPr="00CA682B">
              <w:rPr>
                <w:rFonts w:ascii="標楷體" w:eastAsia="標楷體" w:hAnsi="標楷體" w:hint="eastAsia"/>
              </w:rPr>
              <w:t>次者2人(官派1人)；連任</w:t>
            </w:r>
            <w:r w:rsidRPr="00CA682B">
              <w:rPr>
                <w:rFonts w:ascii="標楷體" w:eastAsia="標楷體" w:hAnsi="標楷體"/>
              </w:rPr>
              <w:t>3</w:t>
            </w:r>
            <w:r w:rsidRPr="00CA682B">
              <w:rPr>
                <w:rFonts w:ascii="標楷體" w:eastAsia="標楷體" w:hAnsi="標楷體" w:hint="eastAsia"/>
              </w:rPr>
              <w:t>次以上者1人。</w:t>
            </w:r>
          </w:p>
          <w:p w14:paraId="40BBB374" w14:textId="77777777" w:rsidR="007B0068" w:rsidRPr="00CA682B" w:rsidRDefault="007B0068" w:rsidP="005E4500">
            <w:pPr>
              <w:numPr>
                <w:ilvl w:val="0"/>
                <w:numId w:val="48"/>
              </w:numPr>
              <w:ind w:left="360" w:hangingChars="150"/>
              <w:jc w:val="both"/>
              <w:rPr>
                <w:rFonts w:ascii="標楷體" w:eastAsia="標楷體" w:hAnsi="標楷體"/>
              </w:rPr>
            </w:pPr>
            <w:r w:rsidRPr="00CA682B">
              <w:rPr>
                <w:rFonts w:ascii="標楷體" w:eastAsia="標楷體" w:hAnsi="標楷體" w:hint="eastAsia"/>
              </w:rPr>
              <w:t>本屆監事合計聘（派）3人；其中新聘（派）者2人；續聘（派）者1人</w:t>
            </w:r>
            <w:r w:rsidR="00A51E58">
              <w:rPr>
                <w:rFonts w:ascii="標楷體" w:eastAsia="標楷體" w:hAnsi="標楷體" w:hint="eastAsia"/>
              </w:rPr>
              <w:t>，</w:t>
            </w:r>
            <w:r w:rsidRPr="00CA682B">
              <w:rPr>
                <w:rFonts w:ascii="標楷體" w:eastAsia="標楷體" w:hAnsi="標楷體" w:hint="eastAsia"/>
              </w:rPr>
              <w:t>又上述續聘（派）者中</w:t>
            </w:r>
            <w:r w:rsidR="00A51E58">
              <w:rPr>
                <w:rFonts w:ascii="標楷體" w:eastAsia="標楷體" w:hAnsi="標楷體" w:hint="eastAsia"/>
              </w:rPr>
              <w:t>，</w:t>
            </w:r>
            <w:r w:rsidRPr="00CA682B">
              <w:rPr>
                <w:rFonts w:ascii="標楷體" w:eastAsia="標楷體" w:hAnsi="標楷體" w:hint="eastAsia"/>
              </w:rPr>
              <w:t>連任</w:t>
            </w:r>
            <w:r w:rsidRPr="00CA682B">
              <w:rPr>
                <w:rFonts w:ascii="標楷體" w:eastAsia="標楷體" w:hAnsi="標楷體"/>
              </w:rPr>
              <w:t>1</w:t>
            </w:r>
            <w:r w:rsidRPr="00CA682B">
              <w:rPr>
                <w:rFonts w:ascii="標楷體" w:eastAsia="標楷體" w:hAnsi="標楷體" w:hint="eastAsia"/>
              </w:rPr>
              <w:t>次者1人；連任</w:t>
            </w:r>
            <w:r w:rsidRPr="00CA682B">
              <w:rPr>
                <w:rFonts w:ascii="標楷體" w:eastAsia="標楷體" w:hAnsi="標楷體"/>
              </w:rPr>
              <w:t>2</w:t>
            </w:r>
            <w:r w:rsidRPr="00CA682B">
              <w:rPr>
                <w:rFonts w:ascii="標楷體" w:eastAsia="標楷體" w:hAnsi="標楷體" w:hint="eastAsia"/>
              </w:rPr>
              <w:t>次者0人；連任</w:t>
            </w:r>
            <w:r w:rsidRPr="00CA682B">
              <w:rPr>
                <w:rFonts w:ascii="標楷體" w:eastAsia="標楷體" w:hAnsi="標楷體"/>
              </w:rPr>
              <w:t>3</w:t>
            </w:r>
            <w:r w:rsidRPr="00CA682B">
              <w:rPr>
                <w:rFonts w:ascii="標楷體" w:eastAsia="標楷體" w:hAnsi="標楷體" w:hint="eastAsia"/>
              </w:rPr>
              <w:t>次以上者0人。</w:t>
            </w:r>
          </w:p>
        </w:tc>
      </w:tr>
      <w:tr w:rsidR="00300FF3" w:rsidRPr="00516E98" w14:paraId="78429FC4" w14:textId="77777777" w:rsidTr="004F0705">
        <w:trPr>
          <w:trHeight w:val="20"/>
        </w:trPr>
        <w:tc>
          <w:tcPr>
            <w:tcW w:w="1050" w:type="pct"/>
            <w:vAlign w:val="center"/>
          </w:tcPr>
          <w:p w14:paraId="66849CB2" w14:textId="77777777" w:rsidR="00300FF3" w:rsidRPr="00516E98" w:rsidRDefault="00300FF3" w:rsidP="00516E98">
            <w:pPr>
              <w:ind w:left="240" w:hangingChars="100" w:hanging="240"/>
              <w:jc w:val="both"/>
              <w:rPr>
                <w:rFonts w:ascii="標楷體" w:eastAsia="標楷體" w:hAnsi="標楷體"/>
              </w:rPr>
            </w:pPr>
            <w:r w:rsidRPr="00516E98">
              <w:rPr>
                <w:rFonts w:ascii="標楷體" w:eastAsia="標楷體" w:hAnsi="標楷體" w:hint="eastAsia"/>
              </w:rPr>
              <w:t>2.台灣優良農產品發展協會</w:t>
            </w:r>
          </w:p>
        </w:tc>
        <w:tc>
          <w:tcPr>
            <w:tcW w:w="1856" w:type="pct"/>
          </w:tcPr>
          <w:p w14:paraId="087C54AD" w14:textId="77777777" w:rsidR="00300FF3" w:rsidRPr="00881699" w:rsidRDefault="00300FF3" w:rsidP="00FC27D3">
            <w:pPr>
              <w:jc w:val="both"/>
              <w:rPr>
                <w:rFonts w:ascii="標楷體" w:eastAsia="標楷體" w:hAnsi="標楷體" w:hint="eastAsia"/>
              </w:rPr>
            </w:pPr>
            <w:r w:rsidRPr="00881699">
              <w:rPr>
                <w:rFonts w:ascii="標楷體" w:eastAsia="標楷體" w:hAnsi="標楷體" w:hint="eastAsia"/>
              </w:rPr>
              <w:t>依據捐助章程第5、10、11及13條規定略以</w:t>
            </w:r>
            <w:r w:rsidR="00A51E58">
              <w:rPr>
                <w:rFonts w:ascii="標楷體" w:eastAsia="標楷體" w:hAnsi="標楷體" w:hint="eastAsia"/>
              </w:rPr>
              <w:t>，</w:t>
            </w:r>
            <w:r w:rsidRPr="00881699">
              <w:rPr>
                <w:rFonts w:ascii="標楷體" w:eastAsia="標楷體" w:hAnsi="標楷體" w:hint="eastAsia"/>
              </w:rPr>
              <w:t>本協會之董事及監察人任期3年</w:t>
            </w:r>
            <w:r w:rsidR="00A51E58">
              <w:rPr>
                <w:rFonts w:ascii="標楷體" w:eastAsia="標楷體" w:hAnsi="標楷體" w:hint="eastAsia"/>
              </w:rPr>
              <w:t>，</w:t>
            </w:r>
            <w:r w:rsidRPr="00881699">
              <w:rPr>
                <w:rFonts w:ascii="標楷體" w:eastAsia="標楷體" w:hAnsi="標楷體" w:hint="eastAsia"/>
              </w:rPr>
              <w:t>期滿得連任及連聘；連任之董事及監察人人數</w:t>
            </w:r>
            <w:r w:rsidR="00A51E58">
              <w:rPr>
                <w:rFonts w:ascii="標楷體" w:eastAsia="標楷體" w:hAnsi="標楷體" w:hint="eastAsia"/>
              </w:rPr>
              <w:t>，</w:t>
            </w:r>
            <w:r w:rsidRPr="00881699">
              <w:rPr>
                <w:rFonts w:ascii="標楷體" w:eastAsia="標楷體" w:hAnsi="標楷體" w:hint="eastAsia"/>
              </w:rPr>
              <w:t>不得逾改聘(選)董事總人數三分之二。第二屆起各屆董事及監察人或在任期內因故出缺時</w:t>
            </w:r>
            <w:r w:rsidR="00A51E58">
              <w:rPr>
                <w:rFonts w:ascii="標楷體" w:eastAsia="標楷體" w:hAnsi="標楷體" w:hint="eastAsia"/>
              </w:rPr>
              <w:t>，</w:t>
            </w:r>
            <w:r w:rsidRPr="00881699">
              <w:rPr>
                <w:rFonts w:ascii="標楷體" w:eastAsia="標楷體" w:hAnsi="標楷體" w:hint="eastAsia"/>
              </w:rPr>
              <w:t>指派代表部分</w:t>
            </w:r>
            <w:r w:rsidR="00A51E58">
              <w:rPr>
                <w:rFonts w:ascii="標楷體" w:eastAsia="標楷體" w:hAnsi="標楷體" w:hint="eastAsia"/>
              </w:rPr>
              <w:t>，</w:t>
            </w:r>
            <w:r w:rsidRPr="00881699">
              <w:rPr>
                <w:rFonts w:ascii="標楷體" w:eastAsia="標楷體" w:hAnsi="標楷體" w:hint="eastAsia"/>
              </w:rPr>
              <w:t>由原指派單位續派或派聘之；學者專家、捐助廠商部分</w:t>
            </w:r>
            <w:r w:rsidR="00A51E58">
              <w:rPr>
                <w:rFonts w:ascii="標楷體" w:eastAsia="標楷體" w:hAnsi="標楷體" w:hint="eastAsia"/>
              </w:rPr>
              <w:t>，</w:t>
            </w:r>
            <w:r w:rsidRPr="00881699">
              <w:rPr>
                <w:rFonts w:ascii="標楷體" w:eastAsia="標楷體" w:hAnsi="標楷體" w:hint="eastAsia"/>
              </w:rPr>
              <w:t>由董事長提報董事會選聘之。補聘之董事</w:t>
            </w:r>
            <w:r w:rsidR="00A51E58">
              <w:rPr>
                <w:rFonts w:ascii="標楷體" w:eastAsia="標楷體" w:hAnsi="標楷體" w:hint="eastAsia"/>
              </w:rPr>
              <w:t>，</w:t>
            </w:r>
            <w:r w:rsidRPr="00881699">
              <w:rPr>
                <w:rFonts w:ascii="標楷體" w:eastAsia="標楷體" w:hAnsi="標楷體" w:hint="eastAsia"/>
              </w:rPr>
              <w:t>其聘期以補足原任者之任期為止。前項董事係由公務人員兼任</w:t>
            </w:r>
            <w:r w:rsidR="00A51E58">
              <w:rPr>
                <w:rFonts w:ascii="標楷體" w:eastAsia="標楷體" w:hAnsi="標楷體" w:hint="eastAsia"/>
              </w:rPr>
              <w:t>，</w:t>
            </w:r>
            <w:r w:rsidRPr="00881699">
              <w:rPr>
                <w:rFonts w:ascii="標楷體" w:eastAsia="標楷體" w:hAnsi="標楷體" w:hint="eastAsia"/>
              </w:rPr>
              <w:t>不計入連任董事人數。</w:t>
            </w:r>
          </w:p>
          <w:p w14:paraId="24C91591" w14:textId="77777777" w:rsidR="00300FF3" w:rsidRPr="00881699" w:rsidRDefault="00300FF3" w:rsidP="00FC27D3">
            <w:pPr>
              <w:jc w:val="both"/>
              <w:rPr>
                <w:rFonts w:ascii="標楷體" w:eastAsia="標楷體" w:hAnsi="標楷體" w:hint="eastAsia"/>
              </w:rPr>
            </w:pPr>
          </w:p>
          <w:p w14:paraId="514D0F4D" w14:textId="77777777" w:rsidR="00300FF3" w:rsidRPr="00881699" w:rsidRDefault="00300FF3" w:rsidP="00FC27D3">
            <w:pPr>
              <w:jc w:val="both"/>
              <w:rPr>
                <w:rFonts w:ascii="標楷體" w:eastAsia="標楷體" w:hAnsi="標楷體" w:hint="eastAsia"/>
              </w:rPr>
            </w:pPr>
          </w:p>
          <w:p w14:paraId="1450DC96" w14:textId="77777777" w:rsidR="00300FF3" w:rsidRPr="00881699" w:rsidRDefault="00300FF3" w:rsidP="00FC27D3">
            <w:pPr>
              <w:jc w:val="both"/>
              <w:rPr>
                <w:rFonts w:ascii="標楷體" w:eastAsia="標楷體" w:hAnsi="標楷體"/>
              </w:rPr>
            </w:pPr>
          </w:p>
        </w:tc>
        <w:tc>
          <w:tcPr>
            <w:tcW w:w="2094" w:type="pct"/>
            <w:gridSpan w:val="2"/>
          </w:tcPr>
          <w:p w14:paraId="7D2B1146" w14:textId="77777777" w:rsidR="00300FF3" w:rsidRPr="00CA682B" w:rsidRDefault="00300FF3" w:rsidP="00516E98">
            <w:pPr>
              <w:jc w:val="both"/>
              <w:rPr>
                <w:rFonts w:ascii="標楷體" w:eastAsia="標楷體" w:hAnsi="標楷體"/>
              </w:rPr>
            </w:pPr>
            <w:r w:rsidRPr="00CA682B">
              <w:rPr>
                <w:rFonts w:ascii="標楷體" w:eastAsia="標楷體" w:hAnsi="標楷體" w:hint="eastAsia"/>
              </w:rPr>
              <w:t>本屆合計聘(派)董(監)事30人；其中新聘(派)者9人；續聘(派)者15人</w:t>
            </w:r>
            <w:r w:rsidR="00A51E58">
              <w:rPr>
                <w:rFonts w:ascii="標楷體" w:eastAsia="標楷體" w:hAnsi="標楷體" w:hint="eastAsia"/>
              </w:rPr>
              <w:t>，</w:t>
            </w:r>
            <w:r w:rsidRPr="00CA682B">
              <w:rPr>
                <w:rFonts w:ascii="標楷體" w:eastAsia="標楷體" w:hAnsi="標楷體" w:hint="eastAsia"/>
              </w:rPr>
              <w:t>連任1次者8人；連任2次者0人；連任3次以上者7人。</w:t>
            </w:r>
          </w:p>
        </w:tc>
      </w:tr>
      <w:tr w:rsidR="00300FF3" w:rsidRPr="00516E98" w14:paraId="2A6DD8E6" w14:textId="77777777" w:rsidTr="004F0705">
        <w:trPr>
          <w:trHeight w:val="20"/>
        </w:trPr>
        <w:tc>
          <w:tcPr>
            <w:tcW w:w="1050" w:type="pct"/>
            <w:vAlign w:val="center"/>
          </w:tcPr>
          <w:p w14:paraId="2EF80D6D" w14:textId="77777777" w:rsidR="00300FF3" w:rsidRPr="00516E98" w:rsidRDefault="00300FF3" w:rsidP="00516E98">
            <w:pPr>
              <w:ind w:left="240" w:hangingChars="100" w:hanging="240"/>
              <w:jc w:val="both"/>
              <w:rPr>
                <w:rFonts w:ascii="標楷體" w:eastAsia="標楷體" w:hAnsi="標楷體"/>
              </w:rPr>
            </w:pPr>
            <w:r w:rsidRPr="00516E98">
              <w:rPr>
                <w:rFonts w:ascii="標楷體" w:eastAsia="標楷體" w:hAnsi="標楷體" w:hint="eastAsia"/>
              </w:rPr>
              <w:t>3.台灣動物科技研究所</w:t>
            </w:r>
          </w:p>
        </w:tc>
        <w:tc>
          <w:tcPr>
            <w:tcW w:w="1856" w:type="pct"/>
          </w:tcPr>
          <w:p w14:paraId="7D27E5BC" w14:textId="77777777" w:rsidR="00300FF3" w:rsidRPr="00DD3A65" w:rsidRDefault="00300FF3" w:rsidP="00516E98">
            <w:pPr>
              <w:jc w:val="both"/>
              <w:rPr>
                <w:rFonts w:ascii="標楷體" w:eastAsia="標楷體" w:hAnsi="標楷體"/>
              </w:rPr>
            </w:pPr>
            <w:r w:rsidRPr="00DD3A65">
              <w:rPr>
                <w:rFonts w:ascii="標楷體" w:eastAsia="標楷體" w:hAnsi="標楷體" w:hint="eastAsia"/>
              </w:rPr>
              <w:t>依據捐助暨組織章程第12、13、14及15條規定略</w:t>
            </w:r>
            <w:r w:rsidRPr="00DD3A65">
              <w:rPr>
                <w:rFonts w:ascii="標楷體" w:eastAsia="標楷體" w:hAnsi="標楷體" w:hint="eastAsia"/>
              </w:rPr>
              <w:lastRenderedPageBreak/>
              <w:t>以</w:t>
            </w:r>
            <w:r w:rsidR="00A51E58">
              <w:rPr>
                <w:rFonts w:ascii="標楷體" w:eastAsia="標楷體" w:hAnsi="標楷體" w:hint="eastAsia"/>
              </w:rPr>
              <w:t>，</w:t>
            </w:r>
            <w:r w:rsidRPr="00DD3A65">
              <w:rPr>
                <w:rFonts w:ascii="標楷體" w:eastAsia="標楷體" w:hAnsi="標楷體" w:hint="eastAsia"/>
              </w:rPr>
              <w:t>董事及監事任期3年</w:t>
            </w:r>
            <w:r w:rsidR="00A51E58">
              <w:rPr>
                <w:rFonts w:ascii="標楷體" w:eastAsia="標楷體" w:hAnsi="標楷體" w:hint="eastAsia"/>
              </w:rPr>
              <w:t>，</w:t>
            </w:r>
            <w:r w:rsidRPr="00DD3A65">
              <w:rPr>
                <w:rFonts w:ascii="標楷體" w:eastAsia="標楷體" w:hAnsi="標楷體" w:hint="eastAsia"/>
              </w:rPr>
              <w:t>連選及連聘均得連任。但董事會每屆期滿連任之董事不得逾原全體董事人數之三分之二。董、監事因故出缺或職務遷調時</w:t>
            </w:r>
            <w:r w:rsidR="00A51E58">
              <w:rPr>
                <w:rFonts w:ascii="標楷體" w:eastAsia="標楷體" w:hAnsi="標楷體" w:hint="eastAsia"/>
              </w:rPr>
              <w:t>，</w:t>
            </w:r>
            <w:r w:rsidRPr="00DD3A65">
              <w:rPr>
                <w:rFonts w:ascii="標楷體" w:eastAsia="標楷體" w:hAnsi="標楷體" w:hint="eastAsia"/>
              </w:rPr>
              <w:t>由原單位指派適當人員遞補之</w:t>
            </w:r>
            <w:r w:rsidR="00A51E58">
              <w:rPr>
                <w:rFonts w:ascii="標楷體" w:eastAsia="標楷體" w:hAnsi="標楷體" w:hint="eastAsia"/>
              </w:rPr>
              <w:t>，</w:t>
            </w:r>
            <w:r w:rsidRPr="00DD3A65">
              <w:rPr>
                <w:rFonts w:ascii="標楷體" w:eastAsia="標楷體" w:hAnsi="標楷體" w:hint="eastAsia"/>
              </w:rPr>
              <w:t>其任期以補足原任期為限。</w:t>
            </w:r>
          </w:p>
        </w:tc>
        <w:tc>
          <w:tcPr>
            <w:tcW w:w="2094" w:type="pct"/>
            <w:gridSpan w:val="2"/>
          </w:tcPr>
          <w:p w14:paraId="7EA56703" w14:textId="77777777" w:rsidR="00300FF3" w:rsidRPr="00CA682B" w:rsidRDefault="00300FF3" w:rsidP="00516E98">
            <w:pPr>
              <w:jc w:val="both"/>
              <w:rPr>
                <w:rFonts w:ascii="標楷體" w:eastAsia="標楷體" w:hAnsi="標楷體"/>
              </w:rPr>
            </w:pPr>
            <w:r w:rsidRPr="00CA682B">
              <w:rPr>
                <w:rFonts w:ascii="標楷體" w:eastAsia="標楷體" w:hAnsi="標楷體" w:hint="eastAsia"/>
              </w:rPr>
              <w:lastRenderedPageBreak/>
              <w:t>本屆合計聘(派)董(監)事22人；其中新聘(派)者11人；續</w:t>
            </w:r>
            <w:r w:rsidRPr="00CA682B">
              <w:rPr>
                <w:rFonts w:ascii="標楷體" w:eastAsia="標楷體" w:hAnsi="標楷體" w:hint="eastAsia"/>
              </w:rPr>
              <w:lastRenderedPageBreak/>
              <w:t>聘(派)者11人</w:t>
            </w:r>
            <w:r w:rsidR="00A51E58">
              <w:rPr>
                <w:rFonts w:ascii="標楷體" w:eastAsia="標楷體" w:hAnsi="標楷體" w:hint="eastAsia"/>
              </w:rPr>
              <w:t>，</w:t>
            </w:r>
            <w:r w:rsidRPr="00CA682B">
              <w:rPr>
                <w:rFonts w:ascii="標楷體" w:eastAsia="標楷體" w:hAnsi="標楷體" w:hint="eastAsia"/>
              </w:rPr>
              <w:t>連任1次者10人；連任2次者7人；連任3次以上者5人。</w:t>
            </w:r>
          </w:p>
        </w:tc>
      </w:tr>
      <w:tr w:rsidR="00300FF3" w:rsidRPr="00516E98" w14:paraId="1566B491" w14:textId="77777777" w:rsidTr="00B21478">
        <w:trPr>
          <w:trHeight w:val="20"/>
        </w:trPr>
        <w:tc>
          <w:tcPr>
            <w:tcW w:w="1050" w:type="pct"/>
            <w:vAlign w:val="center"/>
          </w:tcPr>
          <w:p w14:paraId="5326BE4E" w14:textId="77777777" w:rsidR="00300FF3" w:rsidRPr="00516E98" w:rsidRDefault="00300FF3" w:rsidP="00516E98">
            <w:pPr>
              <w:ind w:left="240" w:hangingChars="100" w:hanging="240"/>
              <w:jc w:val="both"/>
              <w:rPr>
                <w:rFonts w:ascii="標楷體" w:eastAsia="標楷體" w:hAnsi="標楷體"/>
              </w:rPr>
            </w:pPr>
            <w:r w:rsidRPr="00516E98">
              <w:rPr>
                <w:rFonts w:ascii="標楷體" w:eastAsia="標楷體" w:hAnsi="標楷體" w:hint="eastAsia"/>
              </w:rPr>
              <w:lastRenderedPageBreak/>
              <w:t>4.中央畜產會</w:t>
            </w:r>
          </w:p>
        </w:tc>
        <w:tc>
          <w:tcPr>
            <w:tcW w:w="1856" w:type="pct"/>
          </w:tcPr>
          <w:p w14:paraId="105F8C82" w14:textId="77777777" w:rsidR="00300FF3" w:rsidRPr="00B42BA8" w:rsidRDefault="00300FF3" w:rsidP="00FC27D3">
            <w:pPr>
              <w:jc w:val="both"/>
              <w:rPr>
                <w:rFonts w:ascii="標楷體" w:eastAsia="標楷體" w:hAnsi="標楷體"/>
                <w:color w:val="000000"/>
                <w:szCs w:val="20"/>
                <w:shd w:val="pct15" w:color="auto" w:fill="FFFFFF"/>
              </w:rPr>
            </w:pPr>
            <w:r w:rsidRPr="00DD3A65">
              <w:rPr>
                <w:rFonts w:ascii="標楷體" w:eastAsia="標楷體" w:hAnsi="標楷體" w:hint="eastAsia"/>
              </w:rPr>
              <w:t>依據捐助暨組織章程第9條、第10條及第11條規定略以</w:t>
            </w:r>
            <w:r w:rsidR="00A51E58">
              <w:rPr>
                <w:rFonts w:ascii="標楷體" w:eastAsia="標楷體" w:hAnsi="標楷體" w:hint="eastAsia"/>
              </w:rPr>
              <w:t>，</w:t>
            </w:r>
            <w:r w:rsidRPr="00DD3A65">
              <w:rPr>
                <w:rFonts w:ascii="標楷體" w:eastAsia="標楷體" w:hAnsi="標楷體" w:hint="eastAsia"/>
              </w:rPr>
              <w:t>董事及監察人任期3年</w:t>
            </w:r>
            <w:r w:rsidR="00A51E58">
              <w:rPr>
                <w:rFonts w:ascii="標楷體" w:eastAsia="標楷體" w:hAnsi="標楷體" w:hint="eastAsia"/>
              </w:rPr>
              <w:t>，</w:t>
            </w:r>
            <w:r w:rsidRPr="00DD3A65">
              <w:rPr>
                <w:rFonts w:ascii="標楷體" w:eastAsia="標楷體" w:hAnsi="標楷體" w:hint="eastAsia"/>
              </w:rPr>
              <w:t>期滿得續聘；續聘之董事、監察人人數</w:t>
            </w:r>
            <w:r w:rsidR="00A51E58">
              <w:rPr>
                <w:rFonts w:ascii="標楷體" w:eastAsia="標楷體" w:hAnsi="標楷體" w:hint="eastAsia"/>
              </w:rPr>
              <w:t>，</w:t>
            </w:r>
            <w:r w:rsidRPr="00DD3A65">
              <w:rPr>
                <w:rFonts w:ascii="標楷體" w:eastAsia="標楷體" w:hAnsi="標楷體" w:hint="eastAsia"/>
              </w:rPr>
              <w:t>不得逾改聘總人數三分之二。董事及監察人在任期內因職務調動或因故出缺</w:t>
            </w:r>
            <w:r w:rsidR="00A51E58">
              <w:rPr>
                <w:rFonts w:ascii="標楷體" w:eastAsia="標楷體" w:hAnsi="標楷體" w:hint="eastAsia"/>
              </w:rPr>
              <w:t>，</w:t>
            </w:r>
            <w:r w:rsidRPr="00DD3A65">
              <w:rPr>
                <w:rFonts w:ascii="標楷體" w:eastAsia="標楷體" w:hAnsi="標楷體" w:hint="eastAsia"/>
              </w:rPr>
              <w:t>依規定改聘之</w:t>
            </w:r>
            <w:r w:rsidR="00A51E58">
              <w:rPr>
                <w:rFonts w:ascii="標楷體" w:eastAsia="標楷體" w:hAnsi="標楷體" w:hint="eastAsia"/>
              </w:rPr>
              <w:t>，</w:t>
            </w:r>
            <w:r w:rsidRPr="00DD3A65">
              <w:rPr>
                <w:rFonts w:ascii="標楷體" w:eastAsia="標楷體" w:hAnsi="標楷體" w:hint="eastAsia"/>
              </w:rPr>
              <w:t>其任期以補足原任期為限。</w:t>
            </w:r>
          </w:p>
        </w:tc>
        <w:tc>
          <w:tcPr>
            <w:tcW w:w="2094" w:type="pct"/>
            <w:gridSpan w:val="2"/>
            <w:tcBorders>
              <w:bottom w:val="single" w:sz="4" w:space="0" w:color="auto"/>
            </w:tcBorders>
          </w:tcPr>
          <w:p w14:paraId="3C9E065B"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本屆合計聘(派</w:t>
            </w:r>
            <w:r w:rsidRPr="00223CC2">
              <w:rPr>
                <w:rFonts w:ascii="標楷體" w:eastAsia="標楷體" w:hAnsi="標楷體"/>
              </w:rPr>
              <w:t>)</w:t>
            </w:r>
            <w:r w:rsidRPr="00223CC2">
              <w:rPr>
                <w:rFonts w:ascii="標楷體" w:eastAsia="標楷體" w:hAnsi="標楷體" w:hint="eastAsia"/>
              </w:rPr>
              <w:t>董(監)事24人；其中新聘(派)者16人；續聘(派)者8人</w:t>
            </w:r>
            <w:r w:rsidR="00A51E58">
              <w:rPr>
                <w:rFonts w:ascii="標楷體" w:eastAsia="標楷體" w:hAnsi="標楷體" w:hint="eastAsia"/>
              </w:rPr>
              <w:t>，</w:t>
            </w:r>
            <w:r w:rsidRPr="00223CC2">
              <w:rPr>
                <w:rFonts w:ascii="標楷體" w:eastAsia="標楷體" w:hAnsi="標楷體" w:hint="eastAsia"/>
              </w:rPr>
              <w:t>連任1次者6人；連任2次者1人；連任3次以上者1人。</w:t>
            </w:r>
          </w:p>
        </w:tc>
      </w:tr>
      <w:tr w:rsidR="00300FF3" w:rsidRPr="00516E98" w14:paraId="1EB4E513" w14:textId="77777777" w:rsidTr="00C63689">
        <w:trPr>
          <w:trHeight w:val="20"/>
        </w:trPr>
        <w:tc>
          <w:tcPr>
            <w:tcW w:w="1050" w:type="pct"/>
            <w:vAlign w:val="center"/>
          </w:tcPr>
          <w:p w14:paraId="2029DA8C" w14:textId="77777777" w:rsidR="00300FF3" w:rsidRPr="00516E98" w:rsidRDefault="00300FF3" w:rsidP="00516E98">
            <w:pPr>
              <w:ind w:left="240" w:hangingChars="100" w:hanging="240"/>
              <w:jc w:val="both"/>
              <w:rPr>
                <w:rFonts w:ascii="標楷體" w:eastAsia="標楷體" w:hAnsi="標楷體"/>
              </w:rPr>
            </w:pPr>
            <w:r w:rsidRPr="00516E98">
              <w:rPr>
                <w:rFonts w:ascii="標楷體" w:eastAsia="標楷體" w:hAnsi="標楷體" w:hint="eastAsia"/>
              </w:rPr>
              <w:t>5.農村發展基金會</w:t>
            </w:r>
          </w:p>
        </w:tc>
        <w:tc>
          <w:tcPr>
            <w:tcW w:w="1856" w:type="pct"/>
            <w:vAlign w:val="center"/>
          </w:tcPr>
          <w:p w14:paraId="00B1E55C" w14:textId="77777777" w:rsidR="00300FF3" w:rsidRPr="00223CC2" w:rsidRDefault="00300FF3" w:rsidP="009D33B7">
            <w:pPr>
              <w:jc w:val="both"/>
              <w:rPr>
                <w:rFonts w:ascii="標楷體" w:eastAsia="標楷體" w:hAnsi="標楷體"/>
              </w:rPr>
            </w:pPr>
            <w:r w:rsidRPr="00B21478">
              <w:rPr>
                <w:rFonts w:ascii="標楷體" w:eastAsia="標楷體" w:hAnsi="標楷體"/>
              </w:rPr>
              <w:t>依捐助章程第</w:t>
            </w:r>
            <w:r w:rsidR="009D33B7">
              <w:rPr>
                <w:rFonts w:ascii="標楷體" w:eastAsia="標楷體" w:hAnsi="標楷體" w:hint="eastAsia"/>
              </w:rPr>
              <w:t>8</w:t>
            </w:r>
            <w:r w:rsidRPr="00B21478">
              <w:rPr>
                <w:rFonts w:ascii="標楷體" w:eastAsia="標楷體" w:hAnsi="標楷體"/>
              </w:rPr>
              <w:t>條董監事任期為</w:t>
            </w:r>
            <w:r w:rsidR="009D33B7">
              <w:rPr>
                <w:rFonts w:ascii="標楷體" w:eastAsia="標楷體" w:hAnsi="標楷體" w:hint="eastAsia"/>
              </w:rPr>
              <w:t>4</w:t>
            </w:r>
            <w:r w:rsidRPr="00B21478">
              <w:rPr>
                <w:rFonts w:ascii="標楷體" w:eastAsia="標楷體" w:hAnsi="標楷體"/>
              </w:rPr>
              <w:t>年</w:t>
            </w:r>
            <w:r w:rsidR="00A51E58" w:rsidRPr="00B21478">
              <w:rPr>
                <w:rFonts w:ascii="標楷體" w:eastAsia="標楷體" w:hAnsi="標楷體"/>
              </w:rPr>
              <w:t>，</w:t>
            </w:r>
            <w:r w:rsidRPr="00B21478">
              <w:rPr>
                <w:rFonts w:ascii="標楷體" w:eastAsia="標楷體" w:hAnsi="標楷體"/>
              </w:rPr>
              <w:t>連選得連任…。機關及團體代表擔任本會董監事</w:t>
            </w:r>
            <w:r w:rsidR="00A51E58" w:rsidRPr="00B21478">
              <w:rPr>
                <w:rFonts w:ascii="標楷體" w:eastAsia="標楷體" w:hAnsi="標楷體"/>
              </w:rPr>
              <w:t>，</w:t>
            </w:r>
            <w:r w:rsidRPr="00B21478">
              <w:rPr>
                <w:rFonts w:ascii="標楷體" w:eastAsia="標楷體" w:hAnsi="標楷體"/>
              </w:rPr>
              <w:t>於職務變動時</w:t>
            </w:r>
            <w:r w:rsidR="00A51E58" w:rsidRPr="00B21478">
              <w:rPr>
                <w:rFonts w:ascii="標楷體" w:eastAsia="標楷體" w:hAnsi="標楷體"/>
              </w:rPr>
              <w:t>，</w:t>
            </w:r>
            <w:r w:rsidRPr="00B21478">
              <w:rPr>
                <w:rFonts w:ascii="標楷體" w:eastAsia="標楷體" w:hAnsi="標楷體"/>
              </w:rPr>
              <w:t>自動喪失資格</w:t>
            </w:r>
            <w:r w:rsidR="00A51E58" w:rsidRPr="00B21478">
              <w:rPr>
                <w:rFonts w:ascii="標楷體" w:eastAsia="標楷體" w:hAnsi="標楷體"/>
              </w:rPr>
              <w:t>，</w:t>
            </w:r>
            <w:r w:rsidRPr="00B21478">
              <w:rPr>
                <w:rFonts w:ascii="標楷體" w:eastAsia="標楷體" w:hAnsi="標楷體"/>
              </w:rPr>
              <w:t>由董事長洽商原推派單位另行推派適當人員遞補之</w:t>
            </w:r>
            <w:r w:rsidR="00A51E58" w:rsidRPr="00B21478">
              <w:rPr>
                <w:rFonts w:ascii="標楷體" w:eastAsia="標楷體" w:hAnsi="標楷體"/>
              </w:rPr>
              <w:t>，</w:t>
            </w:r>
            <w:r w:rsidRPr="00B21478">
              <w:rPr>
                <w:rFonts w:ascii="標楷體" w:eastAsia="標楷體" w:hAnsi="標楷體"/>
              </w:rPr>
              <w:t>其任期以補足原任期為限。</w:t>
            </w:r>
          </w:p>
        </w:tc>
        <w:tc>
          <w:tcPr>
            <w:tcW w:w="2094" w:type="pct"/>
            <w:gridSpan w:val="2"/>
            <w:tcBorders>
              <w:bottom w:val="single" w:sz="4" w:space="0" w:color="auto"/>
            </w:tcBorders>
          </w:tcPr>
          <w:p w14:paraId="43B8AC40" w14:textId="77777777" w:rsidR="00300FF3" w:rsidRPr="00C63689" w:rsidRDefault="00300FF3" w:rsidP="00B21478">
            <w:pPr>
              <w:rPr>
                <w:rFonts w:ascii="標楷體" w:eastAsia="標楷體" w:hAnsi="標楷體"/>
              </w:rPr>
            </w:pPr>
            <w:r w:rsidRPr="00B21478">
              <w:rPr>
                <w:rFonts w:ascii="標楷體" w:eastAsia="標楷體" w:hAnsi="標楷體"/>
              </w:rPr>
              <w:t>本屆合計聘（派）14人次；其中新聘（派）者</w:t>
            </w:r>
            <w:r w:rsidRPr="00B21478">
              <w:rPr>
                <w:rFonts w:ascii="標楷體" w:eastAsia="標楷體" w:hAnsi="標楷體" w:hint="eastAsia"/>
              </w:rPr>
              <w:t>10</w:t>
            </w:r>
            <w:r w:rsidRPr="00B21478">
              <w:rPr>
                <w:rFonts w:ascii="標楷體" w:eastAsia="標楷體" w:hAnsi="標楷體"/>
              </w:rPr>
              <w:t>人次；續聘（派）者</w:t>
            </w:r>
            <w:r w:rsidRPr="00B21478">
              <w:rPr>
                <w:rFonts w:ascii="標楷體" w:eastAsia="標楷體" w:hAnsi="標楷體" w:hint="eastAsia"/>
              </w:rPr>
              <w:t>4</w:t>
            </w:r>
            <w:r w:rsidRPr="00B21478">
              <w:rPr>
                <w:rFonts w:ascii="標楷體" w:eastAsia="標楷體" w:hAnsi="標楷體"/>
              </w:rPr>
              <w:t>人次</w:t>
            </w:r>
            <w:r w:rsidR="00A51E58" w:rsidRPr="00B21478">
              <w:rPr>
                <w:rFonts w:ascii="標楷體" w:eastAsia="標楷體" w:hAnsi="標楷體"/>
              </w:rPr>
              <w:t>，</w:t>
            </w:r>
            <w:r w:rsidRPr="00B21478">
              <w:rPr>
                <w:rFonts w:ascii="標楷體" w:eastAsia="標楷體" w:hAnsi="標楷體"/>
              </w:rPr>
              <w:t>又上述續聘（派）者中</w:t>
            </w:r>
            <w:r w:rsidR="00A51E58" w:rsidRPr="00B21478">
              <w:rPr>
                <w:rFonts w:ascii="標楷體" w:eastAsia="標楷體" w:hAnsi="標楷體"/>
              </w:rPr>
              <w:t>，</w:t>
            </w:r>
            <w:r w:rsidRPr="00B21478">
              <w:rPr>
                <w:rFonts w:ascii="標楷體" w:eastAsia="標楷體" w:hAnsi="標楷體"/>
              </w:rPr>
              <w:t>連任1次者</w:t>
            </w:r>
            <w:r w:rsidRPr="00B21478">
              <w:rPr>
                <w:rFonts w:ascii="標楷體" w:eastAsia="標楷體" w:hAnsi="標楷體" w:hint="eastAsia"/>
              </w:rPr>
              <w:t>1</w:t>
            </w:r>
            <w:r w:rsidRPr="00B21478">
              <w:rPr>
                <w:rFonts w:ascii="標楷體" w:eastAsia="標楷體" w:hAnsi="標楷體"/>
              </w:rPr>
              <w:t>人；連任2次者</w:t>
            </w:r>
            <w:r w:rsidRPr="00B21478">
              <w:rPr>
                <w:rFonts w:ascii="標楷體" w:eastAsia="標楷體" w:hAnsi="標楷體" w:hint="eastAsia"/>
              </w:rPr>
              <w:t>2</w:t>
            </w:r>
            <w:r w:rsidRPr="00B21478">
              <w:rPr>
                <w:rFonts w:ascii="標楷體" w:eastAsia="標楷體" w:hAnsi="標楷體"/>
              </w:rPr>
              <w:t>人；連任3次以上者</w:t>
            </w:r>
            <w:r w:rsidRPr="00B21478">
              <w:rPr>
                <w:rFonts w:ascii="標楷體" w:eastAsia="標楷體" w:hAnsi="標楷體" w:hint="eastAsia"/>
              </w:rPr>
              <w:t>1</w:t>
            </w:r>
            <w:r w:rsidRPr="00B21478">
              <w:rPr>
                <w:rFonts w:ascii="標楷體" w:eastAsia="標楷體" w:hAnsi="標楷體"/>
              </w:rPr>
              <w:t>人。</w:t>
            </w:r>
          </w:p>
        </w:tc>
      </w:tr>
      <w:tr w:rsidR="00300FF3" w:rsidRPr="00516E98" w14:paraId="1E4B4A28" w14:textId="77777777" w:rsidTr="00C63689">
        <w:trPr>
          <w:trHeight w:val="20"/>
        </w:trPr>
        <w:tc>
          <w:tcPr>
            <w:tcW w:w="1050" w:type="pct"/>
            <w:vAlign w:val="center"/>
          </w:tcPr>
          <w:p w14:paraId="1CC4D655" w14:textId="77777777" w:rsidR="00300FF3" w:rsidRPr="00516E98" w:rsidRDefault="00300FF3" w:rsidP="00516E98">
            <w:pPr>
              <w:ind w:left="240" w:hangingChars="100" w:hanging="240"/>
              <w:jc w:val="both"/>
              <w:rPr>
                <w:rFonts w:ascii="標楷體" w:eastAsia="標楷體" w:hAnsi="標楷體"/>
              </w:rPr>
            </w:pPr>
            <w:r w:rsidRPr="00516E98">
              <w:rPr>
                <w:rFonts w:ascii="標楷體" w:eastAsia="標楷體" w:hAnsi="標楷體" w:hint="eastAsia"/>
              </w:rPr>
              <w:t>6.農業工程研究中心</w:t>
            </w:r>
          </w:p>
        </w:tc>
        <w:tc>
          <w:tcPr>
            <w:tcW w:w="1856" w:type="pct"/>
          </w:tcPr>
          <w:p w14:paraId="465F38D8" w14:textId="77777777" w:rsidR="00300FF3" w:rsidRPr="00223CC2" w:rsidRDefault="00300FF3" w:rsidP="005B16C6">
            <w:pPr>
              <w:rPr>
                <w:rFonts w:ascii="標楷體" w:eastAsia="標楷體" w:hAnsi="標楷體"/>
              </w:rPr>
            </w:pPr>
            <w:r w:rsidRPr="00223CC2">
              <w:rPr>
                <w:rFonts w:ascii="標楷體" w:eastAsia="標楷體" w:hAnsi="標楷體"/>
              </w:rPr>
              <w:t>依本</w:t>
            </w:r>
            <w:r w:rsidRPr="00223CC2">
              <w:rPr>
                <w:rFonts w:ascii="標楷體" w:eastAsia="標楷體" w:hAnsi="標楷體" w:hint="eastAsia"/>
              </w:rPr>
              <w:t>中心</w:t>
            </w:r>
            <w:r w:rsidRPr="00223CC2">
              <w:rPr>
                <w:rFonts w:ascii="標楷體" w:eastAsia="標楷體" w:hAnsi="標楷體"/>
              </w:rPr>
              <w:t>捐助章程第5條條規定</w:t>
            </w:r>
            <w:r w:rsidR="005B16C6">
              <w:rPr>
                <w:rFonts w:ascii="標楷體" w:eastAsia="標楷體" w:hAnsi="標楷體" w:hint="eastAsia"/>
              </w:rPr>
              <w:t>，各地農田水利會管理委員會、台灣桃園農田水利會及台北市瑠公農田水利會為本中心原始捐助單位，應各指派一人為本忠心捐助人。第6條規定本中心設董事會，由董事11人至25人組織之，常務董事5人至7人，由董事中互推之，并由常務董事互推一人為董事長，對外代表本中心。</w:t>
            </w:r>
          </w:p>
        </w:tc>
        <w:tc>
          <w:tcPr>
            <w:tcW w:w="2094" w:type="pct"/>
            <w:gridSpan w:val="2"/>
            <w:tcBorders>
              <w:top w:val="single" w:sz="4" w:space="0" w:color="auto"/>
            </w:tcBorders>
            <w:vAlign w:val="center"/>
          </w:tcPr>
          <w:p w14:paraId="4E1498A0" w14:textId="77777777" w:rsidR="00300FF3" w:rsidRPr="00223CC2" w:rsidRDefault="00300FF3" w:rsidP="008C4A6A">
            <w:pPr>
              <w:ind w:left="360" w:hangingChars="150" w:hanging="360"/>
              <w:rPr>
                <w:rFonts w:ascii="標楷體" w:eastAsia="標楷體" w:hAnsi="標楷體"/>
              </w:rPr>
            </w:pPr>
            <w:r w:rsidRPr="00223CC2">
              <w:rPr>
                <w:rFonts w:ascii="標楷體" w:eastAsia="標楷體" w:hAnsi="標楷體"/>
              </w:rPr>
              <w:t>1.</w:t>
            </w:r>
            <w:r w:rsidRPr="00223CC2">
              <w:rPr>
                <w:rFonts w:ascii="標楷體" w:eastAsia="標楷體" w:hAnsi="標楷體" w:hint="eastAsia"/>
              </w:rPr>
              <w:t>依據本中心捐助章程於102年第1次及第2次捐助人會議遴選出第15屆董事及監察人</w:t>
            </w:r>
            <w:r w:rsidRPr="00223CC2">
              <w:rPr>
                <w:rFonts w:ascii="標楷體" w:eastAsia="標楷體" w:hAnsi="標楷體"/>
              </w:rPr>
              <w:t>。</w:t>
            </w:r>
          </w:p>
          <w:p w14:paraId="07300A05" w14:textId="77777777" w:rsidR="00300FF3" w:rsidRPr="00223CC2" w:rsidRDefault="00300FF3" w:rsidP="008C4A6A">
            <w:pPr>
              <w:ind w:left="360" w:hangingChars="150" w:hanging="360"/>
              <w:rPr>
                <w:rFonts w:ascii="標楷體" w:eastAsia="標楷體" w:hAnsi="標楷體"/>
              </w:rPr>
            </w:pPr>
            <w:r w:rsidRPr="00223CC2">
              <w:rPr>
                <w:rFonts w:ascii="標楷體" w:eastAsia="標楷體" w:hAnsi="標楷體"/>
              </w:rPr>
              <w:t>2.本屆(第</w:t>
            </w:r>
            <w:r w:rsidRPr="00223CC2">
              <w:rPr>
                <w:rFonts w:ascii="標楷體" w:eastAsia="標楷體" w:hAnsi="標楷體" w:hint="eastAsia"/>
              </w:rPr>
              <w:t>15</w:t>
            </w:r>
            <w:r w:rsidRPr="00223CC2">
              <w:rPr>
                <w:rFonts w:ascii="標楷體" w:eastAsia="標楷體" w:hAnsi="標楷體"/>
              </w:rPr>
              <w:t>屆) 董監事任期為10</w:t>
            </w:r>
            <w:r w:rsidRPr="00223CC2">
              <w:rPr>
                <w:rFonts w:ascii="標楷體" w:eastAsia="標楷體" w:hAnsi="標楷體" w:hint="eastAsia"/>
              </w:rPr>
              <w:t>3</w:t>
            </w:r>
            <w:r w:rsidRPr="00223CC2">
              <w:rPr>
                <w:rFonts w:ascii="標楷體" w:eastAsia="標楷體" w:hAnsi="標楷體"/>
              </w:rPr>
              <w:t>年1月</w:t>
            </w:r>
            <w:r w:rsidRPr="00223CC2">
              <w:rPr>
                <w:rFonts w:ascii="標楷體" w:eastAsia="標楷體" w:hAnsi="標楷體" w:hint="eastAsia"/>
              </w:rPr>
              <w:t>1</w:t>
            </w:r>
            <w:r w:rsidRPr="00223CC2">
              <w:rPr>
                <w:rFonts w:ascii="標楷體" w:eastAsia="標楷體" w:hAnsi="標楷體"/>
              </w:rPr>
              <w:t>日至105年</w:t>
            </w:r>
            <w:r w:rsidRPr="00223CC2">
              <w:rPr>
                <w:rFonts w:ascii="標楷體" w:eastAsia="標楷體" w:hAnsi="標楷體" w:hint="eastAsia"/>
              </w:rPr>
              <w:t>12</w:t>
            </w:r>
            <w:r w:rsidRPr="00223CC2">
              <w:rPr>
                <w:rFonts w:ascii="標楷體" w:eastAsia="標楷體" w:hAnsi="標楷體"/>
              </w:rPr>
              <w:t>月</w:t>
            </w:r>
            <w:r w:rsidRPr="00223CC2">
              <w:rPr>
                <w:rFonts w:ascii="標楷體" w:eastAsia="標楷體" w:hAnsi="標楷體" w:hint="eastAsia"/>
              </w:rPr>
              <w:t>31</w:t>
            </w:r>
            <w:r w:rsidRPr="00223CC2">
              <w:rPr>
                <w:rFonts w:ascii="標楷體" w:eastAsia="標楷體" w:hAnsi="標楷體"/>
              </w:rPr>
              <w:t>日（</w:t>
            </w:r>
            <w:r w:rsidRPr="00223CC2">
              <w:rPr>
                <w:rFonts w:ascii="標楷體" w:eastAsia="標楷體" w:hAnsi="標楷體" w:hint="eastAsia"/>
              </w:rPr>
              <w:t>3</w:t>
            </w:r>
            <w:r w:rsidRPr="00223CC2">
              <w:rPr>
                <w:rFonts w:ascii="標楷體" w:eastAsia="標楷體" w:hAnsi="標楷體"/>
              </w:rPr>
              <w:t>年）。</w:t>
            </w:r>
          </w:p>
          <w:p w14:paraId="58FD17C3" w14:textId="77777777" w:rsidR="00300FF3" w:rsidRPr="00223CC2" w:rsidRDefault="00300FF3" w:rsidP="008C4A6A">
            <w:pPr>
              <w:ind w:left="360" w:hangingChars="150" w:hanging="360"/>
              <w:rPr>
                <w:rFonts w:ascii="標楷體" w:eastAsia="標楷體" w:hAnsi="標楷體"/>
              </w:rPr>
            </w:pPr>
            <w:r w:rsidRPr="00223CC2">
              <w:rPr>
                <w:rFonts w:ascii="標楷體" w:eastAsia="標楷體" w:hAnsi="標楷體"/>
              </w:rPr>
              <w:t>3.本屆(第</w:t>
            </w:r>
            <w:r w:rsidRPr="00223CC2">
              <w:rPr>
                <w:rFonts w:ascii="標楷體" w:eastAsia="標楷體" w:hAnsi="標楷體" w:hint="eastAsia"/>
              </w:rPr>
              <w:t>15</w:t>
            </w:r>
            <w:r w:rsidRPr="00223CC2">
              <w:rPr>
                <w:rFonts w:ascii="標楷體" w:eastAsia="標楷體" w:hAnsi="標楷體"/>
              </w:rPr>
              <w:t>屆)</w:t>
            </w:r>
            <w:r w:rsidRPr="00223CC2">
              <w:rPr>
                <w:rFonts w:ascii="標楷體" w:eastAsia="標楷體" w:hAnsi="標楷體" w:hint="eastAsia"/>
              </w:rPr>
              <w:t>董事計17人（其中新聘2人</w:t>
            </w:r>
            <w:r w:rsidR="00A51E58">
              <w:rPr>
                <w:rFonts w:ascii="標楷體" w:eastAsia="標楷體" w:hAnsi="標楷體" w:hint="eastAsia"/>
              </w:rPr>
              <w:t>，</w:t>
            </w:r>
            <w:r w:rsidRPr="00223CC2">
              <w:rPr>
                <w:rFonts w:ascii="標楷體" w:eastAsia="標楷體" w:hAnsi="標楷體" w:hint="eastAsia"/>
              </w:rPr>
              <w:t>連任1次3人</w:t>
            </w:r>
            <w:r w:rsidR="00A51E58">
              <w:rPr>
                <w:rFonts w:ascii="標楷體" w:eastAsia="標楷體" w:hAnsi="標楷體" w:hint="eastAsia"/>
              </w:rPr>
              <w:t>，</w:t>
            </w:r>
            <w:r w:rsidRPr="00223CC2">
              <w:rPr>
                <w:rFonts w:ascii="標楷體" w:eastAsia="標楷體" w:hAnsi="標楷體" w:hint="eastAsia"/>
              </w:rPr>
              <w:t>連任2次8人</w:t>
            </w:r>
            <w:r w:rsidR="00A51E58">
              <w:rPr>
                <w:rFonts w:ascii="標楷體" w:eastAsia="標楷體" w:hAnsi="標楷體" w:hint="eastAsia"/>
              </w:rPr>
              <w:t>，</w:t>
            </w:r>
            <w:r w:rsidRPr="00223CC2">
              <w:rPr>
                <w:rFonts w:ascii="標楷體" w:eastAsia="標楷體" w:hAnsi="標楷體" w:hint="eastAsia"/>
              </w:rPr>
              <w:t>連任3次4人）</w:t>
            </w:r>
            <w:r w:rsidRPr="00223CC2">
              <w:rPr>
                <w:rFonts w:ascii="標楷體" w:eastAsia="標楷體" w:hAnsi="標楷體"/>
              </w:rPr>
              <w:t>。</w:t>
            </w:r>
          </w:p>
          <w:p w14:paraId="00858BA8" w14:textId="77777777" w:rsidR="00300FF3" w:rsidRPr="00223CC2" w:rsidRDefault="00300FF3" w:rsidP="008C4A6A">
            <w:pPr>
              <w:ind w:left="360" w:hangingChars="150" w:hanging="360"/>
              <w:rPr>
                <w:rFonts w:ascii="標楷體" w:eastAsia="標楷體" w:hAnsi="標楷體"/>
              </w:rPr>
            </w:pPr>
            <w:r w:rsidRPr="00223CC2">
              <w:rPr>
                <w:rFonts w:ascii="標楷體" w:eastAsia="標楷體" w:hAnsi="標楷體" w:hint="eastAsia"/>
              </w:rPr>
              <w:t>4.本屆(第15屆) 監察人計5人(其中2人由董事轉監察人</w:t>
            </w:r>
            <w:r w:rsidR="00A51E58">
              <w:rPr>
                <w:rFonts w:ascii="標楷體" w:eastAsia="標楷體" w:hAnsi="標楷體" w:hint="eastAsia"/>
              </w:rPr>
              <w:t>，</w:t>
            </w:r>
            <w:r w:rsidRPr="00223CC2">
              <w:rPr>
                <w:rFonts w:ascii="標楷體" w:eastAsia="標楷體" w:hAnsi="標楷體" w:hint="eastAsia"/>
              </w:rPr>
              <w:t>續聘3人)</w:t>
            </w:r>
          </w:p>
        </w:tc>
      </w:tr>
      <w:tr w:rsidR="00300FF3" w:rsidRPr="00516E98" w14:paraId="4EB1DFF3" w14:textId="77777777" w:rsidTr="00BB0EF5">
        <w:trPr>
          <w:trHeight w:val="20"/>
        </w:trPr>
        <w:tc>
          <w:tcPr>
            <w:tcW w:w="1050" w:type="pct"/>
            <w:vAlign w:val="center"/>
          </w:tcPr>
          <w:p w14:paraId="496894C2" w14:textId="77777777" w:rsidR="00300FF3" w:rsidRPr="00516E98" w:rsidRDefault="00300FF3" w:rsidP="00516E98">
            <w:pPr>
              <w:ind w:left="240" w:hangingChars="100" w:hanging="240"/>
              <w:jc w:val="both"/>
              <w:rPr>
                <w:rFonts w:ascii="標楷體" w:eastAsia="標楷體" w:hAnsi="標楷體"/>
              </w:rPr>
            </w:pPr>
            <w:r w:rsidRPr="00516E98">
              <w:rPr>
                <w:rFonts w:ascii="標楷體" w:eastAsia="標楷體" w:hAnsi="標楷體" w:hint="eastAsia"/>
              </w:rPr>
              <w:lastRenderedPageBreak/>
              <w:t>7.中正農業科技社會公益基金會</w:t>
            </w:r>
          </w:p>
        </w:tc>
        <w:tc>
          <w:tcPr>
            <w:tcW w:w="1856" w:type="pct"/>
          </w:tcPr>
          <w:p w14:paraId="4C1FAC9B" w14:textId="77777777" w:rsidR="00300FF3" w:rsidRPr="00223CC2" w:rsidRDefault="00300FF3" w:rsidP="00BB0EF5">
            <w:pPr>
              <w:jc w:val="both"/>
              <w:rPr>
                <w:rFonts w:ascii="標楷體" w:eastAsia="標楷體" w:hAnsi="標楷體"/>
              </w:rPr>
            </w:pPr>
            <w:r w:rsidRPr="00223CC2">
              <w:rPr>
                <w:rFonts w:ascii="標楷體" w:eastAsia="標楷體" w:hAnsi="標楷體" w:hint="eastAsia"/>
              </w:rPr>
              <w:t>依本基金會捐助暨組織章程第12條至第16條規定。</w:t>
            </w:r>
          </w:p>
        </w:tc>
        <w:tc>
          <w:tcPr>
            <w:tcW w:w="2094" w:type="pct"/>
            <w:gridSpan w:val="2"/>
            <w:vAlign w:val="center"/>
          </w:tcPr>
          <w:p w14:paraId="762D9B75" w14:textId="77777777" w:rsidR="00300FF3" w:rsidRPr="00223CC2" w:rsidRDefault="00300FF3" w:rsidP="00516E98">
            <w:pPr>
              <w:jc w:val="both"/>
              <w:rPr>
                <w:rFonts w:ascii="標楷體" w:eastAsia="標楷體" w:hAnsi="標楷體"/>
              </w:rPr>
            </w:pPr>
            <w:r w:rsidRPr="00223CC2">
              <w:rPr>
                <w:rFonts w:ascii="標楷體" w:eastAsia="標楷體" w:hAnsi="標楷體"/>
              </w:rPr>
              <w:t>本屆合計選任20人；其中新任者10人；連任者10人</w:t>
            </w:r>
            <w:r w:rsidR="00A51E58">
              <w:rPr>
                <w:rFonts w:ascii="標楷體" w:eastAsia="標楷體" w:hAnsi="標楷體"/>
              </w:rPr>
              <w:t>，</w:t>
            </w:r>
            <w:r w:rsidRPr="00223CC2">
              <w:rPr>
                <w:rFonts w:ascii="標楷體" w:eastAsia="標楷體" w:hAnsi="標楷體"/>
              </w:rPr>
              <w:t>又上述連任者中</w:t>
            </w:r>
            <w:r w:rsidR="00A51E58">
              <w:rPr>
                <w:rFonts w:ascii="標楷體" w:eastAsia="標楷體" w:hAnsi="標楷體"/>
              </w:rPr>
              <w:t>，</w:t>
            </w:r>
            <w:r w:rsidRPr="00223CC2">
              <w:rPr>
                <w:rFonts w:ascii="標楷體" w:eastAsia="標楷體" w:hAnsi="標楷體"/>
              </w:rPr>
              <w:t>連任1次者4人；連任3次者6人。</w:t>
            </w:r>
          </w:p>
        </w:tc>
      </w:tr>
      <w:tr w:rsidR="00300FF3" w:rsidRPr="00516E98" w14:paraId="12D81743" w14:textId="77777777" w:rsidTr="0032002B">
        <w:trPr>
          <w:trHeight w:val="20"/>
        </w:trPr>
        <w:tc>
          <w:tcPr>
            <w:tcW w:w="1050" w:type="pct"/>
            <w:vAlign w:val="center"/>
          </w:tcPr>
          <w:p w14:paraId="18E93E47" w14:textId="77777777" w:rsidR="00300FF3" w:rsidRPr="00516E98" w:rsidRDefault="00300FF3" w:rsidP="00516E98">
            <w:pPr>
              <w:ind w:left="240" w:hangingChars="100" w:hanging="240"/>
              <w:jc w:val="both"/>
              <w:rPr>
                <w:rFonts w:ascii="標楷體" w:eastAsia="標楷體" w:hAnsi="標楷體"/>
              </w:rPr>
            </w:pPr>
            <w:r w:rsidRPr="00516E98">
              <w:rPr>
                <w:rFonts w:ascii="標楷體" w:eastAsia="標楷體" w:hAnsi="標楷體" w:hint="eastAsia"/>
              </w:rPr>
              <w:t>8.維謙基金會</w:t>
            </w:r>
          </w:p>
        </w:tc>
        <w:tc>
          <w:tcPr>
            <w:tcW w:w="1856" w:type="pct"/>
          </w:tcPr>
          <w:p w14:paraId="4706EAD5" w14:textId="77777777" w:rsidR="00300FF3" w:rsidRPr="00223CC2" w:rsidRDefault="00300FF3" w:rsidP="0032002B">
            <w:pPr>
              <w:jc w:val="both"/>
              <w:rPr>
                <w:rFonts w:ascii="標楷體" w:eastAsia="標楷體" w:hAnsi="標楷體"/>
              </w:rPr>
            </w:pPr>
            <w:r w:rsidRPr="00223CC2">
              <w:rPr>
                <w:rFonts w:ascii="標楷體" w:eastAsia="標楷體" w:hAnsi="標楷體"/>
              </w:rPr>
              <w:t>依據本會捐助暨組織章程第九條規定</w:t>
            </w:r>
            <w:r w:rsidR="00A51E58">
              <w:rPr>
                <w:rFonts w:ascii="標楷體" w:eastAsia="標楷體" w:hAnsi="標楷體"/>
              </w:rPr>
              <w:t>，</w:t>
            </w:r>
            <w:r w:rsidRPr="00223CC2">
              <w:rPr>
                <w:rFonts w:ascii="標楷體" w:eastAsia="標楷體" w:hAnsi="標楷體"/>
              </w:rPr>
              <w:t>董(監)事每屆任期4年</w:t>
            </w:r>
            <w:r w:rsidR="00A51E58">
              <w:rPr>
                <w:rFonts w:ascii="標楷體" w:eastAsia="標楷體" w:hAnsi="標楷體"/>
              </w:rPr>
              <w:t>，</w:t>
            </w:r>
            <w:r w:rsidRPr="00223CC2">
              <w:rPr>
                <w:rFonts w:ascii="標楷體" w:eastAsia="標楷體" w:hAnsi="標楷體"/>
              </w:rPr>
              <w:t>連選得連任。</w:t>
            </w:r>
          </w:p>
        </w:tc>
        <w:tc>
          <w:tcPr>
            <w:tcW w:w="2094" w:type="pct"/>
            <w:gridSpan w:val="2"/>
            <w:vAlign w:val="center"/>
          </w:tcPr>
          <w:p w14:paraId="6F6BBA54" w14:textId="77777777" w:rsidR="00300FF3" w:rsidRPr="00223CC2" w:rsidRDefault="00300FF3" w:rsidP="00516E98">
            <w:pPr>
              <w:jc w:val="both"/>
              <w:rPr>
                <w:rFonts w:ascii="標楷體" w:eastAsia="標楷體" w:hAnsi="標楷體"/>
              </w:rPr>
            </w:pPr>
            <w:r w:rsidRPr="00223CC2">
              <w:rPr>
                <w:rFonts w:ascii="標楷體" w:eastAsia="標楷體" w:hAnsi="標楷體"/>
              </w:rPr>
              <w:t>本屆合計聘14人次：其中董事新聘（派）者1人次</w:t>
            </w:r>
            <w:r w:rsidR="00A51E58">
              <w:rPr>
                <w:rFonts w:ascii="標楷體" w:eastAsia="標楷體" w:hAnsi="標楷體"/>
              </w:rPr>
              <w:t>，</w:t>
            </w:r>
            <w:r w:rsidRPr="00223CC2">
              <w:rPr>
                <w:rFonts w:ascii="標楷體" w:eastAsia="標楷體" w:hAnsi="標楷體"/>
              </w:rPr>
              <w:t>續聘（派）者10人次；監事新聘（派）者1人次</w:t>
            </w:r>
            <w:r w:rsidR="00A51E58">
              <w:rPr>
                <w:rFonts w:ascii="標楷體" w:eastAsia="標楷體" w:hAnsi="標楷體"/>
              </w:rPr>
              <w:t>，</w:t>
            </w:r>
            <w:r w:rsidRPr="00223CC2">
              <w:rPr>
                <w:rFonts w:ascii="標楷體" w:eastAsia="標楷體" w:hAnsi="標楷體"/>
              </w:rPr>
              <w:t>續聘（派）者2人次 。</w:t>
            </w:r>
          </w:p>
        </w:tc>
      </w:tr>
      <w:tr w:rsidR="00300FF3" w:rsidRPr="00516E98" w14:paraId="6AEF76A2" w14:textId="77777777" w:rsidTr="00390DA4">
        <w:trPr>
          <w:trHeight w:val="20"/>
        </w:trPr>
        <w:tc>
          <w:tcPr>
            <w:tcW w:w="1050" w:type="pct"/>
            <w:vAlign w:val="center"/>
          </w:tcPr>
          <w:p w14:paraId="07012ACD" w14:textId="77777777" w:rsidR="00300FF3" w:rsidRPr="00516E98" w:rsidRDefault="00300FF3" w:rsidP="00516E98">
            <w:pPr>
              <w:ind w:left="240" w:hangingChars="100" w:hanging="240"/>
              <w:jc w:val="both"/>
              <w:rPr>
                <w:rFonts w:ascii="標楷體" w:eastAsia="標楷體" w:hAnsi="標楷體"/>
              </w:rPr>
            </w:pPr>
            <w:r w:rsidRPr="00516E98">
              <w:rPr>
                <w:rFonts w:ascii="標楷體" w:eastAsia="標楷體" w:hAnsi="標楷體" w:hint="eastAsia"/>
              </w:rPr>
              <w:t>9.七星農業發展基金會</w:t>
            </w:r>
          </w:p>
        </w:tc>
        <w:tc>
          <w:tcPr>
            <w:tcW w:w="1856" w:type="pct"/>
            <w:vAlign w:val="center"/>
          </w:tcPr>
          <w:p w14:paraId="52D3BC8F" w14:textId="77777777" w:rsidR="00300FF3" w:rsidRPr="00223CC2" w:rsidRDefault="00300FF3" w:rsidP="00CF51BF">
            <w:pPr>
              <w:ind w:left="360" w:hangingChars="150" w:hanging="360"/>
              <w:jc w:val="both"/>
              <w:rPr>
                <w:rFonts w:ascii="標楷體" w:eastAsia="標楷體" w:hAnsi="標楷體" w:hint="eastAsia"/>
              </w:rPr>
            </w:pPr>
            <w:r w:rsidRPr="00223CC2">
              <w:rPr>
                <w:rFonts w:ascii="標楷體" w:eastAsia="標楷體" w:hAnsi="標楷體" w:hint="eastAsia"/>
              </w:rPr>
              <w:t>依「財團法人七星農業發展基金會」捐助暨組織章程第</w:t>
            </w:r>
            <w:r w:rsidR="006C5C03">
              <w:rPr>
                <w:rFonts w:ascii="標楷體" w:eastAsia="標楷體" w:hAnsi="標楷體" w:hint="eastAsia"/>
              </w:rPr>
              <w:t>5</w:t>
            </w:r>
            <w:r w:rsidRPr="00223CC2">
              <w:rPr>
                <w:rFonts w:ascii="標楷體" w:eastAsia="標楷體" w:hAnsi="標楷體" w:hint="eastAsia"/>
              </w:rPr>
              <w:t>條：本法人設董事</w:t>
            </w:r>
            <w:r w:rsidR="009D33B7">
              <w:rPr>
                <w:rFonts w:ascii="標楷體" w:eastAsia="標楷體" w:hAnsi="標楷體" w:hint="eastAsia"/>
              </w:rPr>
              <w:t>21</w:t>
            </w:r>
            <w:r w:rsidRPr="00223CC2">
              <w:rPr>
                <w:rFonts w:ascii="標楷體" w:eastAsia="標楷體" w:hAnsi="標楷體" w:hint="eastAsia"/>
              </w:rPr>
              <w:t>人組成董事會</w:t>
            </w:r>
            <w:r w:rsidR="00A51E58">
              <w:rPr>
                <w:rFonts w:ascii="標楷體" w:eastAsia="標楷體" w:hAnsi="標楷體" w:hint="eastAsia"/>
              </w:rPr>
              <w:t>，</w:t>
            </w:r>
            <w:r w:rsidRPr="00223CC2">
              <w:rPr>
                <w:rFonts w:ascii="標楷體" w:eastAsia="標楷體" w:hAnsi="標楷體" w:hint="eastAsia"/>
              </w:rPr>
              <w:t>監察人</w:t>
            </w:r>
            <w:r w:rsidR="009D33B7">
              <w:rPr>
                <w:rFonts w:ascii="標楷體" w:eastAsia="標楷體" w:hAnsi="標楷體" w:hint="eastAsia"/>
              </w:rPr>
              <w:t>7</w:t>
            </w:r>
            <w:r w:rsidRPr="00223CC2">
              <w:rPr>
                <w:rFonts w:ascii="標楷體" w:eastAsia="標楷體" w:hAnsi="標楷體" w:hint="eastAsia"/>
              </w:rPr>
              <w:t>人組成監察人會</w:t>
            </w:r>
            <w:r w:rsidR="00A51E58">
              <w:rPr>
                <w:rFonts w:ascii="標楷體" w:eastAsia="標楷體" w:hAnsi="標楷體" w:hint="eastAsia"/>
              </w:rPr>
              <w:t>，</w:t>
            </w:r>
            <w:r w:rsidRPr="00223CC2">
              <w:rPr>
                <w:rFonts w:ascii="標楷體" w:eastAsia="標楷體" w:hAnsi="標楷體" w:hint="eastAsia"/>
              </w:rPr>
              <w:t>常務董事</w:t>
            </w:r>
            <w:r w:rsidR="009D33B7">
              <w:rPr>
                <w:rFonts w:ascii="標楷體" w:eastAsia="標楷體" w:hAnsi="標楷體" w:hint="eastAsia"/>
              </w:rPr>
              <w:t>7</w:t>
            </w:r>
            <w:r w:rsidRPr="00223CC2">
              <w:rPr>
                <w:rFonts w:ascii="標楷體" w:eastAsia="標楷體" w:hAnsi="標楷體" w:hint="eastAsia"/>
              </w:rPr>
              <w:t>人由董事中互推之</w:t>
            </w:r>
            <w:r w:rsidR="00A51E58">
              <w:rPr>
                <w:rFonts w:ascii="標楷體" w:eastAsia="標楷體" w:hAnsi="標楷體" w:hint="eastAsia"/>
              </w:rPr>
              <w:t>，</w:t>
            </w:r>
            <w:r w:rsidRPr="00223CC2">
              <w:rPr>
                <w:rFonts w:ascii="標楷體" w:eastAsia="標楷體" w:hAnsi="標楷體" w:hint="eastAsia"/>
              </w:rPr>
              <w:t xml:space="preserve"> 董事長</w:t>
            </w:r>
            <w:r w:rsidR="009D33B7">
              <w:rPr>
                <w:rFonts w:ascii="標楷體" w:eastAsia="標楷體" w:hAnsi="標楷體" w:hint="eastAsia"/>
              </w:rPr>
              <w:t>1</w:t>
            </w:r>
            <w:r w:rsidRPr="00223CC2">
              <w:rPr>
                <w:rFonts w:ascii="標楷體" w:eastAsia="標楷體" w:hAnsi="標楷體" w:hint="eastAsia"/>
              </w:rPr>
              <w:t>由董事就常務董事中推選之</w:t>
            </w:r>
            <w:r w:rsidR="00A51E58">
              <w:rPr>
                <w:rFonts w:ascii="標楷體" w:eastAsia="標楷體" w:hAnsi="標楷體" w:hint="eastAsia"/>
              </w:rPr>
              <w:t>，</w:t>
            </w:r>
            <w:r w:rsidRPr="00223CC2">
              <w:rPr>
                <w:rFonts w:ascii="標楷體" w:eastAsia="標楷體" w:hAnsi="標楷體" w:hint="eastAsia"/>
              </w:rPr>
              <w:t>對外代表本法人</w:t>
            </w:r>
            <w:r w:rsidR="00A51E58">
              <w:rPr>
                <w:rFonts w:ascii="標楷體" w:eastAsia="標楷體" w:hAnsi="標楷體" w:hint="eastAsia"/>
              </w:rPr>
              <w:t>，</w:t>
            </w:r>
            <w:r w:rsidRPr="00223CC2">
              <w:rPr>
                <w:rFonts w:ascii="標楷體" w:eastAsia="標楷體" w:hAnsi="標楷體" w:hint="eastAsia"/>
              </w:rPr>
              <w:t>常務監察人</w:t>
            </w:r>
            <w:r w:rsidR="009D33B7">
              <w:rPr>
                <w:rFonts w:ascii="標楷體" w:eastAsia="標楷體" w:hAnsi="標楷體" w:hint="eastAsia"/>
              </w:rPr>
              <w:t>1</w:t>
            </w:r>
            <w:r w:rsidRPr="00223CC2">
              <w:rPr>
                <w:rFonts w:ascii="標楷體" w:eastAsia="標楷體" w:hAnsi="標楷體" w:hint="eastAsia"/>
              </w:rPr>
              <w:t>人由監察人互推之。第</w:t>
            </w:r>
            <w:r w:rsidR="009D33B7">
              <w:rPr>
                <w:rFonts w:ascii="標楷體" w:eastAsia="標楷體" w:hAnsi="標楷體" w:hint="eastAsia"/>
              </w:rPr>
              <w:t>7</w:t>
            </w:r>
            <w:r w:rsidRPr="00223CC2">
              <w:rPr>
                <w:rFonts w:ascii="標楷體" w:eastAsia="標楷體" w:hAnsi="標楷體" w:hint="eastAsia"/>
              </w:rPr>
              <w:t>條：本法人董事及監察人由下列方式組成之：</w:t>
            </w:r>
          </w:p>
          <w:p w14:paraId="1FF59BBC" w14:textId="77777777" w:rsidR="00300FF3" w:rsidRPr="00223CC2" w:rsidRDefault="00300FF3" w:rsidP="00CF51BF">
            <w:pPr>
              <w:ind w:left="360" w:hangingChars="150" w:hanging="360"/>
              <w:jc w:val="both"/>
              <w:rPr>
                <w:rFonts w:ascii="標楷體" w:eastAsia="標楷體" w:hAnsi="標楷體" w:hint="eastAsia"/>
              </w:rPr>
            </w:pPr>
            <w:r w:rsidRPr="00223CC2">
              <w:rPr>
                <w:rFonts w:ascii="標楷體" w:eastAsia="標楷體" w:hAnsi="標楷體" w:hint="eastAsia"/>
              </w:rPr>
              <w:t>(一)董事部分二十一人：</w:t>
            </w:r>
          </w:p>
          <w:p w14:paraId="2C643059" w14:textId="77777777" w:rsidR="00300FF3" w:rsidRPr="00223CC2" w:rsidRDefault="00300FF3" w:rsidP="00CF51BF">
            <w:pPr>
              <w:ind w:left="360" w:hangingChars="150" w:hanging="360"/>
              <w:jc w:val="both"/>
              <w:rPr>
                <w:rFonts w:ascii="標楷體" w:eastAsia="標楷體" w:hAnsi="標楷體" w:hint="eastAsia"/>
              </w:rPr>
            </w:pPr>
            <w:r w:rsidRPr="00223CC2">
              <w:rPr>
                <w:rFonts w:ascii="標楷體" w:eastAsia="標楷體" w:hAnsi="標楷體" w:hint="eastAsia"/>
              </w:rPr>
              <w:t>1.原始捐助人之法定代理人</w:t>
            </w:r>
            <w:r w:rsidR="006C5C03">
              <w:rPr>
                <w:rFonts w:ascii="標楷體" w:eastAsia="標楷體" w:hAnsi="標楷體" w:hint="eastAsia"/>
              </w:rPr>
              <w:t>1</w:t>
            </w:r>
            <w:r w:rsidRPr="00223CC2">
              <w:rPr>
                <w:rFonts w:ascii="標楷體" w:eastAsia="標楷體" w:hAnsi="標楷體" w:hint="eastAsia"/>
              </w:rPr>
              <w:t>人為當然董事</w:t>
            </w:r>
            <w:r w:rsidR="00A51E58">
              <w:rPr>
                <w:rFonts w:ascii="標楷體" w:eastAsia="標楷體" w:hAnsi="標楷體" w:hint="eastAsia"/>
              </w:rPr>
              <w:t>，</w:t>
            </w:r>
            <w:r w:rsidRPr="00223CC2">
              <w:rPr>
                <w:rFonts w:ascii="標楷體" w:eastAsia="標楷體" w:hAnsi="標楷體" w:hint="eastAsia"/>
              </w:rPr>
              <w:t>隨職位進退。於任期中</w:t>
            </w:r>
            <w:r w:rsidR="00A51E58">
              <w:rPr>
                <w:rFonts w:ascii="標楷體" w:eastAsia="標楷體" w:hAnsi="標楷體" w:hint="eastAsia"/>
              </w:rPr>
              <w:t>，</w:t>
            </w:r>
            <w:r w:rsidRPr="00223CC2">
              <w:rPr>
                <w:rFonts w:ascii="標楷體" w:eastAsia="標楷體" w:hAnsi="標楷體" w:hint="eastAsia"/>
              </w:rPr>
              <w:t>因離去原職位而喪失董事身分者</w:t>
            </w:r>
            <w:r w:rsidR="00A51E58">
              <w:rPr>
                <w:rFonts w:ascii="標楷體" w:eastAsia="標楷體" w:hAnsi="標楷體" w:hint="eastAsia"/>
              </w:rPr>
              <w:t>，</w:t>
            </w:r>
            <w:r w:rsidRPr="00223CC2">
              <w:rPr>
                <w:rFonts w:ascii="標楷體" w:eastAsia="標楷體" w:hAnsi="標楷體" w:hint="eastAsia"/>
              </w:rPr>
              <w:t>新任董事之任期至前任董事所餘任期屆滿為止。</w:t>
            </w:r>
          </w:p>
          <w:p w14:paraId="1A9F90E3" w14:textId="77777777" w:rsidR="00300FF3" w:rsidRPr="00223CC2" w:rsidRDefault="00300FF3" w:rsidP="00CF51BF">
            <w:pPr>
              <w:ind w:left="360" w:hangingChars="150" w:hanging="360"/>
              <w:jc w:val="both"/>
              <w:rPr>
                <w:rFonts w:ascii="標楷體" w:eastAsia="標楷體" w:hAnsi="標楷體" w:hint="eastAsia"/>
              </w:rPr>
            </w:pPr>
            <w:r w:rsidRPr="00223CC2">
              <w:rPr>
                <w:rFonts w:ascii="標楷體" w:eastAsia="標楷體" w:hAnsi="標楷體" w:hint="eastAsia"/>
              </w:rPr>
              <w:t>2.由原始捐助人推派具有第</w:t>
            </w:r>
            <w:r w:rsidR="006C5C03">
              <w:rPr>
                <w:rFonts w:ascii="標楷體" w:eastAsia="標楷體" w:hAnsi="標楷體" w:hint="eastAsia"/>
              </w:rPr>
              <w:t>2</w:t>
            </w:r>
            <w:r w:rsidRPr="00223CC2">
              <w:rPr>
                <w:rFonts w:ascii="標楷體" w:eastAsia="標楷體" w:hAnsi="標楷體" w:hint="eastAsia"/>
              </w:rPr>
              <w:t>項所定資格之人</w:t>
            </w:r>
            <w:r w:rsidR="006C5C03">
              <w:rPr>
                <w:rFonts w:ascii="標楷體" w:eastAsia="標楷體" w:hAnsi="標楷體" w:hint="eastAsia"/>
              </w:rPr>
              <w:t>12</w:t>
            </w:r>
            <w:r w:rsidRPr="00223CC2">
              <w:rPr>
                <w:rFonts w:ascii="標楷體" w:eastAsia="標楷體" w:hAnsi="標楷體" w:hint="eastAsia"/>
              </w:rPr>
              <w:t>名。</w:t>
            </w:r>
          </w:p>
          <w:p w14:paraId="76862409" w14:textId="77777777" w:rsidR="00300FF3" w:rsidRPr="00223CC2" w:rsidRDefault="00300FF3" w:rsidP="00CF51BF">
            <w:pPr>
              <w:ind w:left="360" w:hangingChars="150" w:hanging="360"/>
              <w:jc w:val="both"/>
              <w:rPr>
                <w:rFonts w:ascii="標楷體" w:eastAsia="標楷體" w:hAnsi="標楷體" w:hint="eastAsia"/>
              </w:rPr>
            </w:pPr>
            <w:r w:rsidRPr="00223CC2">
              <w:rPr>
                <w:rFonts w:ascii="標楷體" w:eastAsia="標楷體" w:hAnsi="標楷體" w:hint="eastAsia"/>
              </w:rPr>
              <w:t>3.由當屆董事及監察人聯席會議決議選任具有第</w:t>
            </w:r>
            <w:r w:rsidR="006C5C03">
              <w:rPr>
                <w:rFonts w:ascii="標楷體" w:eastAsia="標楷體" w:hAnsi="標楷體" w:hint="eastAsia"/>
              </w:rPr>
              <w:t>2</w:t>
            </w:r>
            <w:r w:rsidRPr="00223CC2">
              <w:rPr>
                <w:rFonts w:ascii="標楷體" w:eastAsia="標楷體" w:hAnsi="標楷體" w:hint="eastAsia"/>
              </w:rPr>
              <w:t>項所定資格之人</w:t>
            </w:r>
            <w:r w:rsidR="006C5C03">
              <w:rPr>
                <w:rFonts w:ascii="標楷體" w:eastAsia="標楷體" w:hAnsi="標楷體" w:hint="eastAsia"/>
              </w:rPr>
              <w:t>8</w:t>
            </w:r>
            <w:r w:rsidRPr="00223CC2">
              <w:rPr>
                <w:rFonts w:ascii="標楷體" w:eastAsia="標楷體" w:hAnsi="標楷體" w:hint="eastAsia"/>
              </w:rPr>
              <w:t>名。</w:t>
            </w:r>
          </w:p>
          <w:p w14:paraId="132169BA" w14:textId="77777777" w:rsidR="00300FF3" w:rsidRPr="00223CC2" w:rsidRDefault="00300FF3" w:rsidP="00CF51BF">
            <w:pPr>
              <w:adjustRightInd w:val="0"/>
              <w:ind w:left="360" w:hangingChars="150" w:hanging="360"/>
              <w:jc w:val="both"/>
              <w:rPr>
                <w:rFonts w:ascii="標楷體" w:eastAsia="標楷體" w:hAnsi="標楷體" w:hint="eastAsia"/>
              </w:rPr>
            </w:pPr>
            <w:r w:rsidRPr="00223CC2">
              <w:rPr>
                <w:rFonts w:ascii="標楷體" w:eastAsia="標楷體" w:hAnsi="標楷體" w:hint="eastAsia"/>
              </w:rPr>
              <w:t>(二)監察人部分</w:t>
            </w:r>
            <w:r w:rsidR="006C5C03">
              <w:rPr>
                <w:rFonts w:ascii="標楷體" w:eastAsia="標楷體" w:hAnsi="標楷體" w:hint="eastAsia"/>
              </w:rPr>
              <w:t>7</w:t>
            </w:r>
            <w:r w:rsidRPr="00223CC2">
              <w:rPr>
                <w:rFonts w:ascii="標楷體" w:eastAsia="標楷體" w:hAnsi="標楷體" w:hint="eastAsia"/>
              </w:rPr>
              <w:t>人：</w:t>
            </w:r>
          </w:p>
          <w:p w14:paraId="03E1D32D" w14:textId="77777777" w:rsidR="00300FF3" w:rsidRPr="00223CC2" w:rsidRDefault="00300FF3" w:rsidP="00CF51BF">
            <w:pPr>
              <w:ind w:left="360" w:hangingChars="150" w:hanging="360"/>
              <w:jc w:val="both"/>
              <w:rPr>
                <w:rFonts w:ascii="標楷體" w:eastAsia="標楷體" w:hAnsi="標楷體" w:hint="eastAsia"/>
              </w:rPr>
            </w:pPr>
            <w:r w:rsidRPr="00223CC2">
              <w:rPr>
                <w:rFonts w:ascii="標楷體" w:eastAsia="標楷體" w:hAnsi="標楷體" w:hint="eastAsia"/>
              </w:rPr>
              <w:t>1.由主管機關指派具有第二項所定資格之人一名。</w:t>
            </w:r>
          </w:p>
          <w:p w14:paraId="096F0738" w14:textId="77777777" w:rsidR="00300FF3" w:rsidRPr="00223CC2" w:rsidRDefault="00300FF3" w:rsidP="00CF51BF">
            <w:pPr>
              <w:ind w:left="360" w:hangingChars="150" w:hanging="360"/>
              <w:jc w:val="both"/>
              <w:rPr>
                <w:rFonts w:ascii="標楷體" w:eastAsia="標楷體" w:hAnsi="標楷體" w:hint="eastAsia"/>
              </w:rPr>
            </w:pPr>
            <w:r w:rsidRPr="00223CC2">
              <w:rPr>
                <w:rFonts w:ascii="標楷體" w:eastAsia="標楷體" w:hAnsi="標楷體" w:hint="eastAsia"/>
              </w:rPr>
              <w:t>2.由原始捐助人推派具有</w:t>
            </w:r>
            <w:r w:rsidRPr="00223CC2">
              <w:rPr>
                <w:rFonts w:ascii="標楷體" w:eastAsia="標楷體" w:hAnsi="標楷體" w:hint="eastAsia"/>
              </w:rPr>
              <w:lastRenderedPageBreak/>
              <w:t>第</w:t>
            </w:r>
            <w:r w:rsidR="006C5C03">
              <w:rPr>
                <w:rFonts w:ascii="標楷體" w:eastAsia="標楷體" w:hAnsi="標楷體" w:hint="eastAsia"/>
              </w:rPr>
              <w:t>2</w:t>
            </w:r>
            <w:r w:rsidRPr="00223CC2">
              <w:rPr>
                <w:rFonts w:ascii="標楷體" w:eastAsia="標楷體" w:hAnsi="標楷體" w:hint="eastAsia"/>
              </w:rPr>
              <w:t>項所定資格之人</w:t>
            </w:r>
            <w:r w:rsidR="006C5C03">
              <w:rPr>
                <w:rFonts w:ascii="標楷體" w:eastAsia="標楷體" w:hAnsi="標楷體" w:hint="eastAsia"/>
              </w:rPr>
              <w:t>4</w:t>
            </w:r>
            <w:r w:rsidRPr="00223CC2">
              <w:rPr>
                <w:rFonts w:ascii="標楷體" w:eastAsia="標楷體" w:hAnsi="標楷體" w:hint="eastAsia"/>
              </w:rPr>
              <w:t>名。</w:t>
            </w:r>
          </w:p>
          <w:p w14:paraId="0374A6B8" w14:textId="77777777" w:rsidR="00300FF3" w:rsidRPr="00223CC2" w:rsidRDefault="00300FF3" w:rsidP="00CF51BF">
            <w:pPr>
              <w:ind w:left="360" w:hangingChars="150" w:hanging="360"/>
              <w:jc w:val="both"/>
              <w:rPr>
                <w:rFonts w:ascii="標楷體" w:eastAsia="標楷體" w:hAnsi="標楷體" w:hint="eastAsia"/>
              </w:rPr>
            </w:pPr>
            <w:r w:rsidRPr="00223CC2">
              <w:rPr>
                <w:rFonts w:ascii="標楷體" w:eastAsia="標楷體" w:hAnsi="標楷體" w:hint="eastAsia"/>
              </w:rPr>
              <w:t>3.由當屆董事及監察人聯席會議決議選任具有第</w:t>
            </w:r>
            <w:r w:rsidR="006C5C03">
              <w:rPr>
                <w:rFonts w:ascii="標楷體" w:eastAsia="標楷體" w:hAnsi="標楷體" w:hint="eastAsia"/>
              </w:rPr>
              <w:t>2</w:t>
            </w:r>
            <w:r w:rsidRPr="00223CC2">
              <w:rPr>
                <w:rFonts w:ascii="標楷體" w:eastAsia="標楷體" w:hAnsi="標楷體" w:hint="eastAsia"/>
              </w:rPr>
              <w:t>項所定資格之人</w:t>
            </w:r>
            <w:r w:rsidR="006C5C03">
              <w:rPr>
                <w:rFonts w:ascii="標楷體" w:eastAsia="標楷體" w:hAnsi="標楷體" w:hint="eastAsia"/>
              </w:rPr>
              <w:t>2</w:t>
            </w:r>
            <w:r w:rsidRPr="00223CC2">
              <w:rPr>
                <w:rFonts w:ascii="標楷體" w:eastAsia="標楷體" w:hAnsi="標楷體" w:hint="eastAsia"/>
              </w:rPr>
              <w:t>名。</w:t>
            </w:r>
          </w:p>
          <w:p w14:paraId="2D2C9D3D" w14:textId="77777777" w:rsidR="00300FF3" w:rsidRPr="00223CC2" w:rsidRDefault="00300FF3" w:rsidP="00717A67">
            <w:pPr>
              <w:ind w:left="26" w:hangingChars="11" w:hanging="26"/>
              <w:jc w:val="both"/>
              <w:rPr>
                <w:rFonts w:ascii="標楷體" w:eastAsia="標楷體" w:hAnsi="標楷體" w:hint="eastAsia"/>
              </w:rPr>
            </w:pPr>
            <w:r w:rsidRPr="00223CC2">
              <w:rPr>
                <w:rFonts w:ascii="標楷體" w:eastAsia="標楷體" w:hAnsi="標楷體" w:hint="eastAsia"/>
              </w:rPr>
              <w:t>前項所定之董事及監察人</w:t>
            </w:r>
            <w:r w:rsidR="00A51E58">
              <w:rPr>
                <w:rFonts w:ascii="標楷體" w:eastAsia="標楷體" w:hAnsi="標楷體" w:hint="eastAsia"/>
              </w:rPr>
              <w:t>，</w:t>
            </w:r>
            <w:r w:rsidRPr="00223CC2">
              <w:rPr>
                <w:rFonts w:ascii="標楷體" w:eastAsia="標楷體" w:hAnsi="標楷體" w:hint="eastAsia"/>
              </w:rPr>
              <w:t>除第</w:t>
            </w:r>
            <w:r w:rsidR="006C5C03">
              <w:rPr>
                <w:rFonts w:ascii="標楷體" w:eastAsia="標楷體" w:hAnsi="標楷體" w:hint="eastAsia"/>
              </w:rPr>
              <w:t>1</w:t>
            </w:r>
            <w:r w:rsidRPr="00223CC2">
              <w:rPr>
                <w:rFonts w:ascii="標楷體" w:eastAsia="標楷體" w:hAnsi="標楷體" w:hint="eastAsia"/>
              </w:rPr>
              <w:t>款第</w:t>
            </w:r>
            <w:r w:rsidR="006C5C03">
              <w:rPr>
                <w:rFonts w:ascii="標楷體" w:eastAsia="標楷體" w:hAnsi="標楷體" w:hint="eastAsia"/>
              </w:rPr>
              <w:t>1</w:t>
            </w:r>
            <w:r w:rsidRPr="00223CC2">
              <w:rPr>
                <w:rFonts w:ascii="標楷體" w:eastAsia="標楷體" w:hAnsi="標楷體" w:hint="eastAsia"/>
              </w:rPr>
              <w:t>目之人外</w:t>
            </w:r>
            <w:r w:rsidR="00A51E58">
              <w:rPr>
                <w:rFonts w:ascii="標楷體" w:eastAsia="標楷體" w:hAnsi="標楷體" w:hint="eastAsia"/>
              </w:rPr>
              <w:t>，</w:t>
            </w:r>
            <w:r w:rsidRPr="00223CC2">
              <w:rPr>
                <w:rFonts w:ascii="標楷體" w:eastAsia="標楷體" w:hAnsi="標楷體" w:hint="eastAsia"/>
              </w:rPr>
              <w:t>應為實際從事農業及水利事業、農業資源之開發及管理、觀光及休閒農業之規畫推展、都市美化之研究規畫及推展、精緻農業推展及產銷、農業人才培育及國內外交流訪問、農業環境污染及監測及管理、農畜產品及農業藥物殘留之檢測及管理、農業及農田水利事業之政策、山坡地及生態保育</w:t>
            </w:r>
            <w:r w:rsidR="00A51E58">
              <w:rPr>
                <w:rFonts w:ascii="標楷體" w:eastAsia="標楷體" w:hAnsi="標楷體" w:hint="eastAsia"/>
              </w:rPr>
              <w:t>，</w:t>
            </w:r>
            <w:r w:rsidRPr="00223CC2">
              <w:rPr>
                <w:rFonts w:ascii="標楷體" w:eastAsia="標楷體" w:hAnsi="標楷體" w:hint="eastAsia"/>
              </w:rPr>
              <w:t>及其他與本法人目的事業相關之實務或學術研究</w:t>
            </w:r>
            <w:r w:rsidR="00A51E58">
              <w:rPr>
                <w:rFonts w:ascii="標楷體" w:eastAsia="標楷體" w:hAnsi="標楷體" w:hint="eastAsia"/>
              </w:rPr>
              <w:t>，</w:t>
            </w:r>
            <w:r w:rsidRPr="00223CC2">
              <w:rPr>
                <w:rFonts w:ascii="標楷體" w:eastAsia="標楷體" w:hAnsi="標楷體" w:hint="eastAsia"/>
              </w:rPr>
              <w:t>期間達</w:t>
            </w:r>
            <w:r w:rsidR="006C5C03">
              <w:rPr>
                <w:rFonts w:ascii="標楷體" w:eastAsia="標楷體" w:hAnsi="標楷體" w:hint="eastAsia"/>
              </w:rPr>
              <w:t>3</w:t>
            </w:r>
            <w:r w:rsidRPr="00223CC2">
              <w:rPr>
                <w:rFonts w:ascii="標楷體" w:eastAsia="標楷體" w:hAnsi="標楷體" w:hint="eastAsia"/>
              </w:rPr>
              <w:t>年以上者。</w:t>
            </w:r>
          </w:p>
          <w:p w14:paraId="2398F013" w14:textId="77777777" w:rsidR="00300FF3" w:rsidRPr="00223CC2" w:rsidRDefault="00717A67" w:rsidP="00717A67">
            <w:pPr>
              <w:ind w:left="26" w:hangingChars="11" w:hanging="26"/>
              <w:jc w:val="both"/>
              <w:rPr>
                <w:rFonts w:ascii="標楷體" w:eastAsia="標楷體" w:hAnsi="標楷體"/>
              </w:rPr>
            </w:pPr>
            <w:r>
              <w:rPr>
                <w:rFonts w:ascii="標楷體" w:eastAsia="標楷體" w:hAnsi="標楷體" w:hint="eastAsia"/>
              </w:rPr>
              <w:t>第一項所定董事及監察</w:t>
            </w:r>
            <w:r w:rsidR="00300FF3" w:rsidRPr="00223CC2">
              <w:rPr>
                <w:rFonts w:ascii="標楷體" w:eastAsia="標楷體" w:hAnsi="標楷體" w:hint="eastAsia"/>
              </w:rPr>
              <w:t>之任期均為</w:t>
            </w:r>
            <w:r w:rsidR="006C5C03">
              <w:rPr>
                <w:rFonts w:ascii="標楷體" w:eastAsia="標楷體" w:hAnsi="標楷體" w:hint="eastAsia"/>
              </w:rPr>
              <w:t>4</w:t>
            </w:r>
            <w:r w:rsidR="00300FF3" w:rsidRPr="00223CC2">
              <w:rPr>
                <w:rFonts w:ascii="標楷體" w:eastAsia="標楷體" w:hAnsi="標楷體" w:hint="eastAsia"/>
              </w:rPr>
              <w:t>年</w:t>
            </w:r>
            <w:r w:rsidR="00A51E58">
              <w:rPr>
                <w:rFonts w:ascii="標楷體" w:eastAsia="標楷體" w:hAnsi="標楷體" w:hint="eastAsia"/>
              </w:rPr>
              <w:t>，</w:t>
            </w:r>
            <w:r w:rsidR="00300FF3" w:rsidRPr="00223CC2">
              <w:rPr>
                <w:rFonts w:ascii="標楷體" w:eastAsia="標楷體" w:hAnsi="標楷體" w:hint="eastAsia"/>
              </w:rPr>
              <w:t>連選得連任</w:t>
            </w:r>
            <w:r w:rsidR="006C5C03">
              <w:rPr>
                <w:rFonts w:ascii="標楷體" w:eastAsia="標楷體" w:hAnsi="標楷體" w:hint="eastAsia"/>
              </w:rPr>
              <w:t>1</w:t>
            </w:r>
            <w:r w:rsidR="00300FF3" w:rsidRPr="00223CC2">
              <w:rPr>
                <w:rFonts w:ascii="標楷體" w:eastAsia="標楷體" w:hAnsi="標楷體" w:hint="eastAsia"/>
              </w:rPr>
              <w:t>次。</w:t>
            </w:r>
          </w:p>
        </w:tc>
        <w:tc>
          <w:tcPr>
            <w:tcW w:w="2094" w:type="pct"/>
            <w:gridSpan w:val="2"/>
          </w:tcPr>
          <w:p w14:paraId="3D3EC43F" w14:textId="77777777" w:rsidR="00300FF3" w:rsidRPr="00223CC2" w:rsidRDefault="00300FF3" w:rsidP="005E5EB5">
            <w:pPr>
              <w:ind w:left="360" w:hangingChars="150" w:hanging="360"/>
              <w:jc w:val="both"/>
              <w:rPr>
                <w:rFonts w:ascii="標楷體" w:eastAsia="標楷體" w:hAnsi="標楷體"/>
              </w:rPr>
            </w:pPr>
            <w:r w:rsidRPr="00223CC2">
              <w:rPr>
                <w:rFonts w:ascii="標楷體" w:eastAsia="標楷體" w:hAnsi="標楷體"/>
              </w:rPr>
              <w:lastRenderedPageBreak/>
              <w:t>1.本基金會101年11月30日召開第五屆101年度第一次董事、監察人聯席會議(依法院裁定改選)。</w:t>
            </w:r>
          </w:p>
          <w:p w14:paraId="2BFB7955" w14:textId="77777777" w:rsidR="00300FF3" w:rsidRPr="00223CC2" w:rsidRDefault="00300FF3" w:rsidP="005E5EB5">
            <w:pPr>
              <w:ind w:left="360" w:hangingChars="150" w:hanging="360"/>
              <w:jc w:val="both"/>
              <w:rPr>
                <w:rFonts w:ascii="標楷體" w:eastAsia="標楷體" w:hAnsi="標楷體"/>
              </w:rPr>
            </w:pPr>
            <w:r w:rsidRPr="00223CC2">
              <w:rPr>
                <w:rFonts w:ascii="標楷體" w:eastAsia="標楷體" w:hAnsi="標楷體"/>
              </w:rPr>
              <w:t>2.本屆(第五屆) 董監事任期為101年11月30日至105年11月29日（4年）。</w:t>
            </w:r>
          </w:p>
          <w:p w14:paraId="696A808D" w14:textId="77777777" w:rsidR="00300FF3" w:rsidRPr="00223CC2" w:rsidRDefault="00300FF3" w:rsidP="005E5EB5">
            <w:pPr>
              <w:ind w:left="360" w:hangingChars="150" w:hanging="360"/>
              <w:jc w:val="both"/>
              <w:rPr>
                <w:rFonts w:ascii="標楷體" w:eastAsia="標楷體" w:hAnsi="標楷體"/>
              </w:rPr>
            </w:pPr>
            <w:r w:rsidRPr="00223CC2">
              <w:rPr>
                <w:rFonts w:ascii="標楷體" w:eastAsia="標楷體" w:hAnsi="標楷體"/>
              </w:rPr>
              <w:t>3.本屆(第五屆)合計聘（派）28人次；其中新聘（派）者18人次；續聘（派）者10人次</w:t>
            </w:r>
            <w:r w:rsidR="00A51E58">
              <w:rPr>
                <w:rFonts w:ascii="標楷體" w:eastAsia="標楷體" w:hAnsi="標楷體"/>
              </w:rPr>
              <w:t>，</w:t>
            </w:r>
            <w:r w:rsidRPr="00223CC2">
              <w:rPr>
                <w:rFonts w:ascii="標楷體" w:eastAsia="標楷體" w:hAnsi="標楷體"/>
              </w:rPr>
              <w:t>又上述續聘（派）者中</w:t>
            </w:r>
            <w:r w:rsidR="00A51E58">
              <w:rPr>
                <w:rFonts w:ascii="標楷體" w:eastAsia="標楷體" w:hAnsi="標楷體"/>
              </w:rPr>
              <w:t>，</w:t>
            </w:r>
            <w:r w:rsidRPr="00223CC2">
              <w:rPr>
                <w:rFonts w:ascii="標楷體" w:eastAsia="標楷體" w:hAnsi="標楷體"/>
              </w:rPr>
              <w:t>連任1次者1人；連任2次者0人；連任3次以上者8人。</w:t>
            </w:r>
            <w:r w:rsidR="005E5EB5" w:rsidRPr="00223CC2">
              <w:rPr>
                <w:rFonts w:ascii="標楷體" w:eastAsia="標楷體" w:hAnsi="標楷體"/>
              </w:rPr>
              <w:t>1人續聘者由監察人轉任董事。</w:t>
            </w:r>
          </w:p>
          <w:p w14:paraId="35D296C9" w14:textId="77777777" w:rsidR="00300FF3" w:rsidRPr="00223CC2" w:rsidRDefault="00300FF3" w:rsidP="005E5EB5">
            <w:pPr>
              <w:ind w:left="360" w:hangingChars="150" w:hanging="360"/>
              <w:jc w:val="both"/>
              <w:rPr>
                <w:rFonts w:ascii="標楷體" w:eastAsia="標楷體" w:hAnsi="標楷體"/>
              </w:rPr>
            </w:pPr>
          </w:p>
        </w:tc>
      </w:tr>
      <w:tr w:rsidR="00300FF3" w:rsidRPr="00516E98" w14:paraId="0A8D9FF7" w14:textId="77777777" w:rsidTr="007D1142">
        <w:trPr>
          <w:trHeight w:val="1249"/>
        </w:trPr>
        <w:tc>
          <w:tcPr>
            <w:tcW w:w="1050" w:type="pct"/>
            <w:vAlign w:val="center"/>
          </w:tcPr>
          <w:p w14:paraId="7FA707FA" w14:textId="77777777" w:rsidR="00300FF3" w:rsidRPr="00516E98" w:rsidRDefault="00300FF3" w:rsidP="00516E98">
            <w:pPr>
              <w:ind w:left="240" w:hangingChars="100" w:hanging="240"/>
              <w:jc w:val="both"/>
              <w:rPr>
                <w:rFonts w:ascii="標楷體" w:eastAsia="標楷體" w:hAnsi="標楷體" w:hint="eastAsia"/>
              </w:rPr>
            </w:pPr>
            <w:r w:rsidRPr="00516E98">
              <w:rPr>
                <w:rFonts w:ascii="標楷體" w:eastAsia="標楷體" w:hAnsi="標楷體" w:hint="eastAsia"/>
              </w:rPr>
              <w:t>10.桃園農田水利研究發展基金會</w:t>
            </w:r>
          </w:p>
        </w:tc>
        <w:tc>
          <w:tcPr>
            <w:tcW w:w="1856" w:type="pct"/>
            <w:vAlign w:val="center"/>
          </w:tcPr>
          <w:p w14:paraId="45EA0E03" w14:textId="77777777" w:rsidR="00300FF3" w:rsidRPr="00223CC2" w:rsidRDefault="00300FF3" w:rsidP="006C5C03">
            <w:pPr>
              <w:jc w:val="both"/>
              <w:rPr>
                <w:rFonts w:ascii="標楷體" w:eastAsia="標楷體" w:hAnsi="標楷體"/>
              </w:rPr>
            </w:pPr>
            <w:r w:rsidRPr="00223CC2">
              <w:rPr>
                <w:rFonts w:ascii="標楷體" w:eastAsia="標楷體" w:hAnsi="標楷體" w:hint="eastAsia"/>
              </w:rPr>
              <w:t>依該基金會捐助暨組織章程第</w:t>
            </w:r>
            <w:r w:rsidR="006C5C03">
              <w:rPr>
                <w:rFonts w:ascii="標楷體" w:eastAsia="標楷體" w:hAnsi="標楷體" w:hint="eastAsia"/>
              </w:rPr>
              <w:t>12</w:t>
            </w:r>
            <w:r w:rsidRPr="00223CC2">
              <w:rPr>
                <w:rFonts w:ascii="標楷體" w:eastAsia="標楷體" w:hAnsi="標楷體" w:hint="eastAsia"/>
              </w:rPr>
              <w:t>條規定：原始捐助人臺灣桃園農田水利會之法定代理人為當然董事</w:t>
            </w:r>
            <w:r w:rsidR="00A51E58">
              <w:rPr>
                <w:rFonts w:ascii="標楷體" w:eastAsia="標楷體" w:hAnsi="標楷體" w:hint="eastAsia"/>
              </w:rPr>
              <w:t>，</w:t>
            </w:r>
            <w:r w:rsidRPr="00223CC2">
              <w:rPr>
                <w:rFonts w:ascii="標楷體" w:eastAsia="標楷體" w:hAnsi="標楷體" w:hint="eastAsia"/>
              </w:rPr>
              <w:t>其席次應隨法定代理人職務之異動而就任及解任；董監事之任期均為</w:t>
            </w:r>
            <w:r w:rsidR="006C5C03">
              <w:rPr>
                <w:rFonts w:ascii="標楷體" w:eastAsia="標楷體" w:hAnsi="標楷體" w:hint="eastAsia"/>
              </w:rPr>
              <w:t>4</w:t>
            </w:r>
            <w:r w:rsidRPr="00223CC2">
              <w:rPr>
                <w:rFonts w:ascii="標楷體" w:eastAsia="標楷體" w:hAnsi="標楷體" w:hint="eastAsia"/>
              </w:rPr>
              <w:t>年</w:t>
            </w:r>
            <w:r w:rsidR="00A51E58">
              <w:rPr>
                <w:rFonts w:ascii="標楷體" w:eastAsia="標楷體" w:hAnsi="標楷體" w:hint="eastAsia"/>
              </w:rPr>
              <w:t>，</w:t>
            </w:r>
            <w:r w:rsidRPr="00223CC2">
              <w:rPr>
                <w:rFonts w:ascii="標楷體" w:eastAsia="標楷體" w:hAnsi="標楷體" w:hint="eastAsia"/>
              </w:rPr>
              <w:t>期滿得連任；在任期屆滿前</w:t>
            </w:r>
            <w:r w:rsidR="00A51E58">
              <w:rPr>
                <w:rFonts w:ascii="標楷體" w:eastAsia="標楷體" w:hAnsi="標楷體" w:hint="eastAsia"/>
              </w:rPr>
              <w:t>，</w:t>
            </w:r>
            <w:r w:rsidRPr="00223CC2">
              <w:rPr>
                <w:rFonts w:ascii="標楷體" w:eastAsia="標楷體" w:hAnsi="標楷體" w:hint="eastAsia"/>
              </w:rPr>
              <w:t>因故出缺或無法執行職務時</w:t>
            </w:r>
            <w:r w:rsidR="00A51E58">
              <w:rPr>
                <w:rFonts w:ascii="標楷體" w:eastAsia="標楷體" w:hAnsi="標楷體" w:hint="eastAsia"/>
              </w:rPr>
              <w:t>，</w:t>
            </w:r>
            <w:r w:rsidRPr="00223CC2">
              <w:rPr>
                <w:rFonts w:ascii="標楷體" w:eastAsia="標楷體" w:hAnsi="標楷體" w:hint="eastAsia"/>
              </w:rPr>
              <w:t>應予解聘</w:t>
            </w:r>
            <w:r w:rsidR="00A51E58">
              <w:rPr>
                <w:rFonts w:ascii="標楷體" w:eastAsia="標楷體" w:hAnsi="標楷體" w:hint="eastAsia"/>
              </w:rPr>
              <w:t>，</w:t>
            </w:r>
            <w:r w:rsidRPr="00223CC2">
              <w:rPr>
                <w:rFonts w:ascii="標楷體" w:eastAsia="標楷體" w:hAnsi="標楷體" w:hint="eastAsia"/>
              </w:rPr>
              <w:t>並由原始捐助人聘任遞補之</w:t>
            </w:r>
            <w:r w:rsidR="00A51E58">
              <w:rPr>
                <w:rFonts w:ascii="標楷體" w:eastAsia="標楷體" w:hAnsi="標楷體" w:hint="eastAsia"/>
              </w:rPr>
              <w:t>，</w:t>
            </w:r>
            <w:r w:rsidRPr="00223CC2">
              <w:rPr>
                <w:rFonts w:ascii="標楷體" w:eastAsia="標楷體" w:hAnsi="標楷體" w:hint="eastAsia"/>
              </w:rPr>
              <w:t>至原任期屆滿為止。</w:t>
            </w:r>
          </w:p>
        </w:tc>
        <w:tc>
          <w:tcPr>
            <w:tcW w:w="2094" w:type="pct"/>
            <w:gridSpan w:val="2"/>
          </w:tcPr>
          <w:p w14:paraId="3F285D3C" w14:textId="77777777" w:rsidR="00300FF3" w:rsidRPr="00223CC2" w:rsidRDefault="00300FF3" w:rsidP="007D1142">
            <w:pPr>
              <w:jc w:val="both"/>
              <w:rPr>
                <w:rFonts w:ascii="標楷體" w:eastAsia="標楷體" w:hAnsi="標楷體"/>
              </w:rPr>
            </w:pPr>
            <w:r w:rsidRPr="00223CC2">
              <w:rPr>
                <w:rFonts w:ascii="標楷體" w:eastAsia="標楷體" w:hAnsi="標楷體" w:hint="eastAsia"/>
              </w:rPr>
              <w:t>本屆合計聘（派）22人次；其中新聘（派）者19人次；續聘（派）者3人次</w:t>
            </w:r>
            <w:r w:rsidR="00A51E58">
              <w:rPr>
                <w:rFonts w:ascii="標楷體" w:eastAsia="標楷體" w:hAnsi="標楷體" w:hint="eastAsia"/>
              </w:rPr>
              <w:t>，</w:t>
            </w:r>
            <w:r w:rsidRPr="00223CC2">
              <w:rPr>
                <w:rFonts w:ascii="標楷體" w:eastAsia="標楷體" w:hAnsi="標楷體" w:hint="eastAsia"/>
              </w:rPr>
              <w:t>又上述續聘（派）者中</w:t>
            </w:r>
            <w:r w:rsidR="00A51E58">
              <w:rPr>
                <w:rFonts w:ascii="標楷體" w:eastAsia="標楷體" w:hAnsi="標楷體" w:hint="eastAsia"/>
              </w:rPr>
              <w:t>，</w:t>
            </w:r>
            <w:r w:rsidRPr="00223CC2">
              <w:rPr>
                <w:rFonts w:ascii="標楷體" w:eastAsia="標楷體" w:hAnsi="標楷體" w:hint="eastAsia"/>
              </w:rPr>
              <w:t>連任</w:t>
            </w:r>
            <w:r w:rsidRPr="00223CC2">
              <w:rPr>
                <w:rFonts w:ascii="標楷體" w:eastAsia="標楷體" w:hAnsi="標楷體"/>
              </w:rPr>
              <w:t>1</w:t>
            </w:r>
            <w:r w:rsidRPr="00223CC2">
              <w:rPr>
                <w:rFonts w:ascii="標楷體" w:eastAsia="標楷體" w:hAnsi="標楷體" w:hint="eastAsia"/>
              </w:rPr>
              <w:t>次者1人；連任</w:t>
            </w:r>
            <w:r w:rsidRPr="00223CC2">
              <w:rPr>
                <w:rFonts w:ascii="標楷體" w:eastAsia="標楷體" w:hAnsi="標楷體"/>
              </w:rPr>
              <w:t>2</w:t>
            </w:r>
            <w:r w:rsidRPr="00223CC2">
              <w:rPr>
                <w:rFonts w:ascii="標楷體" w:eastAsia="標楷體" w:hAnsi="標楷體" w:hint="eastAsia"/>
              </w:rPr>
              <w:t>次者0人；連任</w:t>
            </w:r>
            <w:r w:rsidRPr="00223CC2">
              <w:rPr>
                <w:rFonts w:ascii="標楷體" w:eastAsia="標楷體" w:hAnsi="標楷體"/>
              </w:rPr>
              <w:t>3</w:t>
            </w:r>
            <w:r w:rsidRPr="00223CC2">
              <w:rPr>
                <w:rFonts w:ascii="標楷體" w:eastAsia="標楷體" w:hAnsi="標楷體" w:hint="eastAsia"/>
              </w:rPr>
              <w:t>次以上者2人。</w:t>
            </w:r>
          </w:p>
        </w:tc>
      </w:tr>
      <w:tr w:rsidR="00300FF3" w:rsidRPr="00516E98" w14:paraId="2BCE7674" w14:textId="77777777" w:rsidTr="007D1142">
        <w:trPr>
          <w:trHeight w:val="20"/>
        </w:trPr>
        <w:tc>
          <w:tcPr>
            <w:tcW w:w="1050" w:type="pct"/>
            <w:vAlign w:val="center"/>
          </w:tcPr>
          <w:p w14:paraId="763E800C" w14:textId="77777777" w:rsidR="00300FF3" w:rsidRPr="00516E98" w:rsidRDefault="00300FF3" w:rsidP="00516E98">
            <w:pPr>
              <w:ind w:left="240" w:hangingChars="100" w:hanging="240"/>
              <w:jc w:val="both"/>
              <w:rPr>
                <w:rFonts w:ascii="標楷體" w:eastAsia="標楷體" w:hAnsi="標楷體"/>
              </w:rPr>
            </w:pPr>
            <w:r w:rsidRPr="00516E98">
              <w:rPr>
                <w:rFonts w:ascii="標楷體" w:eastAsia="標楷體" w:hAnsi="標楷體" w:hint="eastAsia"/>
              </w:rPr>
              <w:t>11.臺中環境綠化基金會</w:t>
            </w:r>
          </w:p>
        </w:tc>
        <w:tc>
          <w:tcPr>
            <w:tcW w:w="1856" w:type="pct"/>
            <w:vAlign w:val="center"/>
          </w:tcPr>
          <w:p w14:paraId="56C34AD6"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依章程第10、11、12條規定略以</w:t>
            </w:r>
            <w:r w:rsidR="00A51E58">
              <w:rPr>
                <w:rFonts w:ascii="標楷體" w:eastAsia="標楷體" w:hAnsi="標楷體" w:hint="eastAsia"/>
              </w:rPr>
              <w:t>，</w:t>
            </w:r>
            <w:r w:rsidRPr="00223CC2">
              <w:rPr>
                <w:rFonts w:ascii="標楷體" w:eastAsia="標楷體" w:hAnsi="標楷體" w:hint="eastAsia"/>
              </w:rPr>
              <w:t>董事監察人均為無給職</w:t>
            </w:r>
            <w:r w:rsidR="00A51E58">
              <w:rPr>
                <w:rFonts w:ascii="標楷體" w:eastAsia="標楷體" w:hAnsi="標楷體" w:hint="eastAsia"/>
              </w:rPr>
              <w:t>，</w:t>
            </w:r>
            <w:r w:rsidRPr="00223CC2">
              <w:rPr>
                <w:rFonts w:ascii="標楷體" w:eastAsia="標楷體" w:hAnsi="標楷體" w:hint="eastAsia"/>
              </w:rPr>
              <w:t>每屆任期4年</w:t>
            </w:r>
            <w:r w:rsidR="00A51E58">
              <w:rPr>
                <w:rFonts w:ascii="標楷體" w:eastAsia="標楷體" w:hAnsi="標楷體" w:hint="eastAsia"/>
              </w:rPr>
              <w:t>，</w:t>
            </w:r>
            <w:r w:rsidRPr="00223CC2">
              <w:rPr>
                <w:rFonts w:ascii="標楷體" w:eastAsia="標楷體" w:hAnsi="標楷體" w:hint="eastAsia"/>
              </w:rPr>
              <w:t>其中成員依第10條組成之。連</w:t>
            </w:r>
            <w:r w:rsidRPr="00223CC2">
              <w:rPr>
                <w:rFonts w:ascii="標楷體" w:eastAsia="標楷體" w:hAnsi="標楷體" w:hint="eastAsia"/>
              </w:rPr>
              <w:lastRenderedPageBreak/>
              <w:t>任之董事人數</w:t>
            </w:r>
            <w:r w:rsidR="00A51E58">
              <w:rPr>
                <w:rFonts w:ascii="標楷體" w:eastAsia="標楷體" w:hAnsi="標楷體" w:hint="eastAsia"/>
              </w:rPr>
              <w:t>，</w:t>
            </w:r>
            <w:r w:rsidRPr="00223CC2">
              <w:rPr>
                <w:rFonts w:ascii="標楷體" w:eastAsia="標楷體" w:hAnsi="標楷體" w:hint="eastAsia"/>
              </w:rPr>
              <w:t>不得逾改選董事總人數三分之二。董事係由原捐助單位兼任</w:t>
            </w:r>
            <w:r w:rsidR="00A51E58">
              <w:rPr>
                <w:rFonts w:ascii="標楷體" w:eastAsia="標楷體" w:hAnsi="標楷體" w:hint="eastAsia"/>
              </w:rPr>
              <w:t>，</w:t>
            </w:r>
            <w:r w:rsidRPr="00223CC2">
              <w:rPr>
                <w:rFonts w:ascii="標楷體" w:eastAsia="標楷體" w:hAnsi="標楷體" w:hint="eastAsia"/>
              </w:rPr>
              <w:t>應隨本職異動者</w:t>
            </w:r>
            <w:r w:rsidR="00A51E58">
              <w:rPr>
                <w:rFonts w:ascii="標楷體" w:eastAsia="標楷體" w:hAnsi="標楷體" w:hint="eastAsia"/>
              </w:rPr>
              <w:t>，</w:t>
            </w:r>
            <w:r w:rsidRPr="00223CC2">
              <w:rPr>
                <w:rFonts w:ascii="標楷體" w:eastAsia="標楷體" w:hAnsi="標楷體" w:hint="eastAsia"/>
              </w:rPr>
              <w:t>不計入連任董事人數。並依行政院農業委員會90年8月17日(90)農林字第900140193號函示擔任財團法人董監事者建立隨職務異動之制度。</w:t>
            </w:r>
          </w:p>
        </w:tc>
        <w:tc>
          <w:tcPr>
            <w:tcW w:w="2094" w:type="pct"/>
            <w:gridSpan w:val="2"/>
          </w:tcPr>
          <w:p w14:paraId="1D1AE4F6" w14:textId="77777777" w:rsidR="00300FF3" w:rsidRPr="00223CC2" w:rsidRDefault="00300FF3" w:rsidP="007D1142">
            <w:pPr>
              <w:jc w:val="both"/>
              <w:rPr>
                <w:rFonts w:ascii="標楷體" w:eastAsia="標楷體" w:hAnsi="標楷體"/>
              </w:rPr>
            </w:pPr>
            <w:r w:rsidRPr="00223CC2">
              <w:rPr>
                <w:rFonts w:ascii="標楷體" w:eastAsia="標楷體" w:hAnsi="標楷體" w:hint="eastAsia"/>
              </w:rPr>
              <w:lastRenderedPageBreak/>
              <w:t>本屆合計聘（派）20人次；其中新聘（派）者0人次；續聘（派）者20人次</w:t>
            </w:r>
            <w:r w:rsidR="00A51E58">
              <w:rPr>
                <w:rFonts w:ascii="標楷體" w:eastAsia="標楷體" w:hAnsi="標楷體" w:hint="eastAsia"/>
              </w:rPr>
              <w:t>，</w:t>
            </w:r>
            <w:r w:rsidRPr="00223CC2">
              <w:rPr>
                <w:rFonts w:ascii="標楷體" w:eastAsia="標楷體" w:hAnsi="標楷體" w:hint="eastAsia"/>
              </w:rPr>
              <w:t>又上述續聘（派）者中</w:t>
            </w:r>
            <w:r w:rsidR="00A51E58">
              <w:rPr>
                <w:rFonts w:ascii="標楷體" w:eastAsia="標楷體" w:hAnsi="標楷體" w:hint="eastAsia"/>
              </w:rPr>
              <w:t>，</w:t>
            </w:r>
            <w:r w:rsidRPr="00223CC2">
              <w:rPr>
                <w:rFonts w:ascii="標楷體" w:eastAsia="標楷體" w:hAnsi="標楷體" w:hint="eastAsia"/>
              </w:rPr>
              <w:t>連任</w:t>
            </w:r>
            <w:r w:rsidRPr="00223CC2">
              <w:rPr>
                <w:rFonts w:ascii="標楷體" w:eastAsia="標楷體" w:hAnsi="標楷體"/>
              </w:rPr>
              <w:t>1</w:t>
            </w:r>
            <w:r w:rsidRPr="00223CC2">
              <w:rPr>
                <w:rFonts w:ascii="標楷體" w:eastAsia="標楷體" w:hAnsi="標楷體" w:hint="eastAsia"/>
              </w:rPr>
              <w:t>次者7人；</w:t>
            </w:r>
            <w:r w:rsidRPr="00223CC2">
              <w:rPr>
                <w:rFonts w:ascii="標楷體" w:eastAsia="標楷體" w:hAnsi="標楷體" w:hint="eastAsia"/>
              </w:rPr>
              <w:lastRenderedPageBreak/>
              <w:t>連任</w:t>
            </w:r>
            <w:r w:rsidRPr="00223CC2">
              <w:rPr>
                <w:rFonts w:ascii="標楷體" w:eastAsia="標楷體" w:hAnsi="標楷體"/>
              </w:rPr>
              <w:t>2</w:t>
            </w:r>
            <w:r w:rsidRPr="00223CC2">
              <w:rPr>
                <w:rFonts w:ascii="標楷體" w:eastAsia="標楷體" w:hAnsi="標楷體" w:hint="eastAsia"/>
              </w:rPr>
              <w:t>次者7人；連任</w:t>
            </w:r>
            <w:r w:rsidRPr="00223CC2">
              <w:rPr>
                <w:rFonts w:ascii="標楷體" w:eastAsia="標楷體" w:hAnsi="標楷體"/>
              </w:rPr>
              <w:t>3</w:t>
            </w:r>
            <w:r w:rsidRPr="00223CC2">
              <w:rPr>
                <w:rFonts w:ascii="標楷體" w:eastAsia="標楷體" w:hAnsi="標楷體" w:hint="eastAsia"/>
              </w:rPr>
              <w:t>次以上者6人</w:t>
            </w:r>
          </w:p>
        </w:tc>
      </w:tr>
      <w:tr w:rsidR="00300FF3" w:rsidRPr="00223CC2" w14:paraId="4B0D3EC1" w14:textId="77777777" w:rsidTr="005405D3">
        <w:trPr>
          <w:trHeight w:val="20"/>
        </w:trPr>
        <w:tc>
          <w:tcPr>
            <w:tcW w:w="1050" w:type="pct"/>
            <w:vAlign w:val="center"/>
          </w:tcPr>
          <w:p w14:paraId="2AA305C0"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lastRenderedPageBreak/>
              <w:t>12.曹公農業水利研究發展基金會</w:t>
            </w:r>
          </w:p>
        </w:tc>
        <w:tc>
          <w:tcPr>
            <w:tcW w:w="1856" w:type="pct"/>
            <w:vAlign w:val="center"/>
          </w:tcPr>
          <w:p w14:paraId="4B2066C6" w14:textId="77777777" w:rsidR="00300FF3" w:rsidRPr="00223CC2" w:rsidRDefault="00300FF3" w:rsidP="006C5C03">
            <w:pPr>
              <w:jc w:val="both"/>
              <w:rPr>
                <w:rFonts w:ascii="標楷體" w:eastAsia="標楷體" w:hAnsi="標楷體"/>
              </w:rPr>
            </w:pPr>
            <w:r w:rsidRPr="00223CC2">
              <w:rPr>
                <w:rFonts w:ascii="標楷體" w:eastAsia="標楷體" w:hAnsi="標楷體" w:hint="eastAsia"/>
              </w:rPr>
              <w:t>依財團法人曹公農業水利研究發展基金會捐助暨組織章程第</w:t>
            </w:r>
            <w:r w:rsidR="006C5C03">
              <w:rPr>
                <w:rFonts w:ascii="標楷體" w:eastAsia="標楷體" w:hAnsi="標楷體" w:hint="eastAsia"/>
              </w:rPr>
              <w:t>5</w:t>
            </w:r>
            <w:r w:rsidRPr="00223CC2">
              <w:rPr>
                <w:rFonts w:ascii="標楷體" w:eastAsia="標楷體" w:hAnsi="標楷體" w:hint="eastAsia"/>
              </w:rPr>
              <w:t>章第12條規定略以</w:t>
            </w:r>
            <w:r w:rsidR="00A51E58">
              <w:rPr>
                <w:rFonts w:ascii="標楷體" w:eastAsia="標楷體" w:hAnsi="標楷體" w:hint="eastAsia"/>
              </w:rPr>
              <w:t>，</w:t>
            </w:r>
            <w:r w:rsidRPr="00223CC2">
              <w:rPr>
                <w:rFonts w:ascii="標楷體" w:eastAsia="標楷體" w:hAnsi="標楷體" w:hint="eastAsia"/>
              </w:rPr>
              <w:t>任期4年、連聘連任。</w:t>
            </w:r>
          </w:p>
        </w:tc>
        <w:tc>
          <w:tcPr>
            <w:tcW w:w="2094" w:type="pct"/>
            <w:gridSpan w:val="2"/>
          </w:tcPr>
          <w:p w14:paraId="35139378" w14:textId="77777777" w:rsidR="00300FF3" w:rsidRPr="00223CC2" w:rsidRDefault="00300FF3" w:rsidP="005405D3">
            <w:pPr>
              <w:jc w:val="both"/>
              <w:rPr>
                <w:rFonts w:ascii="標楷體" w:eastAsia="標楷體" w:hAnsi="標楷體"/>
              </w:rPr>
            </w:pPr>
            <w:r w:rsidRPr="00223CC2">
              <w:rPr>
                <w:rFonts w:ascii="標楷體" w:eastAsia="標楷體" w:hAnsi="標楷體" w:hint="eastAsia"/>
              </w:rPr>
              <w:t>本屆合計聘（派）22人次；其中新聘（派）者17人次；續聘（派）者5人次</w:t>
            </w:r>
            <w:r w:rsidR="00A51E58">
              <w:rPr>
                <w:rFonts w:ascii="標楷體" w:eastAsia="標楷體" w:hAnsi="標楷體" w:hint="eastAsia"/>
              </w:rPr>
              <w:t>，</w:t>
            </w:r>
            <w:r w:rsidRPr="00223CC2">
              <w:rPr>
                <w:rFonts w:ascii="標楷體" w:eastAsia="標楷體" w:hAnsi="標楷體" w:hint="eastAsia"/>
              </w:rPr>
              <w:t>又上述續聘（派）者中</w:t>
            </w:r>
            <w:r w:rsidR="00A51E58">
              <w:rPr>
                <w:rFonts w:ascii="標楷體" w:eastAsia="標楷體" w:hAnsi="標楷體" w:hint="eastAsia"/>
              </w:rPr>
              <w:t>，</w:t>
            </w:r>
            <w:r w:rsidRPr="00223CC2">
              <w:rPr>
                <w:rFonts w:ascii="標楷體" w:eastAsia="標楷體" w:hAnsi="標楷體" w:hint="eastAsia"/>
              </w:rPr>
              <w:t>連任</w:t>
            </w:r>
            <w:r w:rsidRPr="00223CC2">
              <w:rPr>
                <w:rFonts w:ascii="標楷體" w:eastAsia="標楷體" w:hAnsi="標楷體"/>
              </w:rPr>
              <w:t>1</w:t>
            </w:r>
            <w:r w:rsidRPr="00223CC2">
              <w:rPr>
                <w:rFonts w:ascii="標楷體" w:eastAsia="標楷體" w:hAnsi="標楷體" w:hint="eastAsia"/>
              </w:rPr>
              <w:t>次者5人。</w:t>
            </w:r>
          </w:p>
        </w:tc>
      </w:tr>
      <w:tr w:rsidR="00300FF3" w:rsidRPr="00223CC2" w14:paraId="17D285DE" w14:textId="77777777" w:rsidTr="00E46A08">
        <w:trPr>
          <w:trHeight w:val="20"/>
        </w:trPr>
        <w:tc>
          <w:tcPr>
            <w:tcW w:w="1050" w:type="pct"/>
            <w:vAlign w:val="center"/>
          </w:tcPr>
          <w:p w14:paraId="562D5BFC"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13.水利研究發展中心</w:t>
            </w:r>
          </w:p>
        </w:tc>
        <w:tc>
          <w:tcPr>
            <w:tcW w:w="1856" w:type="pct"/>
          </w:tcPr>
          <w:p w14:paraId="252EC5A4" w14:textId="77777777" w:rsidR="00300FF3" w:rsidRPr="00223CC2" w:rsidRDefault="00300FF3" w:rsidP="006C5C03">
            <w:pPr>
              <w:jc w:val="both"/>
              <w:rPr>
                <w:rFonts w:ascii="標楷體" w:eastAsia="標楷體" w:hAnsi="標楷體"/>
              </w:rPr>
            </w:pPr>
            <w:r w:rsidRPr="00223CC2">
              <w:rPr>
                <w:rFonts w:ascii="標楷體" w:eastAsia="標楷體" w:hAnsi="標楷體" w:hint="eastAsia"/>
              </w:rPr>
              <w:t>依據本中心捐助暨組織章程第</w:t>
            </w:r>
            <w:r w:rsidRPr="00223CC2">
              <w:rPr>
                <w:rFonts w:ascii="標楷體" w:eastAsia="標楷體" w:hAnsi="標楷體"/>
              </w:rPr>
              <w:t>10</w:t>
            </w:r>
            <w:r w:rsidRPr="00223CC2">
              <w:rPr>
                <w:rFonts w:ascii="標楷體" w:eastAsia="標楷體" w:hAnsi="標楷體" w:hint="eastAsia"/>
              </w:rPr>
              <w:t>條規定本中心之董事、監察人任期</w:t>
            </w:r>
            <w:r w:rsidRPr="00223CC2">
              <w:rPr>
                <w:rFonts w:ascii="標楷體" w:eastAsia="標楷體" w:hAnsi="標楷體"/>
              </w:rPr>
              <w:t>4</w:t>
            </w:r>
            <w:r w:rsidRPr="00223CC2">
              <w:rPr>
                <w:rFonts w:ascii="標楷體" w:eastAsia="標楷體" w:hAnsi="標楷體" w:hint="eastAsia"/>
              </w:rPr>
              <w:t>年</w:t>
            </w:r>
            <w:r w:rsidR="00A51E58">
              <w:rPr>
                <w:rFonts w:ascii="標楷體" w:eastAsia="標楷體" w:hAnsi="標楷體" w:hint="eastAsia"/>
              </w:rPr>
              <w:t>，</w:t>
            </w:r>
            <w:r w:rsidRPr="00223CC2">
              <w:rPr>
                <w:rFonts w:ascii="標楷體" w:eastAsia="標楷體" w:hAnsi="標楷體" w:hint="eastAsia"/>
              </w:rPr>
              <w:t>連選得連任；連任之董事人數</w:t>
            </w:r>
            <w:r w:rsidR="00A51E58">
              <w:rPr>
                <w:rFonts w:ascii="標楷體" w:eastAsia="標楷體" w:hAnsi="標楷體" w:hint="eastAsia"/>
              </w:rPr>
              <w:t>，</w:t>
            </w:r>
            <w:r w:rsidRPr="00223CC2">
              <w:rPr>
                <w:rFonts w:ascii="標楷體" w:eastAsia="標楷體" w:hAnsi="標楷體" w:hint="eastAsia"/>
              </w:rPr>
              <w:t>不得逾改選董事總人數三分之二。但因業務特殊需要</w:t>
            </w:r>
            <w:r w:rsidR="00A51E58">
              <w:rPr>
                <w:rFonts w:ascii="標楷體" w:eastAsia="標楷體" w:hAnsi="標楷體" w:hint="eastAsia"/>
              </w:rPr>
              <w:t>，</w:t>
            </w:r>
            <w:r w:rsidRPr="00223CC2">
              <w:rPr>
                <w:rFonts w:ascii="標楷體" w:eastAsia="標楷體" w:hAnsi="標楷體" w:hint="eastAsia"/>
              </w:rPr>
              <w:t>報經主管機關核准者</w:t>
            </w:r>
            <w:r w:rsidR="00A51E58">
              <w:rPr>
                <w:rFonts w:ascii="標楷體" w:eastAsia="標楷體" w:hAnsi="標楷體" w:hint="eastAsia"/>
              </w:rPr>
              <w:t>，</w:t>
            </w:r>
            <w:r w:rsidRPr="00223CC2">
              <w:rPr>
                <w:rFonts w:ascii="標楷體" w:eastAsia="標楷體" w:hAnsi="標楷體" w:hint="eastAsia"/>
              </w:rPr>
              <w:t>不在此限。任期內因故出缺時</w:t>
            </w:r>
            <w:r w:rsidR="00A51E58">
              <w:rPr>
                <w:rFonts w:ascii="標楷體" w:eastAsia="標楷體" w:hAnsi="標楷體" w:hint="eastAsia"/>
              </w:rPr>
              <w:t>，</w:t>
            </w:r>
            <w:r w:rsidRPr="00223CC2">
              <w:rPr>
                <w:rFonts w:ascii="標楷體" w:eastAsia="標楷體" w:hAnsi="標楷體" w:hint="eastAsia"/>
              </w:rPr>
              <w:t>由董事會於</w:t>
            </w:r>
            <w:r w:rsidR="006C5C03">
              <w:rPr>
                <w:rFonts w:ascii="標楷體" w:eastAsia="標楷體" w:hAnsi="標楷體" w:hint="eastAsia"/>
              </w:rPr>
              <w:t>60</w:t>
            </w:r>
            <w:r w:rsidRPr="00223CC2">
              <w:rPr>
                <w:rFonts w:ascii="標楷體" w:eastAsia="標楷體" w:hAnsi="標楷體" w:hint="eastAsia"/>
              </w:rPr>
              <w:t>日內補選之</w:t>
            </w:r>
            <w:r w:rsidR="00A51E58">
              <w:rPr>
                <w:rFonts w:ascii="標楷體" w:eastAsia="標楷體" w:hAnsi="標楷體" w:hint="eastAsia"/>
              </w:rPr>
              <w:t>，</w:t>
            </w:r>
            <w:r w:rsidRPr="00223CC2">
              <w:rPr>
                <w:rFonts w:ascii="標楷體" w:eastAsia="標楷體" w:hAnsi="標楷體" w:hint="eastAsia"/>
              </w:rPr>
              <w:t>其任期以補足原任董事、監察人所餘之任期為限。前項董事係由臺灣臺中農田水利會會務委員、員工兼任</w:t>
            </w:r>
            <w:r w:rsidR="00A51E58">
              <w:rPr>
                <w:rFonts w:ascii="標楷體" w:eastAsia="標楷體" w:hAnsi="標楷體" w:hint="eastAsia"/>
              </w:rPr>
              <w:t>，</w:t>
            </w:r>
            <w:r w:rsidRPr="00223CC2">
              <w:rPr>
                <w:rFonts w:ascii="標楷體" w:eastAsia="標楷體" w:hAnsi="標楷體" w:hint="eastAsia"/>
              </w:rPr>
              <w:t>應隨本職異動者</w:t>
            </w:r>
            <w:r w:rsidR="00A51E58">
              <w:rPr>
                <w:rFonts w:ascii="標楷體" w:eastAsia="標楷體" w:hAnsi="標楷體" w:hint="eastAsia"/>
              </w:rPr>
              <w:t>，</w:t>
            </w:r>
            <w:r w:rsidRPr="00223CC2">
              <w:rPr>
                <w:rFonts w:ascii="標楷體" w:eastAsia="標楷體" w:hAnsi="標楷體" w:hint="eastAsia"/>
              </w:rPr>
              <w:t>不計入連任董事人數。</w:t>
            </w:r>
          </w:p>
        </w:tc>
        <w:tc>
          <w:tcPr>
            <w:tcW w:w="2094" w:type="pct"/>
            <w:gridSpan w:val="2"/>
            <w:vAlign w:val="center"/>
          </w:tcPr>
          <w:p w14:paraId="0E60D80F" w14:textId="77777777" w:rsidR="00300FF3" w:rsidRPr="00223CC2" w:rsidRDefault="008C4A6A" w:rsidP="008C4A6A">
            <w:pPr>
              <w:ind w:left="360" w:hangingChars="150" w:hanging="360"/>
              <w:rPr>
                <w:rFonts w:ascii="標楷體" w:eastAsia="標楷體" w:hAnsi="標楷體" w:hint="eastAsia"/>
              </w:rPr>
            </w:pPr>
            <w:r>
              <w:rPr>
                <w:rFonts w:ascii="標楷體" w:eastAsia="標楷體" w:hAnsi="標楷體" w:hint="eastAsia"/>
              </w:rPr>
              <w:t>1.</w:t>
            </w:r>
            <w:r w:rsidR="00300FF3" w:rsidRPr="00223CC2">
              <w:rPr>
                <w:rFonts w:ascii="標楷體" w:eastAsia="標楷體" w:hAnsi="標楷體" w:hint="eastAsia"/>
              </w:rPr>
              <w:t>目前為第5屆（任期自103年12月23日起至107年12月22日止）</w:t>
            </w:r>
            <w:r w:rsidR="00A51E58">
              <w:rPr>
                <w:rFonts w:ascii="標楷體" w:eastAsia="標楷體" w:hAnsi="標楷體" w:hint="eastAsia"/>
              </w:rPr>
              <w:t>，</w:t>
            </w:r>
            <w:r w:rsidR="00300FF3" w:rsidRPr="00223CC2">
              <w:rPr>
                <w:rFonts w:ascii="標楷體" w:eastAsia="標楷體" w:hAnsi="標楷體" w:hint="eastAsia"/>
              </w:rPr>
              <w:t>經103年5月15日召開之第4屆第1次董事、監察人聯席會會議推選第5屆董事、監察人等20人</w:t>
            </w:r>
            <w:r w:rsidR="00A51E58">
              <w:rPr>
                <w:rFonts w:ascii="標楷體" w:eastAsia="標楷體" w:hAnsi="標楷體" w:hint="eastAsia"/>
              </w:rPr>
              <w:t>，</w:t>
            </w:r>
            <w:r w:rsidR="00300FF3" w:rsidRPr="00223CC2">
              <w:rPr>
                <w:rFonts w:ascii="標楷體" w:eastAsia="標楷體" w:hAnsi="標楷體" w:hint="eastAsia"/>
              </w:rPr>
              <w:t>報奉主管機關行政院農業委員會103年6月6日農水字第1030717243號函示備查</w:t>
            </w:r>
            <w:r w:rsidR="00A51E58">
              <w:rPr>
                <w:rFonts w:ascii="標楷體" w:eastAsia="標楷體" w:hAnsi="標楷體" w:hint="eastAsia"/>
              </w:rPr>
              <w:t>，</w:t>
            </w:r>
            <w:r w:rsidR="00300FF3" w:rsidRPr="00223CC2">
              <w:rPr>
                <w:rFonts w:ascii="標楷體" w:eastAsia="標楷體" w:hAnsi="標楷體" w:hint="eastAsia"/>
              </w:rPr>
              <w:t>另改選變更登記後之法人證書</w:t>
            </w:r>
            <w:r w:rsidR="00A51E58">
              <w:rPr>
                <w:rFonts w:ascii="標楷體" w:eastAsia="標楷體" w:hAnsi="標楷體" w:hint="eastAsia"/>
              </w:rPr>
              <w:t>，</w:t>
            </w:r>
            <w:r w:rsidR="00300FF3" w:rsidRPr="00223CC2">
              <w:rPr>
                <w:rFonts w:ascii="標楷體" w:eastAsia="標楷體" w:hAnsi="標楷體" w:hint="eastAsia"/>
              </w:rPr>
              <w:t>報奉主管機關行政院農業委員會103年11月17日農水字第1030734222號函示備查。</w:t>
            </w:r>
          </w:p>
          <w:p w14:paraId="344D62C2" w14:textId="77777777" w:rsidR="00300FF3" w:rsidRPr="00223CC2" w:rsidRDefault="008C4A6A" w:rsidP="008C4A6A">
            <w:pPr>
              <w:ind w:left="360" w:hangingChars="150" w:hanging="360"/>
              <w:jc w:val="both"/>
              <w:rPr>
                <w:rFonts w:ascii="標楷體" w:eastAsia="標楷體" w:hAnsi="標楷體"/>
              </w:rPr>
            </w:pPr>
            <w:r>
              <w:rPr>
                <w:rFonts w:ascii="標楷體" w:eastAsia="標楷體" w:hAnsi="標楷體" w:hint="eastAsia"/>
              </w:rPr>
              <w:t>2.</w:t>
            </w:r>
            <w:r w:rsidR="00300FF3" w:rsidRPr="00223CC2">
              <w:rPr>
                <w:rFonts w:ascii="標楷體" w:eastAsia="標楷體" w:hAnsi="標楷體" w:hint="eastAsia"/>
              </w:rPr>
              <w:t>本（5）屆合計聘（派）</w:t>
            </w:r>
            <w:r w:rsidR="00300FF3" w:rsidRPr="00223CC2">
              <w:rPr>
                <w:rFonts w:ascii="標楷體" w:eastAsia="標楷體" w:hAnsi="標楷體"/>
              </w:rPr>
              <w:t>20</w:t>
            </w:r>
            <w:r w:rsidR="00300FF3" w:rsidRPr="00223CC2">
              <w:rPr>
                <w:rFonts w:ascii="標楷體" w:eastAsia="標楷體" w:hAnsi="標楷體" w:hint="eastAsia"/>
              </w:rPr>
              <w:t>人次；其中新聘（派）者</w:t>
            </w:r>
            <w:r w:rsidR="00300FF3" w:rsidRPr="00223CC2">
              <w:rPr>
                <w:rFonts w:ascii="標楷體" w:eastAsia="標楷體" w:hAnsi="標楷體"/>
              </w:rPr>
              <w:t>1</w:t>
            </w:r>
            <w:r w:rsidR="00300FF3" w:rsidRPr="00223CC2">
              <w:rPr>
                <w:rFonts w:ascii="標楷體" w:eastAsia="標楷體" w:hAnsi="標楷體" w:hint="eastAsia"/>
              </w:rPr>
              <w:t>人次；續聘（派）者</w:t>
            </w:r>
            <w:r w:rsidR="00300FF3" w:rsidRPr="00223CC2">
              <w:rPr>
                <w:rFonts w:ascii="標楷體" w:eastAsia="標楷體" w:hAnsi="標楷體"/>
              </w:rPr>
              <w:t>19</w:t>
            </w:r>
            <w:r w:rsidR="00300FF3" w:rsidRPr="00223CC2">
              <w:rPr>
                <w:rFonts w:ascii="標楷體" w:eastAsia="標楷體" w:hAnsi="標楷體" w:hint="eastAsia"/>
              </w:rPr>
              <w:t>人次</w:t>
            </w:r>
            <w:r w:rsidR="00A51E58">
              <w:rPr>
                <w:rFonts w:ascii="標楷體" w:eastAsia="標楷體" w:hAnsi="標楷體" w:hint="eastAsia"/>
              </w:rPr>
              <w:t>，</w:t>
            </w:r>
            <w:r w:rsidR="00300FF3" w:rsidRPr="00223CC2">
              <w:rPr>
                <w:rFonts w:ascii="標楷體" w:eastAsia="標楷體" w:hAnsi="標楷體" w:hint="eastAsia"/>
              </w:rPr>
              <w:t>又上述續聘（派）者中</w:t>
            </w:r>
            <w:r w:rsidR="00A51E58">
              <w:rPr>
                <w:rFonts w:ascii="標楷體" w:eastAsia="標楷體" w:hAnsi="標楷體" w:hint="eastAsia"/>
              </w:rPr>
              <w:t>，</w:t>
            </w:r>
            <w:r w:rsidR="00300FF3" w:rsidRPr="00223CC2">
              <w:rPr>
                <w:rFonts w:ascii="標楷體" w:eastAsia="標楷體" w:hAnsi="標楷體" w:hint="eastAsia"/>
              </w:rPr>
              <w:t>連任</w:t>
            </w:r>
            <w:r w:rsidR="00300FF3" w:rsidRPr="00223CC2">
              <w:rPr>
                <w:rFonts w:ascii="標楷體" w:eastAsia="標楷體" w:hAnsi="標楷體"/>
              </w:rPr>
              <w:t>1</w:t>
            </w:r>
            <w:r w:rsidR="00300FF3" w:rsidRPr="00223CC2">
              <w:rPr>
                <w:rFonts w:ascii="標楷體" w:eastAsia="標楷體" w:hAnsi="標楷體" w:hint="eastAsia"/>
              </w:rPr>
              <w:t>次者</w:t>
            </w:r>
            <w:r w:rsidR="00300FF3" w:rsidRPr="00223CC2">
              <w:rPr>
                <w:rFonts w:ascii="標楷體" w:eastAsia="標楷體" w:hAnsi="標楷體"/>
              </w:rPr>
              <w:t>1</w:t>
            </w:r>
            <w:r w:rsidR="00300FF3" w:rsidRPr="00223CC2">
              <w:rPr>
                <w:rFonts w:ascii="標楷體" w:eastAsia="標楷體" w:hAnsi="標楷體" w:hint="eastAsia"/>
              </w:rPr>
              <w:t>人；連任</w:t>
            </w:r>
            <w:r w:rsidR="00300FF3" w:rsidRPr="00223CC2">
              <w:rPr>
                <w:rFonts w:ascii="標楷體" w:eastAsia="標楷體" w:hAnsi="標楷體"/>
              </w:rPr>
              <w:t>2</w:t>
            </w:r>
            <w:r w:rsidR="00300FF3" w:rsidRPr="00223CC2">
              <w:rPr>
                <w:rFonts w:ascii="標楷體" w:eastAsia="標楷體" w:hAnsi="標楷體" w:hint="eastAsia"/>
              </w:rPr>
              <w:t>次者</w:t>
            </w:r>
            <w:r w:rsidR="00300FF3" w:rsidRPr="00223CC2">
              <w:rPr>
                <w:rFonts w:ascii="標楷體" w:eastAsia="標楷體" w:hAnsi="標楷體"/>
              </w:rPr>
              <w:t>8</w:t>
            </w:r>
            <w:r w:rsidR="00300FF3" w:rsidRPr="00223CC2">
              <w:rPr>
                <w:rFonts w:ascii="標楷體" w:eastAsia="標楷體" w:hAnsi="標楷體" w:hint="eastAsia"/>
              </w:rPr>
              <w:t>人；連任</w:t>
            </w:r>
            <w:r w:rsidR="00300FF3" w:rsidRPr="00223CC2">
              <w:rPr>
                <w:rFonts w:ascii="標楷體" w:eastAsia="標楷體" w:hAnsi="標楷體"/>
              </w:rPr>
              <w:t>3</w:t>
            </w:r>
            <w:r w:rsidR="00300FF3" w:rsidRPr="00223CC2">
              <w:rPr>
                <w:rFonts w:ascii="標楷體" w:eastAsia="標楷體" w:hAnsi="標楷體" w:hint="eastAsia"/>
              </w:rPr>
              <w:t>次以上者</w:t>
            </w:r>
            <w:r w:rsidR="00300FF3" w:rsidRPr="00223CC2">
              <w:rPr>
                <w:rFonts w:ascii="標楷體" w:eastAsia="標楷體" w:hAnsi="標楷體"/>
              </w:rPr>
              <w:t>8</w:t>
            </w:r>
            <w:r w:rsidR="00300FF3" w:rsidRPr="00223CC2">
              <w:rPr>
                <w:rFonts w:ascii="標楷體" w:eastAsia="標楷體" w:hAnsi="標楷體" w:hint="eastAsia"/>
              </w:rPr>
              <w:t>人。</w:t>
            </w:r>
          </w:p>
        </w:tc>
      </w:tr>
      <w:tr w:rsidR="00300FF3" w:rsidRPr="00223CC2" w14:paraId="3300B0DA" w14:textId="77777777" w:rsidTr="00E15FC5">
        <w:trPr>
          <w:trHeight w:val="20"/>
        </w:trPr>
        <w:tc>
          <w:tcPr>
            <w:tcW w:w="1050" w:type="pct"/>
            <w:vAlign w:val="center"/>
          </w:tcPr>
          <w:p w14:paraId="026663E1"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14.台灣香蕉研究所</w:t>
            </w:r>
          </w:p>
        </w:tc>
        <w:tc>
          <w:tcPr>
            <w:tcW w:w="1856" w:type="pct"/>
          </w:tcPr>
          <w:p w14:paraId="2D125421" w14:textId="77777777" w:rsidR="00300FF3" w:rsidRPr="00223CC2" w:rsidRDefault="00300FF3" w:rsidP="006C5C03">
            <w:pPr>
              <w:jc w:val="both"/>
              <w:rPr>
                <w:rFonts w:ascii="標楷體" w:eastAsia="標楷體" w:hAnsi="標楷體"/>
              </w:rPr>
            </w:pPr>
            <w:r w:rsidRPr="00223CC2">
              <w:rPr>
                <w:rFonts w:eastAsia="標楷體" w:cs="標楷體" w:hint="eastAsia"/>
              </w:rPr>
              <w:t>依財團法人台灣香蕉研究所捐助及組織章程第</w:t>
            </w:r>
            <w:r w:rsidRPr="00223CC2">
              <w:rPr>
                <w:rFonts w:eastAsia="標楷體"/>
              </w:rPr>
              <w:t>9</w:t>
            </w:r>
            <w:r w:rsidRPr="00223CC2">
              <w:rPr>
                <w:rFonts w:eastAsia="標楷體" w:cs="標楷體" w:hint="eastAsia"/>
              </w:rPr>
              <w:t>、</w:t>
            </w:r>
            <w:r w:rsidRPr="00223CC2">
              <w:rPr>
                <w:rFonts w:eastAsia="標楷體"/>
              </w:rPr>
              <w:t>13</w:t>
            </w:r>
            <w:r w:rsidRPr="00223CC2">
              <w:rPr>
                <w:rFonts w:eastAsia="標楷體" w:cs="標楷體" w:hint="eastAsia"/>
              </w:rPr>
              <w:t>條規定略以</w:t>
            </w:r>
            <w:r w:rsidR="00A51E58">
              <w:rPr>
                <w:rFonts w:eastAsia="標楷體" w:cs="標楷體" w:hint="eastAsia"/>
              </w:rPr>
              <w:t>，</w:t>
            </w:r>
            <w:r w:rsidRPr="00223CC2">
              <w:rPr>
                <w:rFonts w:eastAsia="標楷體" w:cs="標楷體" w:hint="eastAsia"/>
              </w:rPr>
              <w:t>本所董事及監察人之任期</w:t>
            </w:r>
            <w:r w:rsidR="006C5C03">
              <w:rPr>
                <w:rFonts w:eastAsia="標楷體" w:cs="標楷體" w:hint="eastAsia"/>
              </w:rPr>
              <w:t>3</w:t>
            </w:r>
            <w:r w:rsidRPr="00223CC2">
              <w:rPr>
                <w:rFonts w:eastAsia="標楷體" w:cs="標楷體" w:hint="eastAsia"/>
              </w:rPr>
              <w:t>年</w:t>
            </w:r>
            <w:r w:rsidR="00A51E58">
              <w:rPr>
                <w:rFonts w:eastAsia="標楷體" w:cs="標楷體" w:hint="eastAsia"/>
              </w:rPr>
              <w:t>，</w:t>
            </w:r>
            <w:r w:rsidRPr="00223CC2">
              <w:rPr>
                <w:rFonts w:ascii="標楷體" w:eastAsia="標楷體" w:hAnsi="標楷體" w:hint="eastAsia"/>
              </w:rPr>
              <w:t>期滿得連任；連任之董事人數</w:t>
            </w:r>
            <w:r w:rsidR="00A51E58">
              <w:rPr>
                <w:rFonts w:ascii="標楷體" w:eastAsia="標楷體" w:hAnsi="標楷體" w:hint="eastAsia"/>
              </w:rPr>
              <w:t>，</w:t>
            </w:r>
            <w:r w:rsidRPr="00223CC2">
              <w:rPr>
                <w:rFonts w:ascii="標楷體" w:eastAsia="標楷體" w:hAnsi="標楷體" w:hint="eastAsia"/>
              </w:rPr>
              <w:t>不得逾</w:t>
            </w:r>
            <w:r w:rsidRPr="00223CC2">
              <w:rPr>
                <w:rFonts w:ascii="標楷體" w:eastAsia="標楷體" w:hAnsi="標楷體" w:hint="eastAsia"/>
                <w:bCs/>
              </w:rPr>
              <w:t>改聘（選）</w:t>
            </w:r>
            <w:r w:rsidRPr="00223CC2">
              <w:rPr>
                <w:rFonts w:ascii="標楷體" w:eastAsia="標楷體" w:hAnsi="標楷體" w:hint="eastAsia"/>
              </w:rPr>
              <w:t>董事總人數三分之二。但因業務特殊需要</w:t>
            </w:r>
            <w:r w:rsidR="00A51E58">
              <w:rPr>
                <w:rFonts w:ascii="標楷體" w:eastAsia="標楷體" w:hAnsi="標楷體" w:hint="eastAsia"/>
              </w:rPr>
              <w:t>，</w:t>
            </w:r>
            <w:r w:rsidRPr="00223CC2">
              <w:rPr>
                <w:rFonts w:ascii="標楷體" w:eastAsia="標楷體" w:hAnsi="標楷體" w:hint="eastAsia"/>
              </w:rPr>
              <w:t>報經主管機關核准者</w:t>
            </w:r>
            <w:r w:rsidR="00A51E58">
              <w:rPr>
                <w:rFonts w:ascii="標楷體" w:eastAsia="標楷體" w:hAnsi="標楷體" w:hint="eastAsia"/>
              </w:rPr>
              <w:t>，</w:t>
            </w:r>
            <w:r w:rsidRPr="00223CC2">
              <w:rPr>
                <w:rFonts w:ascii="標楷體" w:eastAsia="標楷體" w:hAnsi="標楷體" w:hint="eastAsia"/>
              </w:rPr>
              <w:t>不在此限。</w:t>
            </w:r>
          </w:p>
        </w:tc>
        <w:tc>
          <w:tcPr>
            <w:tcW w:w="2094" w:type="pct"/>
            <w:gridSpan w:val="2"/>
          </w:tcPr>
          <w:p w14:paraId="333241F8" w14:textId="77777777" w:rsidR="00300FF3" w:rsidRPr="00223CC2" w:rsidRDefault="00300FF3" w:rsidP="00516E98">
            <w:pPr>
              <w:rPr>
                <w:rFonts w:eastAsia="標楷體" w:hAnsi="標楷體" w:hint="eastAsia"/>
              </w:rPr>
            </w:pPr>
            <w:r w:rsidRPr="00223CC2">
              <w:rPr>
                <w:rFonts w:eastAsia="標楷體" w:hAnsi="標楷體"/>
              </w:rPr>
              <w:t>本屆合計董事聘</w:t>
            </w:r>
            <w:r w:rsidRPr="00223CC2">
              <w:rPr>
                <w:rFonts w:eastAsia="標楷體" w:hAnsi="標楷體" w:hint="eastAsia"/>
              </w:rPr>
              <w:t>(</w:t>
            </w:r>
            <w:r w:rsidRPr="00223CC2">
              <w:rPr>
                <w:rFonts w:eastAsia="標楷體" w:hAnsi="標楷體"/>
              </w:rPr>
              <w:t>派</w:t>
            </w:r>
            <w:r w:rsidRPr="00223CC2">
              <w:rPr>
                <w:rFonts w:eastAsia="標楷體" w:hAnsi="標楷體" w:hint="eastAsia"/>
              </w:rPr>
              <w:t>)</w:t>
            </w:r>
            <w:r w:rsidRPr="00223CC2">
              <w:rPr>
                <w:rFonts w:eastAsia="標楷體"/>
              </w:rPr>
              <w:t>21</w:t>
            </w:r>
            <w:r w:rsidRPr="00223CC2">
              <w:rPr>
                <w:rFonts w:eastAsia="標楷體" w:hAnsi="標楷體"/>
              </w:rPr>
              <w:t>人次、監察人聘</w:t>
            </w:r>
            <w:r w:rsidRPr="00223CC2">
              <w:rPr>
                <w:rFonts w:eastAsia="標楷體"/>
              </w:rPr>
              <w:t>(</w:t>
            </w:r>
            <w:r w:rsidRPr="00223CC2">
              <w:rPr>
                <w:rFonts w:eastAsia="標楷體" w:hAnsi="標楷體"/>
              </w:rPr>
              <w:t>派</w:t>
            </w:r>
            <w:r w:rsidRPr="00223CC2">
              <w:rPr>
                <w:rFonts w:eastAsia="標楷體"/>
              </w:rPr>
              <w:t>)3</w:t>
            </w:r>
            <w:r w:rsidRPr="00223CC2">
              <w:rPr>
                <w:rFonts w:eastAsia="標楷體" w:hAnsi="標楷體"/>
              </w:rPr>
              <w:t>人次；其中董事新聘</w:t>
            </w:r>
            <w:r w:rsidRPr="00223CC2">
              <w:rPr>
                <w:rFonts w:eastAsia="標楷體"/>
              </w:rPr>
              <w:t>(</w:t>
            </w:r>
            <w:r w:rsidRPr="00223CC2">
              <w:rPr>
                <w:rFonts w:eastAsia="標楷體" w:hAnsi="標楷體"/>
              </w:rPr>
              <w:t>派</w:t>
            </w:r>
            <w:r w:rsidRPr="00223CC2">
              <w:rPr>
                <w:rFonts w:eastAsia="標楷體"/>
              </w:rPr>
              <w:t>)</w:t>
            </w:r>
            <w:r w:rsidRPr="00223CC2">
              <w:rPr>
                <w:rFonts w:eastAsia="標楷體" w:hAnsi="標楷體"/>
              </w:rPr>
              <w:t>者</w:t>
            </w:r>
            <w:r w:rsidRPr="00223CC2">
              <w:rPr>
                <w:rFonts w:eastAsia="標楷體" w:hint="eastAsia"/>
              </w:rPr>
              <w:t>1</w:t>
            </w:r>
            <w:r w:rsidRPr="00223CC2">
              <w:rPr>
                <w:rFonts w:eastAsia="標楷體" w:hAnsi="標楷體"/>
              </w:rPr>
              <w:t>人次、監察人新聘</w:t>
            </w:r>
            <w:r w:rsidRPr="00223CC2">
              <w:rPr>
                <w:rFonts w:eastAsia="標楷體"/>
              </w:rPr>
              <w:t>(</w:t>
            </w:r>
            <w:r w:rsidRPr="00223CC2">
              <w:rPr>
                <w:rFonts w:eastAsia="標楷體" w:hAnsi="標楷體"/>
              </w:rPr>
              <w:t>派</w:t>
            </w:r>
            <w:r w:rsidRPr="00223CC2">
              <w:rPr>
                <w:rFonts w:eastAsia="標楷體"/>
              </w:rPr>
              <w:t>)</w:t>
            </w:r>
            <w:r w:rsidRPr="00223CC2">
              <w:rPr>
                <w:rFonts w:eastAsia="標楷體" w:hAnsi="標楷體"/>
              </w:rPr>
              <w:t>者</w:t>
            </w:r>
            <w:r w:rsidRPr="00223CC2">
              <w:rPr>
                <w:rFonts w:eastAsia="標楷體" w:hint="eastAsia"/>
              </w:rPr>
              <w:t>1</w:t>
            </w:r>
            <w:r w:rsidRPr="00223CC2">
              <w:rPr>
                <w:rFonts w:eastAsia="標楷體" w:hAnsi="標楷體"/>
              </w:rPr>
              <w:t>人次；董事續聘</w:t>
            </w:r>
            <w:r w:rsidRPr="00223CC2">
              <w:rPr>
                <w:rFonts w:eastAsia="標楷體"/>
              </w:rPr>
              <w:t>(</w:t>
            </w:r>
            <w:r w:rsidRPr="00223CC2">
              <w:rPr>
                <w:rFonts w:eastAsia="標楷體" w:hAnsi="標楷體"/>
              </w:rPr>
              <w:t>派</w:t>
            </w:r>
            <w:r w:rsidRPr="00223CC2">
              <w:rPr>
                <w:rFonts w:eastAsia="標楷體"/>
              </w:rPr>
              <w:t>)</w:t>
            </w:r>
            <w:r w:rsidRPr="00223CC2">
              <w:rPr>
                <w:rFonts w:eastAsia="標楷體" w:hAnsi="標楷體"/>
              </w:rPr>
              <w:t>者</w:t>
            </w:r>
            <w:r w:rsidRPr="00223CC2">
              <w:rPr>
                <w:rFonts w:eastAsia="標楷體" w:hint="eastAsia"/>
              </w:rPr>
              <w:t>20</w:t>
            </w:r>
            <w:r w:rsidRPr="00223CC2">
              <w:rPr>
                <w:rFonts w:eastAsia="標楷體" w:hAnsi="標楷體"/>
              </w:rPr>
              <w:t>人次、監察人續聘</w:t>
            </w:r>
            <w:r w:rsidRPr="00223CC2">
              <w:rPr>
                <w:rFonts w:eastAsia="標楷體"/>
              </w:rPr>
              <w:t>(</w:t>
            </w:r>
            <w:r w:rsidRPr="00223CC2">
              <w:rPr>
                <w:rFonts w:eastAsia="標楷體" w:hAnsi="標楷體"/>
              </w:rPr>
              <w:t>派</w:t>
            </w:r>
            <w:r w:rsidRPr="00223CC2">
              <w:rPr>
                <w:rFonts w:eastAsia="標楷體"/>
              </w:rPr>
              <w:t>)</w:t>
            </w:r>
            <w:r w:rsidRPr="00223CC2">
              <w:rPr>
                <w:rFonts w:eastAsia="標楷體" w:hAnsi="標楷體"/>
              </w:rPr>
              <w:t>者</w:t>
            </w:r>
            <w:r w:rsidRPr="00223CC2">
              <w:rPr>
                <w:rFonts w:eastAsia="標楷體"/>
              </w:rPr>
              <w:t>2</w:t>
            </w:r>
            <w:r w:rsidRPr="00223CC2">
              <w:rPr>
                <w:rFonts w:eastAsia="標楷體" w:hAnsi="標楷體"/>
              </w:rPr>
              <w:t>人次</w:t>
            </w:r>
            <w:r w:rsidR="00A51E58">
              <w:rPr>
                <w:rFonts w:eastAsia="標楷體" w:hAnsi="標楷體"/>
              </w:rPr>
              <w:t>，</w:t>
            </w:r>
            <w:r w:rsidRPr="00223CC2">
              <w:rPr>
                <w:rFonts w:eastAsia="標楷體" w:hAnsi="標楷體"/>
              </w:rPr>
              <w:t>又上述續聘</w:t>
            </w:r>
            <w:r w:rsidRPr="00223CC2">
              <w:rPr>
                <w:rFonts w:eastAsia="標楷體"/>
              </w:rPr>
              <w:t>(</w:t>
            </w:r>
            <w:r w:rsidRPr="00223CC2">
              <w:rPr>
                <w:rFonts w:eastAsia="標楷體" w:hAnsi="標楷體"/>
              </w:rPr>
              <w:t>派</w:t>
            </w:r>
            <w:r w:rsidRPr="00223CC2">
              <w:rPr>
                <w:rFonts w:eastAsia="標楷體"/>
              </w:rPr>
              <w:t>)</w:t>
            </w:r>
            <w:r w:rsidRPr="00223CC2">
              <w:rPr>
                <w:rFonts w:eastAsia="標楷體" w:hAnsi="標楷體"/>
              </w:rPr>
              <w:t>者中</w:t>
            </w:r>
            <w:r w:rsidR="00A51E58">
              <w:rPr>
                <w:rFonts w:eastAsia="標楷體" w:hAnsi="標楷體"/>
              </w:rPr>
              <w:t>，</w:t>
            </w:r>
            <w:r w:rsidRPr="00223CC2">
              <w:rPr>
                <w:rFonts w:eastAsia="標楷體" w:hAnsi="標楷體"/>
              </w:rPr>
              <w:t>董事連任</w:t>
            </w:r>
            <w:r w:rsidRPr="00223CC2">
              <w:rPr>
                <w:rFonts w:eastAsia="標楷體"/>
              </w:rPr>
              <w:t>1</w:t>
            </w:r>
            <w:r w:rsidRPr="00223CC2">
              <w:rPr>
                <w:rFonts w:eastAsia="標楷體" w:hAnsi="標楷體"/>
              </w:rPr>
              <w:t>次者</w:t>
            </w:r>
            <w:r w:rsidRPr="00223CC2">
              <w:rPr>
                <w:rFonts w:eastAsia="標楷體" w:hAnsi="標楷體" w:hint="eastAsia"/>
              </w:rPr>
              <w:t>7</w:t>
            </w:r>
            <w:r w:rsidRPr="00223CC2">
              <w:rPr>
                <w:rFonts w:eastAsia="標楷體" w:hAnsi="標楷體"/>
              </w:rPr>
              <w:t>人、監察人連任</w:t>
            </w:r>
            <w:r w:rsidRPr="00223CC2">
              <w:rPr>
                <w:rFonts w:eastAsia="標楷體"/>
              </w:rPr>
              <w:t>1</w:t>
            </w:r>
            <w:r w:rsidRPr="00223CC2">
              <w:rPr>
                <w:rFonts w:eastAsia="標楷體" w:hAnsi="標楷體"/>
              </w:rPr>
              <w:t>次者</w:t>
            </w:r>
            <w:r w:rsidRPr="00223CC2">
              <w:rPr>
                <w:rFonts w:eastAsia="標楷體" w:hAnsi="標楷體" w:hint="eastAsia"/>
              </w:rPr>
              <w:t>1</w:t>
            </w:r>
            <w:r w:rsidRPr="00223CC2">
              <w:rPr>
                <w:rFonts w:eastAsia="標楷體" w:hAnsi="標楷體"/>
              </w:rPr>
              <w:t>人；董事連任</w:t>
            </w:r>
            <w:r w:rsidRPr="00223CC2">
              <w:rPr>
                <w:rFonts w:eastAsia="標楷體"/>
              </w:rPr>
              <w:t>2</w:t>
            </w:r>
            <w:r w:rsidRPr="00223CC2">
              <w:rPr>
                <w:rFonts w:eastAsia="標楷體" w:hAnsi="標楷體"/>
              </w:rPr>
              <w:t>次者</w:t>
            </w:r>
            <w:r w:rsidRPr="00223CC2">
              <w:rPr>
                <w:rFonts w:eastAsia="標楷體" w:hint="eastAsia"/>
              </w:rPr>
              <w:t>4</w:t>
            </w:r>
            <w:r w:rsidRPr="00223CC2">
              <w:rPr>
                <w:rFonts w:eastAsia="標楷體" w:hAnsi="標楷體"/>
              </w:rPr>
              <w:t>人、監察人連任</w:t>
            </w:r>
            <w:r w:rsidRPr="00223CC2">
              <w:rPr>
                <w:rFonts w:eastAsia="標楷體"/>
              </w:rPr>
              <w:t>2</w:t>
            </w:r>
            <w:r w:rsidRPr="00223CC2">
              <w:rPr>
                <w:rFonts w:eastAsia="標楷體" w:hAnsi="標楷體"/>
              </w:rPr>
              <w:t>次者</w:t>
            </w:r>
            <w:r w:rsidRPr="00223CC2">
              <w:rPr>
                <w:rFonts w:eastAsia="標楷體"/>
              </w:rPr>
              <w:t>1</w:t>
            </w:r>
            <w:r w:rsidRPr="00223CC2">
              <w:rPr>
                <w:rFonts w:eastAsia="標楷體" w:hAnsi="標楷體"/>
              </w:rPr>
              <w:t>人；董事連任</w:t>
            </w:r>
            <w:r w:rsidRPr="00223CC2">
              <w:rPr>
                <w:rFonts w:eastAsia="標楷體"/>
              </w:rPr>
              <w:t>3</w:t>
            </w:r>
            <w:r w:rsidRPr="00223CC2">
              <w:rPr>
                <w:rFonts w:eastAsia="標楷體" w:hAnsi="標楷體"/>
              </w:rPr>
              <w:t>次以上者</w:t>
            </w:r>
            <w:r w:rsidRPr="00223CC2">
              <w:rPr>
                <w:rFonts w:eastAsia="標楷體" w:hint="eastAsia"/>
              </w:rPr>
              <w:t>3</w:t>
            </w:r>
            <w:r w:rsidRPr="00223CC2">
              <w:rPr>
                <w:rFonts w:eastAsia="標楷體" w:hAnsi="標楷體"/>
              </w:rPr>
              <w:t>人</w:t>
            </w:r>
          </w:p>
          <w:p w14:paraId="2A19989E" w14:textId="77777777" w:rsidR="00300FF3" w:rsidRPr="00223CC2" w:rsidRDefault="00300FF3" w:rsidP="00516E98">
            <w:pPr>
              <w:rPr>
                <w:rFonts w:eastAsia="標楷體"/>
              </w:rPr>
            </w:pPr>
            <w:r w:rsidRPr="00223CC2">
              <w:rPr>
                <w:rFonts w:eastAsia="標楷體" w:hAnsi="標楷體"/>
              </w:rPr>
              <w:t>、監察人連任</w:t>
            </w:r>
            <w:r w:rsidRPr="00223CC2">
              <w:rPr>
                <w:rFonts w:eastAsia="標楷體"/>
              </w:rPr>
              <w:t>3</w:t>
            </w:r>
            <w:r w:rsidRPr="00223CC2">
              <w:rPr>
                <w:rFonts w:eastAsia="標楷體" w:hAnsi="標楷體"/>
              </w:rPr>
              <w:t>次以上者</w:t>
            </w:r>
            <w:r w:rsidRPr="00223CC2">
              <w:rPr>
                <w:rFonts w:eastAsia="標楷體"/>
              </w:rPr>
              <w:t>0</w:t>
            </w:r>
            <w:r w:rsidRPr="00223CC2">
              <w:rPr>
                <w:rFonts w:eastAsia="標楷體" w:hAnsi="標楷體"/>
              </w:rPr>
              <w:t>人。</w:t>
            </w:r>
          </w:p>
        </w:tc>
      </w:tr>
      <w:tr w:rsidR="00300FF3" w:rsidRPr="00223CC2" w14:paraId="632E698D" w14:textId="77777777" w:rsidTr="009C02CD">
        <w:trPr>
          <w:trHeight w:val="20"/>
        </w:trPr>
        <w:tc>
          <w:tcPr>
            <w:tcW w:w="1050" w:type="pct"/>
            <w:vAlign w:val="center"/>
          </w:tcPr>
          <w:p w14:paraId="3C8D71AA"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15.台灣區蠶業發展基金會</w:t>
            </w:r>
          </w:p>
        </w:tc>
        <w:tc>
          <w:tcPr>
            <w:tcW w:w="1856" w:type="pct"/>
            <w:vAlign w:val="center"/>
          </w:tcPr>
          <w:p w14:paraId="194E51C4" w14:textId="77777777" w:rsidR="00300FF3" w:rsidRPr="00223CC2" w:rsidRDefault="00300FF3" w:rsidP="00516E98">
            <w:pPr>
              <w:kinsoku w:val="0"/>
              <w:overflowPunct w:val="0"/>
              <w:jc w:val="both"/>
              <w:rPr>
                <w:rFonts w:eastAsia="標楷體"/>
              </w:rPr>
            </w:pPr>
            <w:r w:rsidRPr="00223CC2">
              <w:rPr>
                <w:rFonts w:ascii="標楷體" w:eastAsia="標楷體" w:hAnsi="標楷體" w:hint="eastAsia"/>
              </w:rPr>
              <w:t>依</w:t>
            </w:r>
            <w:r w:rsidRPr="00223CC2">
              <w:rPr>
                <w:rFonts w:eastAsia="標楷體" w:hint="eastAsia"/>
                <w:bCs/>
              </w:rPr>
              <w:t>財團法人台灣區蠶業發展基金會捐助章程</w:t>
            </w:r>
            <w:r w:rsidRPr="00223CC2">
              <w:rPr>
                <w:rFonts w:ascii="標楷體" w:eastAsia="標楷體" w:hAnsi="標楷體" w:hint="eastAsia"/>
              </w:rPr>
              <w:t>第</w:t>
            </w:r>
            <w:r w:rsidR="006C5C03">
              <w:rPr>
                <w:rFonts w:ascii="標楷體" w:eastAsia="標楷體" w:hAnsi="標楷體" w:hint="eastAsia"/>
              </w:rPr>
              <w:t>13</w:t>
            </w:r>
            <w:r w:rsidRPr="00223CC2">
              <w:rPr>
                <w:rFonts w:ascii="標楷體" w:eastAsia="標楷體" w:hAnsi="標楷體" w:hint="eastAsia"/>
              </w:rPr>
              <w:t>條規定略以</w:t>
            </w:r>
            <w:r w:rsidR="00A51E58">
              <w:rPr>
                <w:rFonts w:ascii="標楷體" w:eastAsia="標楷體" w:hAnsi="標楷體" w:hint="eastAsia"/>
              </w:rPr>
              <w:t>，</w:t>
            </w:r>
            <w:r w:rsidRPr="00223CC2">
              <w:rPr>
                <w:rFonts w:eastAsia="標楷體" w:hint="eastAsia"/>
              </w:rPr>
              <w:t>本會之董事長、董事及監察人任期為</w:t>
            </w:r>
            <w:r w:rsidR="006C5C03">
              <w:rPr>
                <w:rFonts w:eastAsia="標楷體" w:hint="eastAsia"/>
              </w:rPr>
              <w:t>3</w:t>
            </w:r>
            <w:r w:rsidRPr="00223CC2">
              <w:rPr>
                <w:rFonts w:eastAsia="標楷體" w:hint="eastAsia"/>
              </w:rPr>
              <w:t>年</w:t>
            </w:r>
            <w:r w:rsidR="00A51E58">
              <w:rPr>
                <w:rFonts w:eastAsia="標楷體" w:hint="eastAsia"/>
              </w:rPr>
              <w:t>，</w:t>
            </w:r>
            <w:r w:rsidRPr="00223CC2">
              <w:rPr>
                <w:rFonts w:eastAsia="標楷體" w:hint="eastAsia"/>
              </w:rPr>
              <w:t>董事長連選得連任</w:t>
            </w:r>
            <w:r w:rsidR="006C5C03">
              <w:rPr>
                <w:rFonts w:eastAsia="標楷體" w:hint="eastAsia"/>
              </w:rPr>
              <w:t>1</w:t>
            </w:r>
            <w:r w:rsidRPr="00223CC2">
              <w:rPr>
                <w:rFonts w:eastAsia="標楷體" w:hint="eastAsia"/>
              </w:rPr>
              <w:t>次</w:t>
            </w:r>
            <w:r w:rsidR="00A51E58">
              <w:rPr>
                <w:rFonts w:eastAsia="標楷體" w:hint="eastAsia"/>
              </w:rPr>
              <w:t>，</w:t>
            </w:r>
            <w:r w:rsidRPr="00223CC2">
              <w:rPr>
                <w:rFonts w:eastAsia="標楷體" w:hint="eastAsia"/>
              </w:rPr>
              <w:t>董事及監察人連聘（選）得連任。連任之董事人數</w:t>
            </w:r>
            <w:r w:rsidR="00A51E58">
              <w:rPr>
                <w:rFonts w:eastAsia="標楷體" w:hint="eastAsia"/>
              </w:rPr>
              <w:t>，</w:t>
            </w:r>
            <w:r w:rsidRPr="00223CC2">
              <w:rPr>
                <w:rFonts w:eastAsia="標楷體" w:hint="eastAsia"/>
              </w:rPr>
              <w:t>不得逾改聘（選）董事總人數三分之二。如因業務特殊需要</w:t>
            </w:r>
            <w:r w:rsidR="00A51E58">
              <w:rPr>
                <w:rFonts w:eastAsia="標楷體" w:hint="eastAsia"/>
              </w:rPr>
              <w:t>，</w:t>
            </w:r>
            <w:r w:rsidRPr="00223CC2">
              <w:rPr>
                <w:rFonts w:eastAsia="標楷體" w:hint="eastAsia"/>
              </w:rPr>
              <w:t>應先報經主管機關核准</w:t>
            </w:r>
            <w:r w:rsidR="00A51E58">
              <w:rPr>
                <w:rFonts w:eastAsia="標楷體" w:hint="eastAsia"/>
              </w:rPr>
              <w:t>，</w:t>
            </w:r>
            <w:r w:rsidRPr="00223CC2">
              <w:rPr>
                <w:rFonts w:eastAsia="標楷體" w:hint="eastAsia"/>
              </w:rPr>
              <w:t>免受前揭連任人數限制。</w:t>
            </w:r>
          </w:p>
          <w:p w14:paraId="6CA378DC" w14:textId="77777777" w:rsidR="006C5C03" w:rsidRPr="00223CC2" w:rsidRDefault="00300FF3" w:rsidP="006C5C03">
            <w:pPr>
              <w:kinsoku w:val="0"/>
              <w:overflowPunct w:val="0"/>
              <w:jc w:val="both"/>
              <w:rPr>
                <w:rFonts w:eastAsia="標楷體"/>
              </w:rPr>
            </w:pPr>
            <w:r w:rsidRPr="00223CC2">
              <w:rPr>
                <w:rFonts w:eastAsia="標楷體" w:hint="eastAsia"/>
              </w:rPr>
              <w:t>前項董事係由公務人員兼任</w:t>
            </w:r>
            <w:r w:rsidR="006C5C03">
              <w:rPr>
                <w:rFonts w:eastAsia="標楷體" w:hint="eastAsia"/>
              </w:rPr>
              <w:t>應</w:t>
            </w:r>
            <w:r w:rsidR="006C5C03" w:rsidRPr="00223CC2">
              <w:rPr>
                <w:rFonts w:eastAsia="標楷體" w:hint="eastAsia"/>
              </w:rPr>
              <w:t>隨本職異動者</w:t>
            </w:r>
            <w:r w:rsidR="006C5C03">
              <w:rPr>
                <w:rFonts w:eastAsia="標楷體" w:hint="eastAsia"/>
              </w:rPr>
              <w:t>，</w:t>
            </w:r>
            <w:r w:rsidR="006C5C03" w:rsidRPr="00223CC2">
              <w:rPr>
                <w:rFonts w:eastAsia="標楷體" w:hint="eastAsia"/>
              </w:rPr>
              <w:t>不計入連任董事人數。</w:t>
            </w:r>
          </w:p>
          <w:p w14:paraId="566073A7" w14:textId="77777777" w:rsidR="006C5C03" w:rsidRPr="00223CC2" w:rsidRDefault="006C5C03" w:rsidP="006C5C03">
            <w:pPr>
              <w:jc w:val="both"/>
              <w:rPr>
                <w:rFonts w:eastAsia="標楷體"/>
              </w:rPr>
            </w:pPr>
            <w:r w:rsidRPr="00223CC2">
              <w:rPr>
                <w:rFonts w:eastAsia="標楷體" w:hint="eastAsia"/>
              </w:rPr>
              <w:t>董事及監察人於任期屆滿前因辭職</w:t>
            </w:r>
            <w:r w:rsidRPr="00223CC2">
              <w:rPr>
                <w:rFonts w:ascii="標楷體" w:eastAsia="標楷體" w:hAnsi="標楷體" w:hint="eastAsia"/>
              </w:rPr>
              <w:t>、</w:t>
            </w:r>
            <w:r w:rsidRPr="00223CC2">
              <w:rPr>
                <w:rFonts w:eastAsia="標楷體" w:hint="eastAsia"/>
              </w:rPr>
              <w:t>死亡</w:t>
            </w:r>
            <w:r>
              <w:rPr>
                <w:rFonts w:eastAsia="標楷體" w:hint="eastAsia"/>
              </w:rPr>
              <w:t>，</w:t>
            </w:r>
            <w:r w:rsidRPr="00223CC2">
              <w:rPr>
                <w:rFonts w:eastAsia="標楷體" w:hint="eastAsia"/>
              </w:rPr>
              <w:t>或因故無法執行職務被解任時</w:t>
            </w:r>
            <w:r>
              <w:rPr>
                <w:rFonts w:eastAsia="標楷體" w:hint="eastAsia"/>
              </w:rPr>
              <w:t>，</w:t>
            </w:r>
            <w:r w:rsidRPr="00223CC2">
              <w:rPr>
                <w:rFonts w:eastAsia="標楷體" w:hint="eastAsia"/>
              </w:rPr>
              <w:t>自動失去董事及監察人資格</w:t>
            </w:r>
            <w:r>
              <w:rPr>
                <w:rFonts w:eastAsia="標楷體" w:hint="eastAsia"/>
              </w:rPr>
              <w:t>，</w:t>
            </w:r>
            <w:r w:rsidRPr="00223CC2">
              <w:rPr>
                <w:rFonts w:eastAsia="標楷體" w:hint="eastAsia"/>
              </w:rPr>
              <w:t>由原派單位指派或推薦後</w:t>
            </w:r>
            <w:r>
              <w:rPr>
                <w:rFonts w:eastAsia="標楷體" w:hint="eastAsia"/>
              </w:rPr>
              <w:t>，</w:t>
            </w:r>
            <w:r w:rsidRPr="00223CC2">
              <w:rPr>
                <w:rFonts w:eastAsia="標楷體" w:hint="eastAsia"/>
              </w:rPr>
              <w:t>由本會聘請之</w:t>
            </w:r>
            <w:r>
              <w:rPr>
                <w:rFonts w:eastAsia="標楷體" w:hint="eastAsia"/>
              </w:rPr>
              <w:t>，</w:t>
            </w:r>
            <w:r w:rsidRPr="00223CC2">
              <w:rPr>
                <w:rFonts w:eastAsia="標楷體" w:hint="eastAsia"/>
              </w:rPr>
              <w:t>至原任期屆滿為止。</w:t>
            </w:r>
          </w:p>
          <w:p w14:paraId="4D419E84" w14:textId="77777777" w:rsidR="00300FF3" w:rsidRPr="00223CC2" w:rsidRDefault="006C5C03" w:rsidP="006C5C03">
            <w:pPr>
              <w:kinsoku w:val="0"/>
              <w:overflowPunct w:val="0"/>
              <w:jc w:val="both"/>
              <w:rPr>
                <w:rFonts w:eastAsia="標楷體"/>
              </w:rPr>
            </w:pPr>
            <w:r w:rsidRPr="00223CC2">
              <w:rPr>
                <w:rFonts w:ascii="標楷體" w:eastAsia="標楷體" w:hAnsi="標楷體" w:hint="eastAsia"/>
              </w:rPr>
              <w:t>實務運作上係於董（監）事任期屆滿當月辦理改聘（派）作業。</w:t>
            </w:r>
          </w:p>
          <w:p w14:paraId="696B076A" w14:textId="77777777" w:rsidR="00300FF3" w:rsidRPr="00223CC2" w:rsidRDefault="00300FF3" w:rsidP="00516E98">
            <w:pPr>
              <w:jc w:val="both"/>
              <w:rPr>
                <w:rFonts w:ascii="標楷體" w:eastAsia="標楷體" w:hAnsi="標楷體"/>
              </w:rPr>
            </w:pPr>
          </w:p>
        </w:tc>
        <w:tc>
          <w:tcPr>
            <w:tcW w:w="2094" w:type="pct"/>
            <w:gridSpan w:val="2"/>
          </w:tcPr>
          <w:p w14:paraId="4A086910" w14:textId="77777777" w:rsidR="00300FF3" w:rsidRPr="00223CC2" w:rsidRDefault="008C4A6A" w:rsidP="008C4A6A">
            <w:pPr>
              <w:ind w:left="360" w:hangingChars="150" w:hanging="360"/>
              <w:jc w:val="both"/>
              <w:rPr>
                <w:rFonts w:ascii="標楷體" w:eastAsia="標楷體" w:hAnsi="標楷體"/>
              </w:rPr>
            </w:pPr>
            <w:r>
              <w:rPr>
                <w:rFonts w:ascii="標楷體" w:eastAsia="標楷體" w:hAnsi="標楷體" w:hint="eastAsia"/>
              </w:rPr>
              <w:t>1.</w:t>
            </w:r>
            <w:r w:rsidR="00300FF3" w:rsidRPr="00223CC2">
              <w:rPr>
                <w:rFonts w:ascii="標楷體" w:eastAsia="標楷體" w:hAnsi="標楷體" w:hint="eastAsia"/>
              </w:rPr>
              <w:t>本(12)屆合計聘（派）董事13人；其中新聘（派）者5人；續聘（派）者8人</w:t>
            </w:r>
            <w:r w:rsidR="00A51E58">
              <w:rPr>
                <w:rFonts w:ascii="標楷體" w:eastAsia="標楷體" w:hAnsi="標楷體" w:hint="eastAsia"/>
              </w:rPr>
              <w:t>，</w:t>
            </w:r>
            <w:r w:rsidR="00300FF3" w:rsidRPr="00223CC2">
              <w:rPr>
                <w:rFonts w:ascii="標楷體" w:eastAsia="標楷體" w:hAnsi="標楷體" w:hint="eastAsia"/>
              </w:rPr>
              <w:t>又上述續聘（派）者中</w:t>
            </w:r>
            <w:r w:rsidR="00A51E58">
              <w:rPr>
                <w:rFonts w:ascii="標楷體" w:eastAsia="標楷體" w:hAnsi="標楷體" w:hint="eastAsia"/>
              </w:rPr>
              <w:t>，</w:t>
            </w:r>
            <w:r w:rsidR="00300FF3" w:rsidRPr="00223CC2">
              <w:rPr>
                <w:rFonts w:ascii="標楷體" w:eastAsia="標楷體" w:hAnsi="標楷體" w:hint="eastAsia"/>
              </w:rPr>
              <w:t>連任</w:t>
            </w:r>
            <w:r w:rsidR="00300FF3" w:rsidRPr="00223CC2">
              <w:rPr>
                <w:rFonts w:ascii="標楷體" w:eastAsia="標楷體" w:hAnsi="標楷體"/>
              </w:rPr>
              <w:t>1</w:t>
            </w:r>
            <w:r w:rsidR="00300FF3" w:rsidRPr="00223CC2">
              <w:rPr>
                <w:rFonts w:ascii="標楷體" w:eastAsia="標楷體" w:hAnsi="標楷體" w:hint="eastAsia"/>
              </w:rPr>
              <w:t>次者3人；連任2次者1人；連任</w:t>
            </w:r>
            <w:r w:rsidR="00300FF3" w:rsidRPr="00223CC2">
              <w:rPr>
                <w:rFonts w:ascii="標楷體" w:eastAsia="標楷體" w:hAnsi="標楷體"/>
              </w:rPr>
              <w:t>3</w:t>
            </w:r>
            <w:r w:rsidR="00300FF3" w:rsidRPr="00223CC2">
              <w:rPr>
                <w:rFonts w:ascii="標楷體" w:eastAsia="標楷體" w:hAnsi="標楷體" w:hint="eastAsia"/>
              </w:rPr>
              <w:t>次以上者4人。</w:t>
            </w:r>
          </w:p>
          <w:p w14:paraId="3FB378CF" w14:textId="77777777" w:rsidR="00300FF3" w:rsidRPr="00223CC2" w:rsidRDefault="008C4A6A" w:rsidP="008C4A6A">
            <w:pPr>
              <w:ind w:left="360" w:hangingChars="150" w:hanging="360"/>
              <w:jc w:val="both"/>
              <w:rPr>
                <w:rFonts w:ascii="標楷體" w:eastAsia="標楷體" w:hAnsi="標楷體"/>
              </w:rPr>
            </w:pPr>
            <w:r>
              <w:rPr>
                <w:rFonts w:ascii="標楷體" w:eastAsia="標楷體" w:hAnsi="標楷體" w:hint="eastAsia"/>
              </w:rPr>
              <w:t>2.</w:t>
            </w:r>
            <w:r w:rsidR="00300FF3" w:rsidRPr="00223CC2">
              <w:rPr>
                <w:rFonts w:ascii="標楷體" w:eastAsia="標楷體" w:hAnsi="標楷體" w:hint="eastAsia"/>
              </w:rPr>
              <w:t>監察人合計聘（派）3人；其中新聘（派）者2人；續聘（派）者1人</w:t>
            </w:r>
            <w:r w:rsidR="00A51E58">
              <w:rPr>
                <w:rFonts w:ascii="標楷體" w:eastAsia="標楷體" w:hAnsi="標楷體" w:hint="eastAsia"/>
              </w:rPr>
              <w:t>，</w:t>
            </w:r>
            <w:r w:rsidR="00300FF3" w:rsidRPr="00223CC2">
              <w:rPr>
                <w:rFonts w:ascii="標楷體" w:eastAsia="標楷體" w:hAnsi="標楷體" w:hint="eastAsia"/>
              </w:rPr>
              <w:t>又上述續聘（派）者中</w:t>
            </w:r>
            <w:r w:rsidR="00A51E58">
              <w:rPr>
                <w:rFonts w:ascii="標楷體" w:eastAsia="標楷體" w:hAnsi="標楷體" w:hint="eastAsia"/>
              </w:rPr>
              <w:t>，</w:t>
            </w:r>
            <w:r w:rsidR="00300FF3" w:rsidRPr="00223CC2">
              <w:rPr>
                <w:rFonts w:ascii="標楷體" w:eastAsia="標楷體" w:hAnsi="標楷體" w:hint="eastAsia"/>
              </w:rPr>
              <w:t>連任</w:t>
            </w:r>
            <w:r w:rsidR="00300FF3" w:rsidRPr="00223CC2">
              <w:rPr>
                <w:rFonts w:ascii="標楷體" w:eastAsia="標楷體" w:hAnsi="標楷體"/>
              </w:rPr>
              <w:t>1</w:t>
            </w:r>
            <w:r w:rsidR="00300FF3" w:rsidRPr="00223CC2">
              <w:rPr>
                <w:rFonts w:ascii="標楷體" w:eastAsia="標楷體" w:hAnsi="標楷體" w:hint="eastAsia"/>
              </w:rPr>
              <w:t>次者1人；連任2次者0人。</w:t>
            </w:r>
          </w:p>
        </w:tc>
      </w:tr>
      <w:tr w:rsidR="00300FF3" w:rsidRPr="00223CC2" w14:paraId="59B0761A" w14:textId="77777777" w:rsidTr="004F0705">
        <w:trPr>
          <w:trHeight w:val="20"/>
        </w:trPr>
        <w:tc>
          <w:tcPr>
            <w:tcW w:w="1050" w:type="pct"/>
            <w:vAlign w:val="center"/>
          </w:tcPr>
          <w:p w14:paraId="06942396"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16.台灣區花卉發展協會</w:t>
            </w:r>
          </w:p>
        </w:tc>
        <w:tc>
          <w:tcPr>
            <w:tcW w:w="1856" w:type="pct"/>
          </w:tcPr>
          <w:p w14:paraId="7C25F167" w14:textId="77777777" w:rsidR="00300FF3" w:rsidRPr="00223CC2" w:rsidRDefault="00300FF3" w:rsidP="00E41DED">
            <w:pPr>
              <w:rPr>
                <w:rFonts w:ascii="標楷體" w:eastAsia="標楷體" w:hAnsi="標楷體"/>
              </w:rPr>
            </w:pPr>
            <w:r w:rsidRPr="00223CC2">
              <w:rPr>
                <w:rFonts w:ascii="標楷體" w:eastAsia="標楷體" w:hAnsi="標楷體" w:hint="eastAsia"/>
              </w:rPr>
              <w:t>依財團法人台灣區花卉發展協會捐助章程第</w:t>
            </w:r>
            <w:r w:rsidR="008625EE">
              <w:rPr>
                <w:rFonts w:ascii="標楷體" w:eastAsia="標楷體" w:hAnsi="標楷體" w:hint="eastAsia"/>
              </w:rPr>
              <w:t>10</w:t>
            </w:r>
            <w:r w:rsidRPr="00223CC2">
              <w:rPr>
                <w:rFonts w:ascii="標楷體" w:eastAsia="標楷體" w:hAnsi="標楷體" w:hint="eastAsia"/>
              </w:rPr>
              <w:t>、</w:t>
            </w:r>
            <w:r w:rsidR="008625EE">
              <w:rPr>
                <w:rFonts w:ascii="標楷體" w:eastAsia="標楷體" w:hAnsi="標楷體" w:hint="eastAsia"/>
              </w:rPr>
              <w:t>11</w:t>
            </w:r>
            <w:r w:rsidRPr="00223CC2">
              <w:rPr>
                <w:rFonts w:ascii="標楷體" w:eastAsia="標楷體" w:hAnsi="標楷體" w:hint="eastAsia"/>
              </w:rPr>
              <w:t>條規定</w:t>
            </w:r>
            <w:r w:rsidR="00A51E58">
              <w:rPr>
                <w:rFonts w:ascii="標楷體" w:eastAsia="標楷體" w:hAnsi="標楷體" w:hint="eastAsia"/>
              </w:rPr>
              <w:t>，</w:t>
            </w:r>
            <w:r w:rsidRPr="00223CC2">
              <w:rPr>
                <w:rFonts w:ascii="標楷體" w:eastAsia="標楷體" w:hAnsi="標楷體" w:hint="eastAsia"/>
              </w:rPr>
              <w:t>董事、監察人</w:t>
            </w:r>
            <w:r w:rsidR="00A51E58">
              <w:rPr>
                <w:rFonts w:ascii="標楷體" w:eastAsia="標楷體" w:hAnsi="標楷體" w:hint="eastAsia"/>
              </w:rPr>
              <w:t>，</w:t>
            </w:r>
            <w:r w:rsidRPr="00223CC2">
              <w:rPr>
                <w:rFonts w:ascii="標楷體" w:eastAsia="標楷體" w:hAnsi="標楷體" w:hint="eastAsia"/>
              </w:rPr>
              <w:t>任期</w:t>
            </w:r>
            <w:r w:rsidR="00E41DED">
              <w:rPr>
                <w:rFonts w:ascii="標楷體" w:eastAsia="標楷體" w:hAnsi="標楷體" w:hint="eastAsia"/>
              </w:rPr>
              <w:t>3</w:t>
            </w:r>
            <w:r w:rsidRPr="00223CC2">
              <w:rPr>
                <w:rFonts w:ascii="標楷體" w:eastAsia="標楷體" w:hAnsi="標楷體" w:hint="eastAsia"/>
              </w:rPr>
              <w:t>年</w:t>
            </w:r>
            <w:r w:rsidR="00A51E58">
              <w:rPr>
                <w:rFonts w:ascii="標楷體" w:eastAsia="標楷體" w:hAnsi="標楷體" w:hint="eastAsia"/>
              </w:rPr>
              <w:t>，</w:t>
            </w:r>
            <w:r w:rsidRPr="00223CC2">
              <w:rPr>
                <w:rFonts w:ascii="標楷體" w:eastAsia="標楷體" w:hAnsi="標楷體" w:hint="eastAsia"/>
              </w:rPr>
              <w:t>於任期屆滿前召開聯席會提名推選之。</w:t>
            </w:r>
          </w:p>
        </w:tc>
        <w:tc>
          <w:tcPr>
            <w:tcW w:w="2094" w:type="pct"/>
            <w:gridSpan w:val="2"/>
          </w:tcPr>
          <w:p w14:paraId="56AAFA4C" w14:textId="77777777" w:rsidR="006E6944" w:rsidRDefault="00300FF3" w:rsidP="006E6944">
            <w:pPr>
              <w:numPr>
                <w:ilvl w:val="0"/>
                <w:numId w:val="49"/>
              </w:numPr>
              <w:rPr>
                <w:rFonts w:ascii="標楷體" w:eastAsia="標楷體" w:hAnsi="標楷體" w:hint="eastAsia"/>
              </w:rPr>
            </w:pPr>
            <w:r w:rsidRPr="00223CC2">
              <w:rPr>
                <w:rFonts w:ascii="標楷體" w:eastAsia="標楷體" w:hAnsi="標楷體" w:hint="eastAsia"/>
              </w:rPr>
              <w:t>本屆合計董事聘（派）</w:t>
            </w:r>
            <w:r w:rsidRPr="00223CC2">
              <w:rPr>
                <w:rFonts w:ascii="標楷體" w:eastAsia="標楷體" w:hAnsi="標楷體"/>
              </w:rPr>
              <w:t>15</w:t>
            </w:r>
            <w:r w:rsidRPr="00223CC2">
              <w:rPr>
                <w:rFonts w:ascii="標楷體" w:eastAsia="標楷體" w:hAnsi="標楷體" w:hint="eastAsia"/>
              </w:rPr>
              <w:t>人次、監察人聘</w:t>
            </w:r>
            <w:r w:rsidRPr="00223CC2">
              <w:rPr>
                <w:rFonts w:ascii="標楷體" w:eastAsia="標楷體" w:hAnsi="標楷體"/>
              </w:rPr>
              <w:t>(</w:t>
            </w:r>
            <w:r w:rsidRPr="00223CC2">
              <w:rPr>
                <w:rFonts w:ascii="標楷體" w:eastAsia="標楷體" w:hAnsi="標楷體" w:hint="eastAsia"/>
              </w:rPr>
              <w:t>派</w:t>
            </w:r>
            <w:r w:rsidRPr="00223CC2">
              <w:rPr>
                <w:rFonts w:ascii="標楷體" w:eastAsia="標楷體" w:hAnsi="標楷體"/>
              </w:rPr>
              <w:t>)5</w:t>
            </w:r>
            <w:r w:rsidRPr="00223CC2">
              <w:rPr>
                <w:rFonts w:ascii="標楷體" w:eastAsia="標楷體" w:hAnsi="標楷體" w:hint="eastAsia"/>
              </w:rPr>
              <w:t>人次；其中董事新聘（派）者</w:t>
            </w:r>
            <w:r w:rsidRPr="00223CC2">
              <w:rPr>
                <w:rFonts w:ascii="標楷體" w:eastAsia="標楷體" w:hAnsi="標楷體"/>
              </w:rPr>
              <w:t>6</w:t>
            </w:r>
            <w:r w:rsidRPr="00223CC2">
              <w:rPr>
                <w:rFonts w:ascii="標楷體" w:eastAsia="標楷體" w:hAnsi="標楷體" w:hint="eastAsia"/>
              </w:rPr>
              <w:t>人次、監察人新聘（派）者</w:t>
            </w:r>
            <w:r w:rsidRPr="00223CC2">
              <w:rPr>
                <w:rFonts w:ascii="標楷體" w:eastAsia="標楷體" w:hAnsi="標楷體"/>
              </w:rPr>
              <w:t>3</w:t>
            </w:r>
            <w:r w:rsidRPr="00223CC2">
              <w:rPr>
                <w:rFonts w:ascii="標楷體" w:eastAsia="標楷體" w:hAnsi="標楷體" w:hint="eastAsia"/>
              </w:rPr>
              <w:t>人次；董事續聘（派）者</w:t>
            </w:r>
            <w:r w:rsidRPr="00223CC2">
              <w:rPr>
                <w:rFonts w:ascii="標楷體" w:eastAsia="標楷體" w:hAnsi="標楷體"/>
              </w:rPr>
              <w:t>9</w:t>
            </w:r>
            <w:r w:rsidRPr="00223CC2">
              <w:rPr>
                <w:rFonts w:ascii="標楷體" w:eastAsia="標楷體" w:hAnsi="標楷體" w:hint="eastAsia"/>
              </w:rPr>
              <w:t>人次、監察人續聘（派）者</w:t>
            </w:r>
            <w:r w:rsidRPr="00223CC2">
              <w:rPr>
                <w:rFonts w:ascii="標楷體" w:eastAsia="標楷體" w:hAnsi="標楷體"/>
              </w:rPr>
              <w:t>2</w:t>
            </w:r>
            <w:r w:rsidRPr="00223CC2">
              <w:rPr>
                <w:rFonts w:ascii="標楷體" w:eastAsia="標楷體" w:hAnsi="標楷體" w:hint="eastAsia"/>
              </w:rPr>
              <w:t>人次</w:t>
            </w:r>
            <w:r w:rsidR="00A51E58">
              <w:rPr>
                <w:rFonts w:ascii="標楷體" w:eastAsia="標楷體" w:hAnsi="標楷體" w:hint="eastAsia"/>
              </w:rPr>
              <w:t>，</w:t>
            </w:r>
          </w:p>
          <w:p w14:paraId="78511571" w14:textId="77777777" w:rsidR="00300FF3" w:rsidRPr="00223CC2" w:rsidRDefault="00300FF3" w:rsidP="006E6944">
            <w:pPr>
              <w:numPr>
                <w:ilvl w:val="0"/>
                <w:numId w:val="49"/>
              </w:numPr>
              <w:rPr>
                <w:rFonts w:ascii="標楷體" w:eastAsia="標楷體" w:hAnsi="標楷體"/>
              </w:rPr>
            </w:pPr>
            <w:r w:rsidRPr="00223CC2">
              <w:rPr>
                <w:rFonts w:ascii="標楷體" w:eastAsia="標楷體" w:hAnsi="標楷體" w:hint="eastAsia"/>
              </w:rPr>
              <w:t>又上述續聘（派）者中</w:t>
            </w:r>
            <w:r w:rsidR="00A51E58">
              <w:rPr>
                <w:rFonts w:ascii="標楷體" w:eastAsia="標楷體" w:hAnsi="標楷體" w:hint="eastAsia"/>
              </w:rPr>
              <w:t>，</w:t>
            </w:r>
            <w:r w:rsidRPr="00223CC2">
              <w:rPr>
                <w:rFonts w:ascii="標楷體" w:eastAsia="標楷體" w:hAnsi="標楷體" w:hint="eastAsia"/>
              </w:rPr>
              <w:t>董事連任</w:t>
            </w:r>
            <w:r w:rsidRPr="00223CC2">
              <w:rPr>
                <w:rFonts w:ascii="標楷體" w:eastAsia="標楷體" w:hAnsi="標楷體"/>
              </w:rPr>
              <w:t>1</w:t>
            </w:r>
            <w:r w:rsidRPr="00223CC2">
              <w:rPr>
                <w:rFonts w:ascii="標楷體" w:eastAsia="標楷體" w:hAnsi="標楷體" w:hint="eastAsia"/>
              </w:rPr>
              <w:t>次者</w:t>
            </w:r>
            <w:r w:rsidRPr="00223CC2">
              <w:rPr>
                <w:rFonts w:ascii="標楷體" w:eastAsia="標楷體" w:hAnsi="標楷體"/>
              </w:rPr>
              <w:t>4</w:t>
            </w:r>
            <w:r w:rsidRPr="00223CC2">
              <w:rPr>
                <w:rFonts w:ascii="標楷體" w:eastAsia="標楷體" w:hAnsi="標楷體" w:hint="eastAsia"/>
              </w:rPr>
              <w:t>人、監察人連任</w:t>
            </w:r>
            <w:r w:rsidRPr="00223CC2">
              <w:rPr>
                <w:rFonts w:ascii="標楷體" w:eastAsia="標楷體" w:hAnsi="標楷體"/>
              </w:rPr>
              <w:t>1</w:t>
            </w:r>
            <w:r w:rsidRPr="00223CC2">
              <w:rPr>
                <w:rFonts w:ascii="標楷體" w:eastAsia="標楷體" w:hAnsi="標楷體" w:hint="eastAsia"/>
              </w:rPr>
              <w:t>次者</w:t>
            </w:r>
            <w:r w:rsidRPr="00223CC2">
              <w:rPr>
                <w:rFonts w:ascii="標楷體" w:eastAsia="標楷體" w:hAnsi="標楷體"/>
              </w:rPr>
              <w:t>2</w:t>
            </w:r>
            <w:r w:rsidRPr="00223CC2">
              <w:rPr>
                <w:rFonts w:ascii="標楷體" w:eastAsia="標楷體" w:hAnsi="標楷體" w:hint="eastAsia"/>
              </w:rPr>
              <w:t>人；董事連任</w:t>
            </w:r>
            <w:r w:rsidRPr="00223CC2">
              <w:rPr>
                <w:rFonts w:ascii="標楷體" w:eastAsia="標楷體" w:hAnsi="標楷體"/>
              </w:rPr>
              <w:t>2</w:t>
            </w:r>
            <w:r w:rsidRPr="00223CC2">
              <w:rPr>
                <w:rFonts w:ascii="標楷體" w:eastAsia="標楷體" w:hAnsi="標楷體" w:hint="eastAsia"/>
              </w:rPr>
              <w:t>次者</w:t>
            </w:r>
            <w:r w:rsidRPr="00223CC2">
              <w:rPr>
                <w:rFonts w:ascii="標楷體" w:eastAsia="標楷體" w:hAnsi="標楷體"/>
              </w:rPr>
              <w:t>0</w:t>
            </w:r>
            <w:r w:rsidRPr="00223CC2">
              <w:rPr>
                <w:rFonts w:ascii="標楷體" w:eastAsia="標楷體" w:hAnsi="標楷體" w:hint="eastAsia"/>
              </w:rPr>
              <w:t>人、監察人連任</w:t>
            </w:r>
            <w:r w:rsidRPr="00223CC2">
              <w:rPr>
                <w:rFonts w:ascii="標楷體" w:eastAsia="標楷體" w:hAnsi="標楷體"/>
              </w:rPr>
              <w:t>2</w:t>
            </w:r>
            <w:r w:rsidRPr="00223CC2">
              <w:rPr>
                <w:rFonts w:ascii="標楷體" w:eastAsia="標楷體" w:hAnsi="標楷體" w:hint="eastAsia"/>
              </w:rPr>
              <w:t>次者</w:t>
            </w:r>
            <w:r w:rsidRPr="00223CC2">
              <w:rPr>
                <w:rFonts w:ascii="標楷體" w:eastAsia="標楷體" w:hAnsi="標楷體"/>
              </w:rPr>
              <w:t>1</w:t>
            </w:r>
            <w:r w:rsidRPr="00223CC2">
              <w:rPr>
                <w:rFonts w:ascii="標楷體" w:eastAsia="標楷體" w:hAnsi="標楷體" w:hint="eastAsia"/>
              </w:rPr>
              <w:t>人；董事連任</w:t>
            </w:r>
            <w:r w:rsidRPr="00223CC2">
              <w:rPr>
                <w:rFonts w:ascii="標楷體" w:eastAsia="標楷體" w:hAnsi="標楷體"/>
              </w:rPr>
              <w:t>3</w:t>
            </w:r>
            <w:r w:rsidRPr="00223CC2">
              <w:rPr>
                <w:rFonts w:ascii="標楷體" w:eastAsia="標楷體" w:hAnsi="標楷體" w:hint="eastAsia"/>
              </w:rPr>
              <w:t>次以上者</w:t>
            </w:r>
            <w:r w:rsidRPr="00223CC2">
              <w:rPr>
                <w:rFonts w:ascii="標楷體" w:eastAsia="標楷體" w:hAnsi="標楷體"/>
              </w:rPr>
              <w:t>5</w:t>
            </w:r>
            <w:r w:rsidRPr="00223CC2">
              <w:rPr>
                <w:rFonts w:ascii="標楷體" w:eastAsia="標楷體" w:hAnsi="標楷體" w:hint="eastAsia"/>
              </w:rPr>
              <w:t>人、監察人連任</w:t>
            </w:r>
            <w:r w:rsidRPr="00223CC2">
              <w:rPr>
                <w:rFonts w:ascii="標楷體" w:eastAsia="標楷體" w:hAnsi="標楷體"/>
              </w:rPr>
              <w:t>3</w:t>
            </w:r>
            <w:r w:rsidRPr="00223CC2">
              <w:rPr>
                <w:rFonts w:ascii="標楷體" w:eastAsia="標楷體" w:hAnsi="標楷體" w:hint="eastAsia"/>
              </w:rPr>
              <w:t>次以上者</w:t>
            </w:r>
            <w:r w:rsidRPr="00223CC2">
              <w:rPr>
                <w:rFonts w:ascii="標楷體" w:eastAsia="標楷體" w:hAnsi="標楷體"/>
              </w:rPr>
              <w:t>0</w:t>
            </w:r>
            <w:r w:rsidRPr="00223CC2">
              <w:rPr>
                <w:rFonts w:ascii="標楷體" w:eastAsia="標楷體" w:hAnsi="標楷體" w:hint="eastAsia"/>
              </w:rPr>
              <w:t>人。</w:t>
            </w:r>
          </w:p>
        </w:tc>
      </w:tr>
      <w:tr w:rsidR="00300FF3" w:rsidRPr="00223CC2" w14:paraId="76C7B591" w14:textId="77777777" w:rsidTr="004F0705">
        <w:trPr>
          <w:trHeight w:val="20"/>
        </w:trPr>
        <w:tc>
          <w:tcPr>
            <w:tcW w:w="1050" w:type="pct"/>
            <w:vAlign w:val="center"/>
          </w:tcPr>
          <w:p w14:paraId="61AFAC91"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17.台灣漁業及海洋技術顧問社</w:t>
            </w:r>
          </w:p>
        </w:tc>
        <w:tc>
          <w:tcPr>
            <w:tcW w:w="1856" w:type="pct"/>
            <w:vAlign w:val="center"/>
          </w:tcPr>
          <w:p w14:paraId="2B7C30CF" w14:textId="77777777" w:rsidR="00300FF3" w:rsidRPr="00223CC2" w:rsidRDefault="00300FF3" w:rsidP="008625EE">
            <w:pPr>
              <w:jc w:val="both"/>
              <w:rPr>
                <w:rFonts w:ascii="標楷體" w:eastAsia="標楷體" w:hAnsi="標楷體"/>
              </w:rPr>
            </w:pPr>
            <w:r w:rsidRPr="00223CC2">
              <w:rPr>
                <w:rFonts w:ascii="標楷體" w:eastAsia="標楷體" w:hAnsi="標楷體" w:hint="eastAsia"/>
              </w:rPr>
              <w:t>依捐助章程第</w:t>
            </w:r>
            <w:r w:rsidR="008625EE">
              <w:rPr>
                <w:rFonts w:ascii="標楷體" w:eastAsia="標楷體" w:hAnsi="標楷體" w:hint="eastAsia"/>
              </w:rPr>
              <w:t>12</w:t>
            </w:r>
            <w:r w:rsidRPr="00223CC2">
              <w:rPr>
                <w:rFonts w:ascii="標楷體" w:eastAsia="標楷體" w:hAnsi="標楷體" w:hint="eastAsia"/>
              </w:rPr>
              <w:t>條規定</w:t>
            </w:r>
            <w:r w:rsidR="00A51E58">
              <w:rPr>
                <w:rFonts w:ascii="標楷體" w:eastAsia="標楷體" w:hAnsi="標楷體" w:hint="eastAsia"/>
              </w:rPr>
              <w:t>，</w:t>
            </w:r>
            <w:r w:rsidRPr="00223CC2">
              <w:rPr>
                <w:rFonts w:ascii="標楷體" w:eastAsia="標楷體" w:hAnsi="標楷體" w:hint="eastAsia"/>
              </w:rPr>
              <w:t>任期</w:t>
            </w:r>
            <w:r w:rsidR="008625EE">
              <w:rPr>
                <w:rFonts w:ascii="標楷體" w:eastAsia="標楷體" w:hAnsi="標楷體" w:hint="eastAsia"/>
              </w:rPr>
              <w:t>3</w:t>
            </w:r>
            <w:r w:rsidRPr="00223CC2">
              <w:rPr>
                <w:rFonts w:ascii="標楷體" w:eastAsia="標楷體" w:hAnsi="標楷體" w:hint="eastAsia"/>
              </w:rPr>
              <w:t>年</w:t>
            </w:r>
            <w:r w:rsidR="00A51E58">
              <w:rPr>
                <w:rFonts w:ascii="標楷體" w:eastAsia="標楷體" w:hAnsi="標楷體" w:hint="eastAsia"/>
              </w:rPr>
              <w:t>，</w:t>
            </w:r>
            <w:r w:rsidRPr="00223CC2">
              <w:rPr>
                <w:rFonts w:ascii="標楷體" w:eastAsia="標楷體" w:hAnsi="標楷體" w:hint="eastAsia"/>
              </w:rPr>
              <w:t>連選得連任。第一屆董事由捐助人推選產生之。次屆起之董事</w:t>
            </w:r>
            <w:r w:rsidR="00A51E58">
              <w:rPr>
                <w:rFonts w:ascii="標楷體" w:eastAsia="標楷體" w:hAnsi="標楷體" w:hint="eastAsia"/>
              </w:rPr>
              <w:t>，</w:t>
            </w:r>
            <w:r w:rsidRPr="00223CC2">
              <w:rPr>
                <w:rFonts w:ascii="標楷體" w:eastAsia="標楷體" w:hAnsi="標楷體" w:hint="eastAsia"/>
              </w:rPr>
              <w:t>依第</w:t>
            </w:r>
            <w:r w:rsidR="008625EE">
              <w:rPr>
                <w:rFonts w:ascii="標楷體" w:eastAsia="標楷體" w:hAnsi="標楷體" w:hint="eastAsia"/>
              </w:rPr>
              <w:t>14</w:t>
            </w:r>
            <w:r w:rsidRPr="00223CC2">
              <w:rPr>
                <w:rFonts w:ascii="標楷體" w:eastAsia="標楷體" w:hAnsi="標楷體" w:hint="eastAsia"/>
              </w:rPr>
              <w:t>條規定由機關、團體指派代表及學者、專家產生之。連任之董事人數</w:t>
            </w:r>
            <w:r w:rsidR="00A51E58">
              <w:rPr>
                <w:rFonts w:ascii="標楷體" w:eastAsia="標楷體" w:hAnsi="標楷體" w:hint="eastAsia"/>
              </w:rPr>
              <w:t>，</w:t>
            </w:r>
            <w:r w:rsidRPr="00223CC2">
              <w:rPr>
                <w:rFonts w:ascii="標楷體" w:eastAsia="標楷體" w:hAnsi="標楷體" w:hint="eastAsia"/>
              </w:rPr>
              <w:t>不得逾改選董事總人數三分之二</w:t>
            </w:r>
            <w:r w:rsidR="00A51E58">
              <w:rPr>
                <w:rFonts w:ascii="標楷體" w:eastAsia="標楷體" w:hAnsi="標楷體" w:hint="eastAsia"/>
              </w:rPr>
              <w:t>，</w:t>
            </w:r>
            <w:r w:rsidRPr="00223CC2">
              <w:rPr>
                <w:rFonts w:ascii="標楷體" w:eastAsia="標楷體" w:hAnsi="標楷體" w:hint="eastAsia"/>
              </w:rPr>
              <w:t>但因業務特殊需要</w:t>
            </w:r>
            <w:r w:rsidR="00A51E58">
              <w:rPr>
                <w:rFonts w:ascii="標楷體" w:eastAsia="標楷體" w:hAnsi="標楷體" w:hint="eastAsia"/>
              </w:rPr>
              <w:t>，</w:t>
            </w:r>
            <w:r w:rsidRPr="00223CC2">
              <w:rPr>
                <w:rFonts w:ascii="標楷體" w:eastAsia="標楷體" w:hAnsi="標楷體" w:hint="eastAsia"/>
              </w:rPr>
              <w:t>報經主管機關核准者</w:t>
            </w:r>
            <w:r w:rsidR="00A51E58">
              <w:rPr>
                <w:rFonts w:ascii="標楷體" w:eastAsia="標楷體" w:hAnsi="標楷體" w:hint="eastAsia"/>
              </w:rPr>
              <w:t>，</w:t>
            </w:r>
            <w:r w:rsidRPr="00223CC2">
              <w:rPr>
                <w:rFonts w:ascii="標楷體" w:eastAsia="標楷體" w:hAnsi="標楷體" w:hint="eastAsia"/>
              </w:rPr>
              <w:t>不在此限。實務運作上係於董（監）事任期屆滿前3個月辦理改派作業。</w:t>
            </w:r>
          </w:p>
        </w:tc>
        <w:tc>
          <w:tcPr>
            <w:tcW w:w="2094" w:type="pct"/>
            <w:gridSpan w:val="2"/>
          </w:tcPr>
          <w:p w14:paraId="566951E2" w14:textId="77777777" w:rsidR="00300FF3" w:rsidRPr="00223CC2" w:rsidRDefault="008C4A6A" w:rsidP="008C4A6A">
            <w:pPr>
              <w:ind w:left="360" w:hangingChars="150" w:hanging="360"/>
              <w:rPr>
                <w:rFonts w:ascii="標楷體" w:eastAsia="標楷體" w:hAnsi="標楷體" w:hint="eastAsia"/>
              </w:rPr>
            </w:pPr>
            <w:r>
              <w:rPr>
                <w:rFonts w:ascii="標楷體" w:eastAsia="標楷體" w:hAnsi="標楷體" w:hint="eastAsia"/>
              </w:rPr>
              <w:t>1.</w:t>
            </w:r>
            <w:r w:rsidR="00300FF3" w:rsidRPr="00223CC2">
              <w:rPr>
                <w:rFonts w:ascii="標楷體" w:eastAsia="標楷體" w:hAnsi="標楷體" w:hint="eastAsia"/>
              </w:rPr>
              <w:t>本(第13屆)屆董事合計聘（派）13人次；其中新聘（派）者6人次；續聘（派）者7人次</w:t>
            </w:r>
            <w:r w:rsidR="00A51E58">
              <w:rPr>
                <w:rFonts w:ascii="標楷體" w:eastAsia="標楷體" w:hAnsi="標楷體" w:hint="eastAsia"/>
              </w:rPr>
              <w:t>，</w:t>
            </w:r>
            <w:r w:rsidR="00300FF3" w:rsidRPr="00223CC2">
              <w:rPr>
                <w:rFonts w:ascii="標楷體" w:eastAsia="標楷體" w:hAnsi="標楷體" w:hint="eastAsia"/>
              </w:rPr>
              <w:t>又上述續聘（派）者中</w:t>
            </w:r>
            <w:r w:rsidR="00A51E58">
              <w:rPr>
                <w:rFonts w:ascii="標楷體" w:eastAsia="標楷體" w:hAnsi="標楷體" w:hint="eastAsia"/>
              </w:rPr>
              <w:t>，</w:t>
            </w:r>
            <w:r w:rsidR="00300FF3" w:rsidRPr="00223CC2">
              <w:rPr>
                <w:rFonts w:ascii="標楷體" w:eastAsia="標楷體" w:hAnsi="標楷體" w:hint="eastAsia"/>
              </w:rPr>
              <w:t>連任</w:t>
            </w:r>
            <w:r w:rsidR="00300FF3" w:rsidRPr="00223CC2">
              <w:rPr>
                <w:rFonts w:ascii="標楷體" w:eastAsia="標楷體" w:hAnsi="標楷體"/>
              </w:rPr>
              <w:t>1</w:t>
            </w:r>
            <w:r w:rsidR="00300FF3" w:rsidRPr="00223CC2">
              <w:rPr>
                <w:rFonts w:ascii="標楷體" w:eastAsia="標楷體" w:hAnsi="標楷體" w:hint="eastAsia"/>
              </w:rPr>
              <w:t>次者4人；連任</w:t>
            </w:r>
            <w:r w:rsidR="00300FF3" w:rsidRPr="00223CC2">
              <w:rPr>
                <w:rFonts w:ascii="標楷體" w:eastAsia="標楷體" w:hAnsi="標楷體"/>
              </w:rPr>
              <w:t>2</w:t>
            </w:r>
            <w:r w:rsidR="00300FF3" w:rsidRPr="00223CC2">
              <w:rPr>
                <w:rFonts w:ascii="標楷體" w:eastAsia="標楷體" w:hAnsi="標楷體" w:hint="eastAsia"/>
              </w:rPr>
              <w:t>次者3人；連任</w:t>
            </w:r>
            <w:r w:rsidR="00300FF3" w:rsidRPr="00223CC2">
              <w:rPr>
                <w:rFonts w:ascii="標楷體" w:eastAsia="標楷體" w:hAnsi="標楷體"/>
              </w:rPr>
              <w:t>3</w:t>
            </w:r>
            <w:r w:rsidR="00300FF3" w:rsidRPr="00223CC2">
              <w:rPr>
                <w:rFonts w:ascii="標楷體" w:eastAsia="標楷體" w:hAnsi="標楷體" w:hint="eastAsia"/>
              </w:rPr>
              <w:t>次以上者0人。</w:t>
            </w:r>
          </w:p>
          <w:p w14:paraId="21773F64" w14:textId="77777777" w:rsidR="00300FF3" w:rsidRPr="00223CC2" w:rsidRDefault="008C4A6A" w:rsidP="008C4A6A">
            <w:pPr>
              <w:ind w:left="360" w:hangingChars="150" w:hanging="360"/>
              <w:rPr>
                <w:rFonts w:ascii="標楷體" w:eastAsia="標楷體" w:hAnsi="標楷體"/>
              </w:rPr>
            </w:pPr>
            <w:r>
              <w:rPr>
                <w:rFonts w:ascii="標楷體" w:eastAsia="標楷體" w:hAnsi="標楷體" w:hint="eastAsia"/>
              </w:rPr>
              <w:t>2.</w:t>
            </w:r>
            <w:r w:rsidR="00300FF3" w:rsidRPr="00223CC2">
              <w:rPr>
                <w:rFonts w:ascii="標楷體" w:eastAsia="標楷體" w:hAnsi="標楷體" w:hint="eastAsia"/>
              </w:rPr>
              <w:t>本屆董事合計聘（派）1人次；已連任</w:t>
            </w:r>
            <w:r w:rsidR="00300FF3" w:rsidRPr="00223CC2">
              <w:rPr>
                <w:rFonts w:ascii="標楷體" w:eastAsia="標楷體" w:hAnsi="標楷體"/>
              </w:rPr>
              <w:t>2</w:t>
            </w:r>
            <w:r w:rsidR="00300FF3" w:rsidRPr="00223CC2">
              <w:rPr>
                <w:rFonts w:ascii="標楷體" w:eastAsia="標楷體" w:hAnsi="標楷體" w:hint="eastAsia"/>
              </w:rPr>
              <w:t>次</w:t>
            </w:r>
            <w:r w:rsidR="00A51E58">
              <w:rPr>
                <w:rFonts w:ascii="標楷體" w:eastAsia="標楷體" w:hAnsi="標楷體" w:hint="eastAsia"/>
              </w:rPr>
              <w:t>，</w:t>
            </w:r>
            <w:r w:rsidR="00300FF3" w:rsidRPr="00223CC2">
              <w:rPr>
                <w:rFonts w:ascii="標楷體" w:eastAsia="標楷體" w:hAnsi="標楷體" w:hint="eastAsia"/>
              </w:rPr>
              <w:t>符合左列規定。</w:t>
            </w:r>
          </w:p>
        </w:tc>
      </w:tr>
      <w:tr w:rsidR="00300FF3" w:rsidRPr="00223CC2" w14:paraId="7C7BB4C4" w14:textId="77777777" w:rsidTr="00C07FF0">
        <w:trPr>
          <w:trHeight w:val="20"/>
        </w:trPr>
        <w:tc>
          <w:tcPr>
            <w:tcW w:w="1050" w:type="pct"/>
            <w:vAlign w:val="center"/>
          </w:tcPr>
          <w:p w14:paraId="668D7E80"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18.台灣區鰻魚發展基金會</w:t>
            </w:r>
          </w:p>
        </w:tc>
        <w:tc>
          <w:tcPr>
            <w:tcW w:w="1856" w:type="pct"/>
            <w:vAlign w:val="center"/>
          </w:tcPr>
          <w:p w14:paraId="5D3AD408"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依據該會捐助章程第</w:t>
            </w:r>
            <w:r w:rsidRPr="00223CC2">
              <w:rPr>
                <w:rFonts w:ascii="標楷體" w:eastAsia="標楷體" w:hAnsi="標楷體"/>
              </w:rPr>
              <w:t>11</w:t>
            </w:r>
            <w:r w:rsidRPr="00223CC2">
              <w:rPr>
                <w:rFonts w:ascii="標楷體" w:eastAsia="標楷體" w:hAnsi="標楷體" w:hint="eastAsia"/>
              </w:rPr>
              <w:t>、12、13、14條規定辦理</w:t>
            </w:r>
            <w:r w:rsidR="00A51E58">
              <w:rPr>
                <w:rFonts w:ascii="標楷體" w:eastAsia="標楷體" w:hAnsi="標楷體" w:hint="eastAsia"/>
              </w:rPr>
              <w:t>，</w:t>
            </w:r>
            <w:r w:rsidRPr="00223CC2">
              <w:rPr>
                <w:rFonts w:ascii="標楷體" w:eastAsia="標楷體" w:hAnsi="標楷體" w:hint="eastAsia"/>
              </w:rPr>
              <w:t>包含董事、常務董事人數及推選方式、指派擔任董事之單位、推派擔任監察人之單位</w:t>
            </w:r>
            <w:r w:rsidR="00A51E58">
              <w:rPr>
                <w:rFonts w:ascii="標楷體" w:eastAsia="標楷體" w:hAnsi="標楷體" w:hint="eastAsia"/>
              </w:rPr>
              <w:t>，</w:t>
            </w:r>
            <w:r w:rsidRPr="00223CC2">
              <w:rPr>
                <w:rFonts w:ascii="標楷體" w:eastAsia="標楷體" w:hAnsi="標楷體" w:hint="eastAsia"/>
              </w:rPr>
              <w:t>及常務監察人推派方式</w:t>
            </w:r>
            <w:r w:rsidR="00A51E58">
              <w:rPr>
                <w:rFonts w:ascii="標楷體" w:eastAsia="標楷體" w:hAnsi="標楷體" w:hint="eastAsia"/>
              </w:rPr>
              <w:t>，</w:t>
            </w:r>
            <w:r w:rsidRPr="00223CC2">
              <w:rPr>
                <w:rFonts w:ascii="標楷體" w:eastAsia="標楷體" w:hAnsi="標楷體" w:hint="eastAsia"/>
              </w:rPr>
              <w:t>以及董事長、常務董事、董事、及常務監察人、監察人任期</w:t>
            </w:r>
            <w:r w:rsidRPr="00223CC2">
              <w:rPr>
                <w:rFonts w:ascii="標楷體" w:eastAsia="標楷體" w:hAnsi="標楷體"/>
              </w:rPr>
              <w:t>3</w:t>
            </w:r>
            <w:r w:rsidRPr="00223CC2">
              <w:rPr>
                <w:rFonts w:ascii="標楷體" w:eastAsia="標楷體" w:hAnsi="標楷體" w:hint="eastAsia"/>
              </w:rPr>
              <w:t>年</w:t>
            </w:r>
            <w:r w:rsidR="00A51E58">
              <w:rPr>
                <w:rFonts w:ascii="標楷體" w:eastAsia="標楷體" w:hAnsi="標楷體" w:hint="eastAsia"/>
              </w:rPr>
              <w:t>，</w:t>
            </w:r>
            <w:r w:rsidRPr="00223CC2">
              <w:rPr>
                <w:rFonts w:ascii="標楷體" w:eastAsia="標楷體" w:hAnsi="標楷體" w:hint="eastAsia"/>
              </w:rPr>
              <w:t>連選及連聘均得連任</w:t>
            </w:r>
            <w:r w:rsidR="00A51E58">
              <w:rPr>
                <w:rFonts w:ascii="標楷體" w:eastAsia="標楷體" w:hAnsi="標楷體" w:hint="eastAsia"/>
              </w:rPr>
              <w:t>，</w:t>
            </w:r>
            <w:r w:rsidRPr="00223CC2">
              <w:rPr>
                <w:rFonts w:ascii="標楷體" w:eastAsia="標楷體" w:hAnsi="標楷體" w:hint="eastAsia"/>
              </w:rPr>
              <w:t>董事及監察人於任期屆滿或職務遷調時</w:t>
            </w:r>
            <w:r w:rsidR="00A51E58">
              <w:rPr>
                <w:rFonts w:ascii="標楷體" w:eastAsia="標楷體" w:hAnsi="標楷體" w:hint="eastAsia"/>
              </w:rPr>
              <w:t>，</w:t>
            </w:r>
            <w:r w:rsidRPr="00223CC2">
              <w:rPr>
                <w:rFonts w:ascii="標楷體" w:eastAsia="標楷體" w:hAnsi="標楷體" w:hint="eastAsia"/>
              </w:rPr>
              <w:t>自動失去董事及監察人資格</w:t>
            </w:r>
            <w:r w:rsidR="00A51E58">
              <w:rPr>
                <w:rFonts w:ascii="標楷體" w:eastAsia="標楷體" w:hAnsi="標楷體" w:hint="eastAsia"/>
              </w:rPr>
              <w:t>，</w:t>
            </w:r>
            <w:r w:rsidRPr="00223CC2">
              <w:rPr>
                <w:rFonts w:ascii="標楷體" w:eastAsia="標楷體" w:hAnsi="標楷體" w:hint="eastAsia"/>
              </w:rPr>
              <w:t>另由該會函請其原派單位改派之。連任之董事人數</w:t>
            </w:r>
            <w:r w:rsidR="00A51E58">
              <w:rPr>
                <w:rFonts w:ascii="標楷體" w:eastAsia="標楷體" w:hAnsi="標楷體" w:hint="eastAsia"/>
              </w:rPr>
              <w:t>，</w:t>
            </w:r>
            <w:r w:rsidRPr="00223CC2">
              <w:rPr>
                <w:rFonts w:ascii="標楷體" w:eastAsia="標楷體" w:hAnsi="標楷體" w:hint="eastAsia"/>
              </w:rPr>
              <w:t>不得逾改聘</w:t>
            </w:r>
            <w:r w:rsidRPr="00223CC2">
              <w:rPr>
                <w:rFonts w:ascii="標楷體" w:eastAsia="標楷體" w:hAnsi="標楷體"/>
              </w:rPr>
              <w:t>(</w:t>
            </w:r>
            <w:r w:rsidRPr="00223CC2">
              <w:rPr>
                <w:rFonts w:ascii="標楷體" w:eastAsia="標楷體" w:hAnsi="標楷體" w:hint="eastAsia"/>
              </w:rPr>
              <w:t>選</w:t>
            </w:r>
            <w:r w:rsidRPr="00223CC2">
              <w:rPr>
                <w:rFonts w:ascii="標楷體" w:eastAsia="標楷體" w:hAnsi="標楷體"/>
              </w:rPr>
              <w:t>)</w:t>
            </w:r>
            <w:r w:rsidRPr="00223CC2">
              <w:rPr>
                <w:rFonts w:ascii="標楷體" w:eastAsia="標楷體" w:hAnsi="標楷體" w:hint="eastAsia"/>
              </w:rPr>
              <w:t>董事總人數三分之二。但因業務特殊需要</w:t>
            </w:r>
            <w:r w:rsidR="00A51E58">
              <w:rPr>
                <w:rFonts w:ascii="標楷體" w:eastAsia="標楷體" w:hAnsi="標楷體" w:hint="eastAsia"/>
              </w:rPr>
              <w:t>，</w:t>
            </w:r>
            <w:r w:rsidRPr="00223CC2">
              <w:rPr>
                <w:rFonts w:ascii="標楷體" w:eastAsia="標楷體" w:hAnsi="標楷體" w:hint="eastAsia"/>
              </w:rPr>
              <w:t>報經主管機關核准者不在此限。</w:t>
            </w:r>
          </w:p>
          <w:p w14:paraId="34E52773"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前項董事係由公務人員兼任</w:t>
            </w:r>
            <w:r w:rsidR="00A51E58">
              <w:rPr>
                <w:rFonts w:ascii="標楷體" w:eastAsia="標楷體" w:hAnsi="標楷體" w:hint="eastAsia"/>
              </w:rPr>
              <w:t>，</w:t>
            </w:r>
            <w:r w:rsidRPr="00223CC2">
              <w:rPr>
                <w:rFonts w:ascii="標楷體" w:eastAsia="標楷體" w:hAnsi="標楷體" w:hint="eastAsia"/>
              </w:rPr>
              <w:t>應隨本職異動者</w:t>
            </w:r>
            <w:r w:rsidR="00A51E58">
              <w:rPr>
                <w:rFonts w:ascii="標楷體" w:eastAsia="標楷體" w:hAnsi="標楷體" w:hint="eastAsia"/>
              </w:rPr>
              <w:t>，</w:t>
            </w:r>
            <w:r w:rsidRPr="00223CC2">
              <w:rPr>
                <w:rFonts w:ascii="標楷體" w:eastAsia="標楷體" w:hAnsi="標楷體" w:hint="eastAsia"/>
              </w:rPr>
              <w:t>不計入連任董事人數。</w:t>
            </w:r>
          </w:p>
        </w:tc>
        <w:tc>
          <w:tcPr>
            <w:tcW w:w="2094" w:type="pct"/>
            <w:gridSpan w:val="2"/>
          </w:tcPr>
          <w:p w14:paraId="562739DF" w14:textId="77777777" w:rsidR="00300FF3" w:rsidRPr="00223CC2" w:rsidRDefault="00300FF3" w:rsidP="005E5EB5">
            <w:pPr>
              <w:tabs>
                <w:tab w:val="num" w:pos="1260"/>
              </w:tabs>
              <w:ind w:leftChars="-45" w:left="252" w:hangingChars="150" w:hanging="360"/>
              <w:jc w:val="both"/>
              <w:rPr>
                <w:rFonts w:ascii="標楷體" w:eastAsia="標楷體" w:hAnsi="標楷體" w:hint="eastAsia"/>
              </w:rPr>
            </w:pPr>
            <w:r w:rsidRPr="00223CC2">
              <w:rPr>
                <w:rFonts w:ascii="標楷體" w:eastAsia="標楷體" w:hAnsi="標楷體" w:hint="eastAsia"/>
              </w:rPr>
              <w:t>1.本屆董事合計聘（派）25人次；其中新聘（派）者11人次；續聘（派）者14人次</w:t>
            </w:r>
            <w:r w:rsidR="00A51E58">
              <w:rPr>
                <w:rFonts w:ascii="標楷體" w:eastAsia="標楷體" w:hAnsi="標楷體" w:hint="eastAsia"/>
              </w:rPr>
              <w:t>，</w:t>
            </w:r>
            <w:r w:rsidRPr="00223CC2">
              <w:rPr>
                <w:rFonts w:ascii="標楷體" w:eastAsia="標楷體" w:hAnsi="標楷體" w:hint="eastAsia"/>
              </w:rPr>
              <w:t>又上述續聘（派）者中</w:t>
            </w:r>
            <w:r w:rsidR="00A51E58">
              <w:rPr>
                <w:rFonts w:ascii="標楷體" w:eastAsia="標楷體" w:hAnsi="標楷體" w:hint="eastAsia"/>
              </w:rPr>
              <w:t>，</w:t>
            </w:r>
            <w:r w:rsidRPr="00223CC2">
              <w:rPr>
                <w:rFonts w:ascii="標楷體" w:eastAsia="標楷體" w:hAnsi="標楷體" w:hint="eastAsia"/>
              </w:rPr>
              <w:t>連任1次者9人；連任2次者0人；連任3次以上者5人。</w:t>
            </w:r>
          </w:p>
          <w:p w14:paraId="39E40AB6" w14:textId="77777777" w:rsidR="00300FF3" w:rsidRPr="00223CC2" w:rsidRDefault="00300FF3" w:rsidP="005E5EB5">
            <w:pPr>
              <w:tabs>
                <w:tab w:val="num" w:pos="1538"/>
              </w:tabs>
              <w:ind w:left="360" w:hangingChars="150" w:hanging="360"/>
              <w:jc w:val="both"/>
              <w:rPr>
                <w:rFonts w:ascii="標楷體" w:eastAsia="標楷體" w:hAnsi="標楷體"/>
              </w:rPr>
            </w:pPr>
            <w:r w:rsidRPr="00223CC2">
              <w:rPr>
                <w:rFonts w:ascii="標楷體" w:eastAsia="標楷體" w:hAnsi="標楷體" w:hint="eastAsia"/>
              </w:rPr>
              <w:t>2.本屆監察人合計聘（派）5人次；其中新聘（派）者4人次；續聘（派）者1人次</w:t>
            </w:r>
            <w:r w:rsidR="00A51E58">
              <w:rPr>
                <w:rFonts w:ascii="標楷體" w:eastAsia="標楷體" w:hAnsi="標楷體" w:hint="eastAsia"/>
              </w:rPr>
              <w:t>，</w:t>
            </w:r>
            <w:r w:rsidRPr="00223CC2">
              <w:rPr>
                <w:rFonts w:ascii="標楷體" w:eastAsia="標楷體" w:hAnsi="標楷體" w:hint="eastAsia"/>
              </w:rPr>
              <w:t>又上述續聘（派）者中</w:t>
            </w:r>
            <w:r w:rsidR="00A51E58">
              <w:rPr>
                <w:rFonts w:ascii="標楷體" w:eastAsia="標楷體" w:hAnsi="標楷體" w:hint="eastAsia"/>
              </w:rPr>
              <w:t>，</w:t>
            </w:r>
            <w:r w:rsidRPr="00223CC2">
              <w:rPr>
                <w:rFonts w:ascii="標楷體" w:eastAsia="標楷體" w:hAnsi="標楷體" w:hint="eastAsia"/>
              </w:rPr>
              <w:t>連任1次者1人</w:t>
            </w:r>
          </w:p>
        </w:tc>
      </w:tr>
      <w:tr w:rsidR="00300FF3" w:rsidRPr="00223CC2" w14:paraId="3AFF478E" w14:textId="77777777" w:rsidTr="00BA626C">
        <w:trPr>
          <w:trHeight w:val="20"/>
        </w:trPr>
        <w:tc>
          <w:tcPr>
            <w:tcW w:w="1050" w:type="pct"/>
            <w:vAlign w:val="center"/>
          </w:tcPr>
          <w:p w14:paraId="30D2BC70"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19.台灣區遠洋鮪魚類產銷發展基金會</w:t>
            </w:r>
          </w:p>
        </w:tc>
        <w:tc>
          <w:tcPr>
            <w:tcW w:w="1856" w:type="pct"/>
            <w:vAlign w:val="center"/>
          </w:tcPr>
          <w:p w14:paraId="1F93EAA2" w14:textId="77777777" w:rsidR="00300FF3" w:rsidRPr="00223CC2" w:rsidRDefault="00300FF3" w:rsidP="00516E98">
            <w:pPr>
              <w:jc w:val="both"/>
              <w:rPr>
                <w:rFonts w:ascii="標楷體" w:eastAsia="標楷體" w:hAnsi="標楷體" w:hint="eastAsia"/>
              </w:rPr>
            </w:pPr>
            <w:r w:rsidRPr="00223CC2">
              <w:rPr>
                <w:rFonts w:ascii="標楷體" w:eastAsia="標楷體" w:hAnsi="標楷體" w:hint="eastAsia"/>
              </w:rPr>
              <w:t>依財團法人台灣區遠洋鮪魚類產銷發展基金會捐助暨組織章程：</w:t>
            </w:r>
          </w:p>
          <w:p w14:paraId="089D0972" w14:textId="77777777" w:rsidR="00300FF3" w:rsidRPr="00223CC2" w:rsidRDefault="00300FF3" w:rsidP="00516E98">
            <w:pPr>
              <w:jc w:val="both"/>
              <w:rPr>
                <w:rFonts w:ascii="標楷體" w:eastAsia="標楷體" w:hAnsi="標楷體" w:hint="eastAsia"/>
              </w:rPr>
            </w:pPr>
            <w:r w:rsidRPr="00223CC2">
              <w:rPr>
                <w:rFonts w:ascii="標楷體" w:eastAsia="標楷體" w:hAnsi="標楷體" w:hint="eastAsia"/>
              </w:rPr>
              <w:t>第</w:t>
            </w:r>
            <w:r w:rsidR="008625EE">
              <w:rPr>
                <w:rFonts w:ascii="標楷體" w:eastAsia="標楷體" w:hAnsi="標楷體" w:hint="eastAsia"/>
              </w:rPr>
              <w:t>9</w:t>
            </w:r>
            <w:r w:rsidRPr="00223CC2">
              <w:rPr>
                <w:rFonts w:ascii="標楷體" w:eastAsia="標楷體" w:hAnsi="標楷體" w:hint="eastAsia"/>
              </w:rPr>
              <w:t>條：「本會設董事17至21人</w:t>
            </w:r>
            <w:r w:rsidR="00A51E58">
              <w:rPr>
                <w:rFonts w:ascii="標楷體" w:eastAsia="標楷體" w:hAnsi="標楷體" w:hint="eastAsia"/>
              </w:rPr>
              <w:t>，</w:t>
            </w:r>
            <w:r w:rsidRPr="00223CC2">
              <w:rPr>
                <w:rFonts w:ascii="標楷體" w:eastAsia="標楷體" w:hAnsi="標楷體" w:hint="eastAsia"/>
              </w:rPr>
              <w:t>組織董事會並由董事互推</w:t>
            </w:r>
            <w:r w:rsidR="008625EE">
              <w:rPr>
                <w:rFonts w:ascii="標楷體" w:eastAsia="標楷體" w:hAnsi="標楷體" w:hint="eastAsia"/>
              </w:rPr>
              <w:t>5</w:t>
            </w:r>
            <w:r w:rsidRPr="00223CC2">
              <w:rPr>
                <w:rFonts w:ascii="標楷體" w:eastAsia="標楷體" w:hAnsi="標楷體" w:hint="eastAsia"/>
              </w:rPr>
              <w:t>人至</w:t>
            </w:r>
            <w:r w:rsidR="008625EE">
              <w:rPr>
                <w:rFonts w:ascii="標楷體" w:eastAsia="標楷體" w:hAnsi="標楷體" w:hint="eastAsia"/>
              </w:rPr>
              <w:t>7</w:t>
            </w:r>
            <w:r w:rsidRPr="00223CC2">
              <w:rPr>
                <w:rFonts w:ascii="標楷體" w:eastAsia="標楷體" w:hAnsi="標楷體" w:hint="eastAsia"/>
              </w:rPr>
              <w:t>人為常務董事組織常務董事會</w:t>
            </w:r>
            <w:r w:rsidR="00A51E58">
              <w:rPr>
                <w:rFonts w:ascii="標楷體" w:eastAsia="標楷體" w:hAnsi="標楷體" w:hint="eastAsia"/>
              </w:rPr>
              <w:t>，</w:t>
            </w:r>
            <w:r w:rsidRPr="00223CC2">
              <w:rPr>
                <w:rFonts w:ascii="標楷體" w:eastAsia="標楷體" w:hAnsi="標楷體" w:hint="eastAsia"/>
              </w:rPr>
              <w:t>再就常務董事中推選董事長及副董事長各</w:t>
            </w:r>
            <w:r w:rsidR="008625EE">
              <w:rPr>
                <w:rFonts w:ascii="標楷體" w:eastAsia="標楷體" w:hAnsi="標楷體" w:hint="eastAsia"/>
              </w:rPr>
              <w:t>1</w:t>
            </w:r>
            <w:r w:rsidRPr="00223CC2">
              <w:rPr>
                <w:rFonts w:ascii="標楷體" w:eastAsia="標楷體" w:hAnsi="標楷體" w:hint="eastAsia"/>
              </w:rPr>
              <w:t>人</w:t>
            </w:r>
            <w:r w:rsidR="00A51E58">
              <w:rPr>
                <w:rFonts w:ascii="標楷體" w:eastAsia="標楷體" w:hAnsi="標楷體" w:hint="eastAsia"/>
              </w:rPr>
              <w:t>，</w:t>
            </w:r>
            <w:r w:rsidRPr="00223CC2">
              <w:rPr>
                <w:rFonts w:ascii="標楷體" w:eastAsia="標楷體" w:hAnsi="標楷體" w:hint="eastAsia"/>
              </w:rPr>
              <w:t>董事長為本會法定代理人</w:t>
            </w:r>
            <w:r w:rsidR="00A51E58">
              <w:rPr>
                <w:rFonts w:ascii="標楷體" w:eastAsia="標楷體" w:hAnsi="標楷體" w:hint="eastAsia"/>
              </w:rPr>
              <w:t>，</w:t>
            </w:r>
            <w:r w:rsidRPr="00223CC2">
              <w:rPr>
                <w:rFonts w:ascii="標楷體" w:eastAsia="標楷體" w:hAnsi="標楷體" w:hint="eastAsia"/>
              </w:rPr>
              <w:t>對外代表本會</w:t>
            </w:r>
            <w:r w:rsidR="00A51E58">
              <w:rPr>
                <w:rFonts w:ascii="標楷體" w:eastAsia="標楷體" w:hAnsi="標楷體" w:hint="eastAsia"/>
              </w:rPr>
              <w:t>，</w:t>
            </w:r>
            <w:r w:rsidRPr="00223CC2">
              <w:rPr>
                <w:rFonts w:ascii="標楷體" w:eastAsia="標楷體" w:hAnsi="標楷體" w:hint="eastAsia"/>
              </w:rPr>
              <w:t>並綜理董事會一切事務。」</w:t>
            </w:r>
          </w:p>
          <w:p w14:paraId="0B7FFD8F" w14:textId="77777777" w:rsidR="00300FF3" w:rsidRPr="00223CC2" w:rsidRDefault="00300FF3" w:rsidP="00516E98">
            <w:pPr>
              <w:jc w:val="both"/>
              <w:rPr>
                <w:rFonts w:ascii="標楷體" w:eastAsia="標楷體" w:hAnsi="標楷體" w:hint="eastAsia"/>
              </w:rPr>
            </w:pPr>
            <w:r w:rsidRPr="00223CC2">
              <w:rPr>
                <w:rFonts w:ascii="標楷體" w:eastAsia="標楷體" w:hAnsi="標楷體" w:hint="eastAsia"/>
              </w:rPr>
              <w:t>第</w:t>
            </w:r>
            <w:r w:rsidR="008625EE">
              <w:rPr>
                <w:rFonts w:ascii="標楷體" w:eastAsia="標楷體" w:hAnsi="標楷體" w:hint="eastAsia"/>
              </w:rPr>
              <w:t>10</w:t>
            </w:r>
            <w:r w:rsidRPr="00223CC2">
              <w:rPr>
                <w:rFonts w:ascii="標楷體" w:eastAsia="標楷體" w:hAnsi="標楷體" w:hint="eastAsia"/>
              </w:rPr>
              <w:t>條：「本會董事由下列單位指派代表擔任：1.行政院農業員會漁業署</w:t>
            </w:r>
            <w:r w:rsidR="008625EE">
              <w:rPr>
                <w:rFonts w:ascii="標楷體" w:eastAsia="標楷體" w:hAnsi="標楷體" w:hint="eastAsia"/>
              </w:rPr>
              <w:t>1</w:t>
            </w:r>
            <w:r w:rsidRPr="00223CC2">
              <w:rPr>
                <w:rFonts w:ascii="標楷體" w:eastAsia="標楷體" w:hAnsi="標楷體" w:hint="eastAsia"/>
              </w:rPr>
              <w:t>人。2.高雄區漁會</w:t>
            </w:r>
            <w:r w:rsidR="008625EE">
              <w:rPr>
                <w:rFonts w:ascii="標楷體" w:eastAsia="標楷體" w:hAnsi="標楷體" w:hint="eastAsia"/>
              </w:rPr>
              <w:t>1</w:t>
            </w:r>
            <w:r w:rsidRPr="00223CC2">
              <w:rPr>
                <w:rFonts w:ascii="標楷體" w:eastAsia="標楷體" w:hAnsi="標楷體" w:hint="eastAsia"/>
              </w:rPr>
              <w:t>人。3.高雄市政府海洋局</w:t>
            </w:r>
            <w:r w:rsidR="008625EE">
              <w:rPr>
                <w:rFonts w:ascii="標楷體" w:eastAsia="標楷體" w:hAnsi="標楷體" w:hint="eastAsia"/>
              </w:rPr>
              <w:t>1</w:t>
            </w:r>
            <w:r w:rsidRPr="00223CC2">
              <w:rPr>
                <w:rFonts w:ascii="標楷體" w:eastAsia="標楷體" w:hAnsi="標楷體" w:hint="eastAsia"/>
              </w:rPr>
              <w:t>人。4.台灣土地銀行</w:t>
            </w:r>
            <w:r w:rsidR="008625EE">
              <w:rPr>
                <w:rFonts w:ascii="標楷體" w:eastAsia="標楷體" w:hAnsi="標楷體" w:hint="eastAsia"/>
              </w:rPr>
              <w:t>1</w:t>
            </w:r>
            <w:r w:rsidRPr="00223CC2">
              <w:rPr>
                <w:rFonts w:ascii="標楷體" w:eastAsia="標楷體" w:hAnsi="標楷體" w:hint="eastAsia"/>
              </w:rPr>
              <w:t>人。5.合作金庫銀</w:t>
            </w:r>
            <w:r w:rsidR="008625EE">
              <w:rPr>
                <w:rFonts w:ascii="標楷體" w:eastAsia="標楷體" w:hAnsi="標楷體" w:hint="eastAsia"/>
              </w:rPr>
              <w:t>1</w:t>
            </w:r>
            <w:r w:rsidRPr="00223CC2">
              <w:rPr>
                <w:rFonts w:ascii="標楷體" w:eastAsia="標楷體" w:hAnsi="標楷體" w:hint="eastAsia"/>
              </w:rPr>
              <w:t>人。6.兆豐國際商業銀行</w:t>
            </w:r>
            <w:r w:rsidR="008625EE">
              <w:rPr>
                <w:rFonts w:ascii="標楷體" w:eastAsia="標楷體" w:hAnsi="標楷體" w:hint="eastAsia"/>
              </w:rPr>
              <w:t>1</w:t>
            </w:r>
            <w:r w:rsidRPr="00223CC2">
              <w:rPr>
                <w:rFonts w:ascii="標楷體" w:eastAsia="標楷體" w:hAnsi="標楷體" w:hint="eastAsia"/>
              </w:rPr>
              <w:t>人。7.台灣區遠洋鮪漁船魚類輸出業同業公會暨業者代表</w:t>
            </w:r>
            <w:r w:rsidR="008625EE">
              <w:rPr>
                <w:rFonts w:ascii="標楷體" w:eastAsia="標楷體" w:hAnsi="標楷體" w:hint="eastAsia"/>
              </w:rPr>
              <w:t>9</w:t>
            </w:r>
            <w:r w:rsidRPr="00223CC2">
              <w:rPr>
                <w:rFonts w:ascii="標楷體" w:eastAsia="標楷體" w:hAnsi="標楷體" w:hint="eastAsia"/>
              </w:rPr>
              <w:t>人。8.專家學者及對遠洋鮪魚業有貢獻之人士</w:t>
            </w:r>
            <w:r w:rsidR="008625EE">
              <w:rPr>
                <w:rFonts w:ascii="標楷體" w:eastAsia="標楷體" w:hAnsi="標楷體" w:hint="eastAsia"/>
              </w:rPr>
              <w:t>1</w:t>
            </w:r>
            <w:r w:rsidRPr="00223CC2">
              <w:rPr>
                <w:rFonts w:ascii="標楷體" w:eastAsia="標楷體" w:hAnsi="標楷體" w:hint="eastAsia"/>
              </w:rPr>
              <w:t>人至</w:t>
            </w:r>
            <w:r w:rsidR="008625EE">
              <w:rPr>
                <w:rFonts w:ascii="標楷體" w:eastAsia="標楷體" w:hAnsi="標楷體" w:hint="eastAsia"/>
              </w:rPr>
              <w:t>5</w:t>
            </w:r>
            <w:r w:rsidRPr="00223CC2">
              <w:rPr>
                <w:rFonts w:ascii="標楷體" w:eastAsia="標楷體" w:hAnsi="標楷體" w:hint="eastAsia"/>
              </w:rPr>
              <w:t>人。前項第八款之董事由前屆捐助人所推派之董事會於任期屆滿前提名推選之。」</w:t>
            </w:r>
          </w:p>
          <w:p w14:paraId="482F11B1" w14:textId="77777777" w:rsidR="00300FF3" w:rsidRPr="00223CC2" w:rsidRDefault="00300FF3" w:rsidP="008625EE">
            <w:pPr>
              <w:jc w:val="both"/>
              <w:rPr>
                <w:rFonts w:ascii="標楷體" w:eastAsia="標楷體" w:hAnsi="標楷體"/>
              </w:rPr>
            </w:pPr>
            <w:r w:rsidRPr="00223CC2">
              <w:rPr>
                <w:rFonts w:ascii="標楷體" w:eastAsia="標楷體" w:hAnsi="標楷體" w:hint="eastAsia"/>
              </w:rPr>
              <w:t>第</w:t>
            </w:r>
            <w:r w:rsidR="008625EE">
              <w:rPr>
                <w:rFonts w:ascii="標楷體" w:eastAsia="標楷體" w:hAnsi="標楷體" w:hint="eastAsia"/>
              </w:rPr>
              <w:t>12</w:t>
            </w:r>
            <w:r w:rsidRPr="00223CC2">
              <w:rPr>
                <w:rFonts w:ascii="標楷體" w:eastAsia="標楷體" w:hAnsi="標楷體" w:hint="eastAsia"/>
              </w:rPr>
              <w:t>條：「本會之董事長、副董事長、常務董事、董事及常務監察人、監察人任期</w:t>
            </w:r>
            <w:r w:rsidR="008625EE">
              <w:rPr>
                <w:rFonts w:ascii="標楷體" w:eastAsia="標楷體" w:hAnsi="標楷體" w:hint="eastAsia"/>
              </w:rPr>
              <w:t>3</w:t>
            </w:r>
            <w:r w:rsidRPr="00223CC2">
              <w:rPr>
                <w:rFonts w:ascii="標楷體" w:eastAsia="標楷體" w:hAnsi="標楷體" w:hint="eastAsia"/>
              </w:rPr>
              <w:t>年</w:t>
            </w:r>
            <w:r w:rsidR="00A51E58">
              <w:rPr>
                <w:rFonts w:ascii="標楷體" w:eastAsia="標楷體" w:hAnsi="標楷體" w:hint="eastAsia"/>
              </w:rPr>
              <w:t>，</w:t>
            </w:r>
            <w:r w:rsidRPr="00223CC2">
              <w:rPr>
                <w:rFonts w:ascii="標楷體" w:eastAsia="標楷體" w:hAnsi="標楷體" w:hint="eastAsia"/>
              </w:rPr>
              <w:t>連選及連聘均得連任</w:t>
            </w:r>
            <w:r w:rsidR="00A51E58">
              <w:rPr>
                <w:rFonts w:ascii="標楷體" w:eastAsia="標楷體" w:hAnsi="標楷體" w:hint="eastAsia"/>
              </w:rPr>
              <w:t>，</w:t>
            </w:r>
            <w:r w:rsidRPr="00223CC2">
              <w:rPr>
                <w:rFonts w:ascii="標楷體" w:eastAsia="標楷體" w:hAnsi="標楷體" w:hint="eastAsia"/>
              </w:rPr>
              <w:t>任期屆滿或職務遷調時</w:t>
            </w:r>
            <w:r w:rsidR="00A51E58">
              <w:rPr>
                <w:rFonts w:ascii="標楷體" w:eastAsia="標楷體" w:hAnsi="標楷體" w:hint="eastAsia"/>
              </w:rPr>
              <w:t>，</w:t>
            </w:r>
            <w:r w:rsidRPr="00223CC2">
              <w:rPr>
                <w:rFonts w:ascii="標楷體" w:eastAsia="標楷體" w:hAnsi="標楷體" w:hint="eastAsia"/>
              </w:rPr>
              <w:t>自動失去資格</w:t>
            </w:r>
            <w:r w:rsidR="00A51E58">
              <w:rPr>
                <w:rFonts w:ascii="標楷體" w:eastAsia="標楷體" w:hAnsi="標楷體" w:hint="eastAsia"/>
              </w:rPr>
              <w:t>，</w:t>
            </w:r>
            <w:r w:rsidRPr="00223CC2">
              <w:rPr>
                <w:rFonts w:ascii="標楷體" w:eastAsia="標楷體" w:hAnsi="標楷體" w:hint="eastAsia"/>
              </w:rPr>
              <w:t>另由本會函請其派單位改派之；由前屆董事會於任期屆滿前提名推選之董事及監察人</w:t>
            </w:r>
            <w:r w:rsidR="00A51E58">
              <w:rPr>
                <w:rFonts w:ascii="標楷體" w:eastAsia="標楷體" w:hAnsi="標楷體" w:hint="eastAsia"/>
              </w:rPr>
              <w:t>，</w:t>
            </w:r>
            <w:r w:rsidRPr="00223CC2">
              <w:rPr>
                <w:rFonts w:ascii="標楷體" w:eastAsia="標楷體" w:hAnsi="標楷體" w:hint="eastAsia"/>
              </w:rPr>
              <w:t>如因故出缺時</w:t>
            </w:r>
            <w:r w:rsidR="00A51E58">
              <w:rPr>
                <w:rFonts w:ascii="標楷體" w:eastAsia="標楷體" w:hAnsi="標楷體" w:hint="eastAsia"/>
              </w:rPr>
              <w:t>，</w:t>
            </w:r>
            <w:r w:rsidRPr="00223CC2">
              <w:rPr>
                <w:rFonts w:ascii="標楷體" w:eastAsia="標楷體" w:hAnsi="標楷體" w:hint="eastAsia"/>
              </w:rPr>
              <w:t>得由董事會重新提名推選。改派代表及推選代表之任期以補足原任董事、監察人所餘之任期為限。」</w:t>
            </w:r>
          </w:p>
        </w:tc>
        <w:tc>
          <w:tcPr>
            <w:tcW w:w="2094" w:type="pct"/>
            <w:gridSpan w:val="2"/>
          </w:tcPr>
          <w:p w14:paraId="50C69CB9" w14:textId="77777777" w:rsidR="00300FF3" w:rsidRPr="00223CC2" w:rsidRDefault="005E5EB5" w:rsidP="005E5EB5">
            <w:pPr>
              <w:ind w:left="360" w:hangingChars="150" w:hanging="360"/>
              <w:jc w:val="both"/>
              <w:rPr>
                <w:rFonts w:ascii="標楷體" w:eastAsia="標楷體" w:hAnsi="標楷體" w:hint="eastAsia"/>
              </w:rPr>
            </w:pPr>
            <w:r>
              <w:rPr>
                <w:rFonts w:ascii="標楷體" w:eastAsia="標楷體" w:hAnsi="標楷體" w:hint="eastAsia"/>
              </w:rPr>
              <w:t>1.</w:t>
            </w:r>
            <w:r w:rsidR="00300FF3" w:rsidRPr="00223CC2">
              <w:rPr>
                <w:rFonts w:ascii="標楷體" w:eastAsia="標楷體" w:hAnsi="標楷體" w:hint="eastAsia"/>
              </w:rPr>
              <w:t>本屆董事合計聘（派）19人次；其中新聘（派）者9人次；續聘（派）者10人次</w:t>
            </w:r>
            <w:r w:rsidR="00A51E58">
              <w:rPr>
                <w:rFonts w:ascii="標楷體" w:eastAsia="標楷體" w:hAnsi="標楷體" w:hint="eastAsia"/>
              </w:rPr>
              <w:t>，</w:t>
            </w:r>
            <w:r w:rsidR="00300FF3" w:rsidRPr="00223CC2">
              <w:rPr>
                <w:rFonts w:ascii="標楷體" w:eastAsia="標楷體" w:hAnsi="標楷體" w:hint="eastAsia"/>
              </w:rPr>
              <w:t>又上述續聘（派）者中</w:t>
            </w:r>
            <w:r w:rsidR="00A51E58">
              <w:rPr>
                <w:rFonts w:ascii="標楷體" w:eastAsia="標楷體" w:hAnsi="標楷體" w:hint="eastAsia"/>
              </w:rPr>
              <w:t>，</w:t>
            </w:r>
            <w:r w:rsidR="00300FF3" w:rsidRPr="00223CC2">
              <w:rPr>
                <w:rFonts w:ascii="標楷體" w:eastAsia="標楷體" w:hAnsi="標楷體" w:hint="eastAsia"/>
              </w:rPr>
              <w:t>連任</w:t>
            </w:r>
            <w:r w:rsidR="00300FF3" w:rsidRPr="00223CC2">
              <w:rPr>
                <w:rFonts w:ascii="標楷體" w:eastAsia="標楷體" w:hAnsi="標楷體"/>
              </w:rPr>
              <w:t>1</w:t>
            </w:r>
            <w:r w:rsidR="00300FF3" w:rsidRPr="00223CC2">
              <w:rPr>
                <w:rFonts w:ascii="標楷體" w:eastAsia="標楷體" w:hAnsi="標楷體" w:hint="eastAsia"/>
              </w:rPr>
              <w:t>次者6人；連任</w:t>
            </w:r>
            <w:r w:rsidR="00300FF3" w:rsidRPr="00223CC2">
              <w:rPr>
                <w:rFonts w:ascii="標楷體" w:eastAsia="標楷體" w:hAnsi="標楷體"/>
              </w:rPr>
              <w:t>2</w:t>
            </w:r>
            <w:r w:rsidR="00300FF3" w:rsidRPr="00223CC2">
              <w:rPr>
                <w:rFonts w:ascii="標楷體" w:eastAsia="標楷體" w:hAnsi="標楷體" w:hint="eastAsia"/>
              </w:rPr>
              <w:t>次者2人；連任3次以上者2人。</w:t>
            </w:r>
          </w:p>
          <w:p w14:paraId="6E7754D9" w14:textId="77777777" w:rsidR="00300FF3" w:rsidRPr="00223CC2" w:rsidRDefault="005E5EB5" w:rsidP="005E5EB5">
            <w:pPr>
              <w:ind w:left="360" w:hangingChars="150" w:hanging="360"/>
              <w:jc w:val="both"/>
              <w:rPr>
                <w:rFonts w:ascii="標楷體" w:eastAsia="標楷體" w:hAnsi="標楷體" w:hint="eastAsia"/>
              </w:rPr>
            </w:pPr>
            <w:r>
              <w:rPr>
                <w:rFonts w:ascii="標楷體" w:eastAsia="標楷體" w:hAnsi="標楷體" w:hint="eastAsia"/>
              </w:rPr>
              <w:t>2.</w:t>
            </w:r>
            <w:r w:rsidR="00300FF3" w:rsidRPr="00223CC2">
              <w:rPr>
                <w:rFonts w:ascii="標楷體" w:eastAsia="標楷體" w:hAnsi="標楷體" w:hint="eastAsia"/>
              </w:rPr>
              <w:t>本屆監事合計聘（派）5人次；其中新聘（派）者4人次；續聘（派）者1人次</w:t>
            </w:r>
            <w:r w:rsidR="00A51E58">
              <w:rPr>
                <w:rFonts w:ascii="標楷體" w:eastAsia="標楷體" w:hAnsi="標楷體" w:hint="eastAsia"/>
              </w:rPr>
              <w:t>，</w:t>
            </w:r>
            <w:r w:rsidR="00300FF3" w:rsidRPr="00223CC2">
              <w:rPr>
                <w:rFonts w:ascii="標楷體" w:eastAsia="標楷體" w:hAnsi="標楷體" w:hint="eastAsia"/>
              </w:rPr>
              <w:t>又上述續聘（派）者中</w:t>
            </w:r>
            <w:r w:rsidR="00A51E58">
              <w:rPr>
                <w:rFonts w:ascii="標楷體" w:eastAsia="標楷體" w:hAnsi="標楷體" w:hint="eastAsia"/>
              </w:rPr>
              <w:t>，</w:t>
            </w:r>
            <w:r w:rsidR="00300FF3" w:rsidRPr="00223CC2">
              <w:rPr>
                <w:rFonts w:ascii="標楷體" w:eastAsia="標楷體" w:hAnsi="標楷體" w:hint="eastAsia"/>
              </w:rPr>
              <w:t>連任</w:t>
            </w:r>
            <w:r w:rsidR="00300FF3" w:rsidRPr="00223CC2">
              <w:rPr>
                <w:rFonts w:ascii="標楷體" w:eastAsia="標楷體" w:hAnsi="標楷體"/>
              </w:rPr>
              <w:t>1</w:t>
            </w:r>
            <w:r w:rsidR="00300FF3" w:rsidRPr="00223CC2">
              <w:rPr>
                <w:rFonts w:ascii="標楷體" w:eastAsia="標楷體" w:hAnsi="標楷體" w:hint="eastAsia"/>
              </w:rPr>
              <w:t>次者1人；連任</w:t>
            </w:r>
            <w:r w:rsidR="00300FF3" w:rsidRPr="00223CC2">
              <w:rPr>
                <w:rFonts w:ascii="標楷體" w:eastAsia="標楷體" w:hAnsi="標楷體"/>
              </w:rPr>
              <w:t>2</w:t>
            </w:r>
            <w:r w:rsidR="00300FF3" w:rsidRPr="00223CC2">
              <w:rPr>
                <w:rFonts w:ascii="標楷體" w:eastAsia="標楷體" w:hAnsi="標楷體" w:hint="eastAsia"/>
              </w:rPr>
              <w:t>次者0人；連任3次以上者人。</w:t>
            </w:r>
          </w:p>
          <w:p w14:paraId="72FEFB65" w14:textId="77777777" w:rsidR="00300FF3" w:rsidRPr="00223CC2" w:rsidRDefault="005E5EB5" w:rsidP="005E5EB5">
            <w:pPr>
              <w:ind w:left="360" w:hangingChars="150" w:hanging="360"/>
              <w:jc w:val="both"/>
              <w:rPr>
                <w:rFonts w:ascii="標楷體" w:eastAsia="標楷體" w:hAnsi="標楷體"/>
              </w:rPr>
            </w:pPr>
            <w:r>
              <w:rPr>
                <w:rFonts w:ascii="標楷體" w:eastAsia="標楷體" w:hAnsi="標楷體" w:hint="eastAsia"/>
              </w:rPr>
              <w:t>3.</w:t>
            </w:r>
            <w:r w:rsidR="00300FF3" w:rsidRPr="00223CC2">
              <w:rPr>
                <w:rFonts w:ascii="標楷體" w:eastAsia="標楷體" w:hAnsi="標楷體" w:hint="eastAsia"/>
              </w:rPr>
              <w:t>實務運作上係於董（監）事任期屆滿前一個月辦理改聘（派）作業。</w:t>
            </w:r>
          </w:p>
        </w:tc>
      </w:tr>
      <w:tr w:rsidR="00300FF3" w:rsidRPr="00223CC2" w14:paraId="524F4A44" w14:textId="77777777" w:rsidTr="00BA626C">
        <w:trPr>
          <w:trHeight w:val="20"/>
        </w:trPr>
        <w:tc>
          <w:tcPr>
            <w:tcW w:w="1050" w:type="pct"/>
            <w:vAlign w:val="center"/>
          </w:tcPr>
          <w:p w14:paraId="6E68E1C8"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20.台灣養殖漁業發展基金會</w:t>
            </w:r>
          </w:p>
        </w:tc>
        <w:tc>
          <w:tcPr>
            <w:tcW w:w="1856" w:type="pct"/>
            <w:vAlign w:val="center"/>
          </w:tcPr>
          <w:p w14:paraId="48AAB5A2"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依該會捐助章程第</w:t>
            </w:r>
            <w:r w:rsidRPr="00223CC2">
              <w:rPr>
                <w:rFonts w:ascii="標楷體" w:eastAsia="標楷體" w:hAnsi="標楷體"/>
              </w:rPr>
              <w:t>11</w:t>
            </w:r>
            <w:r w:rsidRPr="00223CC2">
              <w:rPr>
                <w:rFonts w:ascii="標楷體" w:eastAsia="標楷體" w:hAnsi="標楷體" w:hint="eastAsia"/>
              </w:rPr>
              <w:t>、</w:t>
            </w:r>
            <w:r w:rsidRPr="00223CC2">
              <w:rPr>
                <w:rFonts w:ascii="標楷體" w:eastAsia="標楷體" w:hAnsi="標楷體"/>
              </w:rPr>
              <w:t>12</w:t>
            </w:r>
            <w:r w:rsidRPr="00223CC2">
              <w:rPr>
                <w:rFonts w:ascii="標楷體" w:eastAsia="標楷體" w:hAnsi="標楷體" w:hint="eastAsia"/>
              </w:rPr>
              <w:t>、</w:t>
            </w:r>
            <w:r w:rsidRPr="00223CC2">
              <w:rPr>
                <w:rFonts w:ascii="標楷體" w:eastAsia="標楷體" w:hAnsi="標楷體"/>
              </w:rPr>
              <w:t>13</w:t>
            </w:r>
            <w:r w:rsidRPr="00223CC2">
              <w:rPr>
                <w:rFonts w:ascii="標楷體" w:eastAsia="標楷體" w:hAnsi="標楷體" w:hint="eastAsia"/>
              </w:rPr>
              <w:t>、</w:t>
            </w:r>
            <w:r w:rsidRPr="00223CC2">
              <w:rPr>
                <w:rFonts w:ascii="標楷體" w:eastAsia="標楷體" w:hAnsi="標楷體"/>
              </w:rPr>
              <w:t>14</w:t>
            </w:r>
            <w:r w:rsidRPr="00223CC2">
              <w:rPr>
                <w:rFonts w:ascii="標楷體" w:eastAsia="標楷體" w:hAnsi="標楷體" w:hint="eastAsia"/>
              </w:rPr>
              <w:t>條等規定辦理</w:t>
            </w:r>
            <w:r w:rsidR="00A51E58">
              <w:rPr>
                <w:rFonts w:ascii="標楷體" w:eastAsia="標楷體" w:hAnsi="標楷體" w:hint="eastAsia"/>
              </w:rPr>
              <w:t>，</w:t>
            </w:r>
            <w:r w:rsidRPr="00223CC2">
              <w:rPr>
                <w:rFonts w:ascii="標楷體" w:eastAsia="標楷體" w:hAnsi="標楷體" w:hint="eastAsia"/>
              </w:rPr>
              <w:t>包含董事、常務董事人數及推選方式、指派擔任董事之單位、推派擔任監察人之單位</w:t>
            </w:r>
            <w:r w:rsidR="00A51E58">
              <w:rPr>
                <w:rFonts w:ascii="標楷體" w:eastAsia="標楷體" w:hAnsi="標楷體" w:hint="eastAsia"/>
              </w:rPr>
              <w:t>，</w:t>
            </w:r>
            <w:r w:rsidRPr="00223CC2">
              <w:rPr>
                <w:rFonts w:ascii="標楷體" w:eastAsia="標楷體" w:hAnsi="標楷體" w:hint="eastAsia"/>
              </w:rPr>
              <w:t>及常務監察人推派方式</w:t>
            </w:r>
            <w:r w:rsidR="00A51E58">
              <w:rPr>
                <w:rFonts w:ascii="標楷體" w:eastAsia="標楷體" w:hAnsi="標楷體" w:hint="eastAsia"/>
              </w:rPr>
              <w:t>，</w:t>
            </w:r>
            <w:r w:rsidRPr="00223CC2">
              <w:rPr>
                <w:rFonts w:ascii="標楷體" w:eastAsia="標楷體" w:hAnsi="標楷體" w:hint="eastAsia"/>
              </w:rPr>
              <w:t>以及該會之董事長、副董事長、常務董事、董事每屆任期為</w:t>
            </w:r>
            <w:r w:rsidRPr="00223CC2">
              <w:rPr>
                <w:rFonts w:ascii="標楷體" w:eastAsia="標楷體" w:hAnsi="標楷體"/>
              </w:rPr>
              <w:t>3</w:t>
            </w:r>
            <w:r w:rsidRPr="00223CC2">
              <w:rPr>
                <w:rFonts w:ascii="標楷體" w:eastAsia="標楷體" w:hAnsi="標楷體" w:hint="eastAsia"/>
              </w:rPr>
              <w:t>年</w:t>
            </w:r>
            <w:r w:rsidR="00A51E58">
              <w:rPr>
                <w:rFonts w:ascii="標楷體" w:eastAsia="標楷體" w:hAnsi="標楷體" w:hint="eastAsia"/>
              </w:rPr>
              <w:t>，</w:t>
            </w:r>
            <w:r w:rsidRPr="00223CC2">
              <w:rPr>
                <w:rFonts w:ascii="標楷體" w:eastAsia="標楷體" w:hAnsi="標楷體" w:hint="eastAsia"/>
              </w:rPr>
              <w:t>連聘</w:t>
            </w:r>
            <w:r w:rsidRPr="00223CC2">
              <w:rPr>
                <w:rFonts w:ascii="標楷體" w:eastAsia="標楷體" w:hAnsi="標楷體"/>
              </w:rPr>
              <w:t>(</w:t>
            </w:r>
            <w:r w:rsidRPr="00223CC2">
              <w:rPr>
                <w:rFonts w:ascii="標楷體" w:eastAsia="標楷體" w:hAnsi="標楷體" w:hint="eastAsia"/>
              </w:rPr>
              <w:t>選</w:t>
            </w:r>
            <w:r w:rsidRPr="00223CC2">
              <w:rPr>
                <w:rFonts w:ascii="標楷體" w:eastAsia="標楷體" w:hAnsi="標楷體"/>
              </w:rPr>
              <w:t>)</w:t>
            </w:r>
            <w:r w:rsidRPr="00223CC2">
              <w:rPr>
                <w:rFonts w:ascii="標楷體" w:eastAsia="標楷體" w:hAnsi="標楷體" w:hint="eastAsia"/>
              </w:rPr>
              <w:t>得連任；連任之董事人數</w:t>
            </w:r>
            <w:r w:rsidR="00A51E58">
              <w:rPr>
                <w:rFonts w:ascii="標楷體" w:eastAsia="標楷體" w:hAnsi="標楷體" w:hint="eastAsia"/>
              </w:rPr>
              <w:t>，</w:t>
            </w:r>
            <w:r w:rsidRPr="00223CC2">
              <w:rPr>
                <w:rFonts w:ascii="標楷體" w:eastAsia="標楷體" w:hAnsi="標楷體" w:hint="eastAsia"/>
              </w:rPr>
              <w:t>不得逾改聘</w:t>
            </w:r>
            <w:r w:rsidRPr="00223CC2">
              <w:rPr>
                <w:rFonts w:ascii="標楷體" w:eastAsia="標楷體" w:hAnsi="標楷體"/>
              </w:rPr>
              <w:t>(</w:t>
            </w:r>
            <w:r w:rsidRPr="00223CC2">
              <w:rPr>
                <w:rFonts w:ascii="標楷體" w:eastAsia="標楷體" w:hAnsi="標楷體" w:hint="eastAsia"/>
              </w:rPr>
              <w:t>選</w:t>
            </w:r>
            <w:r w:rsidRPr="00223CC2">
              <w:rPr>
                <w:rFonts w:ascii="標楷體" w:eastAsia="標楷體" w:hAnsi="標楷體"/>
              </w:rPr>
              <w:t>)</w:t>
            </w:r>
            <w:r w:rsidRPr="00223CC2">
              <w:rPr>
                <w:rFonts w:ascii="標楷體" w:eastAsia="標楷體" w:hAnsi="標楷體" w:hint="eastAsia"/>
              </w:rPr>
              <w:t>董事總人數三分之二。但因業務特殊需要</w:t>
            </w:r>
            <w:r w:rsidR="00A51E58">
              <w:rPr>
                <w:rFonts w:ascii="標楷體" w:eastAsia="標楷體" w:hAnsi="標楷體" w:hint="eastAsia"/>
              </w:rPr>
              <w:t>，</w:t>
            </w:r>
            <w:r w:rsidRPr="00223CC2">
              <w:rPr>
                <w:rFonts w:ascii="標楷體" w:eastAsia="標楷體" w:hAnsi="標楷體" w:hint="eastAsia"/>
              </w:rPr>
              <w:t>報經主管機關核准者不在此限。</w:t>
            </w:r>
          </w:p>
          <w:p w14:paraId="5806EAFB"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前項董事係由公務人員兼任</w:t>
            </w:r>
            <w:r w:rsidR="00A51E58">
              <w:rPr>
                <w:rFonts w:ascii="標楷體" w:eastAsia="標楷體" w:hAnsi="標楷體" w:hint="eastAsia"/>
              </w:rPr>
              <w:t>，</w:t>
            </w:r>
            <w:r w:rsidRPr="00223CC2">
              <w:rPr>
                <w:rFonts w:ascii="標楷體" w:eastAsia="標楷體" w:hAnsi="標楷體" w:hint="eastAsia"/>
              </w:rPr>
              <w:t>應隨本職異動者</w:t>
            </w:r>
            <w:r w:rsidR="00A51E58">
              <w:rPr>
                <w:rFonts w:ascii="標楷體" w:eastAsia="標楷體" w:hAnsi="標楷體" w:hint="eastAsia"/>
              </w:rPr>
              <w:t>，</w:t>
            </w:r>
            <w:r w:rsidRPr="00223CC2">
              <w:rPr>
                <w:rFonts w:ascii="標楷體" w:eastAsia="標楷體" w:hAnsi="標楷體" w:hint="eastAsia"/>
              </w:rPr>
              <w:t>不計入連任董事人數。</w:t>
            </w:r>
          </w:p>
          <w:p w14:paraId="1C7184F0"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常務監察人、監察人每屆任期為</w:t>
            </w:r>
            <w:r w:rsidRPr="00223CC2">
              <w:rPr>
                <w:rFonts w:ascii="標楷體" w:eastAsia="標楷體" w:hAnsi="標楷體"/>
              </w:rPr>
              <w:t>3</w:t>
            </w:r>
            <w:r w:rsidRPr="00223CC2">
              <w:rPr>
                <w:rFonts w:ascii="標楷體" w:eastAsia="標楷體" w:hAnsi="標楷體" w:hint="eastAsia"/>
              </w:rPr>
              <w:t>年</w:t>
            </w:r>
            <w:r w:rsidR="00A51E58">
              <w:rPr>
                <w:rFonts w:ascii="標楷體" w:eastAsia="標楷體" w:hAnsi="標楷體" w:hint="eastAsia"/>
              </w:rPr>
              <w:t>，</w:t>
            </w:r>
            <w:r w:rsidRPr="00223CC2">
              <w:rPr>
                <w:rFonts w:ascii="標楷體" w:eastAsia="標楷體" w:hAnsi="標楷體" w:hint="eastAsia"/>
              </w:rPr>
              <w:t>連聘</w:t>
            </w:r>
            <w:r w:rsidRPr="00223CC2">
              <w:rPr>
                <w:rFonts w:ascii="標楷體" w:eastAsia="標楷體" w:hAnsi="標楷體"/>
              </w:rPr>
              <w:t>(</w:t>
            </w:r>
            <w:r w:rsidRPr="00223CC2">
              <w:rPr>
                <w:rFonts w:ascii="標楷體" w:eastAsia="標楷體" w:hAnsi="標楷體" w:hint="eastAsia"/>
              </w:rPr>
              <w:t>選</w:t>
            </w:r>
            <w:r w:rsidRPr="00223CC2">
              <w:rPr>
                <w:rFonts w:ascii="標楷體" w:eastAsia="標楷體" w:hAnsi="標楷體"/>
              </w:rPr>
              <w:t>)</w:t>
            </w:r>
            <w:r w:rsidRPr="00223CC2">
              <w:rPr>
                <w:rFonts w:ascii="標楷體" w:eastAsia="標楷體" w:hAnsi="標楷體" w:hint="eastAsia"/>
              </w:rPr>
              <w:t>得連任。</w:t>
            </w:r>
          </w:p>
          <w:p w14:paraId="4A05B84A"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董事及監察人於任期屆滿或職務遷調時</w:t>
            </w:r>
            <w:r w:rsidR="00A51E58">
              <w:rPr>
                <w:rFonts w:ascii="標楷體" w:eastAsia="標楷體" w:hAnsi="標楷體" w:hint="eastAsia"/>
              </w:rPr>
              <w:t>，</w:t>
            </w:r>
            <w:r w:rsidRPr="00223CC2">
              <w:rPr>
                <w:rFonts w:ascii="標楷體" w:eastAsia="標楷體" w:hAnsi="標楷體" w:hint="eastAsia"/>
              </w:rPr>
              <w:t>自動失去董事及監察人資格</w:t>
            </w:r>
            <w:r w:rsidR="00A51E58">
              <w:rPr>
                <w:rFonts w:ascii="標楷體" w:eastAsia="標楷體" w:hAnsi="標楷體" w:hint="eastAsia"/>
              </w:rPr>
              <w:t>，</w:t>
            </w:r>
            <w:r w:rsidRPr="00223CC2">
              <w:rPr>
                <w:rFonts w:ascii="標楷體" w:eastAsia="標楷體" w:hAnsi="標楷體" w:hint="eastAsia"/>
              </w:rPr>
              <w:t>另由本會函請其原派單位改派之。。</w:t>
            </w:r>
          </w:p>
        </w:tc>
        <w:tc>
          <w:tcPr>
            <w:tcW w:w="2094" w:type="pct"/>
            <w:gridSpan w:val="2"/>
          </w:tcPr>
          <w:p w14:paraId="587BC533" w14:textId="77777777" w:rsidR="00300FF3" w:rsidRPr="00223CC2" w:rsidRDefault="00342EDD" w:rsidP="00342EDD">
            <w:pPr>
              <w:ind w:left="360" w:hangingChars="150" w:hanging="360"/>
              <w:jc w:val="both"/>
              <w:rPr>
                <w:rFonts w:ascii="標楷體" w:eastAsia="標楷體" w:hAnsi="標楷體" w:hint="eastAsia"/>
              </w:rPr>
            </w:pPr>
            <w:r>
              <w:rPr>
                <w:rFonts w:ascii="標楷體" w:eastAsia="標楷體" w:hAnsi="標楷體" w:hint="eastAsia"/>
              </w:rPr>
              <w:t>1.</w:t>
            </w:r>
            <w:r w:rsidR="00300FF3" w:rsidRPr="00223CC2">
              <w:rPr>
                <w:rFonts w:ascii="標楷體" w:eastAsia="標楷體" w:hAnsi="標楷體" w:hint="eastAsia"/>
              </w:rPr>
              <w:t>本屆董事合計聘</w:t>
            </w:r>
            <w:r w:rsidR="00300FF3" w:rsidRPr="00223CC2">
              <w:rPr>
                <w:rFonts w:ascii="標楷體" w:eastAsia="標楷體" w:hAnsi="標楷體"/>
              </w:rPr>
              <w:t>(</w:t>
            </w:r>
            <w:r w:rsidR="00300FF3" w:rsidRPr="00223CC2">
              <w:rPr>
                <w:rFonts w:ascii="標楷體" w:eastAsia="標楷體" w:hAnsi="標楷體" w:hint="eastAsia"/>
              </w:rPr>
              <w:t>派</w:t>
            </w:r>
            <w:r w:rsidR="00300FF3" w:rsidRPr="00223CC2">
              <w:rPr>
                <w:rFonts w:ascii="標楷體" w:eastAsia="標楷體" w:hAnsi="標楷體"/>
              </w:rPr>
              <w:t>)15</w:t>
            </w:r>
            <w:r w:rsidR="00300FF3" w:rsidRPr="00223CC2">
              <w:rPr>
                <w:rFonts w:ascii="標楷體" w:eastAsia="標楷體" w:hAnsi="標楷體" w:hint="eastAsia"/>
              </w:rPr>
              <w:t>人次；其中新聘</w:t>
            </w:r>
            <w:r w:rsidR="00300FF3" w:rsidRPr="00223CC2">
              <w:rPr>
                <w:rFonts w:ascii="標楷體" w:eastAsia="標楷體" w:hAnsi="標楷體"/>
              </w:rPr>
              <w:t>(</w:t>
            </w:r>
            <w:r w:rsidR="00300FF3" w:rsidRPr="00223CC2">
              <w:rPr>
                <w:rFonts w:ascii="標楷體" w:eastAsia="標楷體" w:hAnsi="標楷體" w:hint="eastAsia"/>
              </w:rPr>
              <w:t>派</w:t>
            </w:r>
            <w:r w:rsidR="00300FF3" w:rsidRPr="00223CC2">
              <w:rPr>
                <w:rFonts w:ascii="標楷體" w:eastAsia="標楷體" w:hAnsi="標楷體"/>
              </w:rPr>
              <w:t>)</w:t>
            </w:r>
            <w:r w:rsidR="00300FF3" w:rsidRPr="00223CC2">
              <w:rPr>
                <w:rFonts w:ascii="標楷體" w:eastAsia="標楷體" w:hAnsi="標楷體" w:hint="eastAsia"/>
              </w:rPr>
              <w:t>者</w:t>
            </w:r>
            <w:r w:rsidR="00300FF3" w:rsidRPr="00223CC2">
              <w:rPr>
                <w:rFonts w:ascii="標楷體" w:eastAsia="標楷體" w:hAnsi="標楷體"/>
              </w:rPr>
              <w:t>7</w:t>
            </w:r>
            <w:r w:rsidR="00300FF3" w:rsidRPr="00223CC2">
              <w:rPr>
                <w:rFonts w:ascii="標楷體" w:eastAsia="標楷體" w:hAnsi="標楷體" w:hint="eastAsia"/>
              </w:rPr>
              <w:t>人次；續聘</w:t>
            </w:r>
            <w:r w:rsidR="00300FF3" w:rsidRPr="00223CC2">
              <w:rPr>
                <w:rFonts w:ascii="標楷體" w:eastAsia="標楷體" w:hAnsi="標楷體"/>
              </w:rPr>
              <w:t>(</w:t>
            </w:r>
            <w:r w:rsidR="00300FF3" w:rsidRPr="00223CC2">
              <w:rPr>
                <w:rFonts w:ascii="標楷體" w:eastAsia="標楷體" w:hAnsi="標楷體" w:hint="eastAsia"/>
              </w:rPr>
              <w:t>派</w:t>
            </w:r>
            <w:r w:rsidR="00300FF3" w:rsidRPr="00223CC2">
              <w:rPr>
                <w:rFonts w:ascii="標楷體" w:eastAsia="標楷體" w:hAnsi="標楷體"/>
              </w:rPr>
              <w:t>)</w:t>
            </w:r>
            <w:r w:rsidR="00300FF3" w:rsidRPr="00223CC2">
              <w:rPr>
                <w:rFonts w:ascii="標楷體" w:eastAsia="標楷體" w:hAnsi="標楷體" w:hint="eastAsia"/>
              </w:rPr>
              <w:t>者</w:t>
            </w:r>
            <w:r w:rsidR="00300FF3" w:rsidRPr="00223CC2">
              <w:rPr>
                <w:rFonts w:ascii="標楷體" w:eastAsia="標楷體" w:hAnsi="標楷體"/>
              </w:rPr>
              <w:t>8</w:t>
            </w:r>
            <w:r w:rsidR="00300FF3" w:rsidRPr="00223CC2">
              <w:rPr>
                <w:rFonts w:ascii="標楷體" w:eastAsia="標楷體" w:hAnsi="標楷體" w:hint="eastAsia"/>
              </w:rPr>
              <w:t>人次</w:t>
            </w:r>
            <w:r w:rsidR="00A51E58">
              <w:rPr>
                <w:rFonts w:ascii="標楷體" w:eastAsia="標楷體" w:hAnsi="標楷體" w:hint="eastAsia"/>
              </w:rPr>
              <w:t>，</w:t>
            </w:r>
            <w:r w:rsidR="00300FF3" w:rsidRPr="00223CC2">
              <w:rPr>
                <w:rFonts w:ascii="標楷體" w:eastAsia="標楷體" w:hAnsi="標楷體" w:hint="eastAsia"/>
              </w:rPr>
              <w:t>又上述續聘</w:t>
            </w:r>
            <w:r w:rsidR="00300FF3" w:rsidRPr="00223CC2">
              <w:rPr>
                <w:rFonts w:ascii="標楷體" w:eastAsia="標楷體" w:hAnsi="標楷體"/>
              </w:rPr>
              <w:t>(</w:t>
            </w:r>
            <w:r w:rsidR="00300FF3" w:rsidRPr="00223CC2">
              <w:rPr>
                <w:rFonts w:ascii="標楷體" w:eastAsia="標楷體" w:hAnsi="標楷體" w:hint="eastAsia"/>
              </w:rPr>
              <w:t>派</w:t>
            </w:r>
            <w:r w:rsidR="00300FF3" w:rsidRPr="00223CC2">
              <w:rPr>
                <w:rFonts w:ascii="標楷體" w:eastAsia="標楷體" w:hAnsi="標楷體"/>
              </w:rPr>
              <w:t>)</w:t>
            </w:r>
            <w:r w:rsidR="00300FF3" w:rsidRPr="00223CC2">
              <w:rPr>
                <w:rFonts w:ascii="標楷體" w:eastAsia="標楷體" w:hAnsi="標楷體" w:hint="eastAsia"/>
              </w:rPr>
              <w:t>者中</w:t>
            </w:r>
            <w:r w:rsidR="00A51E58">
              <w:rPr>
                <w:rFonts w:ascii="標楷體" w:eastAsia="標楷體" w:hAnsi="標楷體" w:hint="eastAsia"/>
              </w:rPr>
              <w:t>，</w:t>
            </w:r>
            <w:r w:rsidR="00300FF3" w:rsidRPr="00223CC2">
              <w:rPr>
                <w:rFonts w:ascii="標楷體" w:eastAsia="標楷體" w:hAnsi="標楷體" w:hint="eastAsia"/>
              </w:rPr>
              <w:t>連任</w:t>
            </w:r>
            <w:r w:rsidR="00300FF3" w:rsidRPr="00223CC2">
              <w:rPr>
                <w:rFonts w:ascii="標楷體" w:eastAsia="標楷體" w:hAnsi="標楷體"/>
              </w:rPr>
              <w:t>1</w:t>
            </w:r>
            <w:r w:rsidR="00300FF3" w:rsidRPr="00223CC2">
              <w:rPr>
                <w:rFonts w:ascii="標楷體" w:eastAsia="標楷體" w:hAnsi="標楷體" w:hint="eastAsia"/>
              </w:rPr>
              <w:t>次者</w:t>
            </w:r>
            <w:r w:rsidR="00300FF3" w:rsidRPr="00223CC2">
              <w:rPr>
                <w:rFonts w:ascii="標楷體" w:eastAsia="標楷體" w:hAnsi="標楷體"/>
              </w:rPr>
              <w:t>7</w:t>
            </w:r>
            <w:r w:rsidR="00300FF3" w:rsidRPr="00223CC2">
              <w:rPr>
                <w:rFonts w:ascii="標楷體" w:eastAsia="標楷體" w:hAnsi="標楷體" w:hint="eastAsia"/>
              </w:rPr>
              <w:t>人；連任</w:t>
            </w:r>
            <w:r w:rsidR="00300FF3" w:rsidRPr="00223CC2">
              <w:rPr>
                <w:rFonts w:ascii="標楷體" w:eastAsia="標楷體" w:hAnsi="標楷體"/>
              </w:rPr>
              <w:t>2</w:t>
            </w:r>
            <w:r w:rsidR="00300FF3" w:rsidRPr="00223CC2">
              <w:rPr>
                <w:rFonts w:ascii="標楷體" w:eastAsia="標楷體" w:hAnsi="標楷體" w:hint="eastAsia"/>
              </w:rPr>
              <w:t>次者</w:t>
            </w:r>
            <w:r w:rsidR="00300FF3" w:rsidRPr="00223CC2">
              <w:rPr>
                <w:rFonts w:ascii="標楷體" w:eastAsia="標楷體" w:hAnsi="標楷體"/>
              </w:rPr>
              <w:t>0</w:t>
            </w:r>
            <w:r w:rsidR="00300FF3" w:rsidRPr="00223CC2">
              <w:rPr>
                <w:rFonts w:ascii="標楷體" w:eastAsia="標楷體" w:hAnsi="標楷體" w:hint="eastAsia"/>
              </w:rPr>
              <w:t>人；連任</w:t>
            </w:r>
            <w:r w:rsidR="00300FF3" w:rsidRPr="00223CC2">
              <w:rPr>
                <w:rFonts w:ascii="標楷體" w:eastAsia="標楷體" w:hAnsi="標楷體"/>
              </w:rPr>
              <w:t>3</w:t>
            </w:r>
            <w:r w:rsidR="00300FF3" w:rsidRPr="00223CC2">
              <w:rPr>
                <w:rFonts w:ascii="標楷體" w:eastAsia="標楷體" w:hAnsi="標楷體" w:hint="eastAsia"/>
              </w:rPr>
              <w:t>次以上者</w:t>
            </w:r>
            <w:r w:rsidR="00300FF3" w:rsidRPr="00223CC2">
              <w:rPr>
                <w:rFonts w:ascii="標楷體" w:eastAsia="標楷體" w:hAnsi="標楷體"/>
              </w:rPr>
              <w:t>1</w:t>
            </w:r>
            <w:r w:rsidR="00300FF3" w:rsidRPr="00223CC2">
              <w:rPr>
                <w:rFonts w:ascii="標楷體" w:eastAsia="標楷體" w:hAnsi="標楷體" w:hint="eastAsia"/>
              </w:rPr>
              <w:t>人。</w:t>
            </w:r>
          </w:p>
          <w:p w14:paraId="1F4918F6" w14:textId="77777777" w:rsidR="00300FF3" w:rsidRPr="00223CC2" w:rsidRDefault="00342EDD" w:rsidP="00342EDD">
            <w:pPr>
              <w:ind w:left="360" w:hangingChars="150" w:hanging="360"/>
              <w:jc w:val="both"/>
              <w:rPr>
                <w:rFonts w:ascii="標楷體" w:eastAsia="標楷體" w:hAnsi="標楷體"/>
              </w:rPr>
            </w:pPr>
            <w:r>
              <w:rPr>
                <w:rFonts w:ascii="標楷體" w:eastAsia="標楷體" w:hAnsi="標楷體" w:hint="eastAsia"/>
              </w:rPr>
              <w:t>2.</w:t>
            </w:r>
            <w:r w:rsidR="00300FF3" w:rsidRPr="00223CC2">
              <w:rPr>
                <w:rFonts w:ascii="標楷體" w:eastAsia="標楷體" w:hAnsi="標楷體" w:hint="eastAsia"/>
              </w:rPr>
              <w:t>本屆監察人合計聘</w:t>
            </w:r>
            <w:r w:rsidR="00300FF3" w:rsidRPr="00223CC2">
              <w:rPr>
                <w:rFonts w:ascii="標楷體" w:eastAsia="標楷體" w:hAnsi="標楷體"/>
              </w:rPr>
              <w:t>(</w:t>
            </w:r>
            <w:r w:rsidR="00300FF3" w:rsidRPr="00223CC2">
              <w:rPr>
                <w:rFonts w:ascii="標楷體" w:eastAsia="標楷體" w:hAnsi="標楷體" w:hint="eastAsia"/>
              </w:rPr>
              <w:t>派</w:t>
            </w:r>
            <w:r w:rsidR="00300FF3" w:rsidRPr="00223CC2">
              <w:rPr>
                <w:rFonts w:ascii="標楷體" w:eastAsia="標楷體" w:hAnsi="標楷體"/>
              </w:rPr>
              <w:t>)5</w:t>
            </w:r>
            <w:r w:rsidR="00300FF3" w:rsidRPr="00223CC2">
              <w:rPr>
                <w:rFonts w:ascii="標楷體" w:eastAsia="標楷體" w:hAnsi="標楷體" w:hint="eastAsia"/>
              </w:rPr>
              <w:t>人次；其中新聘</w:t>
            </w:r>
            <w:r w:rsidR="00300FF3" w:rsidRPr="00223CC2">
              <w:rPr>
                <w:rFonts w:ascii="標楷體" w:eastAsia="標楷體" w:hAnsi="標楷體"/>
              </w:rPr>
              <w:t>(</w:t>
            </w:r>
            <w:r w:rsidR="00300FF3" w:rsidRPr="00223CC2">
              <w:rPr>
                <w:rFonts w:ascii="標楷體" w:eastAsia="標楷體" w:hAnsi="標楷體" w:hint="eastAsia"/>
              </w:rPr>
              <w:t>派</w:t>
            </w:r>
            <w:r w:rsidR="00300FF3" w:rsidRPr="00223CC2">
              <w:rPr>
                <w:rFonts w:ascii="標楷體" w:eastAsia="標楷體" w:hAnsi="標楷體"/>
              </w:rPr>
              <w:t>)</w:t>
            </w:r>
            <w:r w:rsidR="00300FF3" w:rsidRPr="00223CC2">
              <w:rPr>
                <w:rFonts w:ascii="標楷體" w:eastAsia="標楷體" w:hAnsi="標楷體" w:hint="eastAsia"/>
              </w:rPr>
              <w:t>者</w:t>
            </w:r>
            <w:r w:rsidR="00300FF3" w:rsidRPr="00223CC2">
              <w:rPr>
                <w:rFonts w:ascii="標楷體" w:eastAsia="標楷體" w:hAnsi="標楷體"/>
              </w:rPr>
              <w:t>4</w:t>
            </w:r>
            <w:r w:rsidR="00300FF3" w:rsidRPr="00223CC2">
              <w:rPr>
                <w:rFonts w:ascii="標楷體" w:eastAsia="標楷體" w:hAnsi="標楷體" w:hint="eastAsia"/>
              </w:rPr>
              <w:t>人次；續聘</w:t>
            </w:r>
            <w:r w:rsidR="00300FF3" w:rsidRPr="00223CC2">
              <w:rPr>
                <w:rFonts w:ascii="標楷體" w:eastAsia="標楷體" w:hAnsi="標楷體"/>
              </w:rPr>
              <w:t>(</w:t>
            </w:r>
            <w:r w:rsidR="00300FF3" w:rsidRPr="00223CC2">
              <w:rPr>
                <w:rFonts w:ascii="標楷體" w:eastAsia="標楷體" w:hAnsi="標楷體" w:hint="eastAsia"/>
              </w:rPr>
              <w:t>派</w:t>
            </w:r>
            <w:r w:rsidR="00300FF3" w:rsidRPr="00223CC2">
              <w:rPr>
                <w:rFonts w:ascii="標楷體" w:eastAsia="標楷體" w:hAnsi="標楷體"/>
              </w:rPr>
              <w:t>)</w:t>
            </w:r>
            <w:r w:rsidR="00300FF3" w:rsidRPr="00223CC2">
              <w:rPr>
                <w:rFonts w:ascii="標楷體" w:eastAsia="標楷體" w:hAnsi="標楷體" w:hint="eastAsia"/>
              </w:rPr>
              <w:t>者</w:t>
            </w:r>
            <w:r w:rsidR="00300FF3" w:rsidRPr="00223CC2">
              <w:rPr>
                <w:rFonts w:ascii="標楷體" w:eastAsia="標楷體" w:hAnsi="標楷體"/>
              </w:rPr>
              <w:t>1</w:t>
            </w:r>
            <w:r w:rsidR="00300FF3" w:rsidRPr="00223CC2">
              <w:rPr>
                <w:rFonts w:ascii="標楷體" w:eastAsia="標楷體" w:hAnsi="標楷體" w:hint="eastAsia"/>
              </w:rPr>
              <w:t>人次</w:t>
            </w:r>
            <w:r w:rsidR="00A51E58">
              <w:rPr>
                <w:rFonts w:ascii="標楷體" w:eastAsia="標楷體" w:hAnsi="標楷體" w:hint="eastAsia"/>
              </w:rPr>
              <w:t>，</w:t>
            </w:r>
            <w:r w:rsidR="00300FF3" w:rsidRPr="00223CC2">
              <w:rPr>
                <w:rFonts w:ascii="標楷體" w:eastAsia="標楷體" w:hAnsi="標楷體" w:hint="eastAsia"/>
              </w:rPr>
              <w:t>又上述續聘</w:t>
            </w:r>
            <w:r w:rsidR="00300FF3" w:rsidRPr="00223CC2">
              <w:rPr>
                <w:rFonts w:ascii="標楷體" w:eastAsia="標楷體" w:hAnsi="標楷體"/>
              </w:rPr>
              <w:t>(</w:t>
            </w:r>
            <w:r w:rsidR="00300FF3" w:rsidRPr="00223CC2">
              <w:rPr>
                <w:rFonts w:ascii="標楷體" w:eastAsia="標楷體" w:hAnsi="標楷體" w:hint="eastAsia"/>
              </w:rPr>
              <w:t>派</w:t>
            </w:r>
            <w:r w:rsidR="00300FF3" w:rsidRPr="00223CC2">
              <w:rPr>
                <w:rFonts w:ascii="標楷體" w:eastAsia="標楷體" w:hAnsi="標楷體"/>
              </w:rPr>
              <w:t>)</w:t>
            </w:r>
            <w:r w:rsidR="00300FF3" w:rsidRPr="00223CC2">
              <w:rPr>
                <w:rFonts w:ascii="標楷體" w:eastAsia="標楷體" w:hAnsi="標楷體" w:hint="eastAsia"/>
              </w:rPr>
              <w:t>者中</w:t>
            </w:r>
            <w:r w:rsidR="00A51E58">
              <w:rPr>
                <w:rFonts w:ascii="標楷體" w:eastAsia="標楷體" w:hAnsi="標楷體" w:hint="eastAsia"/>
              </w:rPr>
              <w:t>，</w:t>
            </w:r>
            <w:r w:rsidR="00300FF3" w:rsidRPr="00223CC2">
              <w:rPr>
                <w:rFonts w:ascii="標楷體" w:eastAsia="標楷體" w:hAnsi="標楷體" w:hint="eastAsia"/>
              </w:rPr>
              <w:t>連任</w:t>
            </w:r>
            <w:r w:rsidR="00300FF3" w:rsidRPr="00223CC2">
              <w:rPr>
                <w:rFonts w:ascii="標楷體" w:eastAsia="標楷體" w:hAnsi="標楷體"/>
              </w:rPr>
              <w:t>1</w:t>
            </w:r>
            <w:r w:rsidR="00300FF3" w:rsidRPr="00223CC2">
              <w:rPr>
                <w:rFonts w:ascii="標楷體" w:eastAsia="標楷體" w:hAnsi="標楷體" w:hint="eastAsia"/>
              </w:rPr>
              <w:t>次者</w:t>
            </w:r>
            <w:r w:rsidR="00300FF3" w:rsidRPr="00223CC2">
              <w:rPr>
                <w:rFonts w:ascii="標楷體" w:eastAsia="標楷體" w:hAnsi="標楷體"/>
              </w:rPr>
              <w:t>1</w:t>
            </w:r>
            <w:r w:rsidR="00300FF3" w:rsidRPr="00223CC2">
              <w:rPr>
                <w:rFonts w:ascii="標楷體" w:eastAsia="標楷體" w:hAnsi="標楷體" w:hint="eastAsia"/>
              </w:rPr>
              <w:t>人；連任</w:t>
            </w:r>
            <w:r w:rsidR="00300FF3" w:rsidRPr="00223CC2">
              <w:rPr>
                <w:rFonts w:ascii="標楷體" w:eastAsia="標楷體" w:hAnsi="標楷體"/>
              </w:rPr>
              <w:t>2</w:t>
            </w:r>
            <w:r w:rsidR="00300FF3" w:rsidRPr="00223CC2">
              <w:rPr>
                <w:rFonts w:ascii="標楷體" w:eastAsia="標楷體" w:hAnsi="標楷體" w:hint="eastAsia"/>
              </w:rPr>
              <w:t>次者</w:t>
            </w:r>
            <w:r w:rsidR="00300FF3" w:rsidRPr="00223CC2">
              <w:rPr>
                <w:rFonts w:ascii="標楷體" w:eastAsia="標楷體" w:hAnsi="標楷體"/>
              </w:rPr>
              <w:t>0</w:t>
            </w:r>
            <w:r w:rsidR="00300FF3" w:rsidRPr="00223CC2">
              <w:rPr>
                <w:rFonts w:ascii="標楷體" w:eastAsia="標楷體" w:hAnsi="標楷體" w:hint="eastAsia"/>
              </w:rPr>
              <w:t>人；連任</w:t>
            </w:r>
            <w:r w:rsidR="00300FF3" w:rsidRPr="00223CC2">
              <w:rPr>
                <w:rFonts w:ascii="標楷體" w:eastAsia="標楷體" w:hAnsi="標楷體"/>
              </w:rPr>
              <w:t>3</w:t>
            </w:r>
            <w:r w:rsidR="00300FF3" w:rsidRPr="00223CC2">
              <w:rPr>
                <w:rFonts w:ascii="標楷體" w:eastAsia="標楷體" w:hAnsi="標楷體" w:hint="eastAsia"/>
              </w:rPr>
              <w:t>次以上者</w:t>
            </w:r>
            <w:r w:rsidR="00300FF3" w:rsidRPr="00223CC2">
              <w:rPr>
                <w:rFonts w:ascii="標楷體" w:eastAsia="標楷體" w:hAnsi="標楷體"/>
              </w:rPr>
              <w:t>0</w:t>
            </w:r>
            <w:r w:rsidR="00300FF3" w:rsidRPr="00223CC2">
              <w:rPr>
                <w:rFonts w:ascii="標楷體" w:eastAsia="標楷體" w:hAnsi="標楷體" w:hint="eastAsia"/>
              </w:rPr>
              <w:t>人。</w:t>
            </w:r>
          </w:p>
        </w:tc>
      </w:tr>
      <w:tr w:rsidR="00300FF3" w:rsidRPr="00223CC2" w14:paraId="7E4DAB0D" w14:textId="77777777" w:rsidTr="00EE4300">
        <w:trPr>
          <w:trHeight w:val="20"/>
        </w:trPr>
        <w:tc>
          <w:tcPr>
            <w:tcW w:w="1050" w:type="pct"/>
            <w:vAlign w:val="center"/>
          </w:tcPr>
          <w:p w14:paraId="46E0F5AF"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21.中華民國對外漁業合作發展協會</w:t>
            </w:r>
          </w:p>
        </w:tc>
        <w:tc>
          <w:tcPr>
            <w:tcW w:w="1856" w:type="pct"/>
            <w:vAlign w:val="center"/>
          </w:tcPr>
          <w:p w14:paraId="3F3E1264"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依財團法人中華民國對外漁業合作發展協會捐助暨組織章程第</w:t>
            </w:r>
            <w:r w:rsidRPr="00223CC2">
              <w:rPr>
                <w:rFonts w:ascii="標楷體" w:eastAsia="標楷體" w:hAnsi="標楷體"/>
              </w:rPr>
              <w:t>13</w:t>
            </w:r>
            <w:r w:rsidRPr="00223CC2">
              <w:rPr>
                <w:rFonts w:ascii="標楷體" w:eastAsia="標楷體" w:hAnsi="標楷體" w:hint="eastAsia"/>
              </w:rPr>
              <w:t>、</w:t>
            </w:r>
            <w:r w:rsidRPr="00223CC2">
              <w:rPr>
                <w:rFonts w:ascii="標楷體" w:eastAsia="標楷體" w:hAnsi="標楷體"/>
              </w:rPr>
              <w:t>15</w:t>
            </w:r>
            <w:r w:rsidRPr="00223CC2">
              <w:rPr>
                <w:rFonts w:ascii="標楷體" w:eastAsia="標楷體" w:hAnsi="標楷體" w:hint="eastAsia"/>
              </w:rPr>
              <w:t>條規定略以</w:t>
            </w:r>
            <w:r w:rsidR="00A51E58">
              <w:rPr>
                <w:rFonts w:ascii="標楷體" w:eastAsia="標楷體" w:hAnsi="標楷體" w:hint="eastAsia"/>
              </w:rPr>
              <w:t>，</w:t>
            </w:r>
            <w:r w:rsidRPr="00223CC2">
              <w:rPr>
                <w:rFonts w:ascii="標楷體" w:eastAsia="標楷體" w:hAnsi="標楷體" w:hint="eastAsia"/>
                <w:kern w:val="0"/>
              </w:rPr>
              <w:t>本協會董事</w:t>
            </w:r>
            <w:r w:rsidR="00A51E58">
              <w:rPr>
                <w:rFonts w:ascii="標楷體" w:eastAsia="標楷體" w:hAnsi="標楷體" w:hint="eastAsia"/>
                <w:kern w:val="0"/>
              </w:rPr>
              <w:t>，</w:t>
            </w:r>
            <w:r w:rsidRPr="00223CC2">
              <w:rPr>
                <w:rFonts w:ascii="標楷體" w:eastAsia="標楷體" w:hAnsi="標楷體" w:hint="eastAsia"/>
                <w:kern w:val="0"/>
              </w:rPr>
              <w:t>聘請下列機關、團體指派之代表及學者專家擔任之</w:t>
            </w:r>
            <w:r w:rsidRPr="00223CC2">
              <w:rPr>
                <w:rFonts w:ascii="標楷體" w:eastAsia="標楷體" w:hAnsi="標楷體"/>
                <w:kern w:val="0"/>
              </w:rPr>
              <w:t>…</w:t>
            </w:r>
            <w:r w:rsidR="00A51E58">
              <w:rPr>
                <w:rFonts w:ascii="標楷體" w:eastAsia="標楷體" w:hAnsi="標楷體" w:hint="eastAsia"/>
                <w:kern w:val="0"/>
              </w:rPr>
              <w:t>，</w:t>
            </w:r>
            <w:r w:rsidRPr="00223CC2">
              <w:rPr>
                <w:rFonts w:ascii="標楷體" w:eastAsia="標楷體" w:hAnsi="標楷體" w:hint="eastAsia"/>
                <w:kern w:val="0"/>
              </w:rPr>
              <w:t>由前屆董事會於任期屆滿前提名推選之；</w:t>
            </w:r>
            <w:r w:rsidRPr="00223CC2">
              <w:rPr>
                <w:rFonts w:ascii="標楷體" w:eastAsia="標楷體" w:hAnsi="標楷體" w:hint="eastAsia"/>
              </w:rPr>
              <w:t>本協會之董事及監事任期兩年</w:t>
            </w:r>
            <w:r w:rsidR="00A51E58">
              <w:rPr>
                <w:rFonts w:ascii="標楷體" w:eastAsia="標楷體" w:hAnsi="標楷體" w:hint="eastAsia"/>
              </w:rPr>
              <w:t>，</w:t>
            </w:r>
            <w:r w:rsidRPr="00223CC2">
              <w:rPr>
                <w:rFonts w:ascii="標楷體" w:eastAsia="標楷體" w:hAnsi="標楷體" w:hint="eastAsia"/>
              </w:rPr>
              <w:t>連選及連聘均得連任；連任之董事人數</w:t>
            </w:r>
            <w:r w:rsidR="00A51E58">
              <w:rPr>
                <w:rFonts w:ascii="標楷體" w:eastAsia="標楷體" w:hAnsi="標楷體" w:hint="eastAsia"/>
              </w:rPr>
              <w:t>，</w:t>
            </w:r>
            <w:r w:rsidRPr="00223CC2">
              <w:rPr>
                <w:rFonts w:ascii="標楷體" w:eastAsia="標楷體" w:hAnsi="標楷體" w:hint="eastAsia"/>
              </w:rPr>
              <w:t>不得逾改聘</w:t>
            </w:r>
            <w:r w:rsidRPr="00223CC2">
              <w:rPr>
                <w:rFonts w:ascii="標楷體" w:eastAsia="標楷體" w:hAnsi="標楷體"/>
              </w:rPr>
              <w:t>(</w:t>
            </w:r>
            <w:r w:rsidRPr="00223CC2">
              <w:rPr>
                <w:rFonts w:ascii="標楷體" w:eastAsia="標楷體" w:hAnsi="標楷體" w:hint="eastAsia"/>
              </w:rPr>
              <w:t>選</w:t>
            </w:r>
            <w:r w:rsidRPr="00223CC2">
              <w:rPr>
                <w:rFonts w:ascii="標楷體" w:eastAsia="標楷體" w:hAnsi="標楷體"/>
              </w:rPr>
              <w:t>)</w:t>
            </w:r>
            <w:r w:rsidRPr="00223CC2">
              <w:rPr>
                <w:rFonts w:ascii="標楷體" w:eastAsia="標楷體" w:hAnsi="標楷體" w:hint="eastAsia"/>
              </w:rPr>
              <w:t>董事總人數三分之二。但因業務特殊需要</w:t>
            </w:r>
            <w:r w:rsidR="00A51E58">
              <w:rPr>
                <w:rFonts w:ascii="標楷體" w:eastAsia="標楷體" w:hAnsi="標楷體" w:hint="eastAsia"/>
              </w:rPr>
              <w:t>，</w:t>
            </w:r>
            <w:r w:rsidRPr="00223CC2">
              <w:rPr>
                <w:rFonts w:ascii="標楷體" w:eastAsia="標楷體" w:hAnsi="標楷體" w:hint="eastAsia"/>
              </w:rPr>
              <w:t>報經主管機關核准者</w:t>
            </w:r>
            <w:r w:rsidR="00A51E58">
              <w:rPr>
                <w:rFonts w:ascii="標楷體" w:eastAsia="標楷體" w:hAnsi="標楷體" w:hint="eastAsia"/>
              </w:rPr>
              <w:t>，</w:t>
            </w:r>
            <w:r w:rsidRPr="00223CC2">
              <w:rPr>
                <w:rFonts w:ascii="標楷體" w:eastAsia="標楷體" w:hAnsi="標楷體" w:hint="eastAsia"/>
              </w:rPr>
              <w:t>不在此限。</w:t>
            </w:r>
            <w:r w:rsidRPr="00223CC2">
              <w:rPr>
                <w:rFonts w:ascii="標楷體" w:eastAsia="標楷體" w:hAnsi="標楷體" w:hint="eastAsia"/>
                <w:kern w:val="0"/>
              </w:rPr>
              <w:t>董、監事因故出缺或職務遷調時</w:t>
            </w:r>
            <w:r w:rsidR="00A51E58">
              <w:rPr>
                <w:rFonts w:ascii="標楷體" w:eastAsia="標楷體" w:hAnsi="標楷體" w:hint="eastAsia"/>
                <w:kern w:val="0"/>
              </w:rPr>
              <w:t>，</w:t>
            </w:r>
            <w:r w:rsidRPr="00223CC2">
              <w:rPr>
                <w:rFonts w:ascii="標楷體" w:eastAsia="標楷體" w:hAnsi="標楷體" w:hint="eastAsia"/>
                <w:kern w:val="0"/>
              </w:rPr>
              <w:t>自動喪失其資格</w:t>
            </w:r>
            <w:r w:rsidR="00A51E58">
              <w:rPr>
                <w:rFonts w:ascii="標楷體" w:eastAsia="標楷體" w:hAnsi="標楷體" w:hint="eastAsia"/>
                <w:kern w:val="0"/>
              </w:rPr>
              <w:t>，</w:t>
            </w:r>
            <w:r w:rsidRPr="00223CC2">
              <w:rPr>
                <w:rFonts w:ascii="標楷體" w:eastAsia="標楷體" w:hAnsi="標楷體" w:hint="eastAsia"/>
                <w:kern w:val="0"/>
              </w:rPr>
              <w:t>由原推派單位指派適當人員遞補之</w:t>
            </w:r>
            <w:r w:rsidR="00A51E58">
              <w:rPr>
                <w:rFonts w:ascii="標楷體" w:eastAsia="標楷體" w:hAnsi="標楷體" w:hint="eastAsia"/>
                <w:kern w:val="0"/>
              </w:rPr>
              <w:t>，</w:t>
            </w:r>
            <w:r w:rsidRPr="00223CC2">
              <w:rPr>
                <w:rFonts w:ascii="標楷體" w:eastAsia="標楷體" w:hAnsi="標楷體" w:hint="eastAsia"/>
                <w:kern w:val="0"/>
              </w:rPr>
              <w:t>其任期以補足原任董、監事所餘之任期為限。</w:t>
            </w:r>
          </w:p>
        </w:tc>
        <w:tc>
          <w:tcPr>
            <w:tcW w:w="2094" w:type="pct"/>
            <w:gridSpan w:val="2"/>
          </w:tcPr>
          <w:p w14:paraId="4B545BAC" w14:textId="77777777" w:rsidR="00300FF3" w:rsidRPr="00223CC2" w:rsidRDefault="00300FF3" w:rsidP="00EE4300">
            <w:pPr>
              <w:jc w:val="both"/>
              <w:rPr>
                <w:rFonts w:ascii="標楷體" w:eastAsia="標楷體" w:hAnsi="標楷體"/>
              </w:rPr>
            </w:pPr>
            <w:r w:rsidRPr="00223CC2">
              <w:rPr>
                <w:rFonts w:ascii="標楷體" w:eastAsia="標楷體" w:hAnsi="標楷體" w:hint="eastAsia"/>
              </w:rPr>
              <w:t>本屆合計聘（派）</w:t>
            </w:r>
            <w:r w:rsidRPr="00223CC2">
              <w:rPr>
                <w:rFonts w:ascii="標楷體" w:eastAsia="標楷體" w:hAnsi="標楷體"/>
              </w:rPr>
              <w:t>20</w:t>
            </w:r>
            <w:r w:rsidRPr="00223CC2">
              <w:rPr>
                <w:rFonts w:ascii="標楷體" w:eastAsia="標楷體" w:hAnsi="標楷體" w:hint="eastAsia"/>
              </w:rPr>
              <w:t>人次；其中新聘（派）者</w:t>
            </w:r>
            <w:r w:rsidRPr="00223CC2">
              <w:rPr>
                <w:rFonts w:ascii="標楷體" w:eastAsia="標楷體" w:hAnsi="標楷體"/>
              </w:rPr>
              <w:t>9</w:t>
            </w:r>
            <w:r w:rsidRPr="00223CC2">
              <w:rPr>
                <w:rFonts w:ascii="標楷體" w:eastAsia="標楷體" w:hAnsi="標楷體" w:hint="eastAsia"/>
              </w:rPr>
              <w:t>人次；續聘（派）者</w:t>
            </w:r>
            <w:r w:rsidRPr="00223CC2">
              <w:rPr>
                <w:rFonts w:ascii="標楷體" w:eastAsia="標楷體" w:hAnsi="標楷體"/>
              </w:rPr>
              <w:t>11</w:t>
            </w:r>
            <w:r w:rsidRPr="00223CC2">
              <w:rPr>
                <w:rFonts w:ascii="標楷體" w:eastAsia="標楷體" w:hAnsi="標楷體" w:hint="eastAsia"/>
              </w:rPr>
              <w:t>人次</w:t>
            </w:r>
            <w:r w:rsidR="00A51E58">
              <w:rPr>
                <w:rFonts w:ascii="標楷體" w:eastAsia="標楷體" w:hAnsi="標楷體" w:hint="eastAsia"/>
              </w:rPr>
              <w:t>，</w:t>
            </w:r>
            <w:r w:rsidRPr="00223CC2">
              <w:rPr>
                <w:rFonts w:ascii="標楷體" w:eastAsia="標楷體" w:hAnsi="標楷體" w:hint="eastAsia"/>
              </w:rPr>
              <w:t>又上述續聘（派）者中</w:t>
            </w:r>
            <w:r w:rsidR="00A51E58">
              <w:rPr>
                <w:rFonts w:ascii="標楷體" w:eastAsia="標楷體" w:hAnsi="標楷體" w:hint="eastAsia"/>
              </w:rPr>
              <w:t>，</w:t>
            </w:r>
            <w:r w:rsidRPr="00223CC2">
              <w:rPr>
                <w:rFonts w:ascii="標楷體" w:eastAsia="標楷體" w:hAnsi="標楷體" w:hint="eastAsia"/>
              </w:rPr>
              <w:t>連任</w:t>
            </w:r>
            <w:r w:rsidRPr="00223CC2">
              <w:rPr>
                <w:rFonts w:ascii="標楷體" w:eastAsia="標楷體" w:hAnsi="標楷體"/>
              </w:rPr>
              <w:t>1</w:t>
            </w:r>
            <w:r w:rsidRPr="00223CC2">
              <w:rPr>
                <w:rFonts w:ascii="標楷體" w:eastAsia="標楷體" w:hAnsi="標楷體" w:hint="eastAsia"/>
              </w:rPr>
              <w:t>次者</w:t>
            </w:r>
            <w:r w:rsidRPr="00223CC2">
              <w:rPr>
                <w:rFonts w:ascii="標楷體" w:eastAsia="標楷體" w:hAnsi="標楷體"/>
              </w:rPr>
              <w:t>5</w:t>
            </w:r>
            <w:r w:rsidRPr="00223CC2">
              <w:rPr>
                <w:rFonts w:ascii="標楷體" w:eastAsia="標楷體" w:hAnsi="標楷體" w:hint="eastAsia"/>
              </w:rPr>
              <w:t>人；連任</w:t>
            </w:r>
            <w:r w:rsidRPr="00223CC2">
              <w:rPr>
                <w:rFonts w:ascii="標楷體" w:eastAsia="標楷體" w:hAnsi="標楷體"/>
              </w:rPr>
              <w:t>2</w:t>
            </w:r>
            <w:r w:rsidRPr="00223CC2">
              <w:rPr>
                <w:rFonts w:ascii="標楷體" w:eastAsia="標楷體" w:hAnsi="標楷體" w:hint="eastAsia"/>
              </w:rPr>
              <w:t>次者</w:t>
            </w:r>
            <w:r w:rsidRPr="00223CC2">
              <w:rPr>
                <w:rFonts w:ascii="標楷體" w:eastAsia="標楷體" w:hAnsi="標楷體"/>
              </w:rPr>
              <w:t>0</w:t>
            </w:r>
            <w:r w:rsidRPr="00223CC2">
              <w:rPr>
                <w:rFonts w:ascii="標楷體" w:eastAsia="標楷體" w:hAnsi="標楷體" w:hint="eastAsia"/>
              </w:rPr>
              <w:t>人；連任</w:t>
            </w:r>
            <w:r w:rsidRPr="00223CC2">
              <w:rPr>
                <w:rFonts w:ascii="標楷體" w:eastAsia="標楷體" w:hAnsi="標楷體"/>
              </w:rPr>
              <w:t>3</w:t>
            </w:r>
            <w:r w:rsidRPr="00223CC2">
              <w:rPr>
                <w:rFonts w:ascii="標楷體" w:eastAsia="標楷體" w:hAnsi="標楷體" w:hint="eastAsia"/>
              </w:rPr>
              <w:t>次以上者</w:t>
            </w:r>
            <w:r w:rsidRPr="00223CC2">
              <w:rPr>
                <w:rFonts w:ascii="標楷體" w:eastAsia="標楷體" w:hAnsi="標楷體"/>
              </w:rPr>
              <w:t>7</w:t>
            </w:r>
            <w:r w:rsidRPr="00223CC2">
              <w:rPr>
                <w:rFonts w:ascii="標楷體" w:eastAsia="標楷體" w:hAnsi="標楷體" w:hint="eastAsia"/>
              </w:rPr>
              <w:t>人。</w:t>
            </w:r>
          </w:p>
        </w:tc>
      </w:tr>
      <w:tr w:rsidR="00300FF3" w:rsidRPr="00223CC2" w14:paraId="395FA7CA" w14:textId="77777777" w:rsidTr="004F0705">
        <w:trPr>
          <w:trHeight w:val="20"/>
        </w:trPr>
        <w:tc>
          <w:tcPr>
            <w:tcW w:w="1050" w:type="pct"/>
            <w:vAlign w:val="center"/>
          </w:tcPr>
          <w:p w14:paraId="04A7FC33"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22.台灣地區遠洋魷魚類產銷發展基金會</w:t>
            </w:r>
          </w:p>
        </w:tc>
        <w:tc>
          <w:tcPr>
            <w:tcW w:w="1856" w:type="pct"/>
            <w:vAlign w:val="center"/>
          </w:tcPr>
          <w:p w14:paraId="3B82E859" w14:textId="77777777" w:rsidR="00300FF3" w:rsidRPr="00223CC2" w:rsidRDefault="00300FF3" w:rsidP="00516E98">
            <w:pPr>
              <w:jc w:val="both"/>
              <w:rPr>
                <w:rFonts w:ascii="標楷體" w:eastAsia="標楷體" w:hAnsi="標楷體" w:hint="eastAsia"/>
              </w:rPr>
            </w:pPr>
            <w:r w:rsidRPr="00223CC2">
              <w:rPr>
                <w:rFonts w:ascii="標楷體" w:eastAsia="標楷體" w:hAnsi="標楷體" w:hint="eastAsia"/>
              </w:rPr>
              <w:t>依據捐助組織章程第15條規定略以</w:t>
            </w:r>
            <w:r w:rsidR="00A51E58">
              <w:rPr>
                <w:rFonts w:ascii="標楷體" w:eastAsia="標楷體" w:hAnsi="標楷體" w:hint="eastAsia"/>
              </w:rPr>
              <w:t>，</w:t>
            </w:r>
            <w:r w:rsidRPr="00223CC2">
              <w:rPr>
                <w:rFonts w:ascii="標楷體" w:eastAsia="標楷體" w:hAnsi="標楷體" w:hint="eastAsia"/>
              </w:rPr>
              <w:t>本會之董事長、常務董事、董事及常務監察人、監察人任期均為3年</w:t>
            </w:r>
            <w:r w:rsidR="00A51E58">
              <w:rPr>
                <w:rFonts w:ascii="標楷體" w:eastAsia="標楷體" w:hAnsi="標楷體" w:hint="eastAsia"/>
              </w:rPr>
              <w:t>，</w:t>
            </w:r>
            <w:r w:rsidRPr="00223CC2">
              <w:rPr>
                <w:rFonts w:ascii="標楷體" w:eastAsia="標楷體" w:hAnsi="標楷體" w:hint="eastAsia"/>
              </w:rPr>
              <w:t>連選連聘均得連任；連任之董事人數</w:t>
            </w:r>
            <w:r w:rsidR="00A51E58">
              <w:rPr>
                <w:rFonts w:ascii="標楷體" w:eastAsia="標楷體" w:hAnsi="標楷體" w:hint="eastAsia"/>
              </w:rPr>
              <w:t>，</w:t>
            </w:r>
            <w:r w:rsidRPr="00223CC2">
              <w:rPr>
                <w:rFonts w:ascii="標楷體" w:eastAsia="標楷體" w:hAnsi="標楷體" w:hint="eastAsia"/>
              </w:rPr>
              <w:t>不得逾改聘(選)董事總人數3分之2。但因業務特殊需要</w:t>
            </w:r>
            <w:r w:rsidR="00A51E58">
              <w:rPr>
                <w:rFonts w:ascii="標楷體" w:eastAsia="標楷體" w:hAnsi="標楷體" w:hint="eastAsia"/>
              </w:rPr>
              <w:t>，</w:t>
            </w:r>
            <w:r w:rsidRPr="00223CC2">
              <w:rPr>
                <w:rFonts w:ascii="標楷體" w:eastAsia="標楷體" w:hAnsi="標楷體" w:hint="eastAsia"/>
              </w:rPr>
              <w:t>報經主管機關核准者</w:t>
            </w:r>
            <w:r w:rsidR="00A51E58">
              <w:rPr>
                <w:rFonts w:ascii="標楷體" w:eastAsia="標楷體" w:hAnsi="標楷體" w:hint="eastAsia"/>
              </w:rPr>
              <w:t>，</w:t>
            </w:r>
            <w:r w:rsidRPr="00223CC2">
              <w:rPr>
                <w:rFonts w:ascii="標楷體" w:eastAsia="標楷體" w:hAnsi="標楷體" w:hint="eastAsia"/>
              </w:rPr>
              <w:t>不在此限。</w:t>
            </w:r>
          </w:p>
          <w:p w14:paraId="28188489" w14:textId="77777777" w:rsidR="00300FF3" w:rsidRPr="00223CC2" w:rsidRDefault="00300FF3" w:rsidP="00516E98">
            <w:pPr>
              <w:jc w:val="both"/>
              <w:rPr>
                <w:rFonts w:ascii="標楷體" w:eastAsia="標楷體" w:hAnsi="標楷體" w:hint="eastAsia"/>
              </w:rPr>
            </w:pPr>
            <w:r w:rsidRPr="00223CC2">
              <w:rPr>
                <w:rFonts w:ascii="標楷體" w:eastAsia="標楷體" w:hAnsi="標楷體" w:hint="eastAsia"/>
              </w:rPr>
              <w:t>前項董事係由公務人員兼任</w:t>
            </w:r>
            <w:r w:rsidR="00A51E58">
              <w:rPr>
                <w:rFonts w:ascii="標楷體" w:eastAsia="標楷體" w:hAnsi="標楷體" w:hint="eastAsia"/>
              </w:rPr>
              <w:t>，</w:t>
            </w:r>
            <w:r w:rsidRPr="00223CC2">
              <w:rPr>
                <w:rFonts w:ascii="標楷體" w:eastAsia="標楷體" w:hAnsi="標楷體" w:hint="eastAsia"/>
              </w:rPr>
              <w:t>應隨本職異動者</w:t>
            </w:r>
            <w:r w:rsidR="00A51E58">
              <w:rPr>
                <w:rFonts w:ascii="標楷體" w:eastAsia="標楷體" w:hAnsi="標楷體" w:hint="eastAsia"/>
              </w:rPr>
              <w:t>，</w:t>
            </w:r>
            <w:r w:rsidRPr="00223CC2">
              <w:rPr>
                <w:rFonts w:ascii="標楷體" w:eastAsia="標楷體" w:hAnsi="標楷體" w:hint="eastAsia"/>
              </w:rPr>
              <w:t>不計入連任董事人數。</w:t>
            </w:r>
          </w:p>
          <w:p w14:paraId="4FA14C51"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董事、監察人於任期屆滿前</w:t>
            </w:r>
            <w:r w:rsidR="00A51E58">
              <w:rPr>
                <w:rFonts w:ascii="標楷體" w:eastAsia="標楷體" w:hAnsi="標楷體" w:hint="eastAsia"/>
              </w:rPr>
              <w:t>，</w:t>
            </w:r>
            <w:r w:rsidRPr="00223CC2">
              <w:rPr>
                <w:rFonts w:ascii="標楷體" w:eastAsia="標楷體" w:hAnsi="標楷體" w:hint="eastAsia"/>
              </w:rPr>
              <w:t>因辭職、死亡</w:t>
            </w:r>
            <w:r w:rsidR="00A51E58">
              <w:rPr>
                <w:rFonts w:ascii="標楷體" w:eastAsia="標楷體" w:hAnsi="標楷體" w:hint="eastAsia"/>
              </w:rPr>
              <w:t>，</w:t>
            </w:r>
            <w:r w:rsidRPr="00223CC2">
              <w:rPr>
                <w:rFonts w:ascii="標楷體" w:eastAsia="標楷體" w:hAnsi="標楷體" w:hint="eastAsia"/>
              </w:rPr>
              <w:t>或因故無法執行職務被解任者</w:t>
            </w:r>
            <w:r w:rsidR="00A51E58">
              <w:rPr>
                <w:rFonts w:ascii="標楷體" w:eastAsia="標楷體" w:hAnsi="標楷體" w:hint="eastAsia"/>
              </w:rPr>
              <w:t>，</w:t>
            </w:r>
            <w:r w:rsidRPr="00223CC2">
              <w:rPr>
                <w:rFonts w:ascii="標楷體" w:eastAsia="標楷體" w:hAnsi="標楷體" w:hint="eastAsia"/>
              </w:rPr>
              <w:t>自動喪失其資格</w:t>
            </w:r>
            <w:r w:rsidR="00A51E58">
              <w:rPr>
                <w:rFonts w:ascii="標楷體" w:eastAsia="標楷體" w:hAnsi="標楷體" w:hint="eastAsia"/>
              </w:rPr>
              <w:t>，</w:t>
            </w:r>
            <w:r w:rsidRPr="00223CC2">
              <w:rPr>
                <w:rFonts w:ascii="標楷體" w:eastAsia="標楷體" w:hAnsi="標楷體" w:hint="eastAsia"/>
              </w:rPr>
              <w:t>得另聘(選、派)其他人選繼任</w:t>
            </w:r>
            <w:r w:rsidR="00A51E58">
              <w:rPr>
                <w:rFonts w:ascii="標楷體" w:eastAsia="標楷體" w:hAnsi="標楷體" w:hint="eastAsia"/>
              </w:rPr>
              <w:t>，</w:t>
            </w:r>
            <w:r w:rsidRPr="00223CC2">
              <w:rPr>
                <w:rFonts w:ascii="標楷體" w:eastAsia="標楷體" w:hAnsi="標楷體" w:hint="eastAsia"/>
              </w:rPr>
              <w:t>其任期以補足原任人所餘任期為限。</w:t>
            </w:r>
          </w:p>
          <w:p w14:paraId="79F9A360"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實務運作上係於董（監）事任期屆滿前3個月辦理改聘（派）作業。</w:t>
            </w:r>
          </w:p>
        </w:tc>
        <w:tc>
          <w:tcPr>
            <w:tcW w:w="2094" w:type="pct"/>
            <w:gridSpan w:val="2"/>
          </w:tcPr>
          <w:p w14:paraId="78FDA5EA" w14:textId="77777777" w:rsidR="004A6E94" w:rsidRDefault="008625EE" w:rsidP="004A6E94">
            <w:pPr>
              <w:ind w:left="360" w:hangingChars="150" w:hanging="360"/>
              <w:jc w:val="both"/>
              <w:rPr>
                <w:rFonts w:ascii="標楷體" w:eastAsia="標楷體" w:hAnsi="標楷體" w:hint="eastAsia"/>
              </w:rPr>
            </w:pPr>
            <w:r>
              <w:rPr>
                <w:rFonts w:ascii="標楷體" w:eastAsia="標楷體" w:hAnsi="標楷體" w:hint="eastAsia"/>
              </w:rPr>
              <w:t>1.</w:t>
            </w:r>
            <w:r w:rsidR="00300FF3" w:rsidRPr="00223CC2">
              <w:rPr>
                <w:rFonts w:ascii="標楷體" w:eastAsia="標楷體" w:hAnsi="標楷體" w:hint="eastAsia"/>
              </w:rPr>
              <w:t>董事：</w:t>
            </w:r>
            <w:r w:rsidR="004A6E94" w:rsidRPr="00223CC2">
              <w:rPr>
                <w:rFonts w:ascii="標楷體" w:eastAsia="標楷體" w:hAnsi="標楷體" w:hint="eastAsia"/>
              </w:rPr>
              <w:t>本屆合計聘（派）</w:t>
            </w:r>
            <w:r w:rsidR="004A6E94" w:rsidRPr="00223CC2">
              <w:rPr>
                <w:rFonts w:ascii="標楷體" w:eastAsia="標楷體" w:hAnsi="標楷體"/>
              </w:rPr>
              <w:t>17</w:t>
            </w:r>
            <w:r w:rsidR="004A6E94" w:rsidRPr="00223CC2">
              <w:rPr>
                <w:rFonts w:ascii="標楷體" w:eastAsia="標楷體" w:hAnsi="標楷體" w:hint="eastAsia"/>
              </w:rPr>
              <w:t>人次；其中新聘（派）者12人次；續聘（派）者5人次</w:t>
            </w:r>
            <w:r w:rsidR="004A6E94">
              <w:rPr>
                <w:rFonts w:ascii="標楷體" w:eastAsia="標楷體" w:hAnsi="標楷體" w:hint="eastAsia"/>
              </w:rPr>
              <w:t>，</w:t>
            </w:r>
            <w:r w:rsidR="004A6E94" w:rsidRPr="00223CC2">
              <w:rPr>
                <w:rFonts w:ascii="標楷體" w:eastAsia="標楷體" w:hAnsi="標楷體" w:hint="eastAsia"/>
              </w:rPr>
              <w:t>又上述續聘（派）者中</w:t>
            </w:r>
            <w:r w:rsidR="004A6E94">
              <w:rPr>
                <w:rFonts w:ascii="標楷體" w:eastAsia="標楷體" w:hAnsi="標楷體" w:hint="eastAsia"/>
              </w:rPr>
              <w:t>，</w:t>
            </w:r>
            <w:r w:rsidR="004A6E94" w:rsidRPr="00223CC2">
              <w:rPr>
                <w:rFonts w:ascii="標楷體" w:eastAsia="標楷體" w:hAnsi="標楷體" w:hint="eastAsia"/>
              </w:rPr>
              <w:t>連任</w:t>
            </w:r>
            <w:r w:rsidR="004A6E94" w:rsidRPr="00223CC2">
              <w:rPr>
                <w:rFonts w:ascii="標楷體" w:eastAsia="標楷體" w:hAnsi="標楷體"/>
              </w:rPr>
              <w:t>1</w:t>
            </w:r>
            <w:r w:rsidR="004A6E94" w:rsidRPr="00223CC2">
              <w:rPr>
                <w:rFonts w:ascii="標楷體" w:eastAsia="標楷體" w:hAnsi="標楷體" w:hint="eastAsia"/>
              </w:rPr>
              <w:t>次者4人；連任</w:t>
            </w:r>
            <w:r w:rsidR="004A6E94" w:rsidRPr="00223CC2">
              <w:rPr>
                <w:rFonts w:ascii="標楷體" w:eastAsia="標楷體" w:hAnsi="標楷體"/>
              </w:rPr>
              <w:t>2</w:t>
            </w:r>
            <w:r w:rsidR="004A6E94" w:rsidRPr="00223CC2">
              <w:rPr>
                <w:rFonts w:ascii="標楷體" w:eastAsia="標楷體" w:hAnsi="標楷體" w:hint="eastAsia"/>
              </w:rPr>
              <w:t>次者0人；連任</w:t>
            </w:r>
            <w:r w:rsidR="004A6E94" w:rsidRPr="00223CC2">
              <w:rPr>
                <w:rFonts w:ascii="標楷體" w:eastAsia="標楷體" w:hAnsi="標楷體"/>
              </w:rPr>
              <w:t>3</w:t>
            </w:r>
            <w:r w:rsidR="004A6E94" w:rsidRPr="00223CC2">
              <w:rPr>
                <w:rFonts w:ascii="標楷體" w:eastAsia="標楷體" w:hAnsi="標楷體" w:hint="eastAsia"/>
              </w:rPr>
              <w:t>次以上者1</w:t>
            </w:r>
            <w:r w:rsidR="004A6E94">
              <w:rPr>
                <w:rFonts w:ascii="標楷體" w:eastAsia="標楷體" w:hAnsi="標楷體" w:hint="eastAsia"/>
              </w:rPr>
              <w:t>。</w:t>
            </w:r>
          </w:p>
          <w:p w14:paraId="35D2EE94" w14:textId="77777777" w:rsidR="00300FF3" w:rsidRPr="00223CC2" w:rsidRDefault="004A6E94" w:rsidP="004A6E94">
            <w:pPr>
              <w:ind w:left="360" w:hangingChars="150" w:hanging="360"/>
              <w:jc w:val="both"/>
              <w:rPr>
                <w:rFonts w:ascii="標楷體" w:eastAsia="標楷體" w:hAnsi="標楷體" w:hint="eastAsia"/>
              </w:rPr>
            </w:pPr>
            <w:r>
              <w:rPr>
                <w:rFonts w:ascii="標楷體" w:eastAsia="標楷體" w:hAnsi="標楷體" w:hint="eastAsia"/>
              </w:rPr>
              <w:t>2.</w:t>
            </w:r>
            <w:r w:rsidRPr="00223CC2">
              <w:rPr>
                <w:rFonts w:ascii="標楷體" w:eastAsia="標楷體" w:hAnsi="標楷體" w:hint="eastAsia"/>
              </w:rPr>
              <w:t>監察人：本屆合計聘（派）5人次；其中新聘（派）者3人次；續聘（派）者2人次</w:t>
            </w:r>
            <w:r>
              <w:rPr>
                <w:rFonts w:ascii="標楷體" w:eastAsia="標楷體" w:hAnsi="標楷體" w:hint="eastAsia"/>
              </w:rPr>
              <w:t>，</w:t>
            </w:r>
            <w:r w:rsidRPr="00223CC2">
              <w:rPr>
                <w:rFonts w:ascii="標楷體" w:eastAsia="標楷體" w:hAnsi="標楷體" w:hint="eastAsia"/>
              </w:rPr>
              <w:t>又上述續聘（派）者中</w:t>
            </w:r>
            <w:r>
              <w:rPr>
                <w:rFonts w:ascii="標楷體" w:eastAsia="標楷體" w:hAnsi="標楷體" w:hint="eastAsia"/>
              </w:rPr>
              <w:t>，</w:t>
            </w:r>
            <w:r w:rsidRPr="00223CC2">
              <w:rPr>
                <w:rFonts w:ascii="標楷體" w:eastAsia="標楷體" w:hAnsi="標楷體" w:hint="eastAsia"/>
              </w:rPr>
              <w:t>連任</w:t>
            </w:r>
            <w:r w:rsidRPr="00223CC2">
              <w:rPr>
                <w:rFonts w:ascii="標楷體" w:eastAsia="標楷體" w:hAnsi="標楷體"/>
              </w:rPr>
              <w:t>1</w:t>
            </w:r>
            <w:r w:rsidRPr="00223CC2">
              <w:rPr>
                <w:rFonts w:ascii="標楷體" w:eastAsia="標楷體" w:hAnsi="標楷體" w:hint="eastAsia"/>
              </w:rPr>
              <w:t>次者2人；連任</w:t>
            </w:r>
            <w:r w:rsidRPr="00223CC2">
              <w:rPr>
                <w:rFonts w:ascii="標楷體" w:eastAsia="標楷體" w:hAnsi="標楷體"/>
              </w:rPr>
              <w:t>2</w:t>
            </w:r>
            <w:r w:rsidRPr="00223CC2">
              <w:rPr>
                <w:rFonts w:ascii="標楷體" w:eastAsia="標楷體" w:hAnsi="標楷體" w:hint="eastAsia"/>
              </w:rPr>
              <w:t>次者0人；連任</w:t>
            </w:r>
            <w:r w:rsidRPr="00223CC2">
              <w:rPr>
                <w:rFonts w:ascii="標楷體" w:eastAsia="標楷體" w:hAnsi="標楷體"/>
              </w:rPr>
              <w:t>3</w:t>
            </w:r>
            <w:r w:rsidRPr="00223CC2">
              <w:rPr>
                <w:rFonts w:ascii="標楷體" w:eastAsia="標楷體" w:hAnsi="標楷體" w:hint="eastAsia"/>
              </w:rPr>
              <w:t>次以上者0人。</w:t>
            </w:r>
          </w:p>
          <w:p w14:paraId="7817853F" w14:textId="77777777" w:rsidR="00300FF3" w:rsidRPr="00223CC2" w:rsidRDefault="008625EE" w:rsidP="004A6E94">
            <w:pPr>
              <w:ind w:left="360" w:hangingChars="150" w:hanging="360"/>
              <w:jc w:val="both"/>
              <w:rPr>
                <w:rFonts w:ascii="標楷體" w:eastAsia="標楷體" w:hAnsi="標楷體"/>
              </w:rPr>
            </w:pPr>
            <w:r>
              <w:rPr>
                <w:rFonts w:ascii="標楷體" w:eastAsia="標楷體" w:hAnsi="標楷體" w:hint="eastAsia"/>
              </w:rPr>
              <w:t xml:space="preserve">   </w:t>
            </w:r>
          </w:p>
        </w:tc>
      </w:tr>
      <w:tr w:rsidR="00300FF3" w:rsidRPr="00223CC2" w14:paraId="5E71B9F5" w14:textId="77777777" w:rsidTr="004F0705">
        <w:trPr>
          <w:trHeight w:val="20"/>
        </w:trPr>
        <w:tc>
          <w:tcPr>
            <w:tcW w:w="1050" w:type="pct"/>
            <w:vAlign w:val="center"/>
          </w:tcPr>
          <w:p w14:paraId="25B4CB6C"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23.臺灣兩岸漁業合作發展基金會</w:t>
            </w:r>
          </w:p>
        </w:tc>
        <w:tc>
          <w:tcPr>
            <w:tcW w:w="1856" w:type="pct"/>
            <w:vAlign w:val="center"/>
          </w:tcPr>
          <w:p w14:paraId="23ECBC50" w14:textId="77777777" w:rsidR="00300FF3" w:rsidRPr="00223CC2" w:rsidRDefault="00300FF3" w:rsidP="00E41DED">
            <w:pPr>
              <w:jc w:val="both"/>
              <w:rPr>
                <w:rFonts w:ascii="標楷體" w:eastAsia="標楷體" w:hAnsi="標楷體"/>
              </w:rPr>
            </w:pPr>
            <w:r w:rsidRPr="00223CC2">
              <w:rPr>
                <w:rFonts w:ascii="標楷體" w:eastAsia="標楷體" w:hAnsi="標楷體" w:hint="eastAsia"/>
              </w:rPr>
              <w:t>依本會捐助及組織章程第</w:t>
            </w:r>
            <w:r w:rsidR="004A6E94">
              <w:rPr>
                <w:rFonts w:ascii="標楷體" w:eastAsia="標楷體" w:hAnsi="標楷體" w:hint="eastAsia"/>
              </w:rPr>
              <w:t>13</w:t>
            </w:r>
            <w:r w:rsidRPr="00223CC2">
              <w:rPr>
                <w:rFonts w:ascii="標楷體" w:eastAsia="標楷體" w:hAnsi="標楷體" w:hint="eastAsia"/>
              </w:rPr>
              <w:t>條及第</w:t>
            </w:r>
            <w:r w:rsidR="004A6E94">
              <w:rPr>
                <w:rFonts w:ascii="標楷體" w:eastAsia="標楷體" w:hAnsi="標楷體" w:hint="eastAsia"/>
              </w:rPr>
              <w:t>16</w:t>
            </w:r>
            <w:r w:rsidRPr="00223CC2">
              <w:rPr>
                <w:rFonts w:ascii="標楷體" w:eastAsia="標楷體" w:hAnsi="標楷體" w:hint="eastAsia"/>
              </w:rPr>
              <w:t>條規定略以</w:t>
            </w:r>
            <w:r w:rsidR="00A51E58">
              <w:rPr>
                <w:rFonts w:ascii="標楷體" w:eastAsia="標楷體" w:hAnsi="標楷體" w:hint="eastAsia"/>
              </w:rPr>
              <w:t>，</w:t>
            </w:r>
            <w:r w:rsidRPr="00223CC2">
              <w:rPr>
                <w:rFonts w:ascii="標楷體" w:eastAsia="標楷體" w:hAnsi="標楷體" w:hint="eastAsia"/>
              </w:rPr>
              <w:t>本會董事與監察人任期每屆</w:t>
            </w:r>
            <w:r w:rsidR="00F6459E">
              <w:rPr>
                <w:rFonts w:ascii="標楷體" w:eastAsia="標楷體" w:hAnsi="標楷體" w:hint="eastAsia"/>
              </w:rPr>
              <w:t>3</w:t>
            </w:r>
            <w:r w:rsidRPr="00223CC2">
              <w:rPr>
                <w:rFonts w:ascii="標楷體" w:eastAsia="標楷體" w:hAnsi="標楷體" w:hint="eastAsia"/>
              </w:rPr>
              <w:t>年</w:t>
            </w:r>
            <w:r w:rsidR="00A51E58">
              <w:rPr>
                <w:rFonts w:ascii="標楷體" w:eastAsia="標楷體" w:hAnsi="標楷體" w:hint="eastAsia"/>
              </w:rPr>
              <w:t>，</w:t>
            </w:r>
            <w:r w:rsidRPr="00223CC2">
              <w:rPr>
                <w:rFonts w:ascii="標楷體" w:eastAsia="標楷體" w:hAnsi="標楷體" w:hint="eastAsia"/>
              </w:rPr>
              <w:t>連聘得連任。另連任之董事人數</w:t>
            </w:r>
            <w:r w:rsidR="00A51E58">
              <w:rPr>
                <w:rFonts w:ascii="標楷體" w:eastAsia="標楷體" w:hAnsi="標楷體" w:hint="eastAsia"/>
              </w:rPr>
              <w:t>，</w:t>
            </w:r>
            <w:r w:rsidRPr="00223CC2">
              <w:rPr>
                <w:rFonts w:ascii="標楷體" w:eastAsia="標楷體" w:hAnsi="標楷體" w:hint="eastAsia"/>
              </w:rPr>
              <w:t>不得逾改聘董事總人數三分之二。又依本會捐助及組織章程第</w:t>
            </w:r>
            <w:r w:rsidR="00F6459E">
              <w:rPr>
                <w:rFonts w:ascii="標楷體" w:eastAsia="標楷體" w:hAnsi="標楷體" w:hint="eastAsia"/>
              </w:rPr>
              <w:t>12</w:t>
            </w:r>
            <w:r w:rsidRPr="00223CC2">
              <w:rPr>
                <w:rFonts w:ascii="標楷體" w:eastAsia="標楷體" w:hAnsi="標楷體" w:hint="eastAsia"/>
              </w:rPr>
              <w:t>條及第</w:t>
            </w:r>
            <w:r w:rsidR="00F6459E">
              <w:rPr>
                <w:rFonts w:ascii="標楷體" w:eastAsia="標楷體" w:hAnsi="標楷體" w:hint="eastAsia"/>
              </w:rPr>
              <w:t>15</w:t>
            </w:r>
            <w:r w:rsidRPr="00223CC2">
              <w:rPr>
                <w:rFonts w:ascii="標楷體" w:eastAsia="標楷體" w:hAnsi="標楷體" w:hint="eastAsia"/>
              </w:rPr>
              <w:t>條規定</w:t>
            </w:r>
            <w:r w:rsidR="00A51E58">
              <w:rPr>
                <w:rFonts w:ascii="標楷體" w:eastAsia="標楷體" w:hAnsi="標楷體" w:hint="eastAsia"/>
              </w:rPr>
              <w:t>，</w:t>
            </w:r>
            <w:r w:rsidRPr="00223CC2">
              <w:rPr>
                <w:rFonts w:ascii="標楷體" w:eastAsia="標楷體" w:hAnsi="標楷體" w:hint="eastAsia"/>
              </w:rPr>
              <w:t>第</w:t>
            </w:r>
            <w:r w:rsidR="00E41DED">
              <w:rPr>
                <w:rFonts w:ascii="標楷體" w:eastAsia="標楷體" w:hAnsi="標楷體" w:hint="eastAsia"/>
              </w:rPr>
              <w:t>2</w:t>
            </w:r>
            <w:r w:rsidRPr="00223CC2">
              <w:rPr>
                <w:rFonts w:ascii="標楷體" w:eastAsia="標楷體" w:hAnsi="標楷體" w:hint="eastAsia"/>
              </w:rPr>
              <w:t>屆以後之董事與監察人由前屆董事與監察人於屆滿前</w:t>
            </w:r>
            <w:r w:rsidR="00F6459E">
              <w:rPr>
                <w:rFonts w:ascii="標楷體" w:eastAsia="標楷體" w:hAnsi="標楷體" w:hint="eastAsia"/>
              </w:rPr>
              <w:t>3</w:t>
            </w:r>
            <w:r w:rsidRPr="00223CC2">
              <w:rPr>
                <w:rFonts w:ascii="標楷體" w:eastAsia="標楷體" w:hAnsi="標楷體" w:hint="eastAsia"/>
              </w:rPr>
              <w:t>個月提名推選之。</w:t>
            </w:r>
          </w:p>
        </w:tc>
        <w:tc>
          <w:tcPr>
            <w:tcW w:w="2094" w:type="pct"/>
            <w:gridSpan w:val="2"/>
          </w:tcPr>
          <w:p w14:paraId="4C0106E1"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本(103)年第二屆合計聘（派）16人次；其中新聘（派）者5人次；續聘（派）與連任（派）者11人次。</w:t>
            </w:r>
          </w:p>
        </w:tc>
      </w:tr>
      <w:tr w:rsidR="004F0705" w:rsidRPr="00B42BA8" w14:paraId="27AFFBE1" w14:textId="77777777" w:rsidTr="0078085B">
        <w:trPr>
          <w:trHeight w:val="20"/>
        </w:trPr>
        <w:tc>
          <w:tcPr>
            <w:tcW w:w="1050" w:type="pct"/>
            <w:vAlign w:val="center"/>
          </w:tcPr>
          <w:p w14:paraId="4BF7CC23"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24.七星環境綠化基金會</w:t>
            </w:r>
          </w:p>
        </w:tc>
        <w:tc>
          <w:tcPr>
            <w:tcW w:w="1856" w:type="pct"/>
          </w:tcPr>
          <w:p w14:paraId="7C5F3646" w14:textId="77777777" w:rsidR="00300FF3" w:rsidRPr="00223CC2" w:rsidRDefault="00300FF3" w:rsidP="00F6459E">
            <w:pPr>
              <w:jc w:val="both"/>
              <w:rPr>
                <w:rFonts w:ascii="標楷體" w:eastAsia="標楷體" w:hAnsi="標楷體"/>
              </w:rPr>
            </w:pPr>
            <w:r w:rsidRPr="00223CC2">
              <w:rPr>
                <w:rFonts w:ascii="標楷體" w:eastAsia="標楷體" w:hAnsi="標楷體" w:hint="eastAsia"/>
              </w:rPr>
              <w:t>依據捐贈暨組織章程第5條、第7條規定略以</w:t>
            </w:r>
            <w:r w:rsidR="00A51E58">
              <w:rPr>
                <w:rFonts w:ascii="標楷體" w:eastAsia="標楷體" w:hAnsi="標楷體" w:hint="eastAsia"/>
              </w:rPr>
              <w:t>，</w:t>
            </w:r>
            <w:r w:rsidRPr="00223CC2">
              <w:rPr>
                <w:rFonts w:ascii="標楷體" w:eastAsia="標楷體" w:hAnsi="標楷體" w:hint="eastAsia"/>
              </w:rPr>
              <w:t>本法人設董事</w:t>
            </w:r>
            <w:r w:rsidR="00F6459E">
              <w:rPr>
                <w:rFonts w:ascii="標楷體" w:eastAsia="標楷體" w:hAnsi="標楷體" w:hint="eastAsia"/>
              </w:rPr>
              <w:t>14</w:t>
            </w:r>
            <w:r w:rsidRPr="00223CC2">
              <w:rPr>
                <w:rFonts w:ascii="標楷體" w:eastAsia="標楷體" w:hAnsi="標楷體" w:hint="eastAsia"/>
              </w:rPr>
              <w:t>人組成董事會</w:t>
            </w:r>
            <w:r w:rsidR="00A51E58">
              <w:rPr>
                <w:rFonts w:ascii="標楷體" w:eastAsia="標楷體" w:hAnsi="標楷體" w:hint="eastAsia"/>
              </w:rPr>
              <w:t>，</w:t>
            </w:r>
            <w:r w:rsidRPr="00223CC2">
              <w:rPr>
                <w:rFonts w:ascii="標楷體" w:eastAsia="標楷體" w:hAnsi="標楷體" w:hint="eastAsia"/>
              </w:rPr>
              <w:t>監察人</w:t>
            </w:r>
            <w:r w:rsidR="00F6459E">
              <w:rPr>
                <w:rFonts w:ascii="標楷體" w:eastAsia="標楷體" w:hAnsi="標楷體" w:hint="eastAsia"/>
              </w:rPr>
              <w:t>5</w:t>
            </w:r>
            <w:r w:rsidRPr="00223CC2">
              <w:rPr>
                <w:rFonts w:ascii="標楷體" w:eastAsia="標楷體" w:hAnsi="標楷體" w:hint="eastAsia"/>
              </w:rPr>
              <w:t>人組成監察人會。本法人第</w:t>
            </w:r>
            <w:r w:rsidR="00F6459E">
              <w:rPr>
                <w:rFonts w:ascii="標楷體" w:eastAsia="標楷體" w:hAnsi="標楷體" w:hint="eastAsia"/>
              </w:rPr>
              <w:t>2</w:t>
            </w:r>
            <w:r w:rsidRPr="00223CC2">
              <w:rPr>
                <w:rFonts w:ascii="標楷體" w:eastAsia="標楷體" w:hAnsi="標楷體" w:hint="eastAsia"/>
              </w:rPr>
              <w:t>屆以後之董事及監察人由前屆董事、監察人於任期屆滿前召開聯席會提名推選之</w:t>
            </w:r>
            <w:r w:rsidR="00A51E58">
              <w:rPr>
                <w:rFonts w:ascii="標楷體" w:eastAsia="標楷體" w:hAnsi="標楷體" w:hint="eastAsia"/>
              </w:rPr>
              <w:t>，</w:t>
            </w:r>
            <w:r w:rsidRPr="00223CC2">
              <w:rPr>
                <w:rFonts w:ascii="標楷體" w:eastAsia="標楷體" w:hAnsi="標楷體" w:hint="eastAsia"/>
              </w:rPr>
              <w:t>任期均為</w:t>
            </w:r>
            <w:r w:rsidR="00F6459E">
              <w:rPr>
                <w:rFonts w:ascii="標楷體" w:eastAsia="標楷體" w:hAnsi="標楷體" w:hint="eastAsia"/>
              </w:rPr>
              <w:t>4</w:t>
            </w:r>
            <w:r w:rsidRPr="00223CC2">
              <w:rPr>
                <w:rFonts w:ascii="標楷體" w:eastAsia="標楷體" w:hAnsi="標楷體" w:hint="eastAsia"/>
              </w:rPr>
              <w:t>年</w:t>
            </w:r>
            <w:r w:rsidR="00A51E58">
              <w:rPr>
                <w:rFonts w:ascii="標楷體" w:eastAsia="標楷體" w:hAnsi="標楷體" w:hint="eastAsia"/>
              </w:rPr>
              <w:t>，</w:t>
            </w:r>
            <w:r w:rsidRPr="00223CC2">
              <w:rPr>
                <w:rFonts w:ascii="標楷體" w:eastAsia="標楷體" w:hAnsi="標楷體" w:hint="eastAsia"/>
              </w:rPr>
              <w:t>連選得連任。</w:t>
            </w:r>
          </w:p>
        </w:tc>
        <w:tc>
          <w:tcPr>
            <w:tcW w:w="2094" w:type="pct"/>
            <w:gridSpan w:val="2"/>
            <w:vAlign w:val="center"/>
          </w:tcPr>
          <w:p w14:paraId="6BB21A48" w14:textId="77777777" w:rsidR="00F6459E" w:rsidRPr="00B42BA8" w:rsidRDefault="00F6459E" w:rsidP="00F6459E">
            <w:pPr>
              <w:ind w:left="360" w:hangingChars="150" w:hanging="360"/>
              <w:jc w:val="both"/>
              <w:rPr>
                <w:rFonts w:ascii="標楷體" w:eastAsia="標楷體" w:hAnsi="標楷體" w:hint="eastAsia"/>
                <w:color w:val="000000"/>
              </w:rPr>
            </w:pPr>
            <w:r>
              <w:rPr>
                <w:rFonts w:ascii="標楷體" w:eastAsia="標楷體" w:hAnsi="標楷體" w:hint="eastAsia"/>
                <w:color w:val="000000"/>
              </w:rPr>
              <w:t>1.</w:t>
            </w:r>
            <w:r w:rsidR="00DC188F" w:rsidRPr="00B42BA8">
              <w:rPr>
                <w:rFonts w:ascii="標楷體" w:eastAsia="標楷體" w:hAnsi="標楷體" w:hint="eastAsia"/>
                <w:color w:val="000000"/>
              </w:rPr>
              <w:t>董事:</w:t>
            </w:r>
            <w:r w:rsidRPr="00B42BA8">
              <w:rPr>
                <w:rFonts w:ascii="標楷體" w:eastAsia="標楷體" w:hAnsi="標楷體" w:hint="eastAsia"/>
                <w:color w:val="000000"/>
              </w:rPr>
              <w:t xml:space="preserve"> 本屆合計聘(派)14人次；其中新聘(派)者4人次；續聘(派)者10人次</w:t>
            </w:r>
            <w:r>
              <w:rPr>
                <w:rFonts w:ascii="標楷體" w:eastAsia="標楷體" w:hAnsi="標楷體" w:hint="eastAsia"/>
                <w:color w:val="000000"/>
              </w:rPr>
              <w:t>，</w:t>
            </w:r>
            <w:r w:rsidRPr="00B42BA8">
              <w:rPr>
                <w:rFonts w:ascii="標楷體" w:eastAsia="標楷體" w:hAnsi="標楷體" w:hint="eastAsia"/>
                <w:color w:val="000000"/>
              </w:rPr>
              <w:t>又上述續聘(派)者中</w:t>
            </w:r>
            <w:r>
              <w:rPr>
                <w:rFonts w:ascii="標楷體" w:eastAsia="標楷體" w:hAnsi="標楷體" w:hint="eastAsia"/>
                <w:color w:val="000000"/>
              </w:rPr>
              <w:t>，</w:t>
            </w:r>
            <w:r w:rsidRPr="00B42BA8">
              <w:rPr>
                <w:rFonts w:ascii="標楷體" w:eastAsia="標楷體" w:hAnsi="標楷體" w:hint="eastAsia"/>
                <w:color w:val="000000"/>
              </w:rPr>
              <w:t>連任1次者1人；連任2次者1人；連任3次以上者8人。</w:t>
            </w:r>
          </w:p>
          <w:p w14:paraId="2AA729EE" w14:textId="77777777" w:rsidR="00DC188F" w:rsidRPr="00B42BA8" w:rsidRDefault="00F6459E" w:rsidP="008C4A6A">
            <w:pPr>
              <w:ind w:left="360" w:hangingChars="150" w:hanging="360"/>
              <w:jc w:val="both"/>
              <w:rPr>
                <w:rFonts w:ascii="標楷體" w:eastAsia="標楷體" w:hAnsi="標楷體" w:hint="eastAsia"/>
                <w:color w:val="000000"/>
              </w:rPr>
            </w:pPr>
            <w:r>
              <w:rPr>
                <w:rFonts w:ascii="標楷體" w:eastAsia="標楷體" w:hAnsi="標楷體" w:hint="eastAsia"/>
                <w:color w:val="000000"/>
              </w:rPr>
              <w:t>2.</w:t>
            </w:r>
            <w:r w:rsidR="00DC188F" w:rsidRPr="00B42BA8">
              <w:rPr>
                <w:rFonts w:ascii="標楷體" w:eastAsia="標楷體" w:hAnsi="標楷體" w:hint="eastAsia"/>
                <w:color w:val="000000"/>
              </w:rPr>
              <w:t>監察人:</w:t>
            </w:r>
            <w:r w:rsidRPr="00B42BA8">
              <w:rPr>
                <w:rFonts w:ascii="標楷體" w:eastAsia="標楷體" w:hAnsi="標楷體" w:hint="eastAsia"/>
                <w:color w:val="000000"/>
              </w:rPr>
              <w:t xml:space="preserve"> 本屆合計聘(派)5人次；其中新聘(派)者2人次；續聘(派)者3人次</w:t>
            </w:r>
            <w:r>
              <w:rPr>
                <w:rFonts w:ascii="標楷體" w:eastAsia="標楷體" w:hAnsi="標楷體" w:hint="eastAsia"/>
                <w:color w:val="000000"/>
              </w:rPr>
              <w:t>，</w:t>
            </w:r>
            <w:r w:rsidRPr="00B42BA8">
              <w:rPr>
                <w:rFonts w:ascii="標楷體" w:eastAsia="標楷體" w:hAnsi="標楷體" w:hint="eastAsia"/>
                <w:color w:val="000000"/>
              </w:rPr>
              <w:t>又上述續聘(派)者中</w:t>
            </w:r>
            <w:r>
              <w:rPr>
                <w:rFonts w:ascii="標楷體" w:eastAsia="標楷體" w:hAnsi="標楷體" w:hint="eastAsia"/>
                <w:color w:val="000000"/>
              </w:rPr>
              <w:t>，</w:t>
            </w:r>
            <w:r w:rsidRPr="00B42BA8">
              <w:rPr>
                <w:rFonts w:ascii="標楷體" w:eastAsia="標楷體" w:hAnsi="標楷體" w:hint="eastAsia"/>
                <w:color w:val="000000"/>
              </w:rPr>
              <w:t>連任1次者0人；連任2次者1人；連任3次以上者2人。</w:t>
            </w:r>
          </w:p>
          <w:p w14:paraId="6A0046FB" w14:textId="77777777" w:rsidR="00300FF3" w:rsidRPr="00B42BA8" w:rsidRDefault="00F6459E" w:rsidP="00F6459E">
            <w:pPr>
              <w:ind w:left="360" w:hangingChars="150" w:hanging="360"/>
              <w:jc w:val="both"/>
              <w:rPr>
                <w:rFonts w:ascii="標楷體" w:eastAsia="標楷體" w:hAnsi="標楷體"/>
                <w:color w:val="000000"/>
              </w:rPr>
            </w:pPr>
            <w:r>
              <w:rPr>
                <w:rFonts w:ascii="標楷體" w:eastAsia="標楷體" w:hAnsi="標楷體" w:hint="eastAsia"/>
                <w:color w:val="000000"/>
              </w:rPr>
              <w:t xml:space="preserve">   </w:t>
            </w:r>
          </w:p>
        </w:tc>
      </w:tr>
      <w:tr w:rsidR="004F0705" w:rsidRPr="00B42BA8" w14:paraId="5DEC4067" w14:textId="77777777" w:rsidTr="004F0705">
        <w:trPr>
          <w:trHeight w:val="20"/>
        </w:trPr>
        <w:tc>
          <w:tcPr>
            <w:tcW w:w="1050" w:type="pct"/>
            <w:vAlign w:val="center"/>
          </w:tcPr>
          <w:p w14:paraId="255EA169" w14:textId="77777777" w:rsidR="00300FF3" w:rsidRPr="00223CC2" w:rsidRDefault="00300FF3" w:rsidP="00516E98">
            <w:pPr>
              <w:ind w:left="240" w:hangingChars="100" w:hanging="240"/>
              <w:jc w:val="both"/>
              <w:rPr>
                <w:rFonts w:ascii="標楷體" w:eastAsia="標楷體" w:hAnsi="標楷體"/>
              </w:rPr>
            </w:pPr>
            <w:r w:rsidRPr="00223CC2">
              <w:rPr>
                <w:rFonts w:ascii="標楷體" w:eastAsia="標楷體" w:hAnsi="標楷體" w:hint="eastAsia"/>
              </w:rPr>
              <w:t>25.農業信用保證基金</w:t>
            </w:r>
          </w:p>
        </w:tc>
        <w:tc>
          <w:tcPr>
            <w:tcW w:w="1856" w:type="pct"/>
            <w:vAlign w:val="center"/>
          </w:tcPr>
          <w:p w14:paraId="3A62F53D" w14:textId="77777777" w:rsidR="00300FF3" w:rsidRPr="00F80406" w:rsidRDefault="00300FF3" w:rsidP="00516E98">
            <w:pPr>
              <w:pStyle w:val="a5"/>
              <w:adjustRightInd w:val="0"/>
              <w:spacing w:line="240" w:lineRule="auto"/>
              <w:ind w:leftChars="0" w:left="2" w:firstLineChars="0" w:firstLine="0"/>
              <w:jc w:val="both"/>
              <w:rPr>
                <w:rFonts w:hint="eastAsia"/>
                <w:sz w:val="24"/>
                <w:lang w:val="en-US" w:eastAsia="zh-TW"/>
              </w:rPr>
            </w:pPr>
            <w:r w:rsidRPr="00F80406">
              <w:rPr>
                <w:rFonts w:hint="eastAsia"/>
                <w:sz w:val="24"/>
                <w:lang w:val="en-US" w:eastAsia="zh-TW"/>
              </w:rPr>
              <w:t>依捐助章程第</w:t>
            </w:r>
            <w:r w:rsidR="00F6459E" w:rsidRPr="00F80406">
              <w:rPr>
                <w:rFonts w:hint="eastAsia"/>
                <w:sz w:val="24"/>
                <w:lang w:val="en-US" w:eastAsia="zh-TW"/>
              </w:rPr>
              <w:t>5</w:t>
            </w:r>
            <w:r w:rsidRPr="00F80406">
              <w:rPr>
                <w:rFonts w:hint="eastAsia"/>
                <w:sz w:val="24"/>
                <w:lang w:val="en-US" w:eastAsia="zh-TW"/>
              </w:rPr>
              <w:t>條規定略以：「本基金置董事</w:t>
            </w:r>
            <w:r w:rsidR="00F6459E" w:rsidRPr="00F80406">
              <w:rPr>
                <w:rFonts w:hint="eastAsia"/>
                <w:sz w:val="24"/>
                <w:lang w:val="en-US" w:eastAsia="zh-TW"/>
              </w:rPr>
              <w:t>11</w:t>
            </w:r>
            <w:r w:rsidRPr="00F80406">
              <w:rPr>
                <w:rFonts w:hint="eastAsia"/>
                <w:sz w:val="24"/>
                <w:lang w:val="en-US" w:eastAsia="zh-TW"/>
              </w:rPr>
              <w:t>人至</w:t>
            </w:r>
            <w:r w:rsidR="00F6459E" w:rsidRPr="00F80406">
              <w:rPr>
                <w:rFonts w:hint="eastAsia"/>
                <w:sz w:val="24"/>
                <w:lang w:val="en-US" w:eastAsia="zh-TW"/>
              </w:rPr>
              <w:t>15</w:t>
            </w:r>
            <w:r w:rsidRPr="00F80406">
              <w:rPr>
                <w:rFonts w:hint="eastAsia"/>
                <w:sz w:val="24"/>
                <w:lang w:val="en-US" w:eastAsia="zh-TW"/>
              </w:rPr>
              <w:t>人</w:t>
            </w:r>
            <w:r w:rsidR="00A51E58" w:rsidRPr="00F80406">
              <w:rPr>
                <w:rFonts w:hint="eastAsia"/>
                <w:sz w:val="24"/>
                <w:lang w:val="en-US" w:eastAsia="zh-TW"/>
              </w:rPr>
              <w:t>，</w:t>
            </w:r>
            <w:r w:rsidRPr="00F80406">
              <w:rPr>
                <w:rFonts w:hint="eastAsia"/>
                <w:sz w:val="24"/>
                <w:lang w:val="en-US" w:eastAsia="zh-TW"/>
              </w:rPr>
              <w:t>監察人</w:t>
            </w:r>
            <w:r w:rsidR="00F6459E" w:rsidRPr="00F80406">
              <w:rPr>
                <w:rFonts w:hint="eastAsia"/>
                <w:sz w:val="24"/>
                <w:lang w:val="en-US" w:eastAsia="zh-TW"/>
              </w:rPr>
              <w:t>3</w:t>
            </w:r>
            <w:r w:rsidRPr="00F80406">
              <w:rPr>
                <w:rFonts w:hint="eastAsia"/>
                <w:sz w:val="24"/>
                <w:lang w:val="en-US" w:eastAsia="zh-TW"/>
              </w:rPr>
              <w:t>人至</w:t>
            </w:r>
            <w:r w:rsidR="00F6459E" w:rsidRPr="00F80406">
              <w:rPr>
                <w:rFonts w:hint="eastAsia"/>
                <w:sz w:val="24"/>
                <w:lang w:val="en-US" w:eastAsia="zh-TW"/>
              </w:rPr>
              <w:t>5</w:t>
            </w:r>
            <w:r w:rsidRPr="00F80406">
              <w:rPr>
                <w:rFonts w:hint="eastAsia"/>
                <w:sz w:val="24"/>
                <w:lang w:val="en-US" w:eastAsia="zh-TW"/>
              </w:rPr>
              <w:t>人</w:t>
            </w:r>
            <w:r w:rsidR="00A51E58" w:rsidRPr="00F80406">
              <w:rPr>
                <w:rFonts w:hint="eastAsia"/>
                <w:sz w:val="24"/>
                <w:lang w:val="en-US" w:eastAsia="zh-TW"/>
              </w:rPr>
              <w:t>，</w:t>
            </w:r>
            <w:r w:rsidRPr="00F80406">
              <w:rPr>
                <w:rFonts w:hint="eastAsia"/>
                <w:sz w:val="24"/>
                <w:lang w:val="en-US" w:eastAsia="zh-TW"/>
              </w:rPr>
              <w:t>由目的事業主管機關洽請各捐助單位指派董事、監察人</w:t>
            </w:r>
            <w:r w:rsidR="00A51E58" w:rsidRPr="00F80406">
              <w:rPr>
                <w:rFonts w:hint="eastAsia"/>
                <w:sz w:val="24"/>
                <w:lang w:val="en-US" w:eastAsia="zh-TW"/>
              </w:rPr>
              <w:t>，</w:t>
            </w:r>
            <w:r w:rsidRPr="00F80406">
              <w:rPr>
                <w:rFonts w:hint="eastAsia"/>
                <w:sz w:val="24"/>
                <w:lang w:val="en-US" w:eastAsia="zh-TW"/>
              </w:rPr>
              <w:t>分別組成董事、監察人會。董事、監察人任期均為</w:t>
            </w:r>
            <w:r w:rsidR="00F6459E" w:rsidRPr="00F80406">
              <w:rPr>
                <w:rFonts w:hint="eastAsia"/>
                <w:sz w:val="24"/>
                <w:lang w:val="en-US" w:eastAsia="zh-TW"/>
              </w:rPr>
              <w:t>3</w:t>
            </w:r>
            <w:r w:rsidRPr="00F80406">
              <w:rPr>
                <w:rFonts w:hint="eastAsia"/>
                <w:sz w:val="24"/>
                <w:lang w:val="en-US" w:eastAsia="zh-TW"/>
              </w:rPr>
              <w:t>年</w:t>
            </w:r>
            <w:r w:rsidR="00A51E58" w:rsidRPr="00F80406">
              <w:rPr>
                <w:rFonts w:hint="eastAsia"/>
                <w:sz w:val="24"/>
                <w:lang w:val="en-US" w:eastAsia="zh-TW"/>
              </w:rPr>
              <w:t>，</w:t>
            </w:r>
            <w:r w:rsidRPr="00F80406">
              <w:rPr>
                <w:rFonts w:hint="eastAsia"/>
                <w:sz w:val="24"/>
                <w:lang w:val="en-US" w:eastAsia="zh-TW"/>
              </w:rPr>
              <w:t>期滿得連任；連任之董事人數</w:t>
            </w:r>
            <w:r w:rsidR="00A51E58" w:rsidRPr="00F80406">
              <w:rPr>
                <w:rFonts w:hint="eastAsia"/>
                <w:sz w:val="24"/>
                <w:lang w:val="en-US" w:eastAsia="zh-TW"/>
              </w:rPr>
              <w:t>，</w:t>
            </w:r>
            <w:r w:rsidRPr="00F80406">
              <w:rPr>
                <w:sz w:val="24"/>
                <w:lang w:val="en-US" w:eastAsia="zh-TW"/>
              </w:rPr>
              <w:t>不</w:t>
            </w:r>
            <w:r w:rsidRPr="00F80406">
              <w:rPr>
                <w:rFonts w:hint="eastAsia"/>
                <w:sz w:val="24"/>
                <w:lang w:val="en-US" w:eastAsia="zh-TW"/>
              </w:rPr>
              <w:t>得逾改聘(選)董事總人數三分之二。因業務特殊需要</w:t>
            </w:r>
            <w:r w:rsidR="00A51E58" w:rsidRPr="00F80406">
              <w:rPr>
                <w:rFonts w:hint="eastAsia"/>
                <w:sz w:val="24"/>
                <w:lang w:val="en-US" w:eastAsia="zh-TW"/>
              </w:rPr>
              <w:t>，</w:t>
            </w:r>
            <w:r w:rsidRPr="00F80406">
              <w:rPr>
                <w:rFonts w:hint="eastAsia"/>
                <w:sz w:val="24"/>
                <w:lang w:val="en-US" w:eastAsia="zh-TW"/>
              </w:rPr>
              <w:t>報經主管機關核准</w:t>
            </w:r>
            <w:r w:rsidR="00A51E58" w:rsidRPr="00F80406">
              <w:rPr>
                <w:rFonts w:hint="eastAsia"/>
                <w:sz w:val="24"/>
                <w:lang w:val="en-US" w:eastAsia="zh-TW"/>
              </w:rPr>
              <w:t>，</w:t>
            </w:r>
            <w:r w:rsidRPr="00F80406">
              <w:rPr>
                <w:rFonts w:hint="eastAsia"/>
                <w:sz w:val="24"/>
                <w:lang w:val="en-US" w:eastAsia="zh-TW"/>
              </w:rPr>
              <w:t>不在此限。</w:t>
            </w:r>
          </w:p>
          <w:p w14:paraId="0166F291" w14:textId="77777777" w:rsidR="00300FF3" w:rsidRPr="00223CC2" w:rsidRDefault="00300FF3" w:rsidP="00516E98">
            <w:pPr>
              <w:rPr>
                <w:rFonts w:ascii="標楷體" w:eastAsia="標楷體" w:hAnsi="標楷體" w:hint="eastAsia"/>
              </w:rPr>
            </w:pPr>
            <w:r w:rsidRPr="00223CC2">
              <w:rPr>
                <w:rFonts w:ascii="標楷體" w:eastAsia="標楷體" w:hAnsi="標楷體" w:hint="eastAsia"/>
              </w:rPr>
              <w:t>前項董事係由公務人員兼任</w:t>
            </w:r>
            <w:r w:rsidR="00A51E58">
              <w:rPr>
                <w:rFonts w:ascii="標楷體" w:eastAsia="標楷體" w:hAnsi="標楷體" w:hint="eastAsia"/>
              </w:rPr>
              <w:t>，</w:t>
            </w:r>
            <w:r w:rsidRPr="00223CC2">
              <w:rPr>
                <w:rFonts w:ascii="標楷體" w:eastAsia="標楷體" w:hAnsi="標楷體" w:hint="eastAsia"/>
              </w:rPr>
              <w:t>應隨本職異動者</w:t>
            </w:r>
            <w:r w:rsidR="00A51E58">
              <w:rPr>
                <w:rFonts w:ascii="標楷體" w:eastAsia="標楷體" w:hAnsi="標楷體" w:hint="eastAsia"/>
              </w:rPr>
              <w:t>，</w:t>
            </w:r>
            <w:r w:rsidRPr="00223CC2">
              <w:rPr>
                <w:rFonts w:ascii="標楷體" w:eastAsia="標楷體" w:hAnsi="標楷體" w:hint="eastAsia"/>
              </w:rPr>
              <w:t>不計入連任董事人數。」</w:t>
            </w:r>
          </w:p>
          <w:p w14:paraId="65744A23"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註：實務運作上係於董（監）事任期屆滿前3個月辦理改聘（派）作業。</w:t>
            </w:r>
          </w:p>
        </w:tc>
        <w:tc>
          <w:tcPr>
            <w:tcW w:w="2094" w:type="pct"/>
            <w:gridSpan w:val="2"/>
          </w:tcPr>
          <w:p w14:paraId="394D1A07" w14:textId="77777777" w:rsidR="00300FF3" w:rsidRPr="00F80406" w:rsidRDefault="00300FF3" w:rsidP="00516E98">
            <w:pPr>
              <w:pStyle w:val="a5"/>
              <w:adjustRightInd w:val="0"/>
              <w:spacing w:line="240" w:lineRule="auto"/>
              <w:ind w:leftChars="0" w:left="2" w:firstLineChars="0" w:firstLine="0"/>
              <w:jc w:val="both"/>
              <w:rPr>
                <w:color w:val="000000"/>
                <w:sz w:val="24"/>
                <w:lang w:val="en-US" w:eastAsia="zh-TW"/>
              </w:rPr>
            </w:pPr>
            <w:r w:rsidRPr="00F80406">
              <w:rPr>
                <w:rFonts w:hint="eastAsia"/>
                <w:color w:val="000000"/>
                <w:sz w:val="24"/>
                <w:lang w:val="en-US" w:eastAsia="zh-TW"/>
              </w:rPr>
              <w:t>本(第11屆)屆合計聘（派）16人次；其中新聘（派）者4人次；續聘（派）者12人次</w:t>
            </w:r>
            <w:r w:rsidR="00A51E58" w:rsidRPr="00F80406">
              <w:rPr>
                <w:rFonts w:hint="eastAsia"/>
                <w:color w:val="000000"/>
                <w:sz w:val="24"/>
                <w:lang w:val="en-US" w:eastAsia="zh-TW"/>
              </w:rPr>
              <w:t>，</w:t>
            </w:r>
            <w:r w:rsidRPr="00F80406">
              <w:rPr>
                <w:rFonts w:hint="eastAsia"/>
                <w:color w:val="000000"/>
                <w:sz w:val="24"/>
                <w:lang w:val="en-US" w:eastAsia="zh-TW"/>
              </w:rPr>
              <w:t>又上述續聘（派）者中</w:t>
            </w:r>
            <w:r w:rsidR="00A51E58" w:rsidRPr="00F80406">
              <w:rPr>
                <w:rFonts w:hint="eastAsia"/>
                <w:color w:val="000000"/>
                <w:sz w:val="24"/>
                <w:lang w:val="en-US" w:eastAsia="zh-TW"/>
              </w:rPr>
              <w:t>，</w:t>
            </w:r>
            <w:r w:rsidRPr="00F80406">
              <w:rPr>
                <w:rFonts w:hint="eastAsia"/>
                <w:color w:val="000000"/>
                <w:sz w:val="24"/>
                <w:lang w:val="en-US" w:eastAsia="zh-TW"/>
              </w:rPr>
              <w:t>連任</w:t>
            </w:r>
            <w:r w:rsidRPr="00F80406">
              <w:rPr>
                <w:color w:val="000000"/>
                <w:sz w:val="24"/>
                <w:lang w:val="en-US" w:eastAsia="zh-TW"/>
              </w:rPr>
              <w:t>1</w:t>
            </w:r>
            <w:r w:rsidRPr="00F80406">
              <w:rPr>
                <w:rFonts w:hint="eastAsia"/>
                <w:color w:val="000000"/>
                <w:sz w:val="24"/>
                <w:lang w:val="en-US" w:eastAsia="zh-TW"/>
              </w:rPr>
              <w:t>次者12人；連任</w:t>
            </w:r>
            <w:r w:rsidRPr="00F80406">
              <w:rPr>
                <w:color w:val="000000"/>
                <w:sz w:val="24"/>
                <w:lang w:val="en-US" w:eastAsia="zh-TW"/>
              </w:rPr>
              <w:t>2</w:t>
            </w:r>
            <w:r w:rsidRPr="00F80406">
              <w:rPr>
                <w:rFonts w:hint="eastAsia"/>
                <w:color w:val="000000"/>
                <w:sz w:val="24"/>
                <w:lang w:val="en-US" w:eastAsia="zh-TW"/>
              </w:rPr>
              <w:t>次者0人；連任</w:t>
            </w:r>
            <w:r w:rsidRPr="00F80406">
              <w:rPr>
                <w:color w:val="000000"/>
                <w:sz w:val="24"/>
                <w:lang w:val="en-US" w:eastAsia="zh-TW"/>
              </w:rPr>
              <w:t>3</w:t>
            </w:r>
            <w:r w:rsidRPr="00F80406">
              <w:rPr>
                <w:rFonts w:hint="eastAsia"/>
                <w:color w:val="000000"/>
                <w:sz w:val="24"/>
                <w:lang w:val="en-US" w:eastAsia="zh-TW"/>
              </w:rPr>
              <w:t>次以上者0人。</w:t>
            </w:r>
          </w:p>
        </w:tc>
      </w:tr>
      <w:tr w:rsidR="00300FF3" w:rsidRPr="00223CC2" w14:paraId="0A0AAEA1" w14:textId="77777777" w:rsidTr="003E285C">
        <w:tc>
          <w:tcPr>
            <w:tcW w:w="1050" w:type="pct"/>
            <w:vAlign w:val="center"/>
          </w:tcPr>
          <w:p w14:paraId="4B6FA2A8" w14:textId="77777777" w:rsidR="00300FF3" w:rsidRPr="00223CC2" w:rsidRDefault="00300FF3" w:rsidP="00516E98">
            <w:pPr>
              <w:jc w:val="both"/>
              <w:rPr>
                <w:rFonts w:ascii="標楷體" w:eastAsia="標楷體" w:hAnsi="標楷體"/>
              </w:rPr>
            </w:pPr>
            <w:r w:rsidRPr="00223CC2">
              <w:rPr>
                <w:rFonts w:ascii="標楷體" w:eastAsia="標楷體" w:hAnsi="標楷體" w:hint="eastAsia"/>
              </w:rPr>
              <w:t>26.農業科技研究院</w:t>
            </w:r>
          </w:p>
        </w:tc>
        <w:tc>
          <w:tcPr>
            <w:tcW w:w="1875" w:type="pct"/>
            <w:gridSpan w:val="2"/>
            <w:vAlign w:val="center"/>
          </w:tcPr>
          <w:p w14:paraId="14BFEECF" w14:textId="77777777" w:rsidR="00300FF3" w:rsidRPr="00223CC2" w:rsidRDefault="00300FF3" w:rsidP="00F6459E">
            <w:pPr>
              <w:jc w:val="both"/>
              <w:rPr>
                <w:rFonts w:ascii="標楷體" w:eastAsia="標楷體" w:hAnsi="標楷體"/>
              </w:rPr>
            </w:pPr>
            <w:r w:rsidRPr="00223CC2">
              <w:rPr>
                <w:rFonts w:ascii="標楷體" w:eastAsia="標楷體" w:hAnsi="標楷體" w:hint="eastAsia"/>
              </w:rPr>
              <w:t>依據捐助章程第8條規定略以</w:t>
            </w:r>
            <w:r w:rsidR="00A51E58">
              <w:rPr>
                <w:rFonts w:ascii="標楷體" w:eastAsia="標楷體" w:hAnsi="標楷體" w:hint="eastAsia"/>
              </w:rPr>
              <w:t>，</w:t>
            </w:r>
            <w:r w:rsidRPr="00223CC2">
              <w:rPr>
                <w:rFonts w:ascii="標楷體" w:eastAsia="標楷體" w:hAnsi="標楷體" w:hint="eastAsia"/>
              </w:rPr>
              <w:t>董事會由董事11至17人組織；第12條規定略以</w:t>
            </w:r>
            <w:r w:rsidR="00A51E58">
              <w:rPr>
                <w:rFonts w:ascii="標楷體" w:eastAsia="標楷體" w:hAnsi="標楷體" w:hint="eastAsia"/>
              </w:rPr>
              <w:t>，</w:t>
            </w:r>
            <w:r w:rsidRPr="00223CC2">
              <w:rPr>
                <w:rFonts w:ascii="標楷體" w:eastAsia="標楷體" w:hAnsi="標楷體" w:hint="eastAsia"/>
              </w:rPr>
              <w:t>監察人為3至5人</w:t>
            </w:r>
            <w:r w:rsidR="00A51E58">
              <w:rPr>
                <w:rFonts w:ascii="標楷體" w:eastAsia="標楷體" w:hAnsi="標楷體" w:hint="eastAsia"/>
              </w:rPr>
              <w:t>，</w:t>
            </w:r>
            <w:r w:rsidRPr="00223CC2">
              <w:rPr>
                <w:rFonts w:ascii="標楷體" w:eastAsia="標楷體" w:hAnsi="標楷體" w:hint="eastAsia"/>
              </w:rPr>
              <w:t>第9條規定略以</w:t>
            </w:r>
            <w:r w:rsidR="00A51E58">
              <w:rPr>
                <w:rFonts w:ascii="標楷體" w:eastAsia="標楷體" w:hAnsi="標楷體" w:hint="eastAsia"/>
              </w:rPr>
              <w:t>，</w:t>
            </w:r>
            <w:r w:rsidRPr="00223CC2">
              <w:rPr>
                <w:rFonts w:ascii="標楷體" w:eastAsia="標楷體" w:hAnsi="標楷體" w:hint="eastAsia"/>
              </w:rPr>
              <w:t>董事及監察人任期3年</w:t>
            </w:r>
            <w:r w:rsidR="00A51E58">
              <w:rPr>
                <w:rFonts w:ascii="標楷體" w:eastAsia="標楷體" w:hAnsi="標楷體" w:hint="eastAsia"/>
              </w:rPr>
              <w:t>，</w:t>
            </w:r>
            <w:r w:rsidRPr="00223CC2">
              <w:rPr>
                <w:rFonts w:ascii="標楷體" w:eastAsia="標楷體" w:hAnsi="標楷體" w:hint="eastAsia"/>
              </w:rPr>
              <w:t>連選得連任；連任之董事人數</w:t>
            </w:r>
            <w:r w:rsidR="00A51E58">
              <w:rPr>
                <w:rFonts w:ascii="標楷體" w:eastAsia="標楷體" w:hAnsi="標楷體" w:hint="eastAsia"/>
              </w:rPr>
              <w:t>，</w:t>
            </w:r>
            <w:r w:rsidRPr="00223CC2">
              <w:rPr>
                <w:rFonts w:ascii="標楷體" w:eastAsia="標楷體" w:hAnsi="標楷體" w:hint="eastAsia"/>
              </w:rPr>
              <w:t>不得逾改聘(選)董事總人數三分之二。但因業務特殊需要致連任人數逾改聘(選)董事總人數三分之二</w:t>
            </w:r>
            <w:r w:rsidR="00A51E58">
              <w:rPr>
                <w:rFonts w:ascii="標楷體" w:eastAsia="標楷體" w:hAnsi="標楷體" w:hint="eastAsia"/>
              </w:rPr>
              <w:t>，</w:t>
            </w:r>
            <w:r w:rsidRPr="00223CC2">
              <w:rPr>
                <w:rFonts w:ascii="標楷體" w:eastAsia="標楷體" w:hAnsi="標楷體" w:hint="eastAsia"/>
              </w:rPr>
              <w:t>應報經主管機關核准。董事在任期中因故出缺</w:t>
            </w:r>
            <w:r w:rsidR="00A51E58">
              <w:rPr>
                <w:rFonts w:ascii="標楷體" w:eastAsia="標楷體" w:hAnsi="標楷體" w:hint="eastAsia"/>
              </w:rPr>
              <w:t>，</w:t>
            </w:r>
            <w:r w:rsidRPr="00223CC2">
              <w:rPr>
                <w:rFonts w:ascii="標楷體" w:eastAsia="標楷體" w:hAnsi="標楷體" w:hint="eastAsia"/>
              </w:rPr>
              <w:t>董事會得另行選聘適當人員補足原任期。每屆董事任期屆滿前</w:t>
            </w:r>
            <w:r w:rsidR="00F6459E">
              <w:rPr>
                <w:rFonts w:ascii="標楷體" w:eastAsia="標楷體" w:hAnsi="標楷體" w:hint="eastAsia"/>
              </w:rPr>
              <w:t>3</w:t>
            </w:r>
            <w:r w:rsidRPr="00223CC2">
              <w:rPr>
                <w:rFonts w:ascii="標楷體" w:eastAsia="標楷體" w:hAnsi="標楷體" w:hint="eastAsia"/>
              </w:rPr>
              <w:t>個月</w:t>
            </w:r>
            <w:r w:rsidR="00A51E58">
              <w:rPr>
                <w:rFonts w:ascii="標楷體" w:eastAsia="標楷體" w:hAnsi="標楷體" w:hint="eastAsia"/>
              </w:rPr>
              <w:t>，</w:t>
            </w:r>
            <w:r w:rsidRPr="00223CC2">
              <w:rPr>
                <w:rFonts w:ascii="標楷體" w:eastAsia="標楷體" w:hAnsi="標楷體" w:hint="eastAsia"/>
              </w:rPr>
              <w:t>董事會應召集會議</w:t>
            </w:r>
            <w:r w:rsidR="00A51E58">
              <w:rPr>
                <w:rFonts w:ascii="標楷體" w:eastAsia="標楷體" w:hAnsi="標楷體" w:hint="eastAsia"/>
              </w:rPr>
              <w:t>，</w:t>
            </w:r>
            <w:r w:rsidRPr="00223CC2">
              <w:rPr>
                <w:rFonts w:ascii="標楷體" w:eastAsia="標楷體" w:hAnsi="標楷體" w:hint="eastAsia"/>
              </w:rPr>
              <w:t>提出下屆董事名單</w:t>
            </w:r>
            <w:r w:rsidR="00A51E58">
              <w:rPr>
                <w:rFonts w:ascii="標楷體" w:eastAsia="標楷體" w:hAnsi="標楷體" w:hint="eastAsia"/>
              </w:rPr>
              <w:t>，</w:t>
            </w:r>
            <w:r w:rsidRPr="00223CC2">
              <w:rPr>
                <w:rFonts w:ascii="標楷體" w:eastAsia="標楷體" w:hAnsi="標楷體" w:hint="eastAsia"/>
              </w:rPr>
              <w:t>並報經主管機關核准後聘任之。</w:t>
            </w:r>
          </w:p>
        </w:tc>
        <w:tc>
          <w:tcPr>
            <w:tcW w:w="2075" w:type="pct"/>
          </w:tcPr>
          <w:p w14:paraId="223944A2" w14:textId="77777777" w:rsidR="00300FF3" w:rsidRPr="00223CC2" w:rsidRDefault="00300FF3" w:rsidP="003E285C">
            <w:pPr>
              <w:jc w:val="both"/>
              <w:rPr>
                <w:rFonts w:ascii="標楷體" w:eastAsia="標楷體" w:hAnsi="標楷體"/>
              </w:rPr>
            </w:pPr>
            <w:r w:rsidRPr="00223CC2">
              <w:rPr>
                <w:rFonts w:ascii="標楷體" w:eastAsia="標楷體" w:hAnsi="標楷體" w:hint="eastAsia"/>
              </w:rPr>
              <w:t>本屆董事、監察人任期為102年10月31日至105年10月30日；103年度董事為15人(實際人數為14人)</w:t>
            </w:r>
            <w:r w:rsidR="00A51E58">
              <w:rPr>
                <w:rFonts w:ascii="標楷體" w:eastAsia="標楷體" w:hAnsi="標楷體" w:hint="eastAsia"/>
              </w:rPr>
              <w:t>，</w:t>
            </w:r>
            <w:r w:rsidRPr="00223CC2">
              <w:rPr>
                <w:rFonts w:ascii="標楷體" w:eastAsia="標楷體" w:hAnsi="標楷體" w:hint="eastAsia"/>
              </w:rPr>
              <w:t>監察人3人(實際人數為3人)</w:t>
            </w:r>
            <w:r w:rsidR="00A51E58">
              <w:rPr>
                <w:rFonts w:ascii="標楷體" w:eastAsia="標楷體" w:hAnsi="標楷體" w:hint="eastAsia"/>
              </w:rPr>
              <w:t>，</w:t>
            </w:r>
            <w:r w:rsidRPr="00223CC2">
              <w:rPr>
                <w:rFonts w:ascii="標楷體" w:eastAsia="標楷體" w:hAnsi="標楷體" w:hint="eastAsia"/>
              </w:rPr>
              <w:t>董事、監察人均為新聘。</w:t>
            </w:r>
          </w:p>
        </w:tc>
      </w:tr>
    </w:tbl>
    <w:p w14:paraId="56DA1DAB" w14:textId="77777777" w:rsidR="007B0068" w:rsidRPr="00223CC2" w:rsidRDefault="007B0068" w:rsidP="00853145">
      <w:pPr>
        <w:pStyle w:val="a5"/>
        <w:spacing w:before="120" w:after="120" w:line="320" w:lineRule="exact"/>
        <w:ind w:leftChars="484" w:left="1635" w:hangingChars="197" w:hanging="473"/>
        <w:jc w:val="center"/>
        <w:rPr>
          <w:rFonts w:hint="eastAsia"/>
          <w:sz w:val="24"/>
        </w:rPr>
      </w:pPr>
    </w:p>
    <w:p w14:paraId="08B11865" w14:textId="77777777" w:rsidR="00B46478" w:rsidRPr="00223CC2" w:rsidRDefault="00B46478" w:rsidP="00B46478">
      <w:pPr>
        <w:pStyle w:val="a5"/>
        <w:numPr>
          <w:ilvl w:val="0"/>
          <w:numId w:val="28"/>
        </w:numPr>
        <w:tabs>
          <w:tab w:val="clear" w:pos="984"/>
          <w:tab w:val="num" w:pos="1708"/>
        </w:tabs>
        <w:spacing w:before="120" w:after="120" w:line="320" w:lineRule="exact"/>
        <w:ind w:leftChars="0" w:left="1708" w:firstLineChars="0" w:hanging="560"/>
        <w:jc w:val="both"/>
        <w:rPr>
          <w:rFonts w:hint="eastAsia"/>
          <w:sz w:val="24"/>
        </w:rPr>
      </w:pPr>
      <w:r w:rsidRPr="00223CC2">
        <w:rPr>
          <w:rFonts w:hint="eastAsia"/>
          <w:sz w:val="24"/>
        </w:rPr>
        <w:t>從業人員(包括董事長及經理人等)之薪資管理部分</w:t>
      </w:r>
    </w:p>
    <w:p w14:paraId="0D01840E" w14:textId="77777777" w:rsidR="000676F0" w:rsidRPr="00ED592D" w:rsidRDefault="000676F0" w:rsidP="000676F0">
      <w:pPr>
        <w:pStyle w:val="a5"/>
        <w:tabs>
          <w:tab w:val="num" w:pos="1708"/>
        </w:tabs>
        <w:spacing w:line="240" w:lineRule="auto"/>
        <w:ind w:leftChars="0" w:left="480" w:firstLineChars="0" w:firstLine="0"/>
        <w:jc w:val="both"/>
        <w:rPr>
          <w:rFonts w:hAnsi="Times New Roman"/>
          <w:color w:val="000000"/>
          <w:sz w:val="24"/>
        </w:rPr>
      </w:pPr>
    </w:p>
    <w:p w14:paraId="0E33CAC1" w14:textId="77777777" w:rsidR="000676F0" w:rsidRDefault="000676F0" w:rsidP="000676F0">
      <w:pPr>
        <w:pStyle w:val="a5"/>
        <w:spacing w:line="240" w:lineRule="auto"/>
        <w:ind w:leftChars="711" w:left="1706" w:firstLineChars="0" w:firstLine="0"/>
        <w:jc w:val="both"/>
        <w:rPr>
          <w:rFonts w:hint="eastAsia"/>
          <w:color w:val="000000"/>
          <w:sz w:val="24"/>
        </w:rPr>
      </w:pPr>
      <w:r>
        <w:rPr>
          <w:rFonts w:hint="eastAsia"/>
          <w:color w:val="000000"/>
          <w:sz w:val="24"/>
        </w:rPr>
        <w:t xml:space="preserve">    </w:t>
      </w:r>
      <w:r w:rsidR="0077201A">
        <w:rPr>
          <w:rFonts w:hint="eastAsia"/>
          <w:color w:val="000000"/>
          <w:sz w:val="24"/>
        </w:rPr>
        <w:t>農委會</w:t>
      </w:r>
      <w:r w:rsidRPr="00ED592D">
        <w:rPr>
          <w:rFonts w:hint="eastAsia"/>
          <w:color w:val="000000"/>
          <w:sz w:val="24"/>
        </w:rPr>
        <w:t>已依行政院訂頒之「政府捐助之財團法人從業人員薪資處理原則」規範</w:t>
      </w:r>
      <w:r w:rsidR="00A51E58">
        <w:rPr>
          <w:rFonts w:hint="eastAsia"/>
          <w:color w:val="000000"/>
          <w:sz w:val="24"/>
        </w:rPr>
        <w:t>，</w:t>
      </w:r>
      <w:r w:rsidRPr="00ED592D">
        <w:rPr>
          <w:rFonts w:hint="eastAsia"/>
          <w:color w:val="000000"/>
          <w:sz w:val="24"/>
        </w:rPr>
        <w:t>檢討各該財團法人之所屬從業人員薪資事宜</w:t>
      </w:r>
      <w:r w:rsidR="00A51E58">
        <w:rPr>
          <w:rFonts w:hint="eastAsia"/>
          <w:color w:val="000000"/>
          <w:sz w:val="24"/>
        </w:rPr>
        <w:t>，</w:t>
      </w:r>
      <w:r w:rsidRPr="00ED592D">
        <w:rPr>
          <w:rFonts w:hint="eastAsia"/>
          <w:color w:val="000000"/>
          <w:sz w:val="24"/>
        </w:rPr>
        <w:t>檢討情形如下：</w:t>
      </w:r>
      <w:r>
        <w:rPr>
          <w:rFonts w:hint="eastAsia"/>
          <w:color w:val="000000"/>
          <w:sz w:val="24"/>
        </w:rPr>
        <w:t>農委</w:t>
      </w:r>
      <w:r w:rsidRPr="00ED592D">
        <w:rPr>
          <w:rFonts w:hint="eastAsia"/>
          <w:color w:val="000000"/>
          <w:sz w:val="24"/>
        </w:rPr>
        <w:t>會所管財團法人共計</w:t>
      </w:r>
      <w:r>
        <w:rPr>
          <w:rFonts w:hint="eastAsia"/>
          <w:color w:val="000000"/>
          <w:sz w:val="24"/>
        </w:rPr>
        <w:t>26</w:t>
      </w:r>
      <w:r w:rsidRPr="00ED592D">
        <w:rPr>
          <w:rFonts w:hint="eastAsia"/>
          <w:color w:val="000000"/>
          <w:sz w:val="24"/>
        </w:rPr>
        <w:t>家</w:t>
      </w:r>
      <w:r w:rsidR="00A51E58">
        <w:rPr>
          <w:rFonts w:hint="eastAsia"/>
          <w:color w:val="000000"/>
          <w:sz w:val="24"/>
        </w:rPr>
        <w:t>，</w:t>
      </w:r>
      <w:r w:rsidRPr="00ED592D">
        <w:rPr>
          <w:rFonts w:hint="eastAsia"/>
          <w:color w:val="000000"/>
          <w:sz w:val="24"/>
        </w:rPr>
        <w:t>符合規定者計</w:t>
      </w:r>
      <w:r>
        <w:rPr>
          <w:rFonts w:hint="eastAsia"/>
          <w:color w:val="000000"/>
          <w:sz w:val="24"/>
        </w:rPr>
        <w:t>26</w:t>
      </w:r>
      <w:r w:rsidRPr="00ED592D">
        <w:rPr>
          <w:rFonts w:hint="eastAsia"/>
          <w:color w:val="000000"/>
          <w:sz w:val="24"/>
        </w:rPr>
        <w:t>家</w:t>
      </w:r>
      <w:r w:rsidR="00A51E58">
        <w:rPr>
          <w:rFonts w:hint="eastAsia"/>
          <w:color w:val="000000"/>
          <w:sz w:val="24"/>
        </w:rPr>
        <w:t>，</w:t>
      </w:r>
      <w:r w:rsidRPr="00ED592D">
        <w:rPr>
          <w:rFonts w:hint="eastAsia"/>
          <w:color w:val="000000"/>
          <w:sz w:val="24"/>
        </w:rPr>
        <w:t>不符合規定者計</w:t>
      </w:r>
      <w:r w:rsidRPr="008C2847">
        <w:rPr>
          <w:rFonts w:hint="eastAsia"/>
          <w:color w:val="000000"/>
          <w:sz w:val="24"/>
        </w:rPr>
        <w:t>0</w:t>
      </w:r>
      <w:r w:rsidRPr="00ED592D">
        <w:rPr>
          <w:rFonts w:hint="eastAsia"/>
          <w:color w:val="000000"/>
          <w:sz w:val="24"/>
        </w:rPr>
        <w:t>家。</w:t>
      </w:r>
    </w:p>
    <w:p w14:paraId="73F61465" w14:textId="77777777" w:rsidR="00B46478" w:rsidRPr="00223CC2" w:rsidRDefault="00B46478" w:rsidP="007D1142">
      <w:pPr>
        <w:spacing w:afterLines="50" w:after="180" w:line="300" w:lineRule="exact"/>
        <w:ind w:left="1134" w:firstLineChars="200" w:firstLine="480"/>
        <w:jc w:val="center"/>
        <w:rPr>
          <w:rFonts w:ascii="標楷體" w:eastAsia="標楷體" w:hAnsi="標楷體" w:hint="eastAsia"/>
        </w:rPr>
      </w:pPr>
      <w:r w:rsidRPr="00223CC2">
        <w:rPr>
          <w:rFonts w:ascii="標楷體" w:eastAsia="標楷體" w:hAnsi="標楷體" w:hint="eastAsia"/>
        </w:rPr>
        <w:t>表2、財團法人從業人員(包括董事長及經理人等)之薪資管理執行情形一覽表</w:t>
      </w:r>
    </w:p>
    <w:tbl>
      <w:tblPr>
        <w:tblW w:w="4305" w:type="pct"/>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770"/>
        <w:gridCol w:w="770"/>
        <w:gridCol w:w="1026"/>
        <w:gridCol w:w="3400"/>
      </w:tblGrid>
      <w:tr w:rsidR="00EF1E63" w:rsidRPr="00EF1E63" w14:paraId="4C783B84" w14:textId="77777777" w:rsidTr="00EF1E63">
        <w:tc>
          <w:tcPr>
            <w:tcW w:w="1157" w:type="pct"/>
            <w:vMerge w:val="restart"/>
            <w:tcBorders>
              <w:top w:val="single" w:sz="4" w:space="0" w:color="auto"/>
              <w:left w:val="single" w:sz="4" w:space="0" w:color="auto"/>
              <w:right w:val="single" w:sz="4" w:space="0" w:color="auto"/>
            </w:tcBorders>
            <w:vAlign w:val="center"/>
          </w:tcPr>
          <w:p w14:paraId="42794F11" w14:textId="77777777" w:rsidR="003B5219" w:rsidRPr="00EF1E63" w:rsidRDefault="003B5219" w:rsidP="00BE7096">
            <w:pPr>
              <w:rPr>
                <w:rFonts w:ascii="標楷體" w:eastAsia="標楷體" w:hAnsi="標楷體" w:hint="eastAsia"/>
              </w:rPr>
            </w:pPr>
            <w:r w:rsidRPr="00EF1E63">
              <w:rPr>
                <w:rFonts w:ascii="標楷體" w:eastAsia="標楷體" w:hAnsi="標楷體" w:hint="eastAsia"/>
              </w:rPr>
              <w:t>財團法人名稱</w:t>
            </w:r>
          </w:p>
        </w:tc>
        <w:tc>
          <w:tcPr>
            <w:tcW w:w="496" w:type="pct"/>
            <w:vMerge w:val="restart"/>
            <w:tcBorders>
              <w:top w:val="single" w:sz="4" w:space="0" w:color="auto"/>
              <w:left w:val="single" w:sz="4" w:space="0" w:color="auto"/>
              <w:right w:val="single" w:sz="4" w:space="0" w:color="auto"/>
            </w:tcBorders>
            <w:vAlign w:val="center"/>
          </w:tcPr>
          <w:p w14:paraId="42DB1A10" w14:textId="77777777" w:rsidR="003B5219" w:rsidRPr="00527E30" w:rsidRDefault="003B5219" w:rsidP="003B5219">
            <w:pPr>
              <w:jc w:val="center"/>
              <w:rPr>
                <w:rFonts w:ascii="標楷體" w:eastAsia="標楷體" w:hAnsi="標楷體" w:hint="eastAsia"/>
              </w:rPr>
            </w:pPr>
            <w:r w:rsidRPr="00527E30">
              <w:rPr>
                <w:rFonts w:ascii="標楷體" w:eastAsia="標楷體" w:hAnsi="標楷體" w:hint="eastAsia"/>
              </w:rPr>
              <w:t>評核指標</w:t>
            </w:r>
          </w:p>
        </w:tc>
        <w:tc>
          <w:tcPr>
            <w:tcW w:w="1157" w:type="pct"/>
            <w:gridSpan w:val="2"/>
            <w:tcBorders>
              <w:top w:val="single" w:sz="4" w:space="0" w:color="auto"/>
              <w:left w:val="single" w:sz="4" w:space="0" w:color="auto"/>
              <w:bottom w:val="single" w:sz="4" w:space="0" w:color="auto"/>
              <w:right w:val="single" w:sz="4" w:space="0" w:color="auto"/>
            </w:tcBorders>
            <w:vAlign w:val="center"/>
          </w:tcPr>
          <w:p w14:paraId="6A83BE50" w14:textId="77777777" w:rsidR="003B5219" w:rsidRPr="00EF1E63" w:rsidRDefault="003B5219" w:rsidP="00BE7096">
            <w:pPr>
              <w:jc w:val="center"/>
              <w:rPr>
                <w:rFonts w:ascii="標楷體" w:eastAsia="標楷體" w:hAnsi="標楷體"/>
              </w:rPr>
            </w:pPr>
            <w:r w:rsidRPr="00EF1E63">
              <w:rPr>
                <w:rFonts w:ascii="標楷體" w:eastAsia="標楷體" w:hAnsi="標楷體" w:hint="eastAsia"/>
              </w:rPr>
              <w:t>檢討情形</w:t>
            </w:r>
          </w:p>
        </w:tc>
        <w:tc>
          <w:tcPr>
            <w:tcW w:w="2190" w:type="pct"/>
            <w:vMerge w:val="restart"/>
            <w:tcBorders>
              <w:top w:val="single" w:sz="4" w:space="0" w:color="auto"/>
              <w:left w:val="single" w:sz="4" w:space="0" w:color="auto"/>
              <w:right w:val="single" w:sz="4" w:space="0" w:color="auto"/>
            </w:tcBorders>
            <w:vAlign w:val="center"/>
          </w:tcPr>
          <w:p w14:paraId="5B28EF7B" w14:textId="77777777" w:rsidR="003B5219" w:rsidRPr="00EF1E63" w:rsidRDefault="003B5219" w:rsidP="00BE7096">
            <w:pPr>
              <w:rPr>
                <w:rFonts w:ascii="標楷體" w:eastAsia="標楷體" w:hAnsi="標楷體"/>
              </w:rPr>
            </w:pPr>
            <w:r w:rsidRPr="00EF1E63">
              <w:rPr>
                <w:rFonts w:ascii="標楷體" w:eastAsia="標楷體" w:hAnsi="標楷體" w:hint="eastAsia"/>
              </w:rPr>
              <w:t>備註</w:t>
            </w:r>
            <w:r w:rsidRPr="00EF1E63">
              <w:rPr>
                <w:rFonts w:ascii="標楷體" w:eastAsia="標楷體" w:hAnsi="標楷體" w:hint="eastAsia"/>
                <w:spacing w:val="-10"/>
              </w:rPr>
              <w:t>(針對不符合部分填寫)</w:t>
            </w:r>
          </w:p>
        </w:tc>
      </w:tr>
      <w:tr w:rsidR="00EF1E63" w:rsidRPr="00EF1E63" w14:paraId="1A251A4A" w14:textId="77777777" w:rsidTr="00EF1E63">
        <w:tc>
          <w:tcPr>
            <w:tcW w:w="1157" w:type="pct"/>
            <w:vMerge/>
            <w:tcBorders>
              <w:left w:val="single" w:sz="4" w:space="0" w:color="auto"/>
              <w:bottom w:val="single" w:sz="4" w:space="0" w:color="auto"/>
              <w:right w:val="single" w:sz="4" w:space="0" w:color="auto"/>
            </w:tcBorders>
            <w:vAlign w:val="center"/>
          </w:tcPr>
          <w:p w14:paraId="3B901E21" w14:textId="77777777" w:rsidR="003B5219" w:rsidRPr="00EF1E63" w:rsidRDefault="003B5219" w:rsidP="00BE7096">
            <w:pPr>
              <w:rPr>
                <w:rFonts w:ascii="標楷體" w:eastAsia="標楷體" w:hAnsi="標楷體" w:hint="eastAsia"/>
              </w:rPr>
            </w:pPr>
          </w:p>
        </w:tc>
        <w:tc>
          <w:tcPr>
            <w:tcW w:w="496" w:type="pct"/>
            <w:vMerge/>
            <w:tcBorders>
              <w:left w:val="single" w:sz="4" w:space="0" w:color="auto"/>
              <w:bottom w:val="single" w:sz="4" w:space="0" w:color="auto"/>
              <w:right w:val="single" w:sz="4" w:space="0" w:color="auto"/>
            </w:tcBorders>
          </w:tcPr>
          <w:p w14:paraId="22E0B666" w14:textId="77777777" w:rsidR="003B5219" w:rsidRPr="00527E30" w:rsidRDefault="003B5219" w:rsidP="00BE7096">
            <w:pPr>
              <w:rPr>
                <w:rFonts w:ascii="標楷體" w:eastAsia="標楷體" w:hAnsi="標楷體" w:hint="eastAsia"/>
              </w:rPr>
            </w:pPr>
          </w:p>
        </w:tc>
        <w:tc>
          <w:tcPr>
            <w:tcW w:w="496" w:type="pct"/>
            <w:tcBorders>
              <w:top w:val="single" w:sz="4" w:space="0" w:color="auto"/>
              <w:left w:val="single" w:sz="4" w:space="0" w:color="auto"/>
              <w:bottom w:val="single" w:sz="4" w:space="0" w:color="auto"/>
              <w:right w:val="single" w:sz="4" w:space="0" w:color="auto"/>
            </w:tcBorders>
            <w:vAlign w:val="center"/>
          </w:tcPr>
          <w:p w14:paraId="21C23BCD" w14:textId="77777777" w:rsidR="003B5219" w:rsidRPr="00EF1E63" w:rsidRDefault="003B5219" w:rsidP="00BE7096">
            <w:pPr>
              <w:rPr>
                <w:rFonts w:ascii="標楷體" w:eastAsia="標楷體" w:hAnsi="標楷體"/>
              </w:rPr>
            </w:pPr>
            <w:r w:rsidRPr="00EF1E63">
              <w:rPr>
                <w:rFonts w:ascii="標楷體" w:eastAsia="標楷體" w:hAnsi="標楷體" w:hint="eastAsia"/>
              </w:rPr>
              <w:t>符合</w:t>
            </w:r>
          </w:p>
        </w:tc>
        <w:tc>
          <w:tcPr>
            <w:tcW w:w="661" w:type="pct"/>
            <w:tcBorders>
              <w:top w:val="single" w:sz="4" w:space="0" w:color="auto"/>
              <w:left w:val="single" w:sz="4" w:space="0" w:color="auto"/>
              <w:bottom w:val="single" w:sz="4" w:space="0" w:color="auto"/>
              <w:right w:val="single" w:sz="4" w:space="0" w:color="auto"/>
            </w:tcBorders>
            <w:vAlign w:val="center"/>
          </w:tcPr>
          <w:p w14:paraId="337CEBA9" w14:textId="77777777" w:rsidR="003B5219" w:rsidRPr="00EF1E63" w:rsidRDefault="003B5219" w:rsidP="00BE7096">
            <w:pPr>
              <w:rPr>
                <w:rFonts w:ascii="標楷體" w:eastAsia="標楷體" w:hAnsi="標楷體"/>
              </w:rPr>
            </w:pPr>
            <w:r w:rsidRPr="00EF1E63">
              <w:rPr>
                <w:rFonts w:ascii="標楷體" w:eastAsia="標楷體" w:hAnsi="標楷體" w:hint="eastAsia"/>
              </w:rPr>
              <w:t>不符合</w:t>
            </w:r>
          </w:p>
        </w:tc>
        <w:tc>
          <w:tcPr>
            <w:tcW w:w="2190" w:type="pct"/>
            <w:vMerge/>
            <w:tcBorders>
              <w:left w:val="single" w:sz="4" w:space="0" w:color="auto"/>
              <w:bottom w:val="single" w:sz="4" w:space="0" w:color="auto"/>
              <w:right w:val="single" w:sz="4" w:space="0" w:color="auto"/>
            </w:tcBorders>
            <w:vAlign w:val="center"/>
          </w:tcPr>
          <w:p w14:paraId="5A69711C" w14:textId="77777777" w:rsidR="003B5219" w:rsidRPr="00EF1E63" w:rsidRDefault="003B5219" w:rsidP="00BE7096">
            <w:pPr>
              <w:rPr>
                <w:rFonts w:ascii="標楷體" w:eastAsia="標楷體" w:hAnsi="標楷體" w:cs="新細明體"/>
                <w:kern w:val="0"/>
              </w:rPr>
            </w:pPr>
          </w:p>
        </w:tc>
      </w:tr>
      <w:tr w:rsidR="00EF1E63" w:rsidRPr="00EF1E63" w14:paraId="6CB4AC29" w14:textId="77777777" w:rsidTr="00EF1E63">
        <w:tc>
          <w:tcPr>
            <w:tcW w:w="1157" w:type="pct"/>
            <w:vMerge w:val="restart"/>
            <w:tcBorders>
              <w:top w:val="single" w:sz="4" w:space="0" w:color="auto"/>
              <w:left w:val="single" w:sz="4" w:space="0" w:color="auto"/>
              <w:right w:val="single" w:sz="4" w:space="0" w:color="auto"/>
            </w:tcBorders>
            <w:vAlign w:val="center"/>
            <w:hideMark/>
          </w:tcPr>
          <w:p w14:paraId="1C6E3791" w14:textId="77777777" w:rsidR="003B5219" w:rsidRPr="00EF1E63" w:rsidRDefault="003B5219" w:rsidP="00BE7096">
            <w:pPr>
              <w:ind w:left="240" w:hangingChars="100" w:hanging="240"/>
              <w:rPr>
                <w:rFonts w:ascii="標楷體" w:eastAsia="標楷體" w:hAnsi="標楷體"/>
              </w:rPr>
            </w:pPr>
            <w:r w:rsidRPr="00EF1E63">
              <w:rPr>
                <w:rFonts w:ascii="標楷體" w:eastAsia="標楷體" w:hAnsi="標楷體" w:hint="eastAsia"/>
              </w:rPr>
              <w:t>1.豐年社</w:t>
            </w:r>
          </w:p>
        </w:tc>
        <w:tc>
          <w:tcPr>
            <w:tcW w:w="496" w:type="pct"/>
            <w:tcBorders>
              <w:top w:val="single" w:sz="4" w:space="0" w:color="auto"/>
              <w:left w:val="single" w:sz="4" w:space="0" w:color="auto"/>
              <w:right w:val="single" w:sz="4" w:space="0" w:color="auto"/>
            </w:tcBorders>
          </w:tcPr>
          <w:p w14:paraId="4B566F5F"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4DFB641B"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03C3C6C"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61E6C231" w14:textId="77777777" w:rsidR="003B5219" w:rsidRPr="00EF1E63" w:rsidRDefault="003B5219" w:rsidP="00BE7096">
            <w:pPr>
              <w:rPr>
                <w:rFonts w:ascii="標楷體" w:eastAsia="標楷體" w:hAnsi="標楷體" w:cs="新細明體"/>
                <w:kern w:val="0"/>
              </w:rPr>
            </w:pPr>
          </w:p>
        </w:tc>
      </w:tr>
      <w:tr w:rsidR="00EF1E63" w:rsidRPr="00EF1E63" w14:paraId="555323B6" w14:textId="77777777" w:rsidTr="00EF1E63">
        <w:tc>
          <w:tcPr>
            <w:tcW w:w="1157" w:type="pct"/>
            <w:vMerge/>
            <w:tcBorders>
              <w:left w:val="single" w:sz="4" w:space="0" w:color="auto"/>
              <w:right w:val="single" w:sz="4" w:space="0" w:color="auto"/>
            </w:tcBorders>
            <w:vAlign w:val="center"/>
            <w:hideMark/>
          </w:tcPr>
          <w:p w14:paraId="6A3DA358"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9B049F3"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5B11C718"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40FB910"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A3B7061" w14:textId="77777777" w:rsidR="003B5219" w:rsidRPr="00EF1E63" w:rsidRDefault="003B5219" w:rsidP="00BE7096">
            <w:pPr>
              <w:rPr>
                <w:rFonts w:ascii="標楷體" w:eastAsia="標楷體" w:hAnsi="標楷體"/>
              </w:rPr>
            </w:pPr>
          </w:p>
        </w:tc>
      </w:tr>
      <w:tr w:rsidR="00EF1E63" w:rsidRPr="00EF1E63" w14:paraId="5E390A65" w14:textId="77777777" w:rsidTr="00EF1E63">
        <w:tc>
          <w:tcPr>
            <w:tcW w:w="1157" w:type="pct"/>
            <w:vMerge/>
            <w:tcBorders>
              <w:left w:val="single" w:sz="4" w:space="0" w:color="auto"/>
              <w:right w:val="single" w:sz="4" w:space="0" w:color="auto"/>
            </w:tcBorders>
            <w:vAlign w:val="center"/>
            <w:hideMark/>
          </w:tcPr>
          <w:p w14:paraId="718DDB4D"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A22FF2C"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5BA431E5"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51B0225"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82E2B1F" w14:textId="77777777" w:rsidR="003B5219" w:rsidRPr="00EF1E63" w:rsidRDefault="003B5219" w:rsidP="00BE7096">
            <w:pPr>
              <w:rPr>
                <w:rFonts w:ascii="標楷體" w:eastAsia="標楷體" w:hAnsi="標楷體"/>
              </w:rPr>
            </w:pPr>
          </w:p>
        </w:tc>
      </w:tr>
      <w:tr w:rsidR="00EF1E63" w:rsidRPr="00EF1E63" w14:paraId="310CB03D" w14:textId="77777777" w:rsidTr="00EF1E63">
        <w:tc>
          <w:tcPr>
            <w:tcW w:w="1157" w:type="pct"/>
            <w:vMerge/>
            <w:tcBorders>
              <w:left w:val="single" w:sz="4" w:space="0" w:color="auto"/>
              <w:right w:val="single" w:sz="4" w:space="0" w:color="auto"/>
            </w:tcBorders>
            <w:vAlign w:val="center"/>
            <w:hideMark/>
          </w:tcPr>
          <w:p w14:paraId="4D509F21"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8F5980C"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70D6BCC7"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91515E0"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38F52EAF" w14:textId="77777777" w:rsidR="003B5219" w:rsidRPr="00EF1E63" w:rsidRDefault="003B5219" w:rsidP="00BE7096">
            <w:pPr>
              <w:rPr>
                <w:rFonts w:ascii="標楷體" w:eastAsia="標楷體" w:hAnsi="標楷體"/>
              </w:rPr>
            </w:pPr>
          </w:p>
        </w:tc>
      </w:tr>
      <w:tr w:rsidR="00EF1E63" w:rsidRPr="00EF1E63" w14:paraId="6A917FA5" w14:textId="77777777" w:rsidTr="00EF1E63">
        <w:tc>
          <w:tcPr>
            <w:tcW w:w="1157" w:type="pct"/>
            <w:vMerge/>
            <w:tcBorders>
              <w:left w:val="single" w:sz="4" w:space="0" w:color="auto"/>
              <w:right w:val="single" w:sz="4" w:space="0" w:color="auto"/>
            </w:tcBorders>
            <w:vAlign w:val="center"/>
          </w:tcPr>
          <w:p w14:paraId="4ED1E4A2"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53CF7D6"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6EFCB68A"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FF3B840"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3F073A5" w14:textId="77777777" w:rsidR="003B5219" w:rsidRPr="00EF1E63" w:rsidRDefault="003B5219" w:rsidP="00BE7096">
            <w:pPr>
              <w:rPr>
                <w:rFonts w:ascii="標楷體" w:eastAsia="標楷體" w:hAnsi="標楷體"/>
              </w:rPr>
            </w:pPr>
          </w:p>
        </w:tc>
      </w:tr>
      <w:tr w:rsidR="00EF1E63" w:rsidRPr="00EF1E63" w14:paraId="129554D3" w14:textId="77777777" w:rsidTr="00EF1E63">
        <w:tc>
          <w:tcPr>
            <w:tcW w:w="1157" w:type="pct"/>
            <w:vMerge/>
            <w:tcBorders>
              <w:left w:val="single" w:sz="4" w:space="0" w:color="auto"/>
              <w:right w:val="single" w:sz="4" w:space="0" w:color="auto"/>
            </w:tcBorders>
            <w:vAlign w:val="center"/>
          </w:tcPr>
          <w:p w14:paraId="6ADABCC6"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488DDFB"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71B8CF4E"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9F5DD78"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83E216E" w14:textId="77777777" w:rsidR="003B5219" w:rsidRPr="00EF1E63" w:rsidRDefault="003B5219" w:rsidP="00BE7096">
            <w:pPr>
              <w:rPr>
                <w:rFonts w:ascii="標楷體" w:eastAsia="標楷體" w:hAnsi="標楷體"/>
              </w:rPr>
            </w:pPr>
          </w:p>
        </w:tc>
      </w:tr>
      <w:tr w:rsidR="00EF1E63" w:rsidRPr="00EF1E63" w14:paraId="2B5FF270" w14:textId="77777777" w:rsidTr="00EF1E63">
        <w:tc>
          <w:tcPr>
            <w:tcW w:w="1157" w:type="pct"/>
            <w:vMerge/>
            <w:tcBorders>
              <w:left w:val="single" w:sz="4" w:space="0" w:color="auto"/>
              <w:bottom w:val="single" w:sz="4" w:space="0" w:color="auto"/>
              <w:right w:val="single" w:sz="4" w:space="0" w:color="auto"/>
            </w:tcBorders>
            <w:vAlign w:val="center"/>
          </w:tcPr>
          <w:p w14:paraId="05E3F0A8"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149413E2"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0FCB7715"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BA41A07"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1873744" w14:textId="77777777" w:rsidR="003B5219" w:rsidRPr="00EF1E63" w:rsidRDefault="003B5219" w:rsidP="00BE7096">
            <w:pPr>
              <w:rPr>
                <w:rFonts w:ascii="標楷體" w:eastAsia="標楷體" w:hAnsi="標楷體"/>
              </w:rPr>
            </w:pPr>
          </w:p>
        </w:tc>
      </w:tr>
      <w:tr w:rsidR="00EF1E63" w:rsidRPr="00EF1E63" w14:paraId="78401B6E" w14:textId="77777777" w:rsidTr="00EF1E63">
        <w:tc>
          <w:tcPr>
            <w:tcW w:w="1157" w:type="pct"/>
            <w:vMerge w:val="restart"/>
            <w:tcBorders>
              <w:top w:val="single" w:sz="4" w:space="0" w:color="auto"/>
              <w:left w:val="single" w:sz="4" w:space="0" w:color="auto"/>
              <w:right w:val="single" w:sz="4" w:space="0" w:color="auto"/>
            </w:tcBorders>
            <w:vAlign w:val="center"/>
            <w:hideMark/>
          </w:tcPr>
          <w:p w14:paraId="1AE47826" w14:textId="77777777" w:rsidR="003B5219" w:rsidRPr="00EF1E63" w:rsidRDefault="003B5219" w:rsidP="00BE7096">
            <w:pPr>
              <w:ind w:left="240" w:hangingChars="100" w:hanging="240"/>
              <w:rPr>
                <w:rFonts w:ascii="標楷體" w:eastAsia="標楷體" w:hAnsi="標楷體"/>
              </w:rPr>
            </w:pPr>
            <w:r w:rsidRPr="00EF1E63">
              <w:rPr>
                <w:rFonts w:ascii="標楷體" w:eastAsia="標楷體" w:hAnsi="標楷體" w:hint="eastAsia"/>
              </w:rPr>
              <w:t>2.台灣優良農產品發展協會</w:t>
            </w:r>
          </w:p>
        </w:tc>
        <w:tc>
          <w:tcPr>
            <w:tcW w:w="496" w:type="pct"/>
            <w:tcBorders>
              <w:top w:val="single" w:sz="4" w:space="0" w:color="auto"/>
              <w:left w:val="single" w:sz="4" w:space="0" w:color="auto"/>
              <w:right w:val="single" w:sz="4" w:space="0" w:color="auto"/>
            </w:tcBorders>
          </w:tcPr>
          <w:p w14:paraId="49E20BE4"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7FEF0B9B"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09D3B16"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AF0858B" w14:textId="77777777" w:rsidR="003B5219" w:rsidRPr="00EF1E63" w:rsidRDefault="003B5219" w:rsidP="00BE7096">
            <w:pPr>
              <w:rPr>
                <w:rFonts w:ascii="標楷體" w:eastAsia="標楷體" w:hAnsi="標楷體"/>
              </w:rPr>
            </w:pPr>
          </w:p>
        </w:tc>
      </w:tr>
      <w:tr w:rsidR="00EF1E63" w:rsidRPr="00EF1E63" w14:paraId="7C09AEBE" w14:textId="77777777" w:rsidTr="00EF1E63">
        <w:tc>
          <w:tcPr>
            <w:tcW w:w="1157" w:type="pct"/>
            <w:vMerge/>
            <w:tcBorders>
              <w:left w:val="single" w:sz="4" w:space="0" w:color="auto"/>
              <w:right w:val="single" w:sz="4" w:space="0" w:color="auto"/>
            </w:tcBorders>
            <w:vAlign w:val="center"/>
            <w:hideMark/>
          </w:tcPr>
          <w:p w14:paraId="4E694791"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7EB6237"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5C2397F8"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C89E394"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0EC807B" w14:textId="77777777" w:rsidR="003B5219" w:rsidRPr="00EF1E63" w:rsidRDefault="003B5219" w:rsidP="00BE7096">
            <w:pPr>
              <w:rPr>
                <w:rFonts w:ascii="標楷體" w:eastAsia="標楷體" w:hAnsi="標楷體"/>
              </w:rPr>
            </w:pPr>
          </w:p>
        </w:tc>
      </w:tr>
      <w:tr w:rsidR="00EF1E63" w:rsidRPr="00EF1E63" w14:paraId="373ECAB8" w14:textId="77777777" w:rsidTr="00EF1E63">
        <w:tc>
          <w:tcPr>
            <w:tcW w:w="1157" w:type="pct"/>
            <w:vMerge/>
            <w:tcBorders>
              <w:left w:val="single" w:sz="4" w:space="0" w:color="auto"/>
              <w:right w:val="single" w:sz="4" w:space="0" w:color="auto"/>
            </w:tcBorders>
            <w:vAlign w:val="center"/>
            <w:hideMark/>
          </w:tcPr>
          <w:p w14:paraId="1A81BAD8"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7DE9A1D8"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06F2D036"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C2A5B18"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FF57963" w14:textId="77777777" w:rsidR="003B5219" w:rsidRPr="00EF1E63" w:rsidRDefault="003B5219" w:rsidP="00BE7096">
            <w:pPr>
              <w:rPr>
                <w:rFonts w:ascii="標楷體" w:eastAsia="標楷體" w:hAnsi="標楷體"/>
              </w:rPr>
            </w:pPr>
          </w:p>
        </w:tc>
      </w:tr>
      <w:tr w:rsidR="00EF1E63" w:rsidRPr="00EF1E63" w14:paraId="4D48916D" w14:textId="77777777" w:rsidTr="00EF1E63">
        <w:tc>
          <w:tcPr>
            <w:tcW w:w="1157" w:type="pct"/>
            <w:vMerge/>
            <w:tcBorders>
              <w:left w:val="single" w:sz="4" w:space="0" w:color="auto"/>
              <w:right w:val="single" w:sz="4" w:space="0" w:color="auto"/>
            </w:tcBorders>
            <w:vAlign w:val="center"/>
            <w:hideMark/>
          </w:tcPr>
          <w:p w14:paraId="7EF3C324"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8923529"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4C0E541D"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CBDBDCA"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7626E5BE" w14:textId="77777777" w:rsidR="003B5219" w:rsidRPr="00EF1E63" w:rsidRDefault="003B5219" w:rsidP="00BE7096">
            <w:pPr>
              <w:rPr>
                <w:rFonts w:ascii="標楷體" w:eastAsia="標楷體" w:hAnsi="標楷體"/>
              </w:rPr>
            </w:pPr>
          </w:p>
        </w:tc>
      </w:tr>
      <w:tr w:rsidR="00EF1E63" w:rsidRPr="00EF1E63" w14:paraId="4D20F530" w14:textId="77777777" w:rsidTr="00EF1E63">
        <w:tc>
          <w:tcPr>
            <w:tcW w:w="1157" w:type="pct"/>
            <w:vMerge/>
            <w:tcBorders>
              <w:left w:val="single" w:sz="4" w:space="0" w:color="auto"/>
              <w:right w:val="single" w:sz="4" w:space="0" w:color="auto"/>
            </w:tcBorders>
            <w:vAlign w:val="center"/>
          </w:tcPr>
          <w:p w14:paraId="73FFCF8C"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7CA1C9B"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5FB82BC4"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773E6A7"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4647672" w14:textId="77777777" w:rsidR="003B5219" w:rsidRPr="00EF1E63" w:rsidRDefault="003B5219" w:rsidP="00BE7096">
            <w:pPr>
              <w:rPr>
                <w:rFonts w:ascii="標楷體" w:eastAsia="標楷體" w:hAnsi="標楷體"/>
              </w:rPr>
            </w:pPr>
          </w:p>
        </w:tc>
      </w:tr>
      <w:tr w:rsidR="00EF1E63" w:rsidRPr="00EF1E63" w14:paraId="0BC4F5FF" w14:textId="77777777" w:rsidTr="00EF1E63">
        <w:tc>
          <w:tcPr>
            <w:tcW w:w="1157" w:type="pct"/>
            <w:vMerge/>
            <w:tcBorders>
              <w:left w:val="single" w:sz="4" w:space="0" w:color="auto"/>
              <w:right w:val="single" w:sz="4" w:space="0" w:color="auto"/>
            </w:tcBorders>
            <w:vAlign w:val="center"/>
          </w:tcPr>
          <w:p w14:paraId="046B235C"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D3829A3"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0EA201F3"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8316F70"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B8D0351" w14:textId="77777777" w:rsidR="003B5219" w:rsidRPr="00EF1E63" w:rsidRDefault="003B5219" w:rsidP="00BE7096">
            <w:pPr>
              <w:rPr>
                <w:rFonts w:ascii="標楷體" w:eastAsia="標楷體" w:hAnsi="標楷體"/>
              </w:rPr>
            </w:pPr>
          </w:p>
        </w:tc>
      </w:tr>
      <w:tr w:rsidR="00EF1E63" w:rsidRPr="00EF1E63" w14:paraId="6D1E047C" w14:textId="77777777" w:rsidTr="00EF1E63">
        <w:tc>
          <w:tcPr>
            <w:tcW w:w="1157" w:type="pct"/>
            <w:vMerge/>
            <w:tcBorders>
              <w:left w:val="single" w:sz="4" w:space="0" w:color="auto"/>
              <w:bottom w:val="single" w:sz="4" w:space="0" w:color="auto"/>
              <w:right w:val="single" w:sz="4" w:space="0" w:color="auto"/>
            </w:tcBorders>
            <w:vAlign w:val="center"/>
          </w:tcPr>
          <w:p w14:paraId="1E1DFAA0"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7F248E6F"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38792F03"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C0D5524"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68811C1" w14:textId="77777777" w:rsidR="003B5219" w:rsidRPr="00EF1E63" w:rsidRDefault="003B5219" w:rsidP="00BE7096">
            <w:pPr>
              <w:rPr>
                <w:rFonts w:ascii="標楷體" w:eastAsia="標楷體" w:hAnsi="標楷體"/>
              </w:rPr>
            </w:pPr>
          </w:p>
        </w:tc>
      </w:tr>
      <w:tr w:rsidR="00EF1E63" w:rsidRPr="00EF1E63" w14:paraId="2F6E7A00" w14:textId="77777777" w:rsidTr="00EF1E63">
        <w:tc>
          <w:tcPr>
            <w:tcW w:w="1157" w:type="pct"/>
            <w:vMerge w:val="restart"/>
            <w:tcBorders>
              <w:top w:val="single" w:sz="4" w:space="0" w:color="auto"/>
              <w:left w:val="single" w:sz="4" w:space="0" w:color="auto"/>
              <w:right w:val="single" w:sz="4" w:space="0" w:color="auto"/>
            </w:tcBorders>
            <w:vAlign w:val="center"/>
            <w:hideMark/>
          </w:tcPr>
          <w:p w14:paraId="339EEE0D" w14:textId="77777777" w:rsidR="003B5219" w:rsidRPr="00EF1E63" w:rsidRDefault="003B5219" w:rsidP="00BE7096">
            <w:pPr>
              <w:ind w:left="240" w:hangingChars="100" w:hanging="240"/>
              <w:rPr>
                <w:rFonts w:ascii="標楷體" w:eastAsia="標楷體" w:hAnsi="標楷體"/>
              </w:rPr>
            </w:pPr>
            <w:r w:rsidRPr="00EF1E63">
              <w:rPr>
                <w:rFonts w:ascii="標楷體" w:eastAsia="標楷體" w:hAnsi="標楷體" w:hint="eastAsia"/>
              </w:rPr>
              <w:t>3.台灣動物科技研究所</w:t>
            </w:r>
          </w:p>
        </w:tc>
        <w:tc>
          <w:tcPr>
            <w:tcW w:w="496" w:type="pct"/>
            <w:tcBorders>
              <w:top w:val="single" w:sz="4" w:space="0" w:color="auto"/>
              <w:left w:val="single" w:sz="4" w:space="0" w:color="auto"/>
              <w:right w:val="single" w:sz="4" w:space="0" w:color="auto"/>
            </w:tcBorders>
          </w:tcPr>
          <w:p w14:paraId="731F3CDD"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106EE9D1"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A0CB066"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3D7F8BF" w14:textId="77777777" w:rsidR="003B5219" w:rsidRPr="00EF1E63" w:rsidRDefault="003B5219" w:rsidP="00BE7096">
            <w:pPr>
              <w:rPr>
                <w:rFonts w:ascii="標楷體" w:eastAsia="標楷體" w:hAnsi="標楷體"/>
              </w:rPr>
            </w:pPr>
          </w:p>
        </w:tc>
      </w:tr>
      <w:tr w:rsidR="00EF1E63" w:rsidRPr="00EF1E63" w14:paraId="439FA707" w14:textId="77777777" w:rsidTr="00EF1E63">
        <w:tc>
          <w:tcPr>
            <w:tcW w:w="1157" w:type="pct"/>
            <w:vMerge/>
            <w:tcBorders>
              <w:left w:val="single" w:sz="4" w:space="0" w:color="auto"/>
              <w:right w:val="single" w:sz="4" w:space="0" w:color="auto"/>
            </w:tcBorders>
            <w:vAlign w:val="center"/>
            <w:hideMark/>
          </w:tcPr>
          <w:p w14:paraId="3C4B17D5"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7DE2B4F"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113042E1"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38268AA"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CF5FAB4" w14:textId="77777777" w:rsidR="003B5219" w:rsidRPr="00EF1E63" w:rsidRDefault="003B5219" w:rsidP="00BE7096">
            <w:pPr>
              <w:rPr>
                <w:rFonts w:ascii="標楷體" w:eastAsia="標楷體" w:hAnsi="標楷體"/>
              </w:rPr>
            </w:pPr>
          </w:p>
        </w:tc>
      </w:tr>
      <w:tr w:rsidR="00EF1E63" w:rsidRPr="00EF1E63" w14:paraId="62431EDD" w14:textId="77777777" w:rsidTr="00EF1E63">
        <w:tc>
          <w:tcPr>
            <w:tcW w:w="1157" w:type="pct"/>
            <w:vMerge/>
            <w:tcBorders>
              <w:left w:val="single" w:sz="4" w:space="0" w:color="auto"/>
              <w:right w:val="single" w:sz="4" w:space="0" w:color="auto"/>
            </w:tcBorders>
            <w:vAlign w:val="center"/>
            <w:hideMark/>
          </w:tcPr>
          <w:p w14:paraId="5ED79700"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0FC8C494"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242A129F"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D1921B8"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82F8661" w14:textId="77777777" w:rsidR="003B5219" w:rsidRPr="00EF1E63" w:rsidRDefault="003B5219" w:rsidP="00BE7096">
            <w:pPr>
              <w:rPr>
                <w:rFonts w:ascii="標楷體" w:eastAsia="標楷體" w:hAnsi="標楷體"/>
              </w:rPr>
            </w:pPr>
          </w:p>
        </w:tc>
      </w:tr>
      <w:tr w:rsidR="00EF1E63" w:rsidRPr="00EF1E63" w14:paraId="088E0F9F" w14:textId="77777777" w:rsidTr="00EF1E63">
        <w:tc>
          <w:tcPr>
            <w:tcW w:w="1157" w:type="pct"/>
            <w:vMerge/>
            <w:tcBorders>
              <w:left w:val="single" w:sz="4" w:space="0" w:color="auto"/>
              <w:right w:val="single" w:sz="4" w:space="0" w:color="auto"/>
            </w:tcBorders>
            <w:vAlign w:val="center"/>
            <w:hideMark/>
          </w:tcPr>
          <w:p w14:paraId="4403E624"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4A0D575"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0929D64E"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50F17EC"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4F158B4E" w14:textId="77777777" w:rsidR="003B5219" w:rsidRPr="00EF1E63" w:rsidRDefault="003B5219" w:rsidP="00BE7096">
            <w:pPr>
              <w:rPr>
                <w:rFonts w:ascii="標楷體" w:eastAsia="標楷體" w:hAnsi="標楷體"/>
              </w:rPr>
            </w:pPr>
          </w:p>
        </w:tc>
      </w:tr>
      <w:tr w:rsidR="00EF1E63" w:rsidRPr="00EF1E63" w14:paraId="62800AEC" w14:textId="77777777" w:rsidTr="00EF1E63">
        <w:tc>
          <w:tcPr>
            <w:tcW w:w="1157" w:type="pct"/>
            <w:vMerge/>
            <w:tcBorders>
              <w:left w:val="single" w:sz="4" w:space="0" w:color="auto"/>
              <w:right w:val="single" w:sz="4" w:space="0" w:color="auto"/>
            </w:tcBorders>
            <w:vAlign w:val="center"/>
          </w:tcPr>
          <w:p w14:paraId="4CFA09E6"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F5A8CCE"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3FD882EB"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023412B"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387F99F" w14:textId="77777777" w:rsidR="003B5219" w:rsidRPr="00EF1E63" w:rsidRDefault="003B5219" w:rsidP="00BE7096">
            <w:pPr>
              <w:rPr>
                <w:rFonts w:ascii="標楷體" w:eastAsia="標楷體" w:hAnsi="標楷體"/>
              </w:rPr>
            </w:pPr>
          </w:p>
        </w:tc>
      </w:tr>
      <w:tr w:rsidR="00EF1E63" w:rsidRPr="00EF1E63" w14:paraId="2AD858A1" w14:textId="77777777" w:rsidTr="00EF1E63">
        <w:tc>
          <w:tcPr>
            <w:tcW w:w="1157" w:type="pct"/>
            <w:vMerge/>
            <w:tcBorders>
              <w:left w:val="single" w:sz="4" w:space="0" w:color="auto"/>
              <w:right w:val="single" w:sz="4" w:space="0" w:color="auto"/>
            </w:tcBorders>
            <w:vAlign w:val="center"/>
          </w:tcPr>
          <w:p w14:paraId="652FE87B"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79F6B456"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0871388A"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A92ABD2"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7D67F23" w14:textId="77777777" w:rsidR="003B5219" w:rsidRPr="00EF1E63" w:rsidRDefault="003B5219" w:rsidP="00BE7096">
            <w:pPr>
              <w:rPr>
                <w:rFonts w:ascii="標楷體" w:eastAsia="標楷體" w:hAnsi="標楷體"/>
              </w:rPr>
            </w:pPr>
          </w:p>
        </w:tc>
      </w:tr>
      <w:tr w:rsidR="00EF1E63" w:rsidRPr="00EF1E63" w14:paraId="2F8D750B" w14:textId="77777777" w:rsidTr="00EF1E63">
        <w:tc>
          <w:tcPr>
            <w:tcW w:w="1157" w:type="pct"/>
            <w:vMerge/>
            <w:tcBorders>
              <w:left w:val="single" w:sz="4" w:space="0" w:color="auto"/>
              <w:bottom w:val="single" w:sz="4" w:space="0" w:color="auto"/>
              <w:right w:val="single" w:sz="4" w:space="0" w:color="auto"/>
            </w:tcBorders>
            <w:vAlign w:val="center"/>
          </w:tcPr>
          <w:p w14:paraId="48CCD614"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753DA2F1"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58A0E40C"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F597ACD"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6C8C72B" w14:textId="77777777" w:rsidR="003B5219" w:rsidRPr="00EF1E63" w:rsidRDefault="003B5219" w:rsidP="00BE7096">
            <w:pPr>
              <w:rPr>
                <w:rFonts w:ascii="標楷體" w:eastAsia="標楷體" w:hAnsi="標楷體"/>
              </w:rPr>
            </w:pPr>
          </w:p>
        </w:tc>
      </w:tr>
      <w:tr w:rsidR="00EF1E63" w:rsidRPr="00EF1E63" w14:paraId="200DD4E2" w14:textId="77777777" w:rsidTr="00EF1E63">
        <w:tc>
          <w:tcPr>
            <w:tcW w:w="1157" w:type="pct"/>
            <w:vMerge w:val="restart"/>
            <w:tcBorders>
              <w:top w:val="single" w:sz="4" w:space="0" w:color="auto"/>
              <w:left w:val="single" w:sz="4" w:space="0" w:color="auto"/>
              <w:right w:val="single" w:sz="4" w:space="0" w:color="auto"/>
            </w:tcBorders>
            <w:vAlign w:val="center"/>
            <w:hideMark/>
          </w:tcPr>
          <w:p w14:paraId="60CFF837" w14:textId="77777777" w:rsidR="003B5219" w:rsidRPr="00EF1E63" w:rsidRDefault="003B5219" w:rsidP="00BE7096">
            <w:pPr>
              <w:ind w:left="240" w:hangingChars="100" w:hanging="240"/>
              <w:rPr>
                <w:rFonts w:ascii="標楷體" w:eastAsia="標楷體" w:hAnsi="標楷體"/>
              </w:rPr>
            </w:pPr>
            <w:r w:rsidRPr="00EF1E63">
              <w:rPr>
                <w:rFonts w:ascii="標楷體" w:eastAsia="標楷體" w:hAnsi="標楷體" w:hint="eastAsia"/>
              </w:rPr>
              <w:t>4.中央畜產會</w:t>
            </w:r>
          </w:p>
        </w:tc>
        <w:tc>
          <w:tcPr>
            <w:tcW w:w="496" w:type="pct"/>
            <w:tcBorders>
              <w:top w:val="single" w:sz="4" w:space="0" w:color="auto"/>
              <w:left w:val="single" w:sz="4" w:space="0" w:color="auto"/>
              <w:right w:val="single" w:sz="4" w:space="0" w:color="auto"/>
            </w:tcBorders>
          </w:tcPr>
          <w:p w14:paraId="2572524A"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2DCBA179"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7FE6875"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5FA57F9" w14:textId="77777777" w:rsidR="003B5219" w:rsidRPr="00EF1E63" w:rsidRDefault="003B5219" w:rsidP="00BE7096">
            <w:pPr>
              <w:rPr>
                <w:rFonts w:ascii="標楷體" w:eastAsia="標楷體" w:hAnsi="標楷體"/>
              </w:rPr>
            </w:pPr>
          </w:p>
        </w:tc>
      </w:tr>
      <w:tr w:rsidR="00EF1E63" w:rsidRPr="00EF1E63" w14:paraId="457DF098" w14:textId="77777777" w:rsidTr="00EF1E63">
        <w:tc>
          <w:tcPr>
            <w:tcW w:w="1157" w:type="pct"/>
            <w:vMerge/>
            <w:tcBorders>
              <w:left w:val="single" w:sz="4" w:space="0" w:color="auto"/>
              <w:right w:val="single" w:sz="4" w:space="0" w:color="auto"/>
            </w:tcBorders>
            <w:vAlign w:val="center"/>
            <w:hideMark/>
          </w:tcPr>
          <w:p w14:paraId="4DACAB75"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743A7AAC"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02810A28"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B6F42C6"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6618025" w14:textId="77777777" w:rsidR="003B5219" w:rsidRPr="00EF1E63" w:rsidRDefault="003B5219" w:rsidP="00BE7096">
            <w:pPr>
              <w:rPr>
                <w:rFonts w:ascii="標楷體" w:eastAsia="標楷體" w:hAnsi="標楷體"/>
              </w:rPr>
            </w:pPr>
          </w:p>
        </w:tc>
      </w:tr>
      <w:tr w:rsidR="00EF1E63" w:rsidRPr="00EF1E63" w14:paraId="570E43AC" w14:textId="77777777" w:rsidTr="00EF1E63">
        <w:tc>
          <w:tcPr>
            <w:tcW w:w="1157" w:type="pct"/>
            <w:vMerge/>
            <w:tcBorders>
              <w:left w:val="single" w:sz="4" w:space="0" w:color="auto"/>
              <w:right w:val="single" w:sz="4" w:space="0" w:color="auto"/>
            </w:tcBorders>
            <w:vAlign w:val="center"/>
            <w:hideMark/>
          </w:tcPr>
          <w:p w14:paraId="0B83D94E"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C342FE5"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591E449F"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93B7F32"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A8B8F88" w14:textId="77777777" w:rsidR="003B5219" w:rsidRPr="00EF1E63" w:rsidRDefault="003B5219" w:rsidP="00BE7096">
            <w:pPr>
              <w:rPr>
                <w:rFonts w:ascii="標楷體" w:eastAsia="標楷體" w:hAnsi="標楷體"/>
              </w:rPr>
            </w:pPr>
          </w:p>
        </w:tc>
      </w:tr>
      <w:tr w:rsidR="00EF1E63" w:rsidRPr="00EF1E63" w14:paraId="3618AB7B" w14:textId="77777777" w:rsidTr="00EF1E63">
        <w:tc>
          <w:tcPr>
            <w:tcW w:w="1157" w:type="pct"/>
            <w:vMerge/>
            <w:tcBorders>
              <w:left w:val="single" w:sz="4" w:space="0" w:color="auto"/>
              <w:right w:val="single" w:sz="4" w:space="0" w:color="auto"/>
            </w:tcBorders>
            <w:vAlign w:val="center"/>
            <w:hideMark/>
          </w:tcPr>
          <w:p w14:paraId="594713A5"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6C98BF1"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4D0A5EB6" w14:textId="77777777" w:rsidR="003B5219" w:rsidRPr="00527E30" w:rsidRDefault="003B5219" w:rsidP="00BE7096">
            <w:pPr>
              <w:jc w:val="center"/>
              <w:rPr>
                <w:rFonts w:ascii="標楷體" w:eastAsia="標楷體" w:hAnsi="標楷體"/>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1E054DE"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36249FF1" w14:textId="77777777" w:rsidR="003B5219" w:rsidRPr="00EF1E63" w:rsidRDefault="003B5219" w:rsidP="00BE7096">
            <w:pPr>
              <w:rPr>
                <w:rFonts w:ascii="標楷體" w:eastAsia="標楷體" w:hAnsi="標楷體"/>
              </w:rPr>
            </w:pPr>
          </w:p>
        </w:tc>
      </w:tr>
      <w:tr w:rsidR="00EF1E63" w:rsidRPr="00EF1E63" w14:paraId="6B1F7D7E" w14:textId="77777777" w:rsidTr="00EF1E63">
        <w:tc>
          <w:tcPr>
            <w:tcW w:w="1157" w:type="pct"/>
            <w:vMerge/>
            <w:tcBorders>
              <w:left w:val="single" w:sz="4" w:space="0" w:color="auto"/>
              <w:right w:val="single" w:sz="4" w:space="0" w:color="auto"/>
            </w:tcBorders>
            <w:vAlign w:val="center"/>
          </w:tcPr>
          <w:p w14:paraId="6B7759BC" w14:textId="77777777" w:rsidR="003B5219" w:rsidRPr="00EF1E63"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CBA6925" w14:textId="77777777" w:rsidR="003B5219" w:rsidRPr="00527E30" w:rsidRDefault="003B5219" w:rsidP="00383AFD">
            <w:pPr>
              <w:jc w:val="center"/>
              <w:rPr>
                <w:rFonts w:ascii="標楷體" w:eastAsia="標楷體" w:hAnsi="標楷體" w:hint="eastAsia"/>
              </w:rPr>
            </w:pPr>
            <w:r w:rsidRPr="00527E30">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7660A759" w14:textId="77777777" w:rsidR="003B5219" w:rsidRPr="00527E30" w:rsidRDefault="003B5219" w:rsidP="00BE7096">
            <w:pPr>
              <w:jc w:val="center"/>
              <w:rPr>
                <w:rFonts w:ascii="標楷體" w:eastAsia="標楷體" w:hAnsi="標楷體" w:hint="eastAsia"/>
              </w:rPr>
            </w:pPr>
            <w:r w:rsidRPr="00527E30">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5010BA6" w14:textId="77777777" w:rsidR="003B5219" w:rsidRPr="00EF1E63"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428C522" w14:textId="77777777" w:rsidR="003B5219" w:rsidRPr="00EF1E63" w:rsidRDefault="003B5219" w:rsidP="00BE7096">
            <w:pPr>
              <w:rPr>
                <w:rFonts w:ascii="標楷體" w:eastAsia="標楷體" w:hAnsi="標楷體"/>
              </w:rPr>
            </w:pPr>
          </w:p>
        </w:tc>
      </w:tr>
      <w:tr w:rsidR="00EF1E63" w:rsidRPr="00223CC2" w14:paraId="740F2AE6" w14:textId="77777777" w:rsidTr="00EF1E63">
        <w:tc>
          <w:tcPr>
            <w:tcW w:w="1157" w:type="pct"/>
            <w:vMerge/>
            <w:tcBorders>
              <w:left w:val="single" w:sz="4" w:space="0" w:color="auto"/>
              <w:right w:val="single" w:sz="4" w:space="0" w:color="auto"/>
            </w:tcBorders>
            <w:vAlign w:val="center"/>
          </w:tcPr>
          <w:p w14:paraId="321E4A4D"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4F154BCE"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7F0A03E2"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E44047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26B28F5" w14:textId="77777777" w:rsidR="003B5219" w:rsidRPr="00223CC2" w:rsidRDefault="003B5219" w:rsidP="00BE7096">
            <w:pPr>
              <w:rPr>
                <w:rFonts w:ascii="標楷體" w:eastAsia="標楷體" w:hAnsi="標楷體"/>
              </w:rPr>
            </w:pPr>
          </w:p>
        </w:tc>
      </w:tr>
      <w:tr w:rsidR="00EF1E63" w:rsidRPr="00223CC2" w14:paraId="32DDB1EF" w14:textId="77777777" w:rsidTr="00EF1E63">
        <w:tc>
          <w:tcPr>
            <w:tcW w:w="1157" w:type="pct"/>
            <w:vMerge/>
            <w:tcBorders>
              <w:left w:val="single" w:sz="4" w:space="0" w:color="auto"/>
              <w:bottom w:val="single" w:sz="4" w:space="0" w:color="auto"/>
              <w:right w:val="single" w:sz="4" w:space="0" w:color="auto"/>
            </w:tcBorders>
            <w:vAlign w:val="center"/>
          </w:tcPr>
          <w:p w14:paraId="04EDA8FA"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2C783632"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1AC3D88F"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657A8D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BF5E1A1" w14:textId="77777777" w:rsidR="003B5219" w:rsidRPr="00223CC2" w:rsidRDefault="003B5219" w:rsidP="00BE7096">
            <w:pPr>
              <w:rPr>
                <w:rFonts w:ascii="標楷體" w:eastAsia="標楷體" w:hAnsi="標楷體"/>
              </w:rPr>
            </w:pPr>
          </w:p>
        </w:tc>
      </w:tr>
      <w:tr w:rsidR="00EF1E63" w:rsidRPr="00223CC2" w14:paraId="5C88749B" w14:textId="77777777" w:rsidTr="0029543E">
        <w:tc>
          <w:tcPr>
            <w:tcW w:w="1157" w:type="pct"/>
            <w:vMerge w:val="restart"/>
            <w:tcBorders>
              <w:top w:val="single" w:sz="4" w:space="0" w:color="auto"/>
              <w:left w:val="single" w:sz="4" w:space="0" w:color="auto"/>
              <w:right w:val="single" w:sz="4" w:space="0" w:color="auto"/>
            </w:tcBorders>
            <w:vAlign w:val="center"/>
            <w:hideMark/>
          </w:tcPr>
          <w:p w14:paraId="7DFFEC7F"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5.農村發展基金會</w:t>
            </w:r>
          </w:p>
        </w:tc>
        <w:tc>
          <w:tcPr>
            <w:tcW w:w="496" w:type="pct"/>
            <w:tcBorders>
              <w:top w:val="single" w:sz="4" w:space="0" w:color="auto"/>
              <w:left w:val="single" w:sz="4" w:space="0" w:color="auto"/>
              <w:right w:val="single" w:sz="4" w:space="0" w:color="auto"/>
            </w:tcBorders>
          </w:tcPr>
          <w:p w14:paraId="5E20B9B3"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2880E1B8"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3601393"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7DBF666" w14:textId="77777777" w:rsidR="003B5219" w:rsidRPr="00223CC2" w:rsidRDefault="003B5219" w:rsidP="00BE7096">
            <w:pPr>
              <w:rPr>
                <w:rFonts w:ascii="標楷體" w:eastAsia="標楷體" w:hAnsi="標楷體"/>
              </w:rPr>
            </w:pPr>
          </w:p>
        </w:tc>
      </w:tr>
      <w:tr w:rsidR="00EF1E63" w:rsidRPr="00223CC2" w14:paraId="3ADBE57B" w14:textId="77777777" w:rsidTr="0029543E">
        <w:tc>
          <w:tcPr>
            <w:tcW w:w="1157" w:type="pct"/>
            <w:vMerge/>
            <w:tcBorders>
              <w:left w:val="single" w:sz="4" w:space="0" w:color="auto"/>
              <w:right w:val="single" w:sz="4" w:space="0" w:color="auto"/>
            </w:tcBorders>
            <w:vAlign w:val="center"/>
            <w:hideMark/>
          </w:tcPr>
          <w:p w14:paraId="79EE3812"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42E9FB9B"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256646E5"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FBA940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3CD023F" w14:textId="77777777" w:rsidR="003B5219" w:rsidRPr="00223CC2" w:rsidRDefault="003B5219" w:rsidP="00BE7096">
            <w:pPr>
              <w:rPr>
                <w:rFonts w:ascii="標楷體" w:eastAsia="標楷體" w:hAnsi="標楷體"/>
              </w:rPr>
            </w:pPr>
          </w:p>
        </w:tc>
      </w:tr>
      <w:tr w:rsidR="00EF1E63" w:rsidRPr="00223CC2" w14:paraId="5EFB9E00" w14:textId="77777777" w:rsidTr="0029543E">
        <w:tc>
          <w:tcPr>
            <w:tcW w:w="1157" w:type="pct"/>
            <w:vMerge/>
            <w:tcBorders>
              <w:left w:val="single" w:sz="4" w:space="0" w:color="auto"/>
              <w:right w:val="single" w:sz="4" w:space="0" w:color="auto"/>
            </w:tcBorders>
            <w:vAlign w:val="center"/>
            <w:hideMark/>
          </w:tcPr>
          <w:p w14:paraId="20FF7B2C"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04251883"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1E29FEAF"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C1C2FAE"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05DF136" w14:textId="77777777" w:rsidR="003B5219" w:rsidRPr="00223CC2" w:rsidRDefault="003B5219" w:rsidP="00BE7096">
            <w:pPr>
              <w:rPr>
                <w:rFonts w:ascii="標楷體" w:eastAsia="標楷體" w:hAnsi="標楷體" w:cs="新細明體"/>
                <w:kern w:val="0"/>
              </w:rPr>
            </w:pPr>
          </w:p>
        </w:tc>
      </w:tr>
      <w:tr w:rsidR="00EF1E63" w:rsidRPr="00223CC2" w14:paraId="27A3131B" w14:textId="77777777" w:rsidTr="0029543E">
        <w:tc>
          <w:tcPr>
            <w:tcW w:w="1157" w:type="pct"/>
            <w:vMerge/>
            <w:tcBorders>
              <w:left w:val="single" w:sz="4" w:space="0" w:color="auto"/>
              <w:right w:val="single" w:sz="4" w:space="0" w:color="auto"/>
            </w:tcBorders>
            <w:vAlign w:val="center"/>
            <w:hideMark/>
          </w:tcPr>
          <w:p w14:paraId="75E949BA"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1BE5BB6"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4ED10166"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32F8D4E"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24CCEB8" w14:textId="77777777" w:rsidR="003B5219" w:rsidRPr="00223CC2" w:rsidRDefault="003B5219" w:rsidP="00BE7096">
            <w:pPr>
              <w:rPr>
                <w:rFonts w:ascii="標楷體" w:eastAsia="標楷體" w:hAnsi="標楷體"/>
              </w:rPr>
            </w:pPr>
          </w:p>
        </w:tc>
      </w:tr>
      <w:tr w:rsidR="00EF1E63" w:rsidRPr="00223CC2" w14:paraId="7D651940" w14:textId="77777777" w:rsidTr="00EF1E63">
        <w:tc>
          <w:tcPr>
            <w:tcW w:w="1157" w:type="pct"/>
            <w:vMerge/>
            <w:tcBorders>
              <w:left w:val="single" w:sz="4" w:space="0" w:color="auto"/>
              <w:right w:val="single" w:sz="4" w:space="0" w:color="auto"/>
            </w:tcBorders>
            <w:vAlign w:val="center"/>
          </w:tcPr>
          <w:p w14:paraId="3620B75E"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02772B5"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24685043"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0DBF14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0C33F6E" w14:textId="77777777" w:rsidR="003B5219" w:rsidRPr="00223CC2" w:rsidRDefault="003B5219" w:rsidP="00BE7096">
            <w:pPr>
              <w:rPr>
                <w:rFonts w:ascii="標楷體" w:eastAsia="標楷體" w:hAnsi="標楷體"/>
              </w:rPr>
            </w:pPr>
          </w:p>
        </w:tc>
      </w:tr>
      <w:tr w:rsidR="00EF1E63" w:rsidRPr="00223CC2" w14:paraId="24DDFAC2" w14:textId="77777777" w:rsidTr="00EF1E63">
        <w:tc>
          <w:tcPr>
            <w:tcW w:w="1157" w:type="pct"/>
            <w:vMerge/>
            <w:tcBorders>
              <w:left w:val="single" w:sz="4" w:space="0" w:color="auto"/>
              <w:right w:val="single" w:sz="4" w:space="0" w:color="auto"/>
            </w:tcBorders>
            <w:vAlign w:val="center"/>
          </w:tcPr>
          <w:p w14:paraId="2A86B898"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0D645AF1"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5E017A1C"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9B6649A"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53E5F61" w14:textId="77777777" w:rsidR="003B5219" w:rsidRPr="00223CC2" w:rsidRDefault="003B5219" w:rsidP="00BE7096">
            <w:pPr>
              <w:rPr>
                <w:rFonts w:ascii="標楷體" w:eastAsia="標楷體" w:hAnsi="標楷體"/>
              </w:rPr>
            </w:pPr>
          </w:p>
        </w:tc>
      </w:tr>
      <w:tr w:rsidR="00EF1E63" w:rsidRPr="00223CC2" w14:paraId="3E7E3B08" w14:textId="77777777" w:rsidTr="00EF1E63">
        <w:tc>
          <w:tcPr>
            <w:tcW w:w="1157" w:type="pct"/>
            <w:vMerge/>
            <w:tcBorders>
              <w:left w:val="single" w:sz="4" w:space="0" w:color="auto"/>
              <w:bottom w:val="single" w:sz="4" w:space="0" w:color="auto"/>
              <w:right w:val="single" w:sz="4" w:space="0" w:color="auto"/>
            </w:tcBorders>
            <w:vAlign w:val="center"/>
          </w:tcPr>
          <w:p w14:paraId="72E9BB3E"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0BC12067"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0B04D208"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2FA42BD"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5DF3196" w14:textId="77777777" w:rsidR="003B5219" w:rsidRPr="00223CC2" w:rsidRDefault="003B5219" w:rsidP="00BE7096">
            <w:pPr>
              <w:rPr>
                <w:rFonts w:ascii="標楷體" w:eastAsia="標楷體" w:hAnsi="標楷體"/>
              </w:rPr>
            </w:pPr>
          </w:p>
        </w:tc>
      </w:tr>
      <w:tr w:rsidR="00EF1E63" w:rsidRPr="00223CC2" w14:paraId="37358E44" w14:textId="77777777" w:rsidTr="00EF1E63">
        <w:tc>
          <w:tcPr>
            <w:tcW w:w="1157" w:type="pct"/>
            <w:vMerge w:val="restart"/>
            <w:tcBorders>
              <w:top w:val="single" w:sz="4" w:space="0" w:color="auto"/>
              <w:left w:val="single" w:sz="4" w:space="0" w:color="auto"/>
              <w:right w:val="single" w:sz="4" w:space="0" w:color="auto"/>
            </w:tcBorders>
            <w:vAlign w:val="center"/>
            <w:hideMark/>
          </w:tcPr>
          <w:p w14:paraId="0BAB7F32"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6.農業工程研究中心</w:t>
            </w:r>
          </w:p>
        </w:tc>
        <w:tc>
          <w:tcPr>
            <w:tcW w:w="496" w:type="pct"/>
            <w:tcBorders>
              <w:top w:val="single" w:sz="4" w:space="0" w:color="auto"/>
              <w:left w:val="single" w:sz="4" w:space="0" w:color="auto"/>
              <w:right w:val="single" w:sz="4" w:space="0" w:color="auto"/>
            </w:tcBorders>
          </w:tcPr>
          <w:p w14:paraId="4D3B5A1C"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tcPr>
          <w:p w14:paraId="78FCBFCE"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35747A9"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664E1C2" w14:textId="77777777" w:rsidR="003B5219" w:rsidRPr="00223CC2" w:rsidRDefault="003B5219" w:rsidP="00BE7096">
            <w:pPr>
              <w:rPr>
                <w:rFonts w:ascii="標楷體" w:eastAsia="標楷體" w:hAnsi="標楷體"/>
              </w:rPr>
            </w:pPr>
          </w:p>
        </w:tc>
      </w:tr>
      <w:tr w:rsidR="00EF1E63" w:rsidRPr="00223CC2" w14:paraId="1C746966" w14:textId="77777777" w:rsidTr="00EF1E63">
        <w:tc>
          <w:tcPr>
            <w:tcW w:w="1157" w:type="pct"/>
            <w:vMerge/>
            <w:tcBorders>
              <w:left w:val="single" w:sz="4" w:space="0" w:color="auto"/>
              <w:right w:val="single" w:sz="4" w:space="0" w:color="auto"/>
            </w:tcBorders>
            <w:vAlign w:val="center"/>
            <w:hideMark/>
          </w:tcPr>
          <w:p w14:paraId="1C9FA8C9"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41AF7F1"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tcPr>
          <w:p w14:paraId="09A6B8FD"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C136C9E"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03AD7C4" w14:textId="77777777" w:rsidR="003B5219" w:rsidRPr="00223CC2" w:rsidRDefault="003B5219" w:rsidP="00BE7096">
            <w:pPr>
              <w:rPr>
                <w:rFonts w:ascii="標楷體" w:eastAsia="標楷體" w:hAnsi="標楷體"/>
              </w:rPr>
            </w:pPr>
          </w:p>
        </w:tc>
      </w:tr>
      <w:tr w:rsidR="00EF1E63" w:rsidRPr="00223CC2" w14:paraId="6B491956" w14:textId="77777777" w:rsidTr="00EF1E63">
        <w:tc>
          <w:tcPr>
            <w:tcW w:w="1157" w:type="pct"/>
            <w:vMerge/>
            <w:tcBorders>
              <w:left w:val="single" w:sz="4" w:space="0" w:color="auto"/>
              <w:right w:val="single" w:sz="4" w:space="0" w:color="auto"/>
            </w:tcBorders>
            <w:vAlign w:val="center"/>
            <w:hideMark/>
          </w:tcPr>
          <w:p w14:paraId="38FC36D0"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ECF8B5A"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tcPr>
          <w:p w14:paraId="3B21C19B"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90D1CD8"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7185387" w14:textId="77777777" w:rsidR="003B5219" w:rsidRPr="00223CC2" w:rsidRDefault="003B5219" w:rsidP="00BE7096">
            <w:pPr>
              <w:rPr>
                <w:rFonts w:ascii="標楷體" w:eastAsia="標楷體" w:hAnsi="標楷體"/>
              </w:rPr>
            </w:pPr>
          </w:p>
        </w:tc>
      </w:tr>
      <w:tr w:rsidR="00EF1E63" w:rsidRPr="00223CC2" w14:paraId="409AA1AF" w14:textId="77777777" w:rsidTr="00EF1E63">
        <w:tc>
          <w:tcPr>
            <w:tcW w:w="1157" w:type="pct"/>
            <w:vMerge/>
            <w:tcBorders>
              <w:left w:val="single" w:sz="4" w:space="0" w:color="auto"/>
              <w:right w:val="single" w:sz="4" w:space="0" w:color="auto"/>
            </w:tcBorders>
            <w:vAlign w:val="center"/>
            <w:hideMark/>
          </w:tcPr>
          <w:p w14:paraId="6E5DFA64"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65BBBCD"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tcPr>
          <w:p w14:paraId="2840697C"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A1B94D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F2A9B75" w14:textId="77777777" w:rsidR="003B5219" w:rsidRPr="00223CC2" w:rsidRDefault="003B5219" w:rsidP="00BE7096">
            <w:pPr>
              <w:rPr>
                <w:rFonts w:ascii="標楷體" w:eastAsia="標楷體" w:hAnsi="標楷體"/>
              </w:rPr>
            </w:pPr>
          </w:p>
        </w:tc>
      </w:tr>
      <w:tr w:rsidR="00EF1E63" w:rsidRPr="00223CC2" w14:paraId="71CCF98E" w14:textId="77777777" w:rsidTr="00EF1E63">
        <w:tc>
          <w:tcPr>
            <w:tcW w:w="1157" w:type="pct"/>
            <w:vMerge/>
            <w:tcBorders>
              <w:left w:val="single" w:sz="4" w:space="0" w:color="auto"/>
              <w:right w:val="single" w:sz="4" w:space="0" w:color="auto"/>
            </w:tcBorders>
            <w:vAlign w:val="center"/>
          </w:tcPr>
          <w:p w14:paraId="073989AC"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45634FD2"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0DF9F7F2"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9A9AB6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D222408" w14:textId="77777777" w:rsidR="003B5219" w:rsidRPr="00223CC2" w:rsidRDefault="003B5219" w:rsidP="00BE7096">
            <w:pPr>
              <w:rPr>
                <w:rFonts w:ascii="標楷體" w:eastAsia="標楷體" w:hAnsi="標楷體"/>
              </w:rPr>
            </w:pPr>
          </w:p>
        </w:tc>
      </w:tr>
      <w:tr w:rsidR="00EF1E63" w:rsidRPr="00223CC2" w14:paraId="3FA6BFAB" w14:textId="77777777" w:rsidTr="00EF1E63">
        <w:tc>
          <w:tcPr>
            <w:tcW w:w="1157" w:type="pct"/>
            <w:vMerge/>
            <w:tcBorders>
              <w:left w:val="single" w:sz="4" w:space="0" w:color="auto"/>
              <w:right w:val="single" w:sz="4" w:space="0" w:color="auto"/>
            </w:tcBorders>
            <w:vAlign w:val="center"/>
          </w:tcPr>
          <w:p w14:paraId="5F8EB4B2"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00B6F11A"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054C1D29"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4074F8A"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7833576" w14:textId="77777777" w:rsidR="003B5219" w:rsidRPr="00223CC2" w:rsidRDefault="003B5219" w:rsidP="00BE7096">
            <w:pPr>
              <w:rPr>
                <w:rFonts w:ascii="標楷體" w:eastAsia="標楷體" w:hAnsi="標楷體"/>
              </w:rPr>
            </w:pPr>
          </w:p>
        </w:tc>
      </w:tr>
      <w:tr w:rsidR="00EF1E63" w:rsidRPr="00223CC2" w14:paraId="0478866E" w14:textId="77777777" w:rsidTr="00EF1E63">
        <w:tc>
          <w:tcPr>
            <w:tcW w:w="1157" w:type="pct"/>
            <w:vMerge/>
            <w:tcBorders>
              <w:left w:val="single" w:sz="4" w:space="0" w:color="auto"/>
              <w:bottom w:val="single" w:sz="4" w:space="0" w:color="auto"/>
              <w:right w:val="single" w:sz="4" w:space="0" w:color="auto"/>
            </w:tcBorders>
            <w:vAlign w:val="center"/>
          </w:tcPr>
          <w:p w14:paraId="7B13C7C1"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40E31FA3"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6441990A"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398F2E5"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DAB01FF" w14:textId="77777777" w:rsidR="003B5219" w:rsidRPr="00223CC2" w:rsidRDefault="003B5219" w:rsidP="00BE7096">
            <w:pPr>
              <w:rPr>
                <w:rFonts w:ascii="標楷體" w:eastAsia="標楷體" w:hAnsi="標楷體"/>
              </w:rPr>
            </w:pPr>
          </w:p>
        </w:tc>
      </w:tr>
      <w:tr w:rsidR="00EF1E63" w:rsidRPr="00223CC2" w14:paraId="26E8CC98" w14:textId="77777777" w:rsidTr="0029543E">
        <w:tc>
          <w:tcPr>
            <w:tcW w:w="1157" w:type="pct"/>
            <w:vMerge w:val="restart"/>
            <w:tcBorders>
              <w:top w:val="single" w:sz="4" w:space="0" w:color="auto"/>
              <w:left w:val="single" w:sz="4" w:space="0" w:color="auto"/>
              <w:right w:val="single" w:sz="4" w:space="0" w:color="auto"/>
            </w:tcBorders>
            <w:vAlign w:val="center"/>
            <w:hideMark/>
          </w:tcPr>
          <w:p w14:paraId="1EC9E7EE"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7.中正農業科技社會公益基金會</w:t>
            </w:r>
          </w:p>
        </w:tc>
        <w:tc>
          <w:tcPr>
            <w:tcW w:w="496" w:type="pct"/>
            <w:tcBorders>
              <w:top w:val="single" w:sz="4" w:space="0" w:color="auto"/>
              <w:left w:val="single" w:sz="4" w:space="0" w:color="auto"/>
              <w:right w:val="single" w:sz="4" w:space="0" w:color="auto"/>
            </w:tcBorders>
          </w:tcPr>
          <w:p w14:paraId="42D35141"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3FE10281"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629EB2D"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12FEECD" w14:textId="77777777" w:rsidR="003B5219" w:rsidRPr="00223CC2" w:rsidRDefault="003B5219" w:rsidP="00BE7096">
            <w:pPr>
              <w:rPr>
                <w:rFonts w:ascii="標楷體" w:eastAsia="標楷體" w:hAnsi="標楷體"/>
              </w:rPr>
            </w:pPr>
          </w:p>
        </w:tc>
      </w:tr>
      <w:tr w:rsidR="00EF1E63" w:rsidRPr="00223CC2" w14:paraId="691977DD" w14:textId="77777777" w:rsidTr="00EF1E63">
        <w:tc>
          <w:tcPr>
            <w:tcW w:w="1157" w:type="pct"/>
            <w:vMerge/>
            <w:tcBorders>
              <w:left w:val="single" w:sz="4" w:space="0" w:color="auto"/>
              <w:right w:val="single" w:sz="4" w:space="0" w:color="auto"/>
            </w:tcBorders>
            <w:vAlign w:val="center"/>
            <w:hideMark/>
          </w:tcPr>
          <w:p w14:paraId="4BFDBDCF"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0678454"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7E4C6FAA"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564D534"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853FCE4" w14:textId="77777777" w:rsidR="003B5219" w:rsidRPr="00223CC2" w:rsidRDefault="003B5219" w:rsidP="00BE7096">
            <w:pPr>
              <w:rPr>
                <w:rFonts w:ascii="標楷體" w:eastAsia="標楷體" w:hAnsi="標楷體"/>
              </w:rPr>
            </w:pPr>
          </w:p>
        </w:tc>
      </w:tr>
      <w:tr w:rsidR="00EF1E63" w:rsidRPr="00223CC2" w14:paraId="6C260FB5" w14:textId="77777777" w:rsidTr="00EF1E63">
        <w:tc>
          <w:tcPr>
            <w:tcW w:w="1157" w:type="pct"/>
            <w:vMerge/>
            <w:tcBorders>
              <w:left w:val="single" w:sz="4" w:space="0" w:color="auto"/>
              <w:right w:val="single" w:sz="4" w:space="0" w:color="auto"/>
            </w:tcBorders>
            <w:vAlign w:val="center"/>
            <w:hideMark/>
          </w:tcPr>
          <w:p w14:paraId="11184C9A"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C3F7853"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59F7F3D3"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851C03E"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348D528" w14:textId="77777777" w:rsidR="003B5219" w:rsidRPr="00223CC2" w:rsidRDefault="003B5219" w:rsidP="00BE7096">
            <w:pPr>
              <w:rPr>
                <w:rFonts w:ascii="標楷體" w:eastAsia="標楷體" w:hAnsi="標楷體"/>
              </w:rPr>
            </w:pPr>
          </w:p>
        </w:tc>
      </w:tr>
      <w:tr w:rsidR="00EF1E63" w:rsidRPr="00223CC2" w14:paraId="08B72B63" w14:textId="77777777" w:rsidTr="00EF1E63">
        <w:tc>
          <w:tcPr>
            <w:tcW w:w="1157" w:type="pct"/>
            <w:vMerge/>
            <w:tcBorders>
              <w:left w:val="single" w:sz="4" w:space="0" w:color="auto"/>
              <w:right w:val="single" w:sz="4" w:space="0" w:color="auto"/>
            </w:tcBorders>
            <w:vAlign w:val="center"/>
            <w:hideMark/>
          </w:tcPr>
          <w:p w14:paraId="0B358B18"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025C068"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63532175"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73770E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74F22660" w14:textId="77777777" w:rsidR="003B5219" w:rsidRPr="00223CC2" w:rsidRDefault="003B5219" w:rsidP="00BE7096">
            <w:pPr>
              <w:rPr>
                <w:rFonts w:ascii="標楷體" w:eastAsia="標楷體" w:hAnsi="標楷體"/>
              </w:rPr>
            </w:pPr>
          </w:p>
        </w:tc>
      </w:tr>
      <w:tr w:rsidR="00EF1E63" w:rsidRPr="00223CC2" w14:paraId="11D6AA84" w14:textId="77777777" w:rsidTr="00EF1E63">
        <w:tc>
          <w:tcPr>
            <w:tcW w:w="1157" w:type="pct"/>
            <w:vMerge/>
            <w:tcBorders>
              <w:left w:val="single" w:sz="4" w:space="0" w:color="auto"/>
              <w:right w:val="single" w:sz="4" w:space="0" w:color="auto"/>
            </w:tcBorders>
            <w:vAlign w:val="center"/>
          </w:tcPr>
          <w:p w14:paraId="760827D7"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1ED49C2"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77336B9E"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AB48BEE"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B68E2EE" w14:textId="77777777" w:rsidR="003B5219" w:rsidRPr="00223CC2" w:rsidRDefault="003B5219" w:rsidP="00BE7096">
            <w:pPr>
              <w:rPr>
                <w:rFonts w:ascii="標楷體" w:eastAsia="標楷體" w:hAnsi="標楷體"/>
              </w:rPr>
            </w:pPr>
          </w:p>
        </w:tc>
      </w:tr>
      <w:tr w:rsidR="00EF1E63" w:rsidRPr="00223CC2" w14:paraId="429E6704" w14:textId="77777777" w:rsidTr="00EF1E63">
        <w:tc>
          <w:tcPr>
            <w:tcW w:w="1157" w:type="pct"/>
            <w:vMerge/>
            <w:tcBorders>
              <w:left w:val="single" w:sz="4" w:space="0" w:color="auto"/>
              <w:right w:val="single" w:sz="4" w:space="0" w:color="auto"/>
            </w:tcBorders>
            <w:vAlign w:val="center"/>
          </w:tcPr>
          <w:p w14:paraId="73584C90"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D7E1C83"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0A188C29"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AC5A7B5"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BBFA80A" w14:textId="77777777" w:rsidR="003B5219" w:rsidRPr="00223CC2" w:rsidRDefault="003B5219" w:rsidP="00BE7096">
            <w:pPr>
              <w:rPr>
                <w:rFonts w:ascii="標楷體" w:eastAsia="標楷體" w:hAnsi="標楷體"/>
              </w:rPr>
            </w:pPr>
          </w:p>
        </w:tc>
      </w:tr>
      <w:tr w:rsidR="00EF1E63" w:rsidRPr="00223CC2" w14:paraId="0059687F" w14:textId="77777777" w:rsidTr="00EF1E63">
        <w:tc>
          <w:tcPr>
            <w:tcW w:w="1157" w:type="pct"/>
            <w:vMerge/>
            <w:tcBorders>
              <w:left w:val="single" w:sz="4" w:space="0" w:color="auto"/>
              <w:bottom w:val="single" w:sz="4" w:space="0" w:color="auto"/>
              <w:right w:val="single" w:sz="4" w:space="0" w:color="auto"/>
            </w:tcBorders>
            <w:vAlign w:val="center"/>
          </w:tcPr>
          <w:p w14:paraId="51E2E70F"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08C705CA"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5635D9F8"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AF7D2C9"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05E651A" w14:textId="77777777" w:rsidR="003B5219" w:rsidRPr="00223CC2" w:rsidRDefault="003B5219" w:rsidP="00BE7096">
            <w:pPr>
              <w:rPr>
                <w:rFonts w:ascii="標楷體" w:eastAsia="標楷體" w:hAnsi="標楷體"/>
              </w:rPr>
            </w:pPr>
          </w:p>
        </w:tc>
      </w:tr>
      <w:tr w:rsidR="00EF1E63" w:rsidRPr="00223CC2" w14:paraId="3A3B2ECE" w14:textId="77777777" w:rsidTr="00EF1E63">
        <w:tc>
          <w:tcPr>
            <w:tcW w:w="1157" w:type="pct"/>
            <w:vMerge w:val="restart"/>
            <w:tcBorders>
              <w:top w:val="single" w:sz="4" w:space="0" w:color="auto"/>
              <w:left w:val="single" w:sz="4" w:space="0" w:color="auto"/>
              <w:right w:val="single" w:sz="4" w:space="0" w:color="auto"/>
            </w:tcBorders>
            <w:vAlign w:val="center"/>
            <w:hideMark/>
          </w:tcPr>
          <w:p w14:paraId="010A7FA5"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8.維謙基金會</w:t>
            </w:r>
          </w:p>
        </w:tc>
        <w:tc>
          <w:tcPr>
            <w:tcW w:w="496" w:type="pct"/>
            <w:tcBorders>
              <w:top w:val="single" w:sz="4" w:space="0" w:color="auto"/>
              <w:left w:val="single" w:sz="4" w:space="0" w:color="auto"/>
              <w:right w:val="single" w:sz="4" w:space="0" w:color="auto"/>
            </w:tcBorders>
          </w:tcPr>
          <w:p w14:paraId="0ACF9691"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58CFEE4F"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BF6439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718C9BA0" w14:textId="77777777" w:rsidR="003B5219" w:rsidRPr="00223CC2" w:rsidRDefault="003B5219" w:rsidP="00BE7096">
            <w:pPr>
              <w:rPr>
                <w:rFonts w:ascii="標楷體" w:eastAsia="標楷體" w:hAnsi="標楷體"/>
              </w:rPr>
            </w:pPr>
          </w:p>
        </w:tc>
      </w:tr>
      <w:tr w:rsidR="00EF1E63" w:rsidRPr="00223CC2" w14:paraId="2589FDAE" w14:textId="77777777" w:rsidTr="00EF1E63">
        <w:tc>
          <w:tcPr>
            <w:tcW w:w="1157" w:type="pct"/>
            <w:vMerge/>
            <w:tcBorders>
              <w:left w:val="single" w:sz="4" w:space="0" w:color="auto"/>
              <w:right w:val="single" w:sz="4" w:space="0" w:color="auto"/>
            </w:tcBorders>
            <w:vAlign w:val="center"/>
            <w:hideMark/>
          </w:tcPr>
          <w:p w14:paraId="0B7F5B0C"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FD49667"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099ACC5B"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29E77DB"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468DA42" w14:textId="77777777" w:rsidR="003B5219" w:rsidRPr="00223CC2" w:rsidRDefault="003B5219" w:rsidP="00BE7096">
            <w:pPr>
              <w:rPr>
                <w:rFonts w:ascii="標楷體" w:eastAsia="標楷體" w:hAnsi="標楷體"/>
              </w:rPr>
            </w:pPr>
          </w:p>
        </w:tc>
      </w:tr>
      <w:tr w:rsidR="00EF1E63" w:rsidRPr="00223CC2" w14:paraId="7EB9203A" w14:textId="77777777" w:rsidTr="00EF1E63">
        <w:tc>
          <w:tcPr>
            <w:tcW w:w="1157" w:type="pct"/>
            <w:vMerge/>
            <w:tcBorders>
              <w:left w:val="single" w:sz="4" w:space="0" w:color="auto"/>
              <w:right w:val="single" w:sz="4" w:space="0" w:color="auto"/>
            </w:tcBorders>
            <w:vAlign w:val="center"/>
            <w:hideMark/>
          </w:tcPr>
          <w:p w14:paraId="39D5BEAC"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800AABE"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2CA32832"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A49D298"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D20CF2F" w14:textId="77777777" w:rsidR="003B5219" w:rsidRPr="00223CC2" w:rsidRDefault="003B5219" w:rsidP="00BE7096">
            <w:pPr>
              <w:rPr>
                <w:rFonts w:ascii="標楷體" w:eastAsia="標楷體" w:hAnsi="標楷體"/>
              </w:rPr>
            </w:pPr>
          </w:p>
        </w:tc>
      </w:tr>
      <w:tr w:rsidR="00EF1E63" w:rsidRPr="00223CC2" w14:paraId="3886A69D" w14:textId="77777777" w:rsidTr="00EF1E63">
        <w:tc>
          <w:tcPr>
            <w:tcW w:w="1157" w:type="pct"/>
            <w:vMerge/>
            <w:tcBorders>
              <w:left w:val="single" w:sz="4" w:space="0" w:color="auto"/>
              <w:right w:val="single" w:sz="4" w:space="0" w:color="auto"/>
            </w:tcBorders>
            <w:vAlign w:val="center"/>
            <w:hideMark/>
          </w:tcPr>
          <w:p w14:paraId="1F164F54"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5EDFF8A"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0671298D"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E53C696"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2EF64375" w14:textId="77777777" w:rsidR="003B5219" w:rsidRPr="00223CC2" w:rsidRDefault="003B5219" w:rsidP="00BE7096">
            <w:pPr>
              <w:rPr>
                <w:rFonts w:ascii="標楷體" w:eastAsia="標楷體" w:hAnsi="標楷體"/>
              </w:rPr>
            </w:pPr>
          </w:p>
        </w:tc>
      </w:tr>
      <w:tr w:rsidR="00EF1E63" w:rsidRPr="00223CC2" w14:paraId="3C93CF02" w14:textId="77777777" w:rsidTr="00EF1E63">
        <w:tc>
          <w:tcPr>
            <w:tcW w:w="1157" w:type="pct"/>
            <w:vMerge/>
            <w:tcBorders>
              <w:left w:val="single" w:sz="4" w:space="0" w:color="auto"/>
              <w:right w:val="single" w:sz="4" w:space="0" w:color="auto"/>
            </w:tcBorders>
            <w:vAlign w:val="center"/>
          </w:tcPr>
          <w:p w14:paraId="20B296F9"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7E56A24C"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5C9D47A0"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8D1B57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02A949B" w14:textId="77777777" w:rsidR="003B5219" w:rsidRPr="00223CC2" w:rsidRDefault="003B5219" w:rsidP="00BE7096">
            <w:pPr>
              <w:rPr>
                <w:rFonts w:ascii="標楷體" w:eastAsia="標楷體" w:hAnsi="標楷體"/>
              </w:rPr>
            </w:pPr>
          </w:p>
        </w:tc>
      </w:tr>
      <w:tr w:rsidR="00EF1E63" w:rsidRPr="00223CC2" w14:paraId="23743D54" w14:textId="77777777" w:rsidTr="00EF1E63">
        <w:tc>
          <w:tcPr>
            <w:tcW w:w="1157" w:type="pct"/>
            <w:vMerge/>
            <w:tcBorders>
              <w:left w:val="single" w:sz="4" w:space="0" w:color="auto"/>
              <w:right w:val="single" w:sz="4" w:space="0" w:color="auto"/>
            </w:tcBorders>
            <w:vAlign w:val="center"/>
          </w:tcPr>
          <w:p w14:paraId="0D794B42"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0148DA0E"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62E1EB9A"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0186CB5"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40F2111" w14:textId="77777777" w:rsidR="003B5219" w:rsidRPr="00223CC2" w:rsidRDefault="003B5219" w:rsidP="00BE7096">
            <w:pPr>
              <w:rPr>
                <w:rFonts w:ascii="標楷體" w:eastAsia="標楷體" w:hAnsi="標楷體"/>
              </w:rPr>
            </w:pPr>
          </w:p>
        </w:tc>
      </w:tr>
      <w:tr w:rsidR="00EF1E63" w:rsidRPr="00223CC2" w14:paraId="7DF265F1" w14:textId="77777777" w:rsidTr="00EF1E63">
        <w:tc>
          <w:tcPr>
            <w:tcW w:w="1157" w:type="pct"/>
            <w:vMerge/>
            <w:tcBorders>
              <w:left w:val="single" w:sz="4" w:space="0" w:color="auto"/>
              <w:bottom w:val="single" w:sz="4" w:space="0" w:color="auto"/>
              <w:right w:val="single" w:sz="4" w:space="0" w:color="auto"/>
            </w:tcBorders>
            <w:vAlign w:val="center"/>
          </w:tcPr>
          <w:p w14:paraId="3D61832D"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60F23002"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4628B4B0"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2A8965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89D19C5" w14:textId="77777777" w:rsidR="003B5219" w:rsidRPr="00223CC2" w:rsidRDefault="003B5219" w:rsidP="00BE7096">
            <w:pPr>
              <w:rPr>
                <w:rFonts w:ascii="標楷體" w:eastAsia="標楷體" w:hAnsi="標楷體"/>
              </w:rPr>
            </w:pPr>
          </w:p>
        </w:tc>
      </w:tr>
      <w:tr w:rsidR="00EF1E63" w:rsidRPr="00223CC2" w14:paraId="0D18E01D" w14:textId="77777777" w:rsidTr="00EF1E63">
        <w:tc>
          <w:tcPr>
            <w:tcW w:w="1157" w:type="pct"/>
            <w:vMerge w:val="restart"/>
            <w:tcBorders>
              <w:top w:val="single" w:sz="4" w:space="0" w:color="auto"/>
              <w:left w:val="single" w:sz="4" w:space="0" w:color="auto"/>
              <w:right w:val="single" w:sz="4" w:space="0" w:color="auto"/>
            </w:tcBorders>
            <w:vAlign w:val="center"/>
            <w:hideMark/>
          </w:tcPr>
          <w:p w14:paraId="573DC469"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9.七星農業發展基金會</w:t>
            </w:r>
          </w:p>
        </w:tc>
        <w:tc>
          <w:tcPr>
            <w:tcW w:w="496" w:type="pct"/>
            <w:tcBorders>
              <w:top w:val="single" w:sz="4" w:space="0" w:color="auto"/>
              <w:left w:val="single" w:sz="4" w:space="0" w:color="auto"/>
              <w:right w:val="single" w:sz="4" w:space="0" w:color="auto"/>
            </w:tcBorders>
          </w:tcPr>
          <w:p w14:paraId="77A4E5B4"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0C0D2A5F"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01F3B47"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931F88B" w14:textId="77777777" w:rsidR="003B5219" w:rsidRPr="00223CC2" w:rsidRDefault="003B5219" w:rsidP="00BE7096">
            <w:pPr>
              <w:rPr>
                <w:rFonts w:ascii="標楷體" w:eastAsia="標楷體" w:hAnsi="標楷體"/>
              </w:rPr>
            </w:pPr>
          </w:p>
        </w:tc>
      </w:tr>
      <w:tr w:rsidR="00EF1E63" w:rsidRPr="00223CC2" w14:paraId="535ABEAF" w14:textId="77777777" w:rsidTr="00EF1E63">
        <w:tc>
          <w:tcPr>
            <w:tcW w:w="1157" w:type="pct"/>
            <w:vMerge/>
            <w:tcBorders>
              <w:left w:val="single" w:sz="4" w:space="0" w:color="auto"/>
              <w:right w:val="single" w:sz="4" w:space="0" w:color="auto"/>
            </w:tcBorders>
            <w:vAlign w:val="center"/>
            <w:hideMark/>
          </w:tcPr>
          <w:p w14:paraId="0E5A7681"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F80EEA8"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50507AEC"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A888C0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37179CF" w14:textId="77777777" w:rsidR="003B5219" w:rsidRPr="00223CC2" w:rsidRDefault="003B5219" w:rsidP="00BE7096">
            <w:pPr>
              <w:rPr>
                <w:rFonts w:ascii="標楷體" w:eastAsia="標楷體" w:hAnsi="標楷體"/>
              </w:rPr>
            </w:pPr>
          </w:p>
        </w:tc>
      </w:tr>
      <w:tr w:rsidR="00EF1E63" w:rsidRPr="00223CC2" w14:paraId="255B3AF7" w14:textId="77777777" w:rsidTr="00EF1E63">
        <w:tc>
          <w:tcPr>
            <w:tcW w:w="1157" w:type="pct"/>
            <w:vMerge/>
            <w:tcBorders>
              <w:left w:val="single" w:sz="4" w:space="0" w:color="auto"/>
              <w:right w:val="single" w:sz="4" w:space="0" w:color="auto"/>
            </w:tcBorders>
            <w:vAlign w:val="center"/>
            <w:hideMark/>
          </w:tcPr>
          <w:p w14:paraId="5B521A29"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77C287E2"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7CE3E601"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DFBACC6"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B1FFDDF" w14:textId="77777777" w:rsidR="003B5219" w:rsidRPr="00223CC2" w:rsidRDefault="003B5219" w:rsidP="00BE7096">
            <w:pPr>
              <w:rPr>
                <w:rFonts w:ascii="標楷體" w:eastAsia="標楷體" w:hAnsi="標楷體"/>
              </w:rPr>
            </w:pPr>
          </w:p>
        </w:tc>
      </w:tr>
      <w:tr w:rsidR="00EF1E63" w:rsidRPr="00223CC2" w14:paraId="146CFDA4" w14:textId="77777777" w:rsidTr="00EF1E63">
        <w:tc>
          <w:tcPr>
            <w:tcW w:w="1157" w:type="pct"/>
            <w:vMerge/>
            <w:tcBorders>
              <w:left w:val="single" w:sz="4" w:space="0" w:color="auto"/>
              <w:right w:val="single" w:sz="4" w:space="0" w:color="auto"/>
            </w:tcBorders>
            <w:vAlign w:val="center"/>
            <w:hideMark/>
          </w:tcPr>
          <w:p w14:paraId="37F1DF3C"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50DE1E7"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10A04458"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F6AAD3F"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A853C73" w14:textId="77777777" w:rsidR="003B5219" w:rsidRPr="00223CC2" w:rsidRDefault="003B5219" w:rsidP="00BE7096">
            <w:pPr>
              <w:rPr>
                <w:rFonts w:ascii="標楷體" w:eastAsia="標楷體" w:hAnsi="標楷體"/>
              </w:rPr>
            </w:pPr>
          </w:p>
        </w:tc>
      </w:tr>
      <w:tr w:rsidR="00EF1E63" w:rsidRPr="00223CC2" w14:paraId="112F0A51" w14:textId="77777777" w:rsidTr="00EF1E63">
        <w:tc>
          <w:tcPr>
            <w:tcW w:w="1157" w:type="pct"/>
            <w:vMerge/>
            <w:tcBorders>
              <w:left w:val="single" w:sz="4" w:space="0" w:color="auto"/>
              <w:right w:val="single" w:sz="4" w:space="0" w:color="auto"/>
            </w:tcBorders>
            <w:vAlign w:val="center"/>
          </w:tcPr>
          <w:p w14:paraId="344B4BB4"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47A40B09"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7B483F84"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DB9B6B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8A29B5C" w14:textId="77777777" w:rsidR="003B5219" w:rsidRPr="00223CC2" w:rsidRDefault="003B5219" w:rsidP="00BE7096">
            <w:pPr>
              <w:rPr>
                <w:rFonts w:ascii="標楷體" w:eastAsia="標楷體" w:hAnsi="標楷體"/>
              </w:rPr>
            </w:pPr>
          </w:p>
        </w:tc>
      </w:tr>
      <w:tr w:rsidR="00EF1E63" w:rsidRPr="00223CC2" w14:paraId="1413125F" w14:textId="77777777" w:rsidTr="00EF1E63">
        <w:tc>
          <w:tcPr>
            <w:tcW w:w="1157" w:type="pct"/>
            <w:vMerge/>
            <w:tcBorders>
              <w:left w:val="single" w:sz="4" w:space="0" w:color="auto"/>
              <w:right w:val="single" w:sz="4" w:space="0" w:color="auto"/>
            </w:tcBorders>
            <w:vAlign w:val="center"/>
          </w:tcPr>
          <w:p w14:paraId="54AB7C7F"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1D40162"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4D45DFFF"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CAF19D9"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47F5600" w14:textId="77777777" w:rsidR="003B5219" w:rsidRPr="00223CC2" w:rsidRDefault="003B5219" w:rsidP="00BE7096">
            <w:pPr>
              <w:rPr>
                <w:rFonts w:ascii="標楷體" w:eastAsia="標楷體" w:hAnsi="標楷體"/>
              </w:rPr>
            </w:pPr>
          </w:p>
        </w:tc>
      </w:tr>
      <w:tr w:rsidR="00EF1E63" w:rsidRPr="00223CC2" w14:paraId="42DD00B5" w14:textId="77777777" w:rsidTr="00EF1E63">
        <w:tc>
          <w:tcPr>
            <w:tcW w:w="1157" w:type="pct"/>
            <w:vMerge/>
            <w:tcBorders>
              <w:left w:val="single" w:sz="4" w:space="0" w:color="auto"/>
              <w:bottom w:val="single" w:sz="4" w:space="0" w:color="auto"/>
              <w:right w:val="single" w:sz="4" w:space="0" w:color="auto"/>
            </w:tcBorders>
            <w:vAlign w:val="center"/>
          </w:tcPr>
          <w:p w14:paraId="3AB48E38"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3BC0CDAA"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6E9ECBFF"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D04DC49"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E83D708" w14:textId="77777777" w:rsidR="003B5219" w:rsidRPr="00223CC2" w:rsidRDefault="003B5219" w:rsidP="00BE7096">
            <w:pPr>
              <w:rPr>
                <w:rFonts w:ascii="標楷體" w:eastAsia="標楷體" w:hAnsi="標楷體"/>
              </w:rPr>
            </w:pPr>
          </w:p>
        </w:tc>
      </w:tr>
      <w:tr w:rsidR="00EF1E63" w:rsidRPr="00223CC2" w14:paraId="40BCC93E" w14:textId="77777777" w:rsidTr="0029543E">
        <w:tc>
          <w:tcPr>
            <w:tcW w:w="1157" w:type="pct"/>
            <w:vMerge w:val="restart"/>
            <w:tcBorders>
              <w:top w:val="single" w:sz="4" w:space="0" w:color="auto"/>
              <w:left w:val="single" w:sz="4" w:space="0" w:color="auto"/>
              <w:right w:val="single" w:sz="4" w:space="0" w:color="auto"/>
            </w:tcBorders>
            <w:vAlign w:val="center"/>
            <w:hideMark/>
          </w:tcPr>
          <w:p w14:paraId="3370FF70"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10.桃園農田水利研究發展基金會</w:t>
            </w:r>
          </w:p>
        </w:tc>
        <w:tc>
          <w:tcPr>
            <w:tcW w:w="496" w:type="pct"/>
            <w:tcBorders>
              <w:top w:val="single" w:sz="4" w:space="0" w:color="auto"/>
              <w:left w:val="single" w:sz="4" w:space="0" w:color="auto"/>
              <w:right w:val="single" w:sz="4" w:space="0" w:color="auto"/>
            </w:tcBorders>
          </w:tcPr>
          <w:p w14:paraId="110443CE"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6BAA00B0"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3E94B6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7FDDAB9" w14:textId="77777777" w:rsidR="003B5219" w:rsidRPr="00223CC2" w:rsidRDefault="003B5219" w:rsidP="00BE7096">
            <w:pPr>
              <w:rPr>
                <w:rFonts w:ascii="標楷體" w:eastAsia="標楷體" w:hAnsi="標楷體"/>
              </w:rPr>
            </w:pPr>
          </w:p>
        </w:tc>
      </w:tr>
      <w:tr w:rsidR="00EF1E63" w:rsidRPr="00223CC2" w14:paraId="3A220F11" w14:textId="77777777" w:rsidTr="00EF1E63">
        <w:tc>
          <w:tcPr>
            <w:tcW w:w="1157" w:type="pct"/>
            <w:vMerge/>
            <w:tcBorders>
              <w:left w:val="single" w:sz="4" w:space="0" w:color="auto"/>
              <w:right w:val="single" w:sz="4" w:space="0" w:color="auto"/>
            </w:tcBorders>
            <w:vAlign w:val="center"/>
            <w:hideMark/>
          </w:tcPr>
          <w:p w14:paraId="258127CA"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6E0492C"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45640030"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8681E29"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D59D3E0" w14:textId="77777777" w:rsidR="003B5219" w:rsidRPr="00223CC2" w:rsidRDefault="003B5219" w:rsidP="00BE7096">
            <w:pPr>
              <w:rPr>
                <w:rFonts w:ascii="標楷體" w:eastAsia="標楷體" w:hAnsi="標楷體"/>
              </w:rPr>
            </w:pPr>
          </w:p>
        </w:tc>
      </w:tr>
      <w:tr w:rsidR="00EF1E63" w:rsidRPr="00223CC2" w14:paraId="211EF922" w14:textId="77777777" w:rsidTr="00EF1E63">
        <w:tc>
          <w:tcPr>
            <w:tcW w:w="1157" w:type="pct"/>
            <w:vMerge/>
            <w:tcBorders>
              <w:left w:val="single" w:sz="4" w:space="0" w:color="auto"/>
              <w:right w:val="single" w:sz="4" w:space="0" w:color="auto"/>
            </w:tcBorders>
            <w:vAlign w:val="center"/>
            <w:hideMark/>
          </w:tcPr>
          <w:p w14:paraId="47A8DF15"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48315A7"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23E26629"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F75F91A"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BE23BDB" w14:textId="77777777" w:rsidR="003B5219" w:rsidRPr="00223CC2" w:rsidRDefault="003B5219" w:rsidP="00BE7096">
            <w:pPr>
              <w:rPr>
                <w:rFonts w:ascii="標楷體" w:eastAsia="標楷體" w:hAnsi="標楷體"/>
              </w:rPr>
            </w:pPr>
          </w:p>
        </w:tc>
      </w:tr>
      <w:tr w:rsidR="00EF1E63" w:rsidRPr="00223CC2" w14:paraId="345037A1" w14:textId="77777777" w:rsidTr="00EF1E63">
        <w:tc>
          <w:tcPr>
            <w:tcW w:w="1157" w:type="pct"/>
            <w:vMerge/>
            <w:tcBorders>
              <w:left w:val="single" w:sz="4" w:space="0" w:color="auto"/>
              <w:right w:val="single" w:sz="4" w:space="0" w:color="auto"/>
            </w:tcBorders>
            <w:vAlign w:val="center"/>
            <w:hideMark/>
          </w:tcPr>
          <w:p w14:paraId="3C484626"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BB7ED82"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1A1F5591"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F225E23"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48242FA" w14:textId="77777777" w:rsidR="003B5219" w:rsidRPr="00223CC2" w:rsidRDefault="003B5219" w:rsidP="00BE7096">
            <w:pPr>
              <w:rPr>
                <w:rFonts w:ascii="標楷體" w:eastAsia="標楷體" w:hAnsi="標楷體"/>
              </w:rPr>
            </w:pPr>
          </w:p>
        </w:tc>
      </w:tr>
      <w:tr w:rsidR="00EF1E63" w:rsidRPr="00223CC2" w14:paraId="5B89FB84" w14:textId="77777777" w:rsidTr="00EF1E63">
        <w:tc>
          <w:tcPr>
            <w:tcW w:w="1157" w:type="pct"/>
            <w:vMerge/>
            <w:tcBorders>
              <w:left w:val="single" w:sz="4" w:space="0" w:color="auto"/>
              <w:right w:val="single" w:sz="4" w:space="0" w:color="auto"/>
            </w:tcBorders>
            <w:vAlign w:val="center"/>
          </w:tcPr>
          <w:p w14:paraId="0472E7EB"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4737E056"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45A62566"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1F591F3"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4ECCD3B" w14:textId="77777777" w:rsidR="003B5219" w:rsidRPr="00223CC2" w:rsidRDefault="003B5219" w:rsidP="00BE7096">
            <w:pPr>
              <w:rPr>
                <w:rFonts w:ascii="標楷體" w:eastAsia="標楷體" w:hAnsi="標楷體"/>
              </w:rPr>
            </w:pPr>
          </w:p>
        </w:tc>
      </w:tr>
      <w:tr w:rsidR="00EF1E63" w:rsidRPr="00223CC2" w14:paraId="1A73A8B4" w14:textId="77777777" w:rsidTr="00EF1E63">
        <w:tc>
          <w:tcPr>
            <w:tcW w:w="1157" w:type="pct"/>
            <w:vMerge/>
            <w:tcBorders>
              <w:left w:val="single" w:sz="4" w:space="0" w:color="auto"/>
              <w:right w:val="single" w:sz="4" w:space="0" w:color="auto"/>
            </w:tcBorders>
            <w:vAlign w:val="center"/>
          </w:tcPr>
          <w:p w14:paraId="5782E1CD"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31D500F"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26954071"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6D60598"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BA16A31" w14:textId="77777777" w:rsidR="003B5219" w:rsidRPr="00223CC2" w:rsidRDefault="003B5219" w:rsidP="00BE7096">
            <w:pPr>
              <w:rPr>
                <w:rFonts w:ascii="標楷體" w:eastAsia="標楷體" w:hAnsi="標楷體"/>
              </w:rPr>
            </w:pPr>
          </w:p>
        </w:tc>
      </w:tr>
      <w:tr w:rsidR="00EF1E63" w:rsidRPr="00223CC2" w14:paraId="15733CB7" w14:textId="77777777" w:rsidTr="00EF1E63">
        <w:tc>
          <w:tcPr>
            <w:tcW w:w="1157" w:type="pct"/>
            <w:vMerge/>
            <w:tcBorders>
              <w:left w:val="single" w:sz="4" w:space="0" w:color="auto"/>
              <w:bottom w:val="single" w:sz="4" w:space="0" w:color="auto"/>
              <w:right w:val="single" w:sz="4" w:space="0" w:color="auto"/>
            </w:tcBorders>
            <w:vAlign w:val="center"/>
          </w:tcPr>
          <w:p w14:paraId="621BBF21"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5D80489A"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1D6E2034"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4D61FB8"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58B8B7E" w14:textId="77777777" w:rsidR="003B5219" w:rsidRPr="00223CC2" w:rsidRDefault="003B5219" w:rsidP="00BE7096">
            <w:pPr>
              <w:rPr>
                <w:rFonts w:ascii="標楷體" w:eastAsia="標楷體" w:hAnsi="標楷體"/>
              </w:rPr>
            </w:pPr>
          </w:p>
        </w:tc>
      </w:tr>
      <w:tr w:rsidR="00EF1E63" w:rsidRPr="00223CC2" w14:paraId="08C3440F" w14:textId="77777777" w:rsidTr="00EF1E63">
        <w:tc>
          <w:tcPr>
            <w:tcW w:w="1157" w:type="pct"/>
            <w:vMerge w:val="restart"/>
            <w:tcBorders>
              <w:top w:val="single" w:sz="4" w:space="0" w:color="auto"/>
              <w:left w:val="single" w:sz="4" w:space="0" w:color="auto"/>
              <w:right w:val="single" w:sz="4" w:space="0" w:color="auto"/>
            </w:tcBorders>
            <w:vAlign w:val="center"/>
            <w:hideMark/>
          </w:tcPr>
          <w:p w14:paraId="00ECE717"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11.臺中環境綠化基金會</w:t>
            </w:r>
          </w:p>
        </w:tc>
        <w:tc>
          <w:tcPr>
            <w:tcW w:w="496" w:type="pct"/>
            <w:tcBorders>
              <w:top w:val="single" w:sz="4" w:space="0" w:color="auto"/>
              <w:left w:val="single" w:sz="4" w:space="0" w:color="auto"/>
              <w:right w:val="single" w:sz="4" w:space="0" w:color="auto"/>
            </w:tcBorders>
          </w:tcPr>
          <w:p w14:paraId="1B6A1016"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4EF7CE58"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3B3EDB6"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8B311EA" w14:textId="77777777" w:rsidR="003B5219" w:rsidRPr="00223CC2" w:rsidRDefault="003B5219" w:rsidP="00BE7096">
            <w:pPr>
              <w:rPr>
                <w:rFonts w:ascii="標楷體" w:eastAsia="標楷體" w:hAnsi="標楷體"/>
              </w:rPr>
            </w:pPr>
          </w:p>
        </w:tc>
      </w:tr>
      <w:tr w:rsidR="00EF1E63" w:rsidRPr="00223CC2" w14:paraId="3A7D345D" w14:textId="77777777" w:rsidTr="00EF1E63">
        <w:tc>
          <w:tcPr>
            <w:tcW w:w="1157" w:type="pct"/>
            <w:vMerge/>
            <w:tcBorders>
              <w:left w:val="single" w:sz="4" w:space="0" w:color="auto"/>
              <w:right w:val="single" w:sz="4" w:space="0" w:color="auto"/>
            </w:tcBorders>
            <w:vAlign w:val="center"/>
            <w:hideMark/>
          </w:tcPr>
          <w:p w14:paraId="4616A547"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DCF669D"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48A07C5C"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FCFC1D8"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04C4EF0" w14:textId="77777777" w:rsidR="003B5219" w:rsidRPr="00223CC2" w:rsidRDefault="003B5219" w:rsidP="00BE7096">
            <w:pPr>
              <w:rPr>
                <w:rFonts w:ascii="標楷體" w:eastAsia="標楷體" w:hAnsi="標楷體"/>
              </w:rPr>
            </w:pPr>
          </w:p>
        </w:tc>
      </w:tr>
      <w:tr w:rsidR="00EF1E63" w:rsidRPr="00223CC2" w14:paraId="493E2612" w14:textId="77777777" w:rsidTr="00EF1E63">
        <w:tc>
          <w:tcPr>
            <w:tcW w:w="1157" w:type="pct"/>
            <w:vMerge/>
            <w:tcBorders>
              <w:left w:val="single" w:sz="4" w:space="0" w:color="auto"/>
              <w:right w:val="single" w:sz="4" w:space="0" w:color="auto"/>
            </w:tcBorders>
            <w:vAlign w:val="center"/>
            <w:hideMark/>
          </w:tcPr>
          <w:p w14:paraId="704EB244"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619DCC8"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7937A4B7"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6B70C4B"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75F975A" w14:textId="77777777" w:rsidR="003B5219" w:rsidRPr="00223CC2" w:rsidRDefault="003B5219" w:rsidP="00BE7096">
            <w:pPr>
              <w:rPr>
                <w:rFonts w:ascii="標楷體" w:eastAsia="標楷體" w:hAnsi="標楷體"/>
              </w:rPr>
            </w:pPr>
          </w:p>
        </w:tc>
      </w:tr>
      <w:tr w:rsidR="00EF1E63" w:rsidRPr="00223CC2" w14:paraId="2231C0E3" w14:textId="77777777" w:rsidTr="00EF1E63">
        <w:tc>
          <w:tcPr>
            <w:tcW w:w="1157" w:type="pct"/>
            <w:vMerge/>
            <w:tcBorders>
              <w:left w:val="single" w:sz="4" w:space="0" w:color="auto"/>
              <w:right w:val="single" w:sz="4" w:space="0" w:color="auto"/>
            </w:tcBorders>
            <w:vAlign w:val="center"/>
            <w:hideMark/>
          </w:tcPr>
          <w:p w14:paraId="70475A3A"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7C5D4D2A"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22664C41"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988272A"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07535007" w14:textId="77777777" w:rsidR="003B5219" w:rsidRPr="00223CC2" w:rsidRDefault="003B5219" w:rsidP="00BE7096">
            <w:pPr>
              <w:rPr>
                <w:rFonts w:ascii="標楷體" w:eastAsia="標楷體" w:hAnsi="標楷體"/>
              </w:rPr>
            </w:pPr>
          </w:p>
        </w:tc>
      </w:tr>
      <w:tr w:rsidR="00EF1E63" w:rsidRPr="00223CC2" w14:paraId="6BEDD4FF" w14:textId="77777777" w:rsidTr="00EF1E63">
        <w:tc>
          <w:tcPr>
            <w:tcW w:w="1157" w:type="pct"/>
            <w:vMerge/>
            <w:tcBorders>
              <w:left w:val="single" w:sz="4" w:space="0" w:color="auto"/>
              <w:right w:val="single" w:sz="4" w:space="0" w:color="auto"/>
            </w:tcBorders>
            <w:vAlign w:val="center"/>
          </w:tcPr>
          <w:p w14:paraId="69C17B9C"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EB003E3"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0191EABE"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5E7353E"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1F26A89" w14:textId="77777777" w:rsidR="003B5219" w:rsidRPr="00223CC2" w:rsidRDefault="003B5219" w:rsidP="00BE7096">
            <w:pPr>
              <w:rPr>
                <w:rFonts w:ascii="標楷體" w:eastAsia="標楷體" w:hAnsi="標楷體"/>
              </w:rPr>
            </w:pPr>
          </w:p>
        </w:tc>
      </w:tr>
      <w:tr w:rsidR="00EF1E63" w:rsidRPr="00223CC2" w14:paraId="54DB7BBB" w14:textId="77777777" w:rsidTr="00EF1E63">
        <w:tc>
          <w:tcPr>
            <w:tcW w:w="1157" w:type="pct"/>
            <w:vMerge/>
            <w:tcBorders>
              <w:left w:val="single" w:sz="4" w:space="0" w:color="auto"/>
              <w:right w:val="single" w:sz="4" w:space="0" w:color="auto"/>
            </w:tcBorders>
            <w:vAlign w:val="center"/>
          </w:tcPr>
          <w:p w14:paraId="1E112291"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267C5C2"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321A55FB"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76141FF"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92D95E0" w14:textId="77777777" w:rsidR="003B5219" w:rsidRPr="00223CC2" w:rsidRDefault="003B5219" w:rsidP="00BE7096">
            <w:pPr>
              <w:rPr>
                <w:rFonts w:ascii="標楷體" w:eastAsia="標楷體" w:hAnsi="標楷體"/>
              </w:rPr>
            </w:pPr>
          </w:p>
        </w:tc>
      </w:tr>
      <w:tr w:rsidR="00EF1E63" w:rsidRPr="00223CC2" w14:paraId="6AA5ADF5" w14:textId="77777777" w:rsidTr="00EF1E63">
        <w:tc>
          <w:tcPr>
            <w:tcW w:w="1157" w:type="pct"/>
            <w:vMerge/>
            <w:tcBorders>
              <w:left w:val="single" w:sz="4" w:space="0" w:color="auto"/>
              <w:bottom w:val="single" w:sz="4" w:space="0" w:color="auto"/>
              <w:right w:val="single" w:sz="4" w:space="0" w:color="auto"/>
            </w:tcBorders>
            <w:vAlign w:val="center"/>
          </w:tcPr>
          <w:p w14:paraId="0326881C"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78403F1C"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53C20411"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522EA80"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78B00AD" w14:textId="77777777" w:rsidR="003B5219" w:rsidRPr="00223CC2" w:rsidRDefault="003B5219" w:rsidP="00BE7096">
            <w:pPr>
              <w:rPr>
                <w:rFonts w:ascii="標楷體" w:eastAsia="標楷體" w:hAnsi="標楷體"/>
              </w:rPr>
            </w:pPr>
          </w:p>
        </w:tc>
      </w:tr>
      <w:tr w:rsidR="00EF1E63" w:rsidRPr="00223CC2" w14:paraId="09B5768F" w14:textId="77777777" w:rsidTr="00EF1E63">
        <w:tc>
          <w:tcPr>
            <w:tcW w:w="1157" w:type="pct"/>
            <w:vMerge w:val="restart"/>
            <w:tcBorders>
              <w:top w:val="single" w:sz="4" w:space="0" w:color="auto"/>
              <w:left w:val="single" w:sz="4" w:space="0" w:color="auto"/>
              <w:right w:val="single" w:sz="4" w:space="0" w:color="auto"/>
            </w:tcBorders>
            <w:vAlign w:val="center"/>
            <w:hideMark/>
          </w:tcPr>
          <w:p w14:paraId="710F8A49"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12.曹公農業水利研究發展基金會</w:t>
            </w:r>
          </w:p>
        </w:tc>
        <w:tc>
          <w:tcPr>
            <w:tcW w:w="496" w:type="pct"/>
            <w:tcBorders>
              <w:top w:val="single" w:sz="4" w:space="0" w:color="auto"/>
              <w:left w:val="single" w:sz="4" w:space="0" w:color="auto"/>
              <w:right w:val="single" w:sz="4" w:space="0" w:color="auto"/>
            </w:tcBorders>
          </w:tcPr>
          <w:p w14:paraId="7C38FD24"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31543A33"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749949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2CD53094" w14:textId="77777777" w:rsidR="003B5219" w:rsidRPr="00223CC2" w:rsidRDefault="003B5219" w:rsidP="00BE7096">
            <w:pPr>
              <w:rPr>
                <w:rFonts w:ascii="標楷體" w:eastAsia="標楷體" w:hAnsi="標楷體"/>
              </w:rPr>
            </w:pPr>
          </w:p>
        </w:tc>
      </w:tr>
      <w:tr w:rsidR="00EF1E63" w:rsidRPr="00223CC2" w14:paraId="7C21042A" w14:textId="77777777" w:rsidTr="00EF1E63">
        <w:tc>
          <w:tcPr>
            <w:tcW w:w="1157" w:type="pct"/>
            <w:vMerge/>
            <w:tcBorders>
              <w:left w:val="single" w:sz="4" w:space="0" w:color="auto"/>
              <w:right w:val="single" w:sz="4" w:space="0" w:color="auto"/>
            </w:tcBorders>
            <w:vAlign w:val="center"/>
            <w:hideMark/>
          </w:tcPr>
          <w:p w14:paraId="119208CB"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A681A1B"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76BE46C9"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CAE8A1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4EF3DAE3" w14:textId="77777777" w:rsidR="003B5219" w:rsidRPr="00223CC2" w:rsidRDefault="003B5219" w:rsidP="00BE7096">
            <w:pPr>
              <w:rPr>
                <w:rFonts w:ascii="標楷體" w:eastAsia="標楷體" w:hAnsi="標楷體"/>
              </w:rPr>
            </w:pPr>
          </w:p>
        </w:tc>
      </w:tr>
      <w:tr w:rsidR="00EF1E63" w:rsidRPr="00223CC2" w14:paraId="65B166D7" w14:textId="77777777" w:rsidTr="00EF1E63">
        <w:tc>
          <w:tcPr>
            <w:tcW w:w="1157" w:type="pct"/>
            <w:vMerge/>
            <w:tcBorders>
              <w:left w:val="single" w:sz="4" w:space="0" w:color="auto"/>
              <w:right w:val="single" w:sz="4" w:space="0" w:color="auto"/>
            </w:tcBorders>
            <w:vAlign w:val="center"/>
            <w:hideMark/>
          </w:tcPr>
          <w:p w14:paraId="19A9A6F6"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C76EDD5"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198EBC47"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3D9B69A"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23EFE60" w14:textId="77777777" w:rsidR="003B5219" w:rsidRPr="00223CC2" w:rsidRDefault="003B5219" w:rsidP="00BE7096">
            <w:pPr>
              <w:rPr>
                <w:rFonts w:ascii="標楷體" w:eastAsia="標楷體" w:hAnsi="標楷體"/>
              </w:rPr>
            </w:pPr>
          </w:p>
        </w:tc>
      </w:tr>
      <w:tr w:rsidR="00EF1E63" w:rsidRPr="00223CC2" w14:paraId="374942A9" w14:textId="77777777" w:rsidTr="00EF1E63">
        <w:tc>
          <w:tcPr>
            <w:tcW w:w="1157" w:type="pct"/>
            <w:vMerge/>
            <w:tcBorders>
              <w:left w:val="single" w:sz="4" w:space="0" w:color="auto"/>
              <w:right w:val="single" w:sz="4" w:space="0" w:color="auto"/>
            </w:tcBorders>
            <w:vAlign w:val="center"/>
            <w:hideMark/>
          </w:tcPr>
          <w:p w14:paraId="61C32843"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6EC6A3C"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06B435C0"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A7EB1D5"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79792339" w14:textId="77777777" w:rsidR="003B5219" w:rsidRPr="00223CC2" w:rsidRDefault="003B5219" w:rsidP="00BE7096">
            <w:pPr>
              <w:rPr>
                <w:rFonts w:ascii="標楷體" w:eastAsia="標楷體" w:hAnsi="標楷體"/>
              </w:rPr>
            </w:pPr>
          </w:p>
        </w:tc>
      </w:tr>
      <w:tr w:rsidR="00EF1E63" w:rsidRPr="00223CC2" w14:paraId="18D04C32" w14:textId="77777777" w:rsidTr="00EF1E63">
        <w:tc>
          <w:tcPr>
            <w:tcW w:w="1157" w:type="pct"/>
            <w:vMerge/>
            <w:tcBorders>
              <w:left w:val="single" w:sz="4" w:space="0" w:color="auto"/>
              <w:right w:val="single" w:sz="4" w:space="0" w:color="auto"/>
            </w:tcBorders>
            <w:vAlign w:val="center"/>
          </w:tcPr>
          <w:p w14:paraId="108F181A"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C9C5497"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74661911"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BDC96D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8928A4C" w14:textId="77777777" w:rsidR="003B5219" w:rsidRPr="00223CC2" w:rsidRDefault="003B5219" w:rsidP="00BE7096">
            <w:pPr>
              <w:rPr>
                <w:rFonts w:ascii="標楷體" w:eastAsia="標楷體" w:hAnsi="標楷體"/>
              </w:rPr>
            </w:pPr>
          </w:p>
        </w:tc>
      </w:tr>
      <w:tr w:rsidR="00EF1E63" w:rsidRPr="00223CC2" w14:paraId="10A3E2C9" w14:textId="77777777" w:rsidTr="00EF1E63">
        <w:tc>
          <w:tcPr>
            <w:tcW w:w="1157" w:type="pct"/>
            <w:vMerge/>
            <w:tcBorders>
              <w:left w:val="single" w:sz="4" w:space="0" w:color="auto"/>
              <w:right w:val="single" w:sz="4" w:space="0" w:color="auto"/>
            </w:tcBorders>
            <w:vAlign w:val="center"/>
          </w:tcPr>
          <w:p w14:paraId="0A07D1B1"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9041744"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5CFD6CBC"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1414AC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0DD9B84" w14:textId="77777777" w:rsidR="003B5219" w:rsidRPr="00223CC2" w:rsidRDefault="003B5219" w:rsidP="00BE7096">
            <w:pPr>
              <w:rPr>
                <w:rFonts w:ascii="標楷體" w:eastAsia="標楷體" w:hAnsi="標楷體"/>
              </w:rPr>
            </w:pPr>
          </w:p>
        </w:tc>
      </w:tr>
      <w:tr w:rsidR="00EF1E63" w:rsidRPr="00223CC2" w14:paraId="40A5E45F" w14:textId="77777777" w:rsidTr="00EF1E63">
        <w:tc>
          <w:tcPr>
            <w:tcW w:w="1157" w:type="pct"/>
            <w:vMerge/>
            <w:tcBorders>
              <w:left w:val="single" w:sz="4" w:space="0" w:color="auto"/>
              <w:bottom w:val="single" w:sz="4" w:space="0" w:color="auto"/>
              <w:right w:val="single" w:sz="4" w:space="0" w:color="auto"/>
            </w:tcBorders>
            <w:vAlign w:val="center"/>
          </w:tcPr>
          <w:p w14:paraId="7A3FF110"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020FEDEC"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38273AFF"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40F0E5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0A54DC8" w14:textId="77777777" w:rsidR="003B5219" w:rsidRPr="00223CC2" w:rsidRDefault="003B5219" w:rsidP="00BE7096">
            <w:pPr>
              <w:rPr>
                <w:rFonts w:ascii="標楷體" w:eastAsia="標楷體" w:hAnsi="標楷體"/>
              </w:rPr>
            </w:pPr>
          </w:p>
        </w:tc>
      </w:tr>
      <w:tr w:rsidR="00EF1E63" w:rsidRPr="00223CC2" w14:paraId="3D3F4AEE" w14:textId="77777777" w:rsidTr="00EF1E63">
        <w:tc>
          <w:tcPr>
            <w:tcW w:w="1157" w:type="pct"/>
            <w:vMerge w:val="restart"/>
            <w:tcBorders>
              <w:top w:val="single" w:sz="4" w:space="0" w:color="auto"/>
              <w:left w:val="single" w:sz="4" w:space="0" w:color="auto"/>
              <w:right w:val="single" w:sz="4" w:space="0" w:color="auto"/>
            </w:tcBorders>
            <w:vAlign w:val="center"/>
            <w:hideMark/>
          </w:tcPr>
          <w:p w14:paraId="3736EDE0"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13.水利研究發展中心</w:t>
            </w:r>
          </w:p>
        </w:tc>
        <w:tc>
          <w:tcPr>
            <w:tcW w:w="496" w:type="pct"/>
            <w:tcBorders>
              <w:top w:val="single" w:sz="4" w:space="0" w:color="auto"/>
              <w:left w:val="single" w:sz="4" w:space="0" w:color="auto"/>
              <w:right w:val="single" w:sz="4" w:space="0" w:color="auto"/>
            </w:tcBorders>
          </w:tcPr>
          <w:p w14:paraId="51506A4A"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150A7067"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C86D8E3"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C3B6284" w14:textId="77777777" w:rsidR="003B5219" w:rsidRPr="00223CC2" w:rsidRDefault="003B5219" w:rsidP="00BE7096">
            <w:pPr>
              <w:rPr>
                <w:rFonts w:ascii="標楷體" w:eastAsia="標楷體" w:hAnsi="標楷體"/>
              </w:rPr>
            </w:pPr>
          </w:p>
        </w:tc>
      </w:tr>
      <w:tr w:rsidR="00EF1E63" w:rsidRPr="00223CC2" w14:paraId="42D1B12D" w14:textId="77777777" w:rsidTr="00EF1E63">
        <w:tc>
          <w:tcPr>
            <w:tcW w:w="1157" w:type="pct"/>
            <w:vMerge/>
            <w:tcBorders>
              <w:left w:val="single" w:sz="4" w:space="0" w:color="auto"/>
              <w:right w:val="single" w:sz="4" w:space="0" w:color="auto"/>
            </w:tcBorders>
            <w:vAlign w:val="center"/>
            <w:hideMark/>
          </w:tcPr>
          <w:p w14:paraId="402A525F"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2A6CC0C"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43EEB16A"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7190D2B"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71B0668" w14:textId="77777777" w:rsidR="003B5219" w:rsidRPr="00223CC2" w:rsidRDefault="003B5219" w:rsidP="00BE7096">
            <w:pPr>
              <w:rPr>
                <w:rFonts w:ascii="標楷體" w:eastAsia="標楷體" w:hAnsi="標楷體"/>
              </w:rPr>
            </w:pPr>
          </w:p>
        </w:tc>
      </w:tr>
      <w:tr w:rsidR="00EF1E63" w:rsidRPr="00223CC2" w14:paraId="3558034E" w14:textId="77777777" w:rsidTr="00EF1E63">
        <w:tc>
          <w:tcPr>
            <w:tcW w:w="1157" w:type="pct"/>
            <w:vMerge/>
            <w:tcBorders>
              <w:left w:val="single" w:sz="4" w:space="0" w:color="auto"/>
              <w:right w:val="single" w:sz="4" w:space="0" w:color="auto"/>
            </w:tcBorders>
            <w:vAlign w:val="center"/>
            <w:hideMark/>
          </w:tcPr>
          <w:p w14:paraId="0186ECAF"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032A72E"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22444CA2"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13C955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C3917EE" w14:textId="77777777" w:rsidR="003B5219" w:rsidRPr="00223CC2" w:rsidRDefault="003B5219" w:rsidP="00BE7096">
            <w:pPr>
              <w:rPr>
                <w:rFonts w:ascii="標楷體" w:eastAsia="標楷體" w:hAnsi="標楷體"/>
              </w:rPr>
            </w:pPr>
          </w:p>
        </w:tc>
      </w:tr>
      <w:tr w:rsidR="00EF1E63" w:rsidRPr="00223CC2" w14:paraId="4E7D3270" w14:textId="77777777" w:rsidTr="00EF1E63">
        <w:tc>
          <w:tcPr>
            <w:tcW w:w="1157" w:type="pct"/>
            <w:vMerge/>
            <w:tcBorders>
              <w:left w:val="single" w:sz="4" w:space="0" w:color="auto"/>
              <w:right w:val="single" w:sz="4" w:space="0" w:color="auto"/>
            </w:tcBorders>
            <w:vAlign w:val="center"/>
            <w:hideMark/>
          </w:tcPr>
          <w:p w14:paraId="0C83908B"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E4CE9BB"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57AF7E7A"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293FC78"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02493B86" w14:textId="77777777" w:rsidR="003B5219" w:rsidRPr="00223CC2" w:rsidRDefault="003B5219" w:rsidP="00BE7096">
            <w:pPr>
              <w:rPr>
                <w:rFonts w:ascii="標楷體" w:eastAsia="標楷體" w:hAnsi="標楷體"/>
              </w:rPr>
            </w:pPr>
          </w:p>
        </w:tc>
      </w:tr>
      <w:tr w:rsidR="00EF1E63" w:rsidRPr="00223CC2" w14:paraId="3D6B3102" w14:textId="77777777" w:rsidTr="00EF1E63">
        <w:tc>
          <w:tcPr>
            <w:tcW w:w="1157" w:type="pct"/>
            <w:vMerge/>
            <w:tcBorders>
              <w:left w:val="single" w:sz="4" w:space="0" w:color="auto"/>
              <w:right w:val="single" w:sz="4" w:space="0" w:color="auto"/>
            </w:tcBorders>
            <w:vAlign w:val="center"/>
          </w:tcPr>
          <w:p w14:paraId="3404CA5A"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6D39E76"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6F72DE72"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4CCA37E"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9A8D7C9" w14:textId="77777777" w:rsidR="003B5219" w:rsidRPr="00223CC2" w:rsidRDefault="003B5219" w:rsidP="00BE7096">
            <w:pPr>
              <w:rPr>
                <w:rFonts w:ascii="標楷體" w:eastAsia="標楷體" w:hAnsi="標楷體"/>
              </w:rPr>
            </w:pPr>
          </w:p>
        </w:tc>
      </w:tr>
      <w:tr w:rsidR="00EF1E63" w:rsidRPr="00223CC2" w14:paraId="533EB4E3" w14:textId="77777777" w:rsidTr="00EF1E63">
        <w:tc>
          <w:tcPr>
            <w:tcW w:w="1157" w:type="pct"/>
            <w:vMerge/>
            <w:tcBorders>
              <w:left w:val="single" w:sz="4" w:space="0" w:color="auto"/>
              <w:right w:val="single" w:sz="4" w:space="0" w:color="auto"/>
            </w:tcBorders>
            <w:vAlign w:val="center"/>
          </w:tcPr>
          <w:p w14:paraId="5443DE49"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4AB37813"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62125DC5"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5A44BD8"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AFE9248" w14:textId="77777777" w:rsidR="003B5219" w:rsidRPr="00223CC2" w:rsidRDefault="003B5219" w:rsidP="00BE7096">
            <w:pPr>
              <w:rPr>
                <w:rFonts w:ascii="標楷體" w:eastAsia="標楷體" w:hAnsi="標楷體"/>
              </w:rPr>
            </w:pPr>
          </w:p>
        </w:tc>
      </w:tr>
      <w:tr w:rsidR="00EF1E63" w:rsidRPr="00223CC2" w14:paraId="0F44243B" w14:textId="77777777" w:rsidTr="00EF1E63">
        <w:tc>
          <w:tcPr>
            <w:tcW w:w="1157" w:type="pct"/>
            <w:vMerge/>
            <w:tcBorders>
              <w:left w:val="single" w:sz="4" w:space="0" w:color="auto"/>
              <w:bottom w:val="single" w:sz="4" w:space="0" w:color="auto"/>
              <w:right w:val="single" w:sz="4" w:space="0" w:color="auto"/>
            </w:tcBorders>
            <w:vAlign w:val="center"/>
          </w:tcPr>
          <w:p w14:paraId="27AE556A"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660F7B07"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7AEFAC3B"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7AF5AD4"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D3C598B" w14:textId="77777777" w:rsidR="003B5219" w:rsidRPr="00223CC2" w:rsidRDefault="003B5219" w:rsidP="00BE7096">
            <w:pPr>
              <w:rPr>
                <w:rFonts w:ascii="標楷體" w:eastAsia="標楷體" w:hAnsi="標楷體"/>
              </w:rPr>
            </w:pPr>
          </w:p>
        </w:tc>
      </w:tr>
      <w:tr w:rsidR="00EF1E63" w:rsidRPr="00223CC2" w14:paraId="513D4556" w14:textId="77777777" w:rsidTr="00EF1E63">
        <w:tc>
          <w:tcPr>
            <w:tcW w:w="1157" w:type="pct"/>
            <w:vMerge w:val="restart"/>
            <w:tcBorders>
              <w:top w:val="single" w:sz="4" w:space="0" w:color="auto"/>
              <w:left w:val="single" w:sz="4" w:space="0" w:color="auto"/>
              <w:right w:val="single" w:sz="4" w:space="0" w:color="auto"/>
            </w:tcBorders>
            <w:vAlign w:val="center"/>
            <w:hideMark/>
          </w:tcPr>
          <w:p w14:paraId="442EB34A"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14.台灣香蕉研究所</w:t>
            </w:r>
          </w:p>
        </w:tc>
        <w:tc>
          <w:tcPr>
            <w:tcW w:w="496" w:type="pct"/>
            <w:tcBorders>
              <w:top w:val="single" w:sz="4" w:space="0" w:color="auto"/>
              <w:left w:val="single" w:sz="4" w:space="0" w:color="auto"/>
              <w:right w:val="single" w:sz="4" w:space="0" w:color="auto"/>
            </w:tcBorders>
          </w:tcPr>
          <w:p w14:paraId="4EA0FF24"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1168D914"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E5C954D"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0D89E4A" w14:textId="77777777" w:rsidR="003B5219" w:rsidRPr="00223CC2" w:rsidRDefault="003B5219" w:rsidP="00BE7096">
            <w:pPr>
              <w:rPr>
                <w:rFonts w:ascii="標楷體" w:eastAsia="標楷體" w:hAnsi="標楷體"/>
              </w:rPr>
            </w:pPr>
          </w:p>
        </w:tc>
      </w:tr>
      <w:tr w:rsidR="00EF1E63" w:rsidRPr="00223CC2" w14:paraId="6095B7FA" w14:textId="77777777" w:rsidTr="00EF1E63">
        <w:tc>
          <w:tcPr>
            <w:tcW w:w="1157" w:type="pct"/>
            <w:vMerge/>
            <w:tcBorders>
              <w:left w:val="single" w:sz="4" w:space="0" w:color="auto"/>
              <w:right w:val="single" w:sz="4" w:space="0" w:color="auto"/>
            </w:tcBorders>
            <w:vAlign w:val="center"/>
            <w:hideMark/>
          </w:tcPr>
          <w:p w14:paraId="3699E6E2"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493B427E"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0172C62D"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B295D2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CE677FB" w14:textId="77777777" w:rsidR="003B5219" w:rsidRPr="00223CC2" w:rsidRDefault="003B5219" w:rsidP="00BE7096">
            <w:pPr>
              <w:rPr>
                <w:rFonts w:ascii="標楷體" w:eastAsia="標楷體" w:hAnsi="標楷體"/>
              </w:rPr>
            </w:pPr>
          </w:p>
        </w:tc>
      </w:tr>
      <w:tr w:rsidR="00EF1E63" w:rsidRPr="00223CC2" w14:paraId="25BF5B79" w14:textId="77777777" w:rsidTr="00EF1E63">
        <w:tc>
          <w:tcPr>
            <w:tcW w:w="1157" w:type="pct"/>
            <w:vMerge/>
            <w:tcBorders>
              <w:left w:val="single" w:sz="4" w:space="0" w:color="auto"/>
              <w:right w:val="single" w:sz="4" w:space="0" w:color="auto"/>
            </w:tcBorders>
            <w:vAlign w:val="center"/>
            <w:hideMark/>
          </w:tcPr>
          <w:p w14:paraId="6ABFE7AE"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F27F3B2"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1ABCECAD"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CD069B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27536AD" w14:textId="77777777" w:rsidR="003B5219" w:rsidRPr="00223CC2" w:rsidRDefault="003B5219" w:rsidP="00BE7096">
            <w:pPr>
              <w:rPr>
                <w:rFonts w:ascii="標楷體" w:eastAsia="標楷體" w:hAnsi="標楷體"/>
              </w:rPr>
            </w:pPr>
          </w:p>
        </w:tc>
      </w:tr>
      <w:tr w:rsidR="00EF1E63" w:rsidRPr="00223CC2" w14:paraId="49CA8A6F" w14:textId="77777777" w:rsidTr="00EF1E63">
        <w:tc>
          <w:tcPr>
            <w:tcW w:w="1157" w:type="pct"/>
            <w:vMerge/>
            <w:tcBorders>
              <w:left w:val="single" w:sz="4" w:space="0" w:color="auto"/>
              <w:right w:val="single" w:sz="4" w:space="0" w:color="auto"/>
            </w:tcBorders>
            <w:vAlign w:val="center"/>
            <w:hideMark/>
          </w:tcPr>
          <w:p w14:paraId="3924F584"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9EBAA82"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40F92A19"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1D0D800"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33FB4673" w14:textId="77777777" w:rsidR="003B5219" w:rsidRPr="00223CC2" w:rsidRDefault="003B5219" w:rsidP="00BE7096">
            <w:pPr>
              <w:rPr>
                <w:rFonts w:ascii="標楷體" w:eastAsia="標楷體" w:hAnsi="標楷體"/>
              </w:rPr>
            </w:pPr>
          </w:p>
        </w:tc>
      </w:tr>
      <w:tr w:rsidR="00EF1E63" w:rsidRPr="00223CC2" w14:paraId="750090BA" w14:textId="77777777" w:rsidTr="00EF1E63">
        <w:tc>
          <w:tcPr>
            <w:tcW w:w="1157" w:type="pct"/>
            <w:vMerge/>
            <w:tcBorders>
              <w:left w:val="single" w:sz="4" w:space="0" w:color="auto"/>
              <w:right w:val="single" w:sz="4" w:space="0" w:color="auto"/>
            </w:tcBorders>
            <w:vAlign w:val="center"/>
          </w:tcPr>
          <w:p w14:paraId="7A2DAA4C"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44EB2DFB"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0D4FC024"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78AE345"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63D9EC4" w14:textId="77777777" w:rsidR="003B5219" w:rsidRPr="00223CC2" w:rsidRDefault="003B5219" w:rsidP="00BE7096">
            <w:pPr>
              <w:rPr>
                <w:rFonts w:ascii="標楷體" w:eastAsia="標楷體" w:hAnsi="標楷體"/>
              </w:rPr>
            </w:pPr>
          </w:p>
        </w:tc>
      </w:tr>
      <w:tr w:rsidR="00EF1E63" w:rsidRPr="00223CC2" w14:paraId="30F7FA30" w14:textId="77777777" w:rsidTr="00EF1E63">
        <w:tc>
          <w:tcPr>
            <w:tcW w:w="1157" w:type="pct"/>
            <w:vMerge/>
            <w:tcBorders>
              <w:left w:val="single" w:sz="4" w:space="0" w:color="auto"/>
              <w:right w:val="single" w:sz="4" w:space="0" w:color="auto"/>
            </w:tcBorders>
            <w:vAlign w:val="center"/>
          </w:tcPr>
          <w:p w14:paraId="31BD335F"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42688A78"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3F94F7F5"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0F94E17"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735AB44" w14:textId="77777777" w:rsidR="003B5219" w:rsidRPr="00223CC2" w:rsidRDefault="003B5219" w:rsidP="00BE7096">
            <w:pPr>
              <w:rPr>
                <w:rFonts w:ascii="標楷體" w:eastAsia="標楷體" w:hAnsi="標楷體"/>
              </w:rPr>
            </w:pPr>
          </w:p>
        </w:tc>
      </w:tr>
      <w:tr w:rsidR="00EF1E63" w:rsidRPr="00223CC2" w14:paraId="13CCA535" w14:textId="77777777" w:rsidTr="00EF1E63">
        <w:tc>
          <w:tcPr>
            <w:tcW w:w="1157" w:type="pct"/>
            <w:vMerge/>
            <w:tcBorders>
              <w:left w:val="single" w:sz="4" w:space="0" w:color="auto"/>
              <w:bottom w:val="single" w:sz="4" w:space="0" w:color="auto"/>
              <w:right w:val="single" w:sz="4" w:space="0" w:color="auto"/>
            </w:tcBorders>
            <w:vAlign w:val="center"/>
          </w:tcPr>
          <w:p w14:paraId="3445DCE7"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77385F1C"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48A5A32B"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57174FA"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CA151D1" w14:textId="77777777" w:rsidR="003B5219" w:rsidRPr="00223CC2" w:rsidRDefault="003B5219" w:rsidP="00BE7096">
            <w:pPr>
              <w:rPr>
                <w:rFonts w:ascii="標楷體" w:eastAsia="標楷體" w:hAnsi="標楷體"/>
              </w:rPr>
            </w:pPr>
          </w:p>
        </w:tc>
      </w:tr>
      <w:tr w:rsidR="00EF1E63" w:rsidRPr="00223CC2" w14:paraId="3435CD07" w14:textId="77777777" w:rsidTr="00EF1E63">
        <w:tc>
          <w:tcPr>
            <w:tcW w:w="1157" w:type="pct"/>
            <w:vMerge w:val="restart"/>
            <w:tcBorders>
              <w:top w:val="single" w:sz="4" w:space="0" w:color="auto"/>
              <w:left w:val="single" w:sz="4" w:space="0" w:color="auto"/>
              <w:right w:val="single" w:sz="4" w:space="0" w:color="auto"/>
            </w:tcBorders>
            <w:vAlign w:val="center"/>
            <w:hideMark/>
          </w:tcPr>
          <w:p w14:paraId="2CEA9369"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15.台灣區蠶業發展基金會</w:t>
            </w:r>
          </w:p>
        </w:tc>
        <w:tc>
          <w:tcPr>
            <w:tcW w:w="496" w:type="pct"/>
            <w:tcBorders>
              <w:top w:val="single" w:sz="4" w:space="0" w:color="auto"/>
              <w:left w:val="single" w:sz="4" w:space="0" w:color="auto"/>
              <w:right w:val="single" w:sz="4" w:space="0" w:color="auto"/>
            </w:tcBorders>
          </w:tcPr>
          <w:p w14:paraId="3E25DC9D"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4D8D5916"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29F89F8"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D7CB4EC" w14:textId="77777777" w:rsidR="003B5219" w:rsidRPr="00223CC2" w:rsidRDefault="003B5219" w:rsidP="00BE7096">
            <w:pPr>
              <w:rPr>
                <w:rFonts w:ascii="標楷體" w:eastAsia="標楷體" w:hAnsi="標楷體"/>
              </w:rPr>
            </w:pPr>
          </w:p>
        </w:tc>
      </w:tr>
      <w:tr w:rsidR="00EF1E63" w:rsidRPr="00223CC2" w14:paraId="64BB5286" w14:textId="77777777" w:rsidTr="00EF1E63">
        <w:tc>
          <w:tcPr>
            <w:tcW w:w="1157" w:type="pct"/>
            <w:vMerge/>
            <w:tcBorders>
              <w:left w:val="single" w:sz="4" w:space="0" w:color="auto"/>
              <w:right w:val="single" w:sz="4" w:space="0" w:color="auto"/>
            </w:tcBorders>
            <w:vAlign w:val="center"/>
            <w:hideMark/>
          </w:tcPr>
          <w:p w14:paraId="0F0752CC"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7001A01"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49F24D30"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F88067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06C45B7" w14:textId="77777777" w:rsidR="003B5219" w:rsidRPr="00223CC2" w:rsidRDefault="003B5219" w:rsidP="00BE7096">
            <w:pPr>
              <w:rPr>
                <w:rFonts w:ascii="標楷體" w:eastAsia="標楷體" w:hAnsi="標楷體"/>
              </w:rPr>
            </w:pPr>
          </w:p>
        </w:tc>
      </w:tr>
      <w:tr w:rsidR="00EF1E63" w:rsidRPr="00223CC2" w14:paraId="7FD6D887" w14:textId="77777777" w:rsidTr="00EF1E63">
        <w:tc>
          <w:tcPr>
            <w:tcW w:w="1157" w:type="pct"/>
            <w:vMerge/>
            <w:tcBorders>
              <w:left w:val="single" w:sz="4" w:space="0" w:color="auto"/>
              <w:right w:val="single" w:sz="4" w:space="0" w:color="auto"/>
            </w:tcBorders>
            <w:vAlign w:val="center"/>
            <w:hideMark/>
          </w:tcPr>
          <w:p w14:paraId="0159BEBE"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AF72D40"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278FF33A"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872CA9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6D1F5FD" w14:textId="77777777" w:rsidR="003B5219" w:rsidRPr="00223CC2" w:rsidRDefault="003B5219" w:rsidP="00BE7096">
            <w:pPr>
              <w:rPr>
                <w:rFonts w:ascii="標楷體" w:eastAsia="標楷體" w:hAnsi="標楷體"/>
              </w:rPr>
            </w:pPr>
          </w:p>
        </w:tc>
      </w:tr>
      <w:tr w:rsidR="00EF1E63" w:rsidRPr="00223CC2" w14:paraId="5D5C66B6" w14:textId="77777777" w:rsidTr="00EF1E63">
        <w:tc>
          <w:tcPr>
            <w:tcW w:w="1157" w:type="pct"/>
            <w:vMerge/>
            <w:tcBorders>
              <w:left w:val="single" w:sz="4" w:space="0" w:color="auto"/>
              <w:right w:val="single" w:sz="4" w:space="0" w:color="auto"/>
            </w:tcBorders>
            <w:vAlign w:val="center"/>
            <w:hideMark/>
          </w:tcPr>
          <w:p w14:paraId="703DA947"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0893FAEA"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300D88B3"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241FC85"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0881245B" w14:textId="77777777" w:rsidR="003B5219" w:rsidRPr="00223CC2" w:rsidRDefault="003B5219" w:rsidP="00BE7096">
            <w:pPr>
              <w:rPr>
                <w:rFonts w:ascii="標楷體" w:eastAsia="標楷體" w:hAnsi="標楷體"/>
              </w:rPr>
            </w:pPr>
          </w:p>
        </w:tc>
      </w:tr>
      <w:tr w:rsidR="00EF1E63" w:rsidRPr="00223CC2" w14:paraId="607377BF" w14:textId="77777777" w:rsidTr="00EF1E63">
        <w:tc>
          <w:tcPr>
            <w:tcW w:w="1157" w:type="pct"/>
            <w:vMerge/>
            <w:tcBorders>
              <w:left w:val="single" w:sz="4" w:space="0" w:color="auto"/>
              <w:right w:val="single" w:sz="4" w:space="0" w:color="auto"/>
            </w:tcBorders>
            <w:vAlign w:val="center"/>
          </w:tcPr>
          <w:p w14:paraId="3CDD420A"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0F3B3F05"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6EED5DEF"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3397FBB"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FE5DD9B" w14:textId="77777777" w:rsidR="003B5219" w:rsidRPr="00223CC2" w:rsidRDefault="003B5219" w:rsidP="00BE7096">
            <w:pPr>
              <w:rPr>
                <w:rFonts w:ascii="標楷體" w:eastAsia="標楷體" w:hAnsi="標楷體"/>
              </w:rPr>
            </w:pPr>
          </w:p>
        </w:tc>
      </w:tr>
      <w:tr w:rsidR="00EF1E63" w:rsidRPr="00223CC2" w14:paraId="3E16FD9A" w14:textId="77777777" w:rsidTr="00EF1E63">
        <w:tc>
          <w:tcPr>
            <w:tcW w:w="1157" w:type="pct"/>
            <w:vMerge/>
            <w:tcBorders>
              <w:left w:val="single" w:sz="4" w:space="0" w:color="auto"/>
              <w:right w:val="single" w:sz="4" w:space="0" w:color="auto"/>
            </w:tcBorders>
            <w:vAlign w:val="center"/>
          </w:tcPr>
          <w:p w14:paraId="48C5BEB7"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53254A2"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56E5C91B"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860ED1F"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9758FB5" w14:textId="77777777" w:rsidR="003B5219" w:rsidRPr="00223CC2" w:rsidRDefault="003B5219" w:rsidP="00BE7096">
            <w:pPr>
              <w:rPr>
                <w:rFonts w:ascii="標楷體" w:eastAsia="標楷體" w:hAnsi="標楷體"/>
              </w:rPr>
            </w:pPr>
          </w:p>
        </w:tc>
      </w:tr>
      <w:tr w:rsidR="00EF1E63" w:rsidRPr="00223CC2" w14:paraId="0AAA0628" w14:textId="77777777" w:rsidTr="00EF1E63">
        <w:tc>
          <w:tcPr>
            <w:tcW w:w="1157" w:type="pct"/>
            <w:vMerge/>
            <w:tcBorders>
              <w:left w:val="single" w:sz="4" w:space="0" w:color="auto"/>
              <w:bottom w:val="single" w:sz="4" w:space="0" w:color="auto"/>
              <w:right w:val="single" w:sz="4" w:space="0" w:color="auto"/>
            </w:tcBorders>
            <w:vAlign w:val="center"/>
          </w:tcPr>
          <w:p w14:paraId="130BD789"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48586D66"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0369B89A"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9DB978F"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851F17C" w14:textId="77777777" w:rsidR="003B5219" w:rsidRPr="00223CC2" w:rsidRDefault="003B5219" w:rsidP="00BE7096">
            <w:pPr>
              <w:rPr>
                <w:rFonts w:ascii="標楷體" w:eastAsia="標楷體" w:hAnsi="標楷體"/>
              </w:rPr>
            </w:pPr>
          </w:p>
        </w:tc>
      </w:tr>
      <w:tr w:rsidR="00EF1E63" w:rsidRPr="00223CC2" w14:paraId="721EE6A5" w14:textId="77777777" w:rsidTr="00EF1E63">
        <w:tc>
          <w:tcPr>
            <w:tcW w:w="1157" w:type="pct"/>
            <w:vMerge w:val="restart"/>
            <w:tcBorders>
              <w:top w:val="single" w:sz="4" w:space="0" w:color="auto"/>
              <w:left w:val="single" w:sz="4" w:space="0" w:color="auto"/>
              <w:right w:val="single" w:sz="4" w:space="0" w:color="auto"/>
            </w:tcBorders>
            <w:vAlign w:val="center"/>
          </w:tcPr>
          <w:p w14:paraId="37BAD36B"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16.台灣區花卉發展協會</w:t>
            </w:r>
          </w:p>
        </w:tc>
        <w:tc>
          <w:tcPr>
            <w:tcW w:w="496" w:type="pct"/>
            <w:tcBorders>
              <w:top w:val="single" w:sz="4" w:space="0" w:color="auto"/>
              <w:left w:val="single" w:sz="4" w:space="0" w:color="auto"/>
              <w:right w:val="single" w:sz="4" w:space="0" w:color="auto"/>
            </w:tcBorders>
          </w:tcPr>
          <w:p w14:paraId="154D9421"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tcPr>
          <w:p w14:paraId="5C386AD0"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B66899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7B8A857" w14:textId="77777777" w:rsidR="003B5219" w:rsidRPr="00223CC2" w:rsidRDefault="003B5219" w:rsidP="00BE7096">
            <w:pPr>
              <w:rPr>
                <w:rFonts w:ascii="標楷體" w:eastAsia="標楷體" w:hAnsi="標楷體"/>
              </w:rPr>
            </w:pPr>
          </w:p>
        </w:tc>
      </w:tr>
      <w:tr w:rsidR="00EF1E63" w:rsidRPr="00223CC2" w14:paraId="62704B3B" w14:textId="77777777" w:rsidTr="00EF1E63">
        <w:tc>
          <w:tcPr>
            <w:tcW w:w="1157" w:type="pct"/>
            <w:vMerge/>
            <w:tcBorders>
              <w:left w:val="single" w:sz="4" w:space="0" w:color="auto"/>
              <w:right w:val="single" w:sz="4" w:space="0" w:color="auto"/>
            </w:tcBorders>
            <w:vAlign w:val="center"/>
          </w:tcPr>
          <w:p w14:paraId="26834E5D"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6621A88"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tcPr>
          <w:p w14:paraId="4CA09797"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7E460EF"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F678BF0" w14:textId="77777777" w:rsidR="003B5219" w:rsidRPr="00223CC2" w:rsidRDefault="003B5219" w:rsidP="00BE7096">
            <w:pPr>
              <w:rPr>
                <w:rFonts w:ascii="標楷體" w:eastAsia="標楷體" w:hAnsi="標楷體"/>
              </w:rPr>
            </w:pPr>
          </w:p>
        </w:tc>
      </w:tr>
      <w:tr w:rsidR="00EF1E63" w:rsidRPr="00223CC2" w14:paraId="6C465EEA" w14:textId="77777777" w:rsidTr="00EF1E63">
        <w:tc>
          <w:tcPr>
            <w:tcW w:w="1157" w:type="pct"/>
            <w:vMerge/>
            <w:tcBorders>
              <w:left w:val="single" w:sz="4" w:space="0" w:color="auto"/>
              <w:right w:val="single" w:sz="4" w:space="0" w:color="auto"/>
            </w:tcBorders>
            <w:vAlign w:val="center"/>
          </w:tcPr>
          <w:p w14:paraId="0902F67F"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1B7145E"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tcPr>
          <w:p w14:paraId="779536C2"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2629DC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C4C758D" w14:textId="77777777" w:rsidR="003B5219" w:rsidRPr="00223CC2" w:rsidRDefault="003B5219" w:rsidP="00BE7096">
            <w:pPr>
              <w:rPr>
                <w:rFonts w:ascii="標楷體" w:eastAsia="標楷體" w:hAnsi="標楷體"/>
              </w:rPr>
            </w:pPr>
          </w:p>
        </w:tc>
      </w:tr>
      <w:tr w:rsidR="00EF1E63" w:rsidRPr="00223CC2" w14:paraId="37EB1819" w14:textId="77777777" w:rsidTr="00EF1E63">
        <w:tc>
          <w:tcPr>
            <w:tcW w:w="1157" w:type="pct"/>
            <w:vMerge/>
            <w:tcBorders>
              <w:left w:val="single" w:sz="4" w:space="0" w:color="auto"/>
              <w:right w:val="single" w:sz="4" w:space="0" w:color="auto"/>
            </w:tcBorders>
            <w:vAlign w:val="center"/>
          </w:tcPr>
          <w:p w14:paraId="62B415CA"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1B4DE0B"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tcPr>
          <w:p w14:paraId="02B728E9"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7A92F1D"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081356B" w14:textId="77777777" w:rsidR="003B5219" w:rsidRPr="00223CC2" w:rsidRDefault="003B5219" w:rsidP="00BE7096">
            <w:pPr>
              <w:rPr>
                <w:rFonts w:ascii="標楷體" w:eastAsia="標楷體" w:hAnsi="標楷體"/>
              </w:rPr>
            </w:pPr>
          </w:p>
        </w:tc>
      </w:tr>
      <w:tr w:rsidR="00EF1E63" w:rsidRPr="00223CC2" w14:paraId="3ECB0D14" w14:textId="77777777" w:rsidTr="00EF1E63">
        <w:tc>
          <w:tcPr>
            <w:tcW w:w="1157" w:type="pct"/>
            <w:vMerge/>
            <w:tcBorders>
              <w:left w:val="single" w:sz="4" w:space="0" w:color="auto"/>
              <w:right w:val="single" w:sz="4" w:space="0" w:color="auto"/>
            </w:tcBorders>
            <w:vAlign w:val="center"/>
          </w:tcPr>
          <w:p w14:paraId="510842D5"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44F8D7B8"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19788EBB"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1084A17"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60F29FF" w14:textId="77777777" w:rsidR="003B5219" w:rsidRPr="00223CC2" w:rsidRDefault="003B5219" w:rsidP="00BE7096">
            <w:pPr>
              <w:rPr>
                <w:rFonts w:ascii="標楷體" w:eastAsia="標楷體" w:hAnsi="標楷體"/>
              </w:rPr>
            </w:pPr>
          </w:p>
        </w:tc>
      </w:tr>
      <w:tr w:rsidR="00EF1E63" w:rsidRPr="00223CC2" w14:paraId="78CF17A0" w14:textId="77777777" w:rsidTr="00EF1E63">
        <w:tc>
          <w:tcPr>
            <w:tcW w:w="1157" w:type="pct"/>
            <w:vMerge/>
            <w:tcBorders>
              <w:left w:val="single" w:sz="4" w:space="0" w:color="auto"/>
              <w:right w:val="single" w:sz="4" w:space="0" w:color="auto"/>
            </w:tcBorders>
            <w:vAlign w:val="center"/>
          </w:tcPr>
          <w:p w14:paraId="0EC19268"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31A66F7"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16ECDAA3"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78C6EF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188D139" w14:textId="77777777" w:rsidR="003B5219" w:rsidRPr="00223CC2" w:rsidRDefault="003B5219" w:rsidP="00BE7096">
            <w:pPr>
              <w:rPr>
                <w:rFonts w:ascii="標楷體" w:eastAsia="標楷體" w:hAnsi="標楷體"/>
              </w:rPr>
            </w:pPr>
          </w:p>
        </w:tc>
      </w:tr>
      <w:tr w:rsidR="00EF1E63" w:rsidRPr="00223CC2" w14:paraId="35CCCD97" w14:textId="77777777" w:rsidTr="00EF1E63">
        <w:tc>
          <w:tcPr>
            <w:tcW w:w="1157" w:type="pct"/>
            <w:vMerge/>
            <w:tcBorders>
              <w:left w:val="single" w:sz="4" w:space="0" w:color="auto"/>
              <w:bottom w:val="single" w:sz="4" w:space="0" w:color="auto"/>
              <w:right w:val="single" w:sz="4" w:space="0" w:color="auto"/>
            </w:tcBorders>
            <w:vAlign w:val="center"/>
          </w:tcPr>
          <w:p w14:paraId="3BCA3D80"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58A63DED"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7CA2928C"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3DD02D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0C1CC70" w14:textId="77777777" w:rsidR="003B5219" w:rsidRPr="00223CC2" w:rsidRDefault="003B5219" w:rsidP="00BE7096">
            <w:pPr>
              <w:rPr>
                <w:rFonts w:ascii="標楷體" w:eastAsia="標楷體" w:hAnsi="標楷體"/>
              </w:rPr>
            </w:pPr>
          </w:p>
        </w:tc>
      </w:tr>
      <w:tr w:rsidR="00EF1E63" w:rsidRPr="00223CC2" w14:paraId="7B0D3279" w14:textId="77777777" w:rsidTr="00EF1E63">
        <w:tc>
          <w:tcPr>
            <w:tcW w:w="1157" w:type="pct"/>
            <w:vMerge w:val="restart"/>
            <w:tcBorders>
              <w:top w:val="single" w:sz="4" w:space="0" w:color="auto"/>
              <w:left w:val="single" w:sz="4" w:space="0" w:color="auto"/>
              <w:right w:val="single" w:sz="4" w:space="0" w:color="auto"/>
            </w:tcBorders>
            <w:vAlign w:val="center"/>
            <w:hideMark/>
          </w:tcPr>
          <w:p w14:paraId="0CF7D8B9"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17.台灣漁業及海洋技術顧問社</w:t>
            </w:r>
          </w:p>
        </w:tc>
        <w:tc>
          <w:tcPr>
            <w:tcW w:w="496" w:type="pct"/>
            <w:tcBorders>
              <w:top w:val="single" w:sz="4" w:space="0" w:color="auto"/>
              <w:left w:val="single" w:sz="4" w:space="0" w:color="auto"/>
              <w:right w:val="single" w:sz="4" w:space="0" w:color="auto"/>
            </w:tcBorders>
          </w:tcPr>
          <w:p w14:paraId="1B41F3E5"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4C3664FE"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DCD4514"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26E0042E" w14:textId="77777777" w:rsidR="003B5219" w:rsidRPr="00223CC2" w:rsidRDefault="003B5219" w:rsidP="00BE7096">
            <w:pPr>
              <w:rPr>
                <w:rFonts w:ascii="標楷體" w:eastAsia="標楷體" w:hAnsi="標楷體"/>
              </w:rPr>
            </w:pPr>
          </w:p>
        </w:tc>
      </w:tr>
      <w:tr w:rsidR="00EF1E63" w:rsidRPr="00223CC2" w14:paraId="13FC9F3C" w14:textId="77777777" w:rsidTr="00EF1E63">
        <w:tc>
          <w:tcPr>
            <w:tcW w:w="1157" w:type="pct"/>
            <w:vMerge/>
            <w:tcBorders>
              <w:left w:val="single" w:sz="4" w:space="0" w:color="auto"/>
              <w:right w:val="single" w:sz="4" w:space="0" w:color="auto"/>
            </w:tcBorders>
            <w:vAlign w:val="center"/>
            <w:hideMark/>
          </w:tcPr>
          <w:p w14:paraId="44563D06"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B6FECC4"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4FDAF005"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D36E156"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D6F5AD6" w14:textId="77777777" w:rsidR="003B5219" w:rsidRPr="00223CC2" w:rsidRDefault="003B5219" w:rsidP="00BE7096">
            <w:pPr>
              <w:rPr>
                <w:rFonts w:ascii="標楷體" w:eastAsia="標楷體" w:hAnsi="標楷體"/>
              </w:rPr>
            </w:pPr>
          </w:p>
        </w:tc>
      </w:tr>
      <w:tr w:rsidR="00EF1E63" w:rsidRPr="00223CC2" w14:paraId="6A45D2F9" w14:textId="77777777" w:rsidTr="00EF1E63">
        <w:tc>
          <w:tcPr>
            <w:tcW w:w="1157" w:type="pct"/>
            <w:vMerge/>
            <w:tcBorders>
              <w:left w:val="single" w:sz="4" w:space="0" w:color="auto"/>
              <w:right w:val="single" w:sz="4" w:space="0" w:color="auto"/>
            </w:tcBorders>
            <w:vAlign w:val="center"/>
            <w:hideMark/>
          </w:tcPr>
          <w:p w14:paraId="5D756BF4"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7CBB6174"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3B969BF9"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BEA6A9D"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B08C3A2" w14:textId="77777777" w:rsidR="003B5219" w:rsidRPr="00223CC2" w:rsidRDefault="003B5219" w:rsidP="00BE7096">
            <w:pPr>
              <w:rPr>
                <w:rFonts w:ascii="標楷體" w:eastAsia="標楷體" w:hAnsi="標楷體"/>
              </w:rPr>
            </w:pPr>
          </w:p>
        </w:tc>
      </w:tr>
      <w:tr w:rsidR="00EF1E63" w:rsidRPr="00223CC2" w14:paraId="0B253CDA" w14:textId="77777777" w:rsidTr="00EF1E63">
        <w:tc>
          <w:tcPr>
            <w:tcW w:w="1157" w:type="pct"/>
            <w:vMerge/>
            <w:tcBorders>
              <w:left w:val="single" w:sz="4" w:space="0" w:color="auto"/>
              <w:right w:val="single" w:sz="4" w:space="0" w:color="auto"/>
            </w:tcBorders>
            <w:vAlign w:val="center"/>
            <w:hideMark/>
          </w:tcPr>
          <w:p w14:paraId="13BB9258"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DEA056D"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35DED6B4"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0DF8265"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599A2FB6" w14:textId="77777777" w:rsidR="003B5219" w:rsidRPr="00223CC2" w:rsidRDefault="003B5219" w:rsidP="00BE7096">
            <w:pPr>
              <w:rPr>
                <w:rFonts w:ascii="標楷體" w:eastAsia="標楷體" w:hAnsi="標楷體"/>
              </w:rPr>
            </w:pPr>
          </w:p>
        </w:tc>
      </w:tr>
      <w:tr w:rsidR="00EF1E63" w:rsidRPr="00223CC2" w14:paraId="27D826B6" w14:textId="77777777" w:rsidTr="00EF1E63">
        <w:tc>
          <w:tcPr>
            <w:tcW w:w="1157" w:type="pct"/>
            <w:vMerge/>
            <w:tcBorders>
              <w:left w:val="single" w:sz="4" w:space="0" w:color="auto"/>
              <w:right w:val="single" w:sz="4" w:space="0" w:color="auto"/>
            </w:tcBorders>
            <w:vAlign w:val="center"/>
          </w:tcPr>
          <w:p w14:paraId="2E9C219B"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6C209CE"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4CFEFD26"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D42886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C788D79" w14:textId="77777777" w:rsidR="003B5219" w:rsidRPr="00223CC2" w:rsidRDefault="003B5219" w:rsidP="00BE7096">
            <w:pPr>
              <w:rPr>
                <w:rFonts w:ascii="標楷體" w:eastAsia="標楷體" w:hAnsi="標楷體"/>
              </w:rPr>
            </w:pPr>
          </w:p>
        </w:tc>
      </w:tr>
      <w:tr w:rsidR="00EF1E63" w:rsidRPr="00223CC2" w14:paraId="5594D321" w14:textId="77777777" w:rsidTr="00EF1E63">
        <w:tc>
          <w:tcPr>
            <w:tcW w:w="1157" w:type="pct"/>
            <w:vMerge/>
            <w:tcBorders>
              <w:left w:val="single" w:sz="4" w:space="0" w:color="auto"/>
              <w:right w:val="single" w:sz="4" w:space="0" w:color="auto"/>
            </w:tcBorders>
            <w:vAlign w:val="center"/>
          </w:tcPr>
          <w:p w14:paraId="2A51E019"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20ED99A"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2EBEBD77"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67753DF"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AD98375" w14:textId="77777777" w:rsidR="003B5219" w:rsidRPr="00223CC2" w:rsidRDefault="003B5219" w:rsidP="00BE7096">
            <w:pPr>
              <w:rPr>
                <w:rFonts w:ascii="標楷體" w:eastAsia="標楷體" w:hAnsi="標楷體"/>
              </w:rPr>
            </w:pPr>
          </w:p>
        </w:tc>
      </w:tr>
      <w:tr w:rsidR="00EF1E63" w:rsidRPr="00223CC2" w14:paraId="095AF2F1" w14:textId="77777777" w:rsidTr="00EF1E63">
        <w:tc>
          <w:tcPr>
            <w:tcW w:w="1157" w:type="pct"/>
            <w:vMerge/>
            <w:tcBorders>
              <w:left w:val="single" w:sz="4" w:space="0" w:color="auto"/>
              <w:bottom w:val="single" w:sz="4" w:space="0" w:color="auto"/>
              <w:right w:val="single" w:sz="4" w:space="0" w:color="auto"/>
            </w:tcBorders>
            <w:vAlign w:val="center"/>
          </w:tcPr>
          <w:p w14:paraId="49747899"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144356BB"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766312E8"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1D9395A"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57A2144" w14:textId="77777777" w:rsidR="003B5219" w:rsidRPr="00223CC2" w:rsidRDefault="003B5219" w:rsidP="00BE7096">
            <w:pPr>
              <w:rPr>
                <w:rFonts w:ascii="標楷體" w:eastAsia="標楷體" w:hAnsi="標楷體"/>
              </w:rPr>
            </w:pPr>
          </w:p>
        </w:tc>
      </w:tr>
      <w:tr w:rsidR="00EF1E63" w:rsidRPr="00223CC2" w14:paraId="6BD9939D" w14:textId="77777777" w:rsidTr="00EF1E63">
        <w:tc>
          <w:tcPr>
            <w:tcW w:w="1157" w:type="pct"/>
            <w:vMerge w:val="restart"/>
            <w:tcBorders>
              <w:top w:val="single" w:sz="4" w:space="0" w:color="auto"/>
              <w:left w:val="single" w:sz="4" w:space="0" w:color="auto"/>
              <w:right w:val="single" w:sz="4" w:space="0" w:color="auto"/>
            </w:tcBorders>
            <w:vAlign w:val="center"/>
            <w:hideMark/>
          </w:tcPr>
          <w:p w14:paraId="0126B4BD"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18.台灣區鰻魚發展基金會</w:t>
            </w:r>
          </w:p>
        </w:tc>
        <w:tc>
          <w:tcPr>
            <w:tcW w:w="496" w:type="pct"/>
            <w:tcBorders>
              <w:top w:val="single" w:sz="4" w:space="0" w:color="auto"/>
              <w:left w:val="single" w:sz="4" w:space="0" w:color="auto"/>
              <w:right w:val="single" w:sz="4" w:space="0" w:color="auto"/>
            </w:tcBorders>
          </w:tcPr>
          <w:p w14:paraId="44F05814"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536FD18E"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3C7152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0783F1A2" w14:textId="77777777" w:rsidR="003B5219" w:rsidRPr="00223CC2" w:rsidRDefault="003B5219" w:rsidP="00BE7096">
            <w:pPr>
              <w:rPr>
                <w:rFonts w:ascii="標楷體" w:eastAsia="標楷體" w:hAnsi="標楷體"/>
              </w:rPr>
            </w:pPr>
          </w:p>
        </w:tc>
      </w:tr>
      <w:tr w:rsidR="00EF1E63" w:rsidRPr="00223CC2" w14:paraId="17392764" w14:textId="77777777" w:rsidTr="00EF1E63">
        <w:tc>
          <w:tcPr>
            <w:tcW w:w="1157" w:type="pct"/>
            <w:vMerge/>
            <w:tcBorders>
              <w:left w:val="single" w:sz="4" w:space="0" w:color="auto"/>
              <w:right w:val="single" w:sz="4" w:space="0" w:color="auto"/>
            </w:tcBorders>
            <w:vAlign w:val="center"/>
            <w:hideMark/>
          </w:tcPr>
          <w:p w14:paraId="1500DDFB"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D50A80B"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7A4BA13C"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2756293"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2C536AE9" w14:textId="77777777" w:rsidR="003B5219" w:rsidRPr="00223CC2" w:rsidRDefault="003B5219" w:rsidP="00BE7096">
            <w:pPr>
              <w:rPr>
                <w:rFonts w:ascii="標楷體" w:eastAsia="標楷體" w:hAnsi="標楷體"/>
              </w:rPr>
            </w:pPr>
          </w:p>
        </w:tc>
      </w:tr>
      <w:tr w:rsidR="00EF1E63" w:rsidRPr="00223CC2" w14:paraId="61782A41" w14:textId="77777777" w:rsidTr="00EF1E63">
        <w:tc>
          <w:tcPr>
            <w:tcW w:w="1157" w:type="pct"/>
            <w:vMerge/>
            <w:tcBorders>
              <w:left w:val="single" w:sz="4" w:space="0" w:color="auto"/>
              <w:right w:val="single" w:sz="4" w:space="0" w:color="auto"/>
            </w:tcBorders>
            <w:vAlign w:val="center"/>
            <w:hideMark/>
          </w:tcPr>
          <w:p w14:paraId="06A8EA65"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934C79C"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18DA77E0"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0359BCD"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73A6CFA0" w14:textId="77777777" w:rsidR="003B5219" w:rsidRPr="00223CC2" w:rsidRDefault="003B5219" w:rsidP="00BE7096">
            <w:pPr>
              <w:rPr>
                <w:rFonts w:ascii="標楷體" w:eastAsia="標楷體" w:hAnsi="標楷體"/>
              </w:rPr>
            </w:pPr>
          </w:p>
        </w:tc>
      </w:tr>
      <w:tr w:rsidR="00EF1E63" w:rsidRPr="00223CC2" w14:paraId="2C8174EE" w14:textId="77777777" w:rsidTr="00EF1E63">
        <w:tc>
          <w:tcPr>
            <w:tcW w:w="1157" w:type="pct"/>
            <w:vMerge/>
            <w:tcBorders>
              <w:left w:val="single" w:sz="4" w:space="0" w:color="auto"/>
              <w:right w:val="single" w:sz="4" w:space="0" w:color="auto"/>
            </w:tcBorders>
            <w:vAlign w:val="center"/>
            <w:hideMark/>
          </w:tcPr>
          <w:p w14:paraId="59F9E6A3"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311F20D"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427FB9B5"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9043E8E"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72E09357" w14:textId="77777777" w:rsidR="003B5219" w:rsidRPr="00223CC2" w:rsidRDefault="003B5219" w:rsidP="00BE7096">
            <w:pPr>
              <w:rPr>
                <w:rFonts w:ascii="標楷體" w:eastAsia="標楷體" w:hAnsi="標楷體"/>
              </w:rPr>
            </w:pPr>
          </w:p>
        </w:tc>
      </w:tr>
      <w:tr w:rsidR="00EF1E63" w:rsidRPr="00223CC2" w14:paraId="4884AB2C" w14:textId="77777777" w:rsidTr="00EF1E63">
        <w:tc>
          <w:tcPr>
            <w:tcW w:w="1157" w:type="pct"/>
            <w:vMerge/>
            <w:tcBorders>
              <w:left w:val="single" w:sz="4" w:space="0" w:color="auto"/>
              <w:right w:val="single" w:sz="4" w:space="0" w:color="auto"/>
            </w:tcBorders>
            <w:vAlign w:val="center"/>
          </w:tcPr>
          <w:p w14:paraId="7D6F9FE8"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E567221"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156536BB"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6F1562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3824B04" w14:textId="77777777" w:rsidR="003B5219" w:rsidRPr="00223CC2" w:rsidRDefault="003B5219" w:rsidP="00BE7096">
            <w:pPr>
              <w:rPr>
                <w:rFonts w:ascii="標楷體" w:eastAsia="標楷體" w:hAnsi="標楷體"/>
              </w:rPr>
            </w:pPr>
          </w:p>
        </w:tc>
      </w:tr>
      <w:tr w:rsidR="00EF1E63" w:rsidRPr="00223CC2" w14:paraId="49E912E5" w14:textId="77777777" w:rsidTr="00EF1E63">
        <w:tc>
          <w:tcPr>
            <w:tcW w:w="1157" w:type="pct"/>
            <w:vMerge/>
            <w:tcBorders>
              <w:left w:val="single" w:sz="4" w:space="0" w:color="auto"/>
              <w:right w:val="single" w:sz="4" w:space="0" w:color="auto"/>
            </w:tcBorders>
            <w:vAlign w:val="center"/>
          </w:tcPr>
          <w:p w14:paraId="24A7A535"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4E799D26"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2A8E8BCE"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9961EE0"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F2B4453" w14:textId="77777777" w:rsidR="003B5219" w:rsidRPr="00223CC2" w:rsidRDefault="003B5219" w:rsidP="00BE7096">
            <w:pPr>
              <w:rPr>
                <w:rFonts w:ascii="標楷體" w:eastAsia="標楷體" w:hAnsi="標楷體"/>
              </w:rPr>
            </w:pPr>
          </w:p>
        </w:tc>
      </w:tr>
      <w:tr w:rsidR="00EF1E63" w:rsidRPr="00223CC2" w14:paraId="3285A138" w14:textId="77777777" w:rsidTr="00EF1E63">
        <w:tc>
          <w:tcPr>
            <w:tcW w:w="1157" w:type="pct"/>
            <w:vMerge/>
            <w:tcBorders>
              <w:left w:val="single" w:sz="4" w:space="0" w:color="auto"/>
              <w:bottom w:val="single" w:sz="4" w:space="0" w:color="auto"/>
              <w:right w:val="single" w:sz="4" w:space="0" w:color="auto"/>
            </w:tcBorders>
            <w:vAlign w:val="center"/>
          </w:tcPr>
          <w:p w14:paraId="0D86C6DE"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0687E6CD"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26AE0A23"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DC79503"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CAC8C0C" w14:textId="77777777" w:rsidR="003B5219" w:rsidRPr="00223CC2" w:rsidRDefault="003B5219" w:rsidP="00BE7096">
            <w:pPr>
              <w:rPr>
                <w:rFonts w:ascii="標楷體" w:eastAsia="標楷體" w:hAnsi="標楷體"/>
              </w:rPr>
            </w:pPr>
          </w:p>
        </w:tc>
      </w:tr>
      <w:tr w:rsidR="00EF1E63" w:rsidRPr="00223CC2" w14:paraId="311A3227" w14:textId="77777777" w:rsidTr="00EF1E63">
        <w:tc>
          <w:tcPr>
            <w:tcW w:w="1157" w:type="pct"/>
            <w:vMerge w:val="restart"/>
            <w:tcBorders>
              <w:top w:val="single" w:sz="4" w:space="0" w:color="auto"/>
              <w:left w:val="single" w:sz="4" w:space="0" w:color="auto"/>
              <w:right w:val="single" w:sz="4" w:space="0" w:color="auto"/>
            </w:tcBorders>
            <w:vAlign w:val="center"/>
            <w:hideMark/>
          </w:tcPr>
          <w:p w14:paraId="4B86BABC"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19.台灣區遠洋鮪魚類產銷發展基金會</w:t>
            </w:r>
          </w:p>
        </w:tc>
        <w:tc>
          <w:tcPr>
            <w:tcW w:w="496" w:type="pct"/>
            <w:tcBorders>
              <w:top w:val="single" w:sz="4" w:space="0" w:color="auto"/>
              <w:left w:val="single" w:sz="4" w:space="0" w:color="auto"/>
              <w:right w:val="single" w:sz="4" w:space="0" w:color="auto"/>
            </w:tcBorders>
          </w:tcPr>
          <w:p w14:paraId="0AB68C87"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1839BC6F"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9FEBA4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3C3DFCDB" w14:textId="77777777" w:rsidR="003B5219" w:rsidRPr="00223CC2" w:rsidRDefault="003B5219" w:rsidP="00BE7096">
            <w:pPr>
              <w:rPr>
                <w:rFonts w:ascii="標楷體" w:eastAsia="標楷體" w:hAnsi="標楷體"/>
              </w:rPr>
            </w:pPr>
          </w:p>
        </w:tc>
      </w:tr>
      <w:tr w:rsidR="00EF1E63" w:rsidRPr="00223CC2" w14:paraId="2CB6C665" w14:textId="77777777" w:rsidTr="00EF1E63">
        <w:tc>
          <w:tcPr>
            <w:tcW w:w="1157" w:type="pct"/>
            <w:vMerge/>
            <w:tcBorders>
              <w:left w:val="single" w:sz="4" w:space="0" w:color="auto"/>
              <w:right w:val="single" w:sz="4" w:space="0" w:color="auto"/>
            </w:tcBorders>
            <w:vAlign w:val="center"/>
            <w:hideMark/>
          </w:tcPr>
          <w:p w14:paraId="5502DEC7"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A29659C"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512C1266"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2CAAF25"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54ADDAFC" w14:textId="77777777" w:rsidR="003B5219" w:rsidRPr="00223CC2" w:rsidRDefault="003B5219" w:rsidP="00BE7096">
            <w:pPr>
              <w:rPr>
                <w:rFonts w:ascii="標楷體" w:eastAsia="標楷體" w:hAnsi="標楷體"/>
              </w:rPr>
            </w:pPr>
          </w:p>
        </w:tc>
      </w:tr>
      <w:tr w:rsidR="00EF1E63" w:rsidRPr="00223CC2" w14:paraId="062EF6A9" w14:textId="77777777" w:rsidTr="00EF1E63">
        <w:tc>
          <w:tcPr>
            <w:tcW w:w="1157" w:type="pct"/>
            <w:vMerge/>
            <w:tcBorders>
              <w:left w:val="single" w:sz="4" w:space="0" w:color="auto"/>
              <w:right w:val="single" w:sz="4" w:space="0" w:color="auto"/>
            </w:tcBorders>
            <w:vAlign w:val="center"/>
            <w:hideMark/>
          </w:tcPr>
          <w:p w14:paraId="7AE5EA27"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154D5B9"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0E980848"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9825F1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1987B4C7" w14:textId="77777777" w:rsidR="003B5219" w:rsidRPr="00223CC2" w:rsidRDefault="003B5219" w:rsidP="00BE7096">
            <w:pPr>
              <w:rPr>
                <w:rFonts w:ascii="標楷體" w:eastAsia="標楷體" w:hAnsi="標楷體"/>
              </w:rPr>
            </w:pPr>
          </w:p>
        </w:tc>
      </w:tr>
      <w:tr w:rsidR="00EF1E63" w:rsidRPr="00223CC2" w14:paraId="05A2070E" w14:textId="77777777" w:rsidTr="00EF1E63">
        <w:tc>
          <w:tcPr>
            <w:tcW w:w="1157" w:type="pct"/>
            <w:vMerge/>
            <w:tcBorders>
              <w:left w:val="single" w:sz="4" w:space="0" w:color="auto"/>
              <w:right w:val="single" w:sz="4" w:space="0" w:color="auto"/>
            </w:tcBorders>
            <w:vAlign w:val="center"/>
            <w:hideMark/>
          </w:tcPr>
          <w:p w14:paraId="52B965FE"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D8AAEBF"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3C5E9753"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3E01F00"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1812004B" w14:textId="77777777" w:rsidR="003B5219" w:rsidRPr="00223CC2" w:rsidRDefault="003B5219" w:rsidP="00BE7096">
            <w:pPr>
              <w:rPr>
                <w:rFonts w:ascii="標楷體" w:eastAsia="標楷體" w:hAnsi="標楷體"/>
              </w:rPr>
            </w:pPr>
          </w:p>
        </w:tc>
      </w:tr>
      <w:tr w:rsidR="00EF1E63" w:rsidRPr="00223CC2" w14:paraId="0E7E8858" w14:textId="77777777" w:rsidTr="00EF1E63">
        <w:tc>
          <w:tcPr>
            <w:tcW w:w="1157" w:type="pct"/>
            <w:vMerge/>
            <w:tcBorders>
              <w:left w:val="single" w:sz="4" w:space="0" w:color="auto"/>
              <w:right w:val="single" w:sz="4" w:space="0" w:color="auto"/>
            </w:tcBorders>
            <w:vAlign w:val="center"/>
          </w:tcPr>
          <w:p w14:paraId="33F55457"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5B1668B"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61B7D3A3"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43EF8B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ED78E64" w14:textId="77777777" w:rsidR="003B5219" w:rsidRPr="00223CC2" w:rsidRDefault="003B5219" w:rsidP="00BE7096">
            <w:pPr>
              <w:rPr>
                <w:rFonts w:ascii="標楷體" w:eastAsia="標楷體" w:hAnsi="標楷體"/>
              </w:rPr>
            </w:pPr>
          </w:p>
        </w:tc>
      </w:tr>
      <w:tr w:rsidR="00EF1E63" w:rsidRPr="00223CC2" w14:paraId="0ADFC286" w14:textId="77777777" w:rsidTr="00EF1E63">
        <w:tc>
          <w:tcPr>
            <w:tcW w:w="1157" w:type="pct"/>
            <w:vMerge/>
            <w:tcBorders>
              <w:left w:val="single" w:sz="4" w:space="0" w:color="auto"/>
              <w:right w:val="single" w:sz="4" w:space="0" w:color="auto"/>
            </w:tcBorders>
            <w:vAlign w:val="center"/>
          </w:tcPr>
          <w:p w14:paraId="27414EAB"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0F73C087"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66ADBCAE"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22C3D8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641F1A2" w14:textId="77777777" w:rsidR="003B5219" w:rsidRPr="00223CC2" w:rsidRDefault="003B5219" w:rsidP="00BE7096">
            <w:pPr>
              <w:rPr>
                <w:rFonts w:ascii="標楷體" w:eastAsia="標楷體" w:hAnsi="標楷體"/>
              </w:rPr>
            </w:pPr>
          </w:p>
        </w:tc>
      </w:tr>
      <w:tr w:rsidR="00EF1E63" w:rsidRPr="00223CC2" w14:paraId="6A487978" w14:textId="77777777" w:rsidTr="00EF1E63">
        <w:tc>
          <w:tcPr>
            <w:tcW w:w="1157" w:type="pct"/>
            <w:vMerge/>
            <w:tcBorders>
              <w:left w:val="single" w:sz="4" w:space="0" w:color="auto"/>
              <w:bottom w:val="single" w:sz="4" w:space="0" w:color="auto"/>
              <w:right w:val="single" w:sz="4" w:space="0" w:color="auto"/>
            </w:tcBorders>
            <w:vAlign w:val="center"/>
          </w:tcPr>
          <w:p w14:paraId="45364D05"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4F359773"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5600006D"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91D33C8"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05865DC" w14:textId="77777777" w:rsidR="003B5219" w:rsidRPr="00223CC2" w:rsidRDefault="003B5219" w:rsidP="00BE7096">
            <w:pPr>
              <w:rPr>
                <w:rFonts w:ascii="標楷體" w:eastAsia="標楷體" w:hAnsi="標楷體"/>
              </w:rPr>
            </w:pPr>
          </w:p>
        </w:tc>
      </w:tr>
      <w:tr w:rsidR="00EF1E63" w:rsidRPr="00223CC2" w14:paraId="2FB47A57" w14:textId="77777777" w:rsidTr="00EF1E63">
        <w:tc>
          <w:tcPr>
            <w:tcW w:w="1157" w:type="pct"/>
            <w:vMerge w:val="restart"/>
            <w:tcBorders>
              <w:top w:val="single" w:sz="4" w:space="0" w:color="auto"/>
              <w:left w:val="single" w:sz="4" w:space="0" w:color="auto"/>
              <w:right w:val="single" w:sz="4" w:space="0" w:color="auto"/>
            </w:tcBorders>
            <w:vAlign w:val="center"/>
            <w:hideMark/>
          </w:tcPr>
          <w:p w14:paraId="7968D48B"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20.台灣養殖漁業發展基金會</w:t>
            </w:r>
          </w:p>
        </w:tc>
        <w:tc>
          <w:tcPr>
            <w:tcW w:w="496" w:type="pct"/>
            <w:tcBorders>
              <w:top w:val="single" w:sz="4" w:space="0" w:color="auto"/>
              <w:left w:val="single" w:sz="4" w:space="0" w:color="auto"/>
              <w:right w:val="single" w:sz="4" w:space="0" w:color="auto"/>
            </w:tcBorders>
          </w:tcPr>
          <w:p w14:paraId="45AEE489"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61824857"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E1E1303"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2CC3906" w14:textId="77777777" w:rsidR="003B5219" w:rsidRPr="00223CC2" w:rsidRDefault="003B5219" w:rsidP="00BE7096">
            <w:pPr>
              <w:rPr>
                <w:rFonts w:ascii="標楷體" w:eastAsia="標楷體" w:hAnsi="標楷體"/>
              </w:rPr>
            </w:pPr>
          </w:p>
        </w:tc>
      </w:tr>
      <w:tr w:rsidR="00EF1E63" w:rsidRPr="00223CC2" w14:paraId="615348FF" w14:textId="77777777" w:rsidTr="00EF1E63">
        <w:tc>
          <w:tcPr>
            <w:tcW w:w="1157" w:type="pct"/>
            <w:vMerge/>
            <w:tcBorders>
              <w:left w:val="single" w:sz="4" w:space="0" w:color="auto"/>
              <w:right w:val="single" w:sz="4" w:space="0" w:color="auto"/>
            </w:tcBorders>
            <w:vAlign w:val="center"/>
            <w:hideMark/>
          </w:tcPr>
          <w:p w14:paraId="39C6294F"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022B7D0A"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5968AB18"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F7895F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701E9BFE" w14:textId="77777777" w:rsidR="003B5219" w:rsidRPr="00223CC2" w:rsidRDefault="003B5219" w:rsidP="00BE7096">
            <w:pPr>
              <w:rPr>
                <w:rFonts w:ascii="標楷體" w:eastAsia="標楷體" w:hAnsi="標楷體"/>
              </w:rPr>
            </w:pPr>
          </w:p>
        </w:tc>
      </w:tr>
      <w:tr w:rsidR="00EF1E63" w:rsidRPr="00223CC2" w14:paraId="49018FCE" w14:textId="77777777" w:rsidTr="00EF1E63">
        <w:tc>
          <w:tcPr>
            <w:tcW w:w="1157" w:type="pct"/>
            <w:vMerge/>
            <w:tcBorders>
              <w:left w:val="single" w:sz="4" w:space="0" w:color="auto"/>
              <w:right w:val="single" w:sz="4" w:space="0" w:color="auto"/>
            </w:tcBorders>
            <w:vAlign w:val="center"/>
            <w:hideMark/>
          </w:tcPr>
          <w:p w14:paraId="532443DD"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14C5E56"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59CBD60B"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BDF44CD"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3F5F6063" w14:textId="77777777" w:rsidR="003B5219" w:rsidRPr="00223CC2" w:rsidRDefault="003B5219" w:rsidP="00BE7096">
            <w:pPr>
              <w:rPr>
                <w:rFonts w:ascii="標楷體" w:eastAsia="標楷體" w:hAnsi="標楷體"/>
              </w:rPr>
            </w:pPr>
          </w:p>
        </w:tc>
      </w:tr>
      <w:tr w:rsidR="00EF1E63" w:rsidRPr="00223CC2" w14:paraId="6FD7735C" w14:textId="77777777" w:rsidTr="00EF1E63">
        <w:tc>
          <w:tcPr>
            <w:tcW w:w="1157" w:type="pct"/>
            <w:vMerge/>
            <w:tcBorders>
              <w:left w:val="single" w:sz="4" w:space="0" w:color="auto"/>
              <w:right w:val="single" w:sz="4" w:space="0" w:color="auto"/>
            </w:tcBorders>
            <w:vAlign w:val="center"/>
            <w:hideMark/>
          </w:tcPr>
          <w:p w14:paraId="5BF6A382"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FEB8B9E"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2A57FAA0"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C3697E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256D5EB8" w14:textId="77777777" w:rsidR="003B5219" w:rsidRPr="00223CC2" w:rsidRDefault="003B5219" w:rsidP="00BE7096">
            <w:pPr>
              <w:rPr>
                <w:rFonts w:ascii="標楷體" w:eastAsia="標楷體" w:hAnsi="標楷體"/>
              </w:rPr>
            </w:pPr>
          </w:p>
        </w:tc>
      </w:tr>
      <w:tr w:rsidR="00EF1E63" w:rsidRPr="00223CC2" w14:paraId="7017CAC5" w14:textId="77777777" w:rsidTr="00EF1E63">
        <w:tc>
          <w:tcPr>
            <w:tcW w:w="1157" w:type="pct"/>
            <w:vMerge/>
            <w:tcBorders>
              <w:left w:val="single" w:sz="4" w:space="0" w:color="auto"/>
              <w:right w:val="single" w:sz="4" w:space="0" w:color="auto"/>
            </w:tcBorders>
            <w:vAlign w:val="center"/>
          </w:tcPr>
          <w:p w14:paraId="37718B4E"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9FA04FB"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279DDC43"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E17D054"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2A00620" w14:textId="77777777" w:rsidR="003B5219" w:rsidRPr="00223CC2" w:rsidRDefault="003B5219" w:rsidP="00BE7096">
            <w:pPr>
              <w:rPr>
                <w:rFonts w:ascii="標楷體" w:eastAsia="標楷體" w:hAnsi="標楷體"/>
              </w:rPr>
            </w:pPr>
          </w:p>
        </w:tc>
      </w:tr>
      <w:tr w:rsidR="00EF1E63" w:rsidRPr="00223CC2" w14:paraId="72A4FBAF" w14:textId="77777777" w:rsidTr="00EF1E63">
        <w:tc>
          <w:tcPr>
            <w:tcW w:w="1157" w:type="pct"/>
            <w:vMerge/>
            <w:tcBorders>
              <w:left w:val="single" w:sz="4" w:space="0" w:color="auto"/>
              <w:right w:val="single" w:sz="4" w:space="0" w:color="auto"/>
            </w:tcBorders>
            <w:vAlign w:val="center"/>
          </w:tcPr>
          <w:p w14:paraId="5BCADCE7"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0897525"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045FBD26"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7E810D3"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CDA6D6E" w14:textId="77777777" w:rsidR="003B5219" w:rsidRPr="00223CC2" w:rsidRDefault="003B5219" w:rsidP="00BE7096">
            <w:pPr>
              <w:rPr>
                <w:rFonts w:ascii="標楷體" w:eastAsia="標楷體" w:hAnsi="標楷體"/>
              </w:rPr>
            </w:pPr>
          </w:p>
        </w:tc>
      </w:tr>
      <w:tr w:rsidR="00EF1E63" w:rsidRPr="00223CC2" w14:paraId="0BA8B393" w14:textId="77777777" w:rsidTr="00EF1E63">
        <w:tc>
          <w:tcPr>
            <w:tcW w:w="1157" w:type="pct"/>
            <w:vMerge/>
            <w:tcBorders>
              <w:left w:val="single" w:sz="4" w:space="0" w:color="auto"/>
              <w:bottom w:val="single" w:sz="4" w:space="0" w:color="auto"/>
              <w:right w:val="single" w:sz="4" w:space="0" w:color="auto"/>
            </w:tcBorders>
            <w:vAlign w:val="center"/>
          </w:tcPr>
          <w:p w14:paraId="3E5869E7"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60E38A2C"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1438B039"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DCD464F"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70F291B" w14:textId="77777777" w:rsidR="003B5219" w:rsidRPr="00223CC2" w:rsidRDefault="003B5219" w:rsidP="00BE7096">
            <w:pPr>
              <w:rPr>
                <w:rFonts w:ascii="標楷體" w:eastAsia="標楷體" w:hAnsi="標楷體"/>
              </w:rPr>
            </w:pPr>
          </w:p>
        </w:tc>
      </w:tr>
      <w:tr w:rsidR="00EF1E63" w:rsidRPr="00223CC2" w14:paraId="6F3C82E2" w14:textId="77777777" w:rsidTr="00EF1E63">
        <w:tc>
          <w:tcPr>
            <w:tcW w:w="1157" w:type="pct"/>
            <w:vMerge w:val="restart"/>
            <w:tcBorders>
              <w:top w:val="single" w:sz="4" w:space="0" w:color="auto"/>
              <w:left w:val="single" w:sz="4" w:space="0" w:color="auto"/>
              <w:right w:val="single" w:sz="4" w:space="0" w:color="auto"/>
            </w:tcBorders>
            <w:vAlign w:val="center"/>
            <w:hideMark/>
          </w:tcPr>
          <w:p w14:paraId="61FDBBCF"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21.中華民國對外漁業合作發展協會</w:t>
            </w:r>
          </w:p>
        </w:tc>
        <w:tc>
          <w:tcPr>
            <w:tcW w:w="496" w:type="pct"/>
            <w:tcBorders>
              <w:top w:val="single" w:sz="4" w:space="0" w:color="auto"/>
              <w:left w:val="single" w:sz="4" w:space="0" w:color="auto"/>
              <w:right w:val="single" w:sz="4" w:space="0" w:color="auto"/>
            </w:tcBorders>
          </w:tcPr>
          <w:p w14:paraId="5E1AD0E2"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45CC6264"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CE76C9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653CF980" w14:textId="77777777" w:rsidR="003B5219" w:rsidRPr="00223CC2" w:rsidRDefault="003B5219" w:rsidP="00BE7096">
            <w:pPr>
              <w:rPr>
                <w:rFonts w:ascii="標楷體" w:eastAsia="標楷體" w:hAnsi="標楷體"/>
              </w:rPr>
            </w:pPr>
          </w:p>
        </w:tc>
      </w:tr>
      <w:tr w:rsidR="00EF1E63" w:rsidRPr="00223CC2" w14:paraId="26573B44" w14:textId="77777777" w:rsidTr="00EF1E63">
        <w:tc>
          <w:tcPr>
            <w:tcW w:w="1157" w:type="pct"/>
            <w:vMerge/>
            <w:tcBorders>
              <w:left w:val="single" w:sz="4" w:space="0" w:color="auto"/>
              <w:right w:val="single" w:sz="4" w:space="0" w:color="auto"/>
            </w:tcBorders>
            <w:vAlign w:val="center"/>
            <w:hideMark/>
          </w:tcPr>
          <w:p w14:paraId="7F75FAB4"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C1FCD17"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1B0BD562"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005C4FA"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68628362" w14:textId="77777777" w:rsidR="003B5219" w:rsidRPr="00223CC2" w:rsidRDefault="003B5219" w:rsidP="00BE7096">
            <w:pPr>
              <w:rPr>
                <w:rFonts w:ascii="標楷體" w:eastAsia="標楷體" w:hAnsi="標楷體"/>
              </w:rPr>
            </w:pPr>
          </w:p>
        </w:tc>
      </w:tr>
      <w:tr w:rsidR="00EF1E63" w:rsidRPr="00223CC2" w14:paraId="3DB70AC8" w14:textId="77777777" w:rsidTr="00EF1E63">
        <w:tc>
          <w:tcPr>
            <w:tcW w:w="1157" w:type="pct"/>
            <w:vMerge/>
            <w:tcBorders>
              <w:left w:val="single" w:sz="4" w:space="0" w:color="auto"/>
              <w:right w:val="single" w:sz="4" w:space="0" w:color="auto"/>
            </w:tcBorders>
            <w:vAlign w:val="center"/>
            <w:hideMark/>
          </w:tcPr>
          <w:p w14:paraId="7B89726C"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62F78774"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4D144E79"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F134FED"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42EDF404" w14:textId="77777777" w:rsidR="003B5219" w:rsidRPr="00223CC2" w:rsidRDefault="003B5219" w:rsidP="00BE7096">
            <w:pPr>
              <w:rPr>
                <w:rFonts w:ascii="標楷體" w:eastAsia="標楷體" w:hAnsi="標楷體"/>
              </w:rPr>
            </w:pPr>
          </w:p>
        </w:tc>
      </w:tr>
      <w:tr w:rsidR="00EF1E63" w:rsidRPr="00223CC2" w14:paraId="090EE4DB" w14:textId="77777777" w:rsidTr="00EF1E63">
        <w:tc>
          <w:tcPr>
            <w:tcW w:w="1157" w:type="pct"/>
            <w:vMerge/>
            <w:tcBorders>
              <w:left w:val="single" w:sz="4" w:space="0" w:color="auto"/>
              <w:right w:val="single" w:sz="4" w:space="0" w:color="auto"/>
            </w:tcBorders>
            <w:vAlign w:val="center"/>
            <w:hideMark/>
          </w:tcPr>
          <w:p w14:paraId="32255F84"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ECE2205"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24FBF634"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121014E"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1A3BF411" w14:textId="77777777" w:rsidR="003B5219" w:rsidRPr="00223CC2" w:rsidRDefault="003B5219" w:rsidP="00BE7096">
            <w:pPr>
              <w:rPr>
                <w:rFonts w:ascii="標楷體" w:eastAsia="標楷體" w:hAnsi="標楷體"/>
              </w:rPr>
            </w:pPr>
          </w:p>
        </w:tc>
      </w:tr>
      <w:tr w:rsidR="00EF1E63" w:rsidRPr="00223CC2" w14:paraId="324DF607" w14:textId="77777777" w:rsidTr="00EF1E63">
        <w:tc>
          <w:tcPr>
            <w:tcW w:w="1157" w:type="pct"/>
            <w:vMerge/>
            <w:tcBorders>
              <w:left w:val="single" w:sz="4" w:space="0" w:color="auto"/>
              <w:right w:val="single" w:sz="4" w:space="0" w:color="auto"/>
            </w:tcBorders>
            <w:vAlign w:val="center"/>
          </w:tcPr>
          <w:p w14:paraId="1B6E4D46"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7197343E"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50BC291B"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D81D0F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839891D" w14:textId="77777777" w:rsidR="003B5219" w:rsidRPr="00223CC2" w:rsidRDefault="003B5219" w:rsidP="00BE7096">
            <w:pPr>
              <w:rPr>
                <w:rFonts w:ascii="標楷體" w:eastAsia="標楷體" w:hAnsi="標楷體"/>
              </w:rPr>
            </w:pPr>
          </w:p>
        </w:tc>
      </w:tr>
      <w:tr w:rsidR="00EF1E63" w:rsidRPr="00223CC2" w14:paraId="4F24FE0B" w14:textId="77777777" w:rsidTr="00EF1E63">
        <w:tc>
          <w:tcPr>
            <w:tcW w:w="1157" w:type="pct"/>
            <w:vMerge/>
            <w:tcBorders>
              <w:left w:val="single" w:sz="4" w:space="0" w:color="auto"/>
              <w:right w:val="single" w:sz="4" w:space="0" w:color="auto"/>
            </w:tcBorders>
            <w:vAlign w:val="center"/>
          </w:tcPr>
          <w:p w14:paraId="73E431DF"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45A3538"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63B86CE6"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5369F4D"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B8A2E75" w14:textId="77777777" w:rsidR="003B5219" w:rsidRPr="00223CC2" w:rsidRDefault="003B5219" w:rsidP="00BE7096">
            <w:pPr>
              <w:rPr>
                <w:rFonts w:ascii="標楷體" w:eastAsia="標楷體" w:hAnsi="標楷體"/>
              </w:rPr>
            </w:pPr>
          </w:p>
        </w:tc>
      </w:tr>
      <w:tr w:rsidR="00EF1E63" w:rsidRPr="00223CC2" w14:paraId="0E7E72A1" w14:textId="77777777" w:rsidTr="00EF1E63">
        <w:tc>
          <w:tcPr>
            <w:tcW w:w="1157" w:type="pct"/>
            <w:vMerge/>
            <w:tcBorders>
              <w:left w:val="single" w:sz="4" w:space="0" w:color="auto"/>
              <w:bottom w:val="single" w:sz="4" w:space="0" w:color="auto"/>
              <w:right w:val="single" w:sz="4" w:space="0" w:color="auto"/>
            </w:tcBorders>
            <w:vAlign w:val="center"/>
          </w:tcPr>
          <w:p w14:paraId="5932C708"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0C0A7259" w14:textId="77777777" w:rsidR="003B5219" w:rsidRPr="00223CC2" w:rsidRDefault="003B5219" w:rsidP="00383AFD">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07D17E27"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AE14C07"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02E6251" w14:textId="77777777" w:rsidR="003B5219" w:rsidRPr="00223CC2" w:rsidRDefault="003B5219" w:rsidP="00BE7096">
            <w:pPr>
              <w:rPr>
                <w:rFonts w:ascii="標楷體" w:eastAsia="標楷體" w:hAnsi="標楷體"/>
              </w:rPr>
            </w:pPr>
          </w:p>
        </w:tc>
      </w:tr>
      <w:tr w:rsidR="00EF1E63" w:rsidRPr="00223CC2" w14:paraId="74946769" w14:textId="77777777" w:rsidTr="00EF1E63">
        <w:tc>
          <w:tcPr>
            <w:tcW w:w="1157" w:type="pct"/>
            <w:vMerge w:val="restart"/>
            <w:tcBorders>
              <w:top w:val="single" w:sz="4" w:space="0" w:color="auto"/>
              <w:left w:val="single" w:sz="4" w:space="0" w:color="auto"/>
              <w:right w:val="single" w:sz="4" w:space="0" w:color="auto"/>
            </w:tcBorders>
            <w:vAlign w:val="center"/>
            <w:hideMark/>
          </w:tcPr>
          <w:p w14:paraId="24003C9E" w14:textId="77777777" w:rsidR="00EF1E63" w:rsidRPr="00223CC2" w:rsidRDefault="00EF1E63" w:rsidP="00BE7096">
            <w:pPr>
              <w:ind w:left="240" w:hangingChars="100" w:hanging="240"/>
              <w:rPr>
                <w:rFonts w:ascii="標楷體" w:eastAsia="標楷體" w:hAnsi="標楷體"/>
              </w:rPr>
            </w:pPr>
            <w:r w:rsidRPr="00223CC2">
              <w:rPr>
                <w:rFonts w:ascii="標楷體" w:eastAsia="標楷體" w:hAnsi="標楷體" w:hint="eastAsia"/>
              </w:rPr>
              <w:t>22.台灣地區遠洋魷魚類產銷發展基金會</w:t>
            </w:r>
          </w:p>
        </w:tc>
        <w:tc>
          <w:tcPr>
            <w:tcW w:w="496" w:type="pct"/>
            <w:tcBorders>
              <w:top w:val="single" w:sz="4" w:space="0" w:color="auto"/>
              <w:left w:val="single" w:sz="4" w:space="0" w:color="auto"/>
              <w:right w:val="single" w:sz="4" w:space="0" w:color="auto"/>
            </w:tcBorders>
          </w:tcPr>
          <w:p w14:paraId="38224F19" w14:textId="77777777" w:rsidR="00EF1E63" w:rsidRPr="00223CC2" w:rsidRDefault="00EF1E63" w:rsidP="00BE7096">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17414C00" w14:textId="77777777" w:rsidR="00EF1E63" w:rsidRPr="00223CC2" w:rsidRDefault="00EF1E63"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F0D4E47" w14:textId="77777777" w:rsidR="00EF1E63" w:rsidRPr="00223CC2" w:rsidRDefault="00EF1E63"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7C80CF0F" w14:textId="77777777" w:rsidR="00EF1E63" w:rsidRPr="00223CC2" w:rsidRDefault="00EF1E63" w:rsidP="00BE7096">
            <w:pPr>
              <w:rPr>
                <w:rFonts w:ascii="標楷體" w:eastAsia="標楷體" w:hAnsi="標楷體"/>
              </w:rPr>
            </w:pPr>
            <w:r w:rsidRPr="00223CC2">
              <w:rPr>
                <w:rFonts w:ascii="標楷體" w:eastAsia="標楷體" w:hAnsi="標楷體" w:hint="eastAsia"/>
              </w:rPr>
              <w:t>。</w:t>
            </w:r>
          </w:p>
        </w:tc>
      </w:tr>
      <w:tr w:rsidR="00EF1E63" w:rsidRPr="00223CC2" w14:paraId="0467BDDE" w14:textId="77777777" w:rsidTr="00EF1E63">
        <w:tc>
          <w:tcPr>
            <w:tcW w:w="1157" w:type="pct"/>
            <w:vMerge/>
            <w:tcBorders>
              <w:left w:val="single" w:sz="4" w:space="0" w:color="auto"/>
              <w:right w:val="single" w:sz="4" w:space="0" w:color="auto"/>
            </w:tcBorders>
            <w:vAlign w:val="center"/>
            <w:hideMark/>
          </w:tcPr>
          <w:p w14:paraId="7C5015CF" w14:textId="77777777" w:rsidR="00EF1E63" w:rsidRPr="00223CC2" w:rsidRDefault="00EF1E63"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761B158" w14:textId="77777777" w:rsidR="00EF1E63" w:rsidRPr="00223CC2" w:rsidRDefault="00EF1E63" w:rsidP="00BE7096">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69DD3C48" w14:textId="77777777" w:rsidR="00EF1E63" w:rsidRPr="00223CC2" w:rsidRDefault="00EF1E63"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75E82A6" w14:textId="77777777" w:rsidR="00EF1E63" w:rsidRPr="00223CC2" w:rsidRDefault="00EF1E63"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2FC71B1C" w14:textId="77777777" w:rsidR="00EF1E63" w:rsidRPr="00223CC2" w:rsidRDefault="00EF1E63" w:rsidP="00BE7096">
            <w:pPr>
              <w:rPr>
                <w:rFonts w:ascii="標楷體" w:eastAsia="標楷體" w:hAnsi="標楷體"/>
              </w:rPr>
            </w:pPr>
          </w:p>
        </w:tc>
      </w:tr>
      <w:tr w:rsidR="00EF1E63" w:rsidRPr="00223CC2" w14:paraId="21F0DF75" w14:textId="77777777" w:rsidTr="00EF1E63">
        <w:tc>
          <w:tcPr>
            <w:tcW w:w="1157" w:type="pct"/>
            <w:vMerge/>
            <w:tcBorders>
              <w:left w:val="single" w:sz="4" w:space="0" w:color="auto"/>
              <w:right w:val="single" w:sz="4" w:space="0" w:color="auto"/>
            </w:tcBorders>
            <w:vAlign w:val="center"/>
            <w:hideMark/>
          </w:tcPr>
          <w:p w14:paraId="1AEBA612" w14:textId="77777777" w:rsidR="00EF1E63" w:rsidRPr="00223CC2" w:rsidRDefault="00EF1E63"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D4ED1C3" w14:textId="77777777" w:rsidR="00EF1E63" w:rsidRPr="00223CC2" w:rsidRDefault="00EF1E63" w:rsidP="00BE7096">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33D1FBC9" w14:textId="77777777" w:rsidR="00EF1E63" w:rsidRPr="00223CC2" w:rsidRDefault="00EF1E63"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9B50E9C" w14:textId="77777777" w:rsidR="00EF1E63" w:rsidRPr="00223CC2" w:rsidRDefault="00EF1E63"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51FE402D" w14:textId="77777777" w:rsidR="00EF1E63" w:rsidRPr="00223CC2" w:rsidRDefault="00EF1E63" w:rsidP="00BE7096">
            <w:pPr>
              <w:rPr>
                <w:rFonts w:ascii="標楷體" w:eastAsia="標楷體" w:hAnsi="標楷體"/>
              </w:rPr>
            </w:pPr>
          </w:p>
        </w:tc>
      </w:tr>
      <w:tr w:rsidR="00EF1E63" w:rsidRPr="00223CC2" w14:paraId="5FCBF3EA" w14:textId="77777777" w:rsidTr="00EF1E63">
        <w:trPr>
          <w:trHeight w:val="295"/>
        </w:trPr>
        <w:tc>
          <w:tcPr>
            <w:tcW w:w="1157" w:type="pct"/>
            <w:vMerge/>
            <w:tcBorders>
              <w:left w:val="single" w:sz="4" w:space="0" w:color="auto"/>
              <w:right w:val="single" w:sz="4" w:space="0" w:color="auto"/>
            </w:tcBorders>
            <w:vAlign w:val="center"/>
            <w:hideMark/>
          </w:tcPr>
          <w:p w14:paraId="30B94E91" w14:textId="77777777" w:rsidR="00EF1E63" w:rsidRPr="00223CC2" w:rsidRDefault="00EF1E63"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007D9F4" w14:textId="77777777" w:rsidR="00EF1E63" w:rsidRPr="00223CC2" w:rsidRDefault="00EF1E63" w:rsidP="00BE7096">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right w:val="single" w:sz="4" w:space="0" w:color="auto"/>
            </w:tcBorders>
            <w:vAlign w:val="center"/>
          </w:tcPr>
          <w:p w14:paraId="58415834" w14:textId="77777777" w:rsidR="00EF1E63" w:rsidRPr="00223CC2" w:rsidRDefault="00EF1E63"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right w:val="single" w:sz="4" w:space="0" w:color="auto"/>
            </w:tcBorders>
            <w:vAlign w:val="center"/>
          </w:tcPr>
          <w:p w14:paraId="5DE1B8AD" w14:textId="77777777" w:rsidR="00EF1E63" w:rsidRPr="00223CC2" w:rsidRDefault="00EF1E63"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776B35E" w14:textId="77777777" w:rsidR="00EF1E63" w:rsidRPr="00223CC2" w:rsidRDefault="00EF1E63" w:rsidP="00BE7096">
            <w:pPr>
              <w:rPr>
                <w:rFonts w:ascii="標楷體" w:eastAsia="標楷體" w:hAnsi="標楷體"/>
              </w:rPr>
            </w:pPr>
          </w:p>
        </w:tc>
      </w:tr>
      <w:tr w:rsidR="00EF1E63" w:rsidRPr="00223CC2" w14:paraId="768FB06F" w14:textId="77777777" w:rsidTr="00EF1E63">
        <w:trPr>
          <w:trHeight w:val="295"/>
        </w:trPr>
        <w:tc>
          <w:tcPr>
            <w:tcW w:w="1157" w:type="pct"/>
            <w:vMerge/>
            <w:tcBorders>
              <w:left w:val="single" w:sz="4" w:space="0" w:color="auto"/>
              <w:right w:val="single" w:sz="4" w:space="0" w:color="auto"/>
            </w:tcBorders>
            <w:vAlign w:val="center"/>
          </w:tcPr>
          <w:p w14:paraId="2E593EE3" w14:textId="77777777" w:rsidR="00EF1E63" w:rsidRPr="00223CC2" w:rsidRDefault="00EF1E63"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0CE4D01" w14:textId="77777777" w:rsidR="00EF1E63" w:rsidRPr="00223CC2" w:rsidRDefault="00EF1E63" w:rsidP="00BE7096">
            <w:pPr>
              <w:jc w:val="center"/>
              <w:rPr>
                <w:rFonts w:ascii="標楷體" w:eastAsia="標楷體" w:hAnsi="標楷體" w:hint="eastAsia"/>
              </w:rPr>
            </w:pPr>
            <w:r w:rsidRPr="00223CC2">
              <w:rPr>
                <w:rFonts w:ascii="標楷體" w:eastAsia="標楷體" w:hAnsi="標楷體" w:hint="eastAsia"/>
              </w:rPr>
              <w:t>5</w:t>
            </w:r>
          </w:p>
        </w:tc>
        <w:tc>
          <w:tcPr>
            <w:tcW w:w="496" w:type="pct"/>
            <w:tcBorders>
              <w:left w:val="single" w:sz="4" w:space="0" w:color="auto"/>
              <w:bottom w:val="single" w:sz="4" w:space="0" w:color="auto"/>
              <w:right w:val="single" w:sz="4" w:space="0" w:color="auto"/>
            </w:tcBorders>
            <w:vAlign w:val="center"/>
          </w:tcPr>
          <w:p w14:paraId="756CDE3A" w14:textId="77777777" w:rsidR="00EF1E63" w:rsidRPr="00223CC2" w:rsidRDefault="00EF1E63" w:rsidP="00BE7096">
            <w:pPr>
              <w:jc w:val="center"/>
              <w:rPr>
                <w:rFonts w:ascii="標楷體" w:eastAsia="標楷體" w:hAnsi="標楷體"/>
              </w:rPr>
            </w:pPr>
            <w:r w:rsidRPr="00223CC2">
              <w:rPr>
                <w:rFonts w:ascii="標楷體" w:eastAsia="標楷體" w:hAnsi="標楷體" w:hint="eastAsia"/>
              </w:rPr>
              <w:t>V</w:t>
            </w:r>
          </w:p>
        </w:tc>
        <w:tc>
          <w:tcPr>
            <w:tcW w:w="661" w:type="pct"/>
            <w:tcBorders>
              <w:left w:val="single" w:sz="4" w:space="0" w:color="auto"/>
              <w:bottom w:val="single" w:sz="4" w:space="0" w:color="auto"/>
              <w:right w:val="single" w:sz="4" w:space="0" w:color="auto"/>
            </w:tcBorders>
            <w:vAlign w:val="center"/>
          </w:tcPr>
          <w:p w14:paraId="6C96401E" w14:textId="77777777" w:rsidR="00EF1E63" w:rsidRPr="00223CC2" w:rsidRDefault="00EF1E63"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B26B236" w14:textId="77777777" w:rsidR="00EF1E63" w:rsidRPr="00223CC2" w:rsidRDefault="00EF1E63" w:rsidP="00BE7096">
            <w:pPr>
              <w:rPr>
                <w:rFonts w:ascii="標楷體" w:eastAsia="標楷體" w:hAnsi="標楷體"/>
              </w:rPr>
            </w:pPr>
          </w:p>
        </w:tc>
      </w:tr>
      <w:tr w:rsidR="00EF1E63" w:rsidRPr="00223CC2" w14:paraId="01FA6A02" w14:textId="77777777" w:rsidTr="00EF1E63">
        <w:trPr>
          <w:trHeight w:val="295"/>
        </w:trPr>
        <w:tc>
          <w:tcPr>
            <w:tcW w:w="1157" w:type="pct"/>
            <w:vMerge/>
            <w:tcBorders>
              <w:left w:val="single" w:sz="4" w:space="0" w:color="auto"/>
              <w:right w:val="single" w:sz="4" w:space="0" w:color="auto"/>
            </w:tcBorders>
            <w:vAlign w:val="center"/>
          </w:tcPr>
          <w:p w14:paraId="017084F8" w14:textId="77777777" w:rsidR="00EF1E63" w:rsidRPr="00223CC2" w:rsidRDefault="00EF1E63"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54A9CE46" w14:textId="77777777" w:rsidR="00EF1E63" w:rsidRPr="00223CC2" w:rsidRDefault="00EF1E63" w:rsidP="00BE7096">
            <w:pPr>
              <w:jc w:val="center"/>
              <w:rPr>
                <w:rFonts w:ascii="標楷體" w:eastAsia="標楷體" w:hAnsi="標楷體" w:hint="eastAsia"/>
              </w:rPr>
            </w:pPr>
            <w:r w:rsidRPr="00223CC2">
              <w:rPr>
                <w:rFonts w:ascii="標楷體" w:eastAsia="標楷體" w:hAnsi="標楷體" w:hint="eastAsia"/>
              </w:rPr>
              <w:t>6</w:t>
            </w:r>
          </w:p>
        </w:tc>
        <w:tc>
          <w:tcPr>
            <w:tcW w:w="496" w:type="pct"/>
            <w:tcBorders>
              <w:left w:val="single" w:sz="4" w:space="0" w:color="auto"/>
              <w:bottom w:val="single" w:sz="4" w:space="0" w:color="auto"/>
              <w:right w:val="single" w:sz="4" w:space="0" w:color="auto"/>
            </w:tcBorders>
            <w:vAlign w:val="center"/>
          </w:tcPr>
          <w:p w14:paraId="115B2568" w14:textId="77777777" w:rsidR="00EF1E63" w:rsidRPr="00223CC2" w:rsidRDefault="00EF1E63" w:rsidP="00BE7096">
            <w:pPr>
              <w:jc w:val="center"/>
              <w:rPr>
                <w:rFonts w:ascii="標楷體" w:eastAsia="標楷體" w:hAnsi="標楷體"/>
              </w:rPr>
            </w:pPr>
            <w:r w:rsidRPr="00223CC2">
              <w:rPr>
                <w:rFonts w:ascii="標楷體" w:eastAsia="標楷體" w:hAnsi="標楷體" w:hint="eastAsia"/>
              </w:rPr>
              <w:t>V</w:t>
            </w:r>
          </w:p>
        </w:tc>
        <w:tc>
          <w:tcPr>
            <w:tcW w:w="661" w:type="pct"/>
            <w:tcBorders>
              <w:left w:val="single" w:sz="4" w:space="0" w:color="auto"/>
              <w:bottom w:val="single" w:sz="4" w:space="0" w:color="auto"/>
              <w:right w:val="single" w:sz="4" w:space="0" w:color="auto"/>
            </w:tcBorders>
            <w:vAlign w:val="center"/>
          </w:tcPr>
          <w:p w14:paraId="70B6BAC7" w14:textId="77777777" w:rsidR="00EF1E63" w:rsidRPr="00223CC2" w:rsidRDefault="00EF1E63"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D2866BF" w14:textId="77777777" w:rsidR="00EF1E63" w:rsidRPr="00223CC2" w:rsidRDefault="00EF1E63" w:rsidP="00BE7096">
            <w:pPr>
              <w:rPr>
                <w:rFonts w:ascii="標楷體" w:eastAsia="標楷體" w:hAnsi="標楷體"/>
              </w:rPr>
            </w:pPr>
          </w:p>
        </w:tc>
      </w:tr>
      <w:tr w:rsidR="00EF1E63" w:rsidRPr="00223CC2" w14:paraId="5732CEEB" w14:textId="77777777" w:rsidTr="00EF1E63">
        <w:trPr>
          <w:trHeight w:val="295"/>
        </w:trPr>
        <w:tc>
          <w:tcPr>
            <w:tcW w:w="1157" w:type="pct"/>
            <w:vMerge/>
            <w:tcBorders>
              <w:left w:val="single" w:sz="4" w:space="0" w:color="auto"/>
              <w:bottom w:val="single" w:sz="4" w:space="0" w:color="auto"/>
              <w:right w:val="single" w:sz="4" w:space="0" w:color="auto"/>
            </w:tcBorders>
            <w:vAlign w:val="center"/>
          </w:tcPr>
          <w:p w14:paraId="7EC1802D" w14:textId="77777777" w:rsidR="00EF1E63" w:rsidRPr="00223CC2" w:rsidRDefault="00EF1E63"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605F3A0E" w14:textId="77777777" w:rsidR="00EF1E63" w:rsidRPr="00223CC2" w:rsidRDefault="00EF1E63" w:rsidP="00BE7096">
            <w:pPr>
              <w:jc w:val="center"/>
              <w:rPr>
                <w:rFonts w:ascii="標楷體" w:eastAsia="標楷體" w:hAnsi="標楷體" w:hint="eastAsia"/>
              </w:rPr>
            </w:pPr>
            <w:r w:rsidRPr="00223CC2">
              <w:rPr>
                <w:rFonts w:ascii="標楷體" w:eastAsia="標楷體" w:hAnsi="標楷體" w:hint="eastAsia"/>
              </w:rPr>
              <w:t>7</w:t>
            </w:r>
          </w:p>
        </w:tc>
        <w:tc>
          <w:tcPr>
            <w:tcW w:w="496" w:type="pct"/>
            <w:tcBorders>
              <w:left w:val="single" w:sz="4" w:space="0" w:color="auto"/>
              <w:bottom w:val="single" w:sz="4" w:space="0" w:color="auto"/>
              <w:right w:val="single" w:sz="4" w:space="0" w:color="auto"/>
            </w:tcBorders>
            <w:vAlign w:val="center"/>
          </w:tcPr>
          <w:p w14:paraId="404317A8" w14:textId="77777777" w:rsidR="00EF1E63" w:rsidRPr="00223CC2" w:rsidRDefault="00EF1E63"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left w:val="single" w:sz="4" w:space="0" w:color="auto"/>
              <w:bottom w:val="single" w:sz="4" w:space="0" w:color="auto"/>
              <w:right w:val="single" w:sz="4" w:space="0" w:color="auto"/>
            </w:tcBorders>
            <w:vAlign w:val="center"/>
          </w:tcPr>
          <w:p w14:paraId="68EF6970" w14:textId="77777777" w:rsidR="00EF1E63" w:rsidRPr="00223CC2" w:rsidRDefault="00EF1E63"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3ACCC9F" w14:textId="77777777" w:rsidR="00EF1E63" w:rsidRPr="00223CC2" w:rsidRDefault="00EF1E63" w:rsidP="00BE7096">
            <w:pPr>
              <w:rPr>
                <w:rFonts w:ascii="標楷體" w:eastAsia="標楷體" w:hAnsi="標楷體"/>
              </w:rPr>
            </w:pPr>
          </w:p>
        </w:tc>
      </w:tr>
      <w:tr w:rsidR="00EF1E63" w:rsidRPr="00223CC2" w14:paraId="0B592341" w14:textId="77777777" w:rsidTr="00EF1E63">
        <w:tc>
          <w:tcPr>
            <w:tcW w:w="1157" w:type="pct"/>
            <w:vMerge w:val="restart"/>
            <w:tcBorders>
              <w:top w:val="single" w:sz="4" w:space="0" w:color="auto"/>
              <w:left w:val="single" w:sz="4" w:space="0" w:color="auto"/>
              <w:right w:val="single" w:sz="4" w:space="0" w:color="auto"/>
            </w:tcBorders>
            <w:vAlign w:val="center"/>
            <w:hideMark/>
          </w:tcPr>
          <w:p w14:paraId="5339016F"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23.臺灣兩岸漁業合作發展基金會</w:t>
            </w:r>
          </w:p>
        </w:tc>
        <w:tc>
          <w:tcPr>
            <w:tcW w:w="496" w:type="pct"/>
            <w:tcBorders>
              <w:top w:val="single" w:sz="4" w:space="0" w:color="auto"/>
              <w:left w:val="single" w:sz="4" w:space="0" w:color="auto"/>
              <w:right w:val="single" w:sz="4" w:space="0" w:color="auto"/>
            </w:tcBorders>
          </w:tcPr>
          <w:p w14:paraId="4CF8E706"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hideMark/>
          </w:tcPr>
          <w:p w14:paraId="03C3BA02"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6C396A0"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8763EEF" w14:textId="77777777" w:rsidR="003B5219" w:rsidRPr="00223CC2" w:rsidRDefault="003B5219" w:rsidP="00BE7096">
            <w:pPr>
              <w:rPr>
                <w:rFonts w:ascii="標楷體" w:eastAsia="標楷體" w:hAnsi="標楷體"/>
              </w:rPr>
            </w:pPr>
          </w:p>
        </w:tc>
      </w:tr>
      <w:tr w:rsidR="00EF1E63" w:rsidRPr="00223CC2" w14:paraId="767B449B" w14:textId="77777777" w:rsidTr="00EF1E63">
        <w:tc>
          <w:tcPr>
            <w:tcW w:w="1157" w:type="pct"/>
            <w:vMerge/>
            <w:tcBorders>
              <w:left w:val="single" w:sz="4" w:space="0" w:color="auto"/>
              <w:right w:val="single" w:sz="4" w:space="0" w:color="auto"/>
            </w:tcBorders>
            <w:vAlign w:val="center"/>
            <w:hideMark/>
          </w:tcPr>
          <w:p w14:paraId="75AA3293"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D6339ED"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hideMark/>
          </w:tcPr>
          <w:p w14:paraId="02B1EAC7"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E88982D"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5942E5EB" w14:textId="77777777" w:rsidR="003B5219" w:rsidRPr="00223CC2" w:rsidRDefault="003B5219" w:rsidP="00BE7096">
            <w:pPr>
              <w:rPr>
                <w:rFonts w:ascii="標楷體" w:eastAsia="標楷體" w:hAnsi="標楷體"/>
              </w:rPr>
            </w:pPr>
          </w:p>
        </w:tc>
      </w:tr>
      <w:tr w:rsidR="00EF1E63" w:rsidRPr="00223CC2" w14:paraId="44E22325" w14:textId="77777777" w:rsidTr="00EF1E63">
        <w:tc>
          <w:tcPr>
            <w:tcW w:w="1157" w:type="pct"/>
            <w:vMerge/>
            <w:tcBorders>
              <w:left w:val="single" w:sz="4" w:space="0" w:color="auto"/>
              <w:right w:val="single" w:sz="4" w:space="0" w:color="auto"/>
            </w:tcBorders>
            <w:vAlign w:val="center"/>
            <w:hideMark/>
          </w:tcPr>
          <w:p w14:paraId="7203DF26"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1994A3ED"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hideMark/>
          </w:tcPr>
          <w:p w14:paraId="76617CF5"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503B63F"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4A735073" w14:textId="77777777" w:rsidR="003B5219" w:rsidRPr="00223CC2" w:rsidRDefault="003B5219" w:rsidP="00BE7096">
            <w:pPr>
              <w:rPr>
                <w:rFonts w:ascii="標楷體" w:eastAsia="標楷體" w:hAnsi="標楷體"/>
              </w:rPr>
            </w:pPr>
          </w:p>
        </w:tc>
      </w:tr>
      <w:tr w:rsidR="00EF1E63" w:rsidRPr="00223CC2" w14:paraId="39E24F94" w14:textId="77777777" w:rsidTr="00EF1E63">
        <w:tc>
          <w:tcPr>
            <w:tcW w:w="1157" w:type="pct"/>
            <w:vMerge/>
            <w:tcBorders>
              <w:left w:val="single" w:sz="4" w:space="0" w:color="auto"/>
              <w:right w:val="single" w:sz="4" w:space="0" w:color="auto"/>
            </w:tcBorders>
            <w:vAlign w:val="center"/>
            <w:hideMark/>
          </w:tcPr>
          <w:p w14:paraId="326B1457"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50F81589"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hideMark/>
          </w:tcPr>
          <w:p w14:paraId="585F10FE"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21BD383"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108E305E" w14:textId="77777777" w:rsidR="003B5219" w:rsidRPr="00223CC2" w:rsidRDefault="003B5219" w:rsidP="00BE7096">
            <w:pPr>
              <w:rPr>
                <w:rFonts w:ascii="標楷體" w:eastAsia="標楷體" w:hAnsi="標楷體"/>
              </w:rPr>
            </w:pPr>
          </w:p>
        </w:tc>
      </w:tr>
      <w:tr w:rsidR="00EF1E63" w:rsidRPr="00223CC2" w14:paraId="709C9620" w14:textId="77777777" w:rsidTr="00EF1E63">
        <w:tc>
          <w:tcPr>
            <w:tcW w:w="1157" w:type="pct"/>
            <w:vMerge/>
            <w:tcBorders>
              <w:left w:val="single" w:sz="4" w:space="0" w:color="auto"/>
              <w:right w:val="single" w:sz="4" w:space="0" w:color="auto"/>
            </w:tcBorders>
            <w:vAlign w:val="center"/>
          </w:tcPr>
          <w:p w14:paraId="3A13BAE8"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1F61D77"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79D52722"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14B397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DE761B8" w14:textId="77777777" w:rsidR="003B5219" w:rsidRPr="00223CC2" w:rsidRDefault="003B5219" w:rsidP="00BE7096">
            <w:pPr>
              <w:rPr>
                <w:rFonts w:ascii="標楷體" w:eastAsia="標楷體" w:hAnsi="標楷體"/>
              </w:rPr>
            </w:pPr>
          </w:p>
        </w:tc>
      </w:tr>
      <w:tr w:rsidR="00EF1E63" w:rsidRPr="00223CC2" w14:paraId="6A92A9C4" w14:textId="77777777" w:rsidTr="00EF1E63">
        <w:tc>
          <w:tcPr>
            <w:tcW w:w="1157" w:type="pct"/>
            <w:vMerge/>
            <w:tcBorders>
              <w:left w:val="single" w:sz="4" w:space="0" w:color="auto"/>
              <w:right w:val="single" w:sz="4" w:space="0" w:color="auto"/>
            </w:tcBorders>
            <w:vAlign w:val="center"/>
          </w:tcPr>
          <w:p w14:paraId="42383D77"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029AD12E"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0857881D"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10D6F12"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B6AC84B" w14:textId="77777777" w:rsidR="003B5219" w:rsidRPr="00223CC2" w:rsidRDefault="003B5219" w:rsidP="00BE7096">
            <w:pPr>
              <w:rPr>
                <w:rFonts w:ascii="標楷體" w:eastAsia="標楷體" w:hAnsi="標楷體"/>
              </w:rPr>
            </w:pPr>
          </w:p>
        </w:tc>
      </w:tr>
      <w:tr w:rsidR="00EF1E63" w:rsidRPr="00223CC2" w14:paraId="51F799C4" w14:textId="77777777" w:rsidTr="00EF1E63">
        <w:tc>
          <w:tcPr>
            <w:tcW w:w="1157" w:type="pct"/>
            <w:vMerge/>
            <w:tcBorders>
              <w:left w:val="single" w:sz="4" w:space="0" w:color="auto"/>
              <w:bottom w:val="single" w:sz="4" w:space="0" w:color="auto"/>
              <w:right w:val="single" w:sz="4" w:space="0" w:color="auto"/>
            </w:tcBorders>
            <w:vAlign w:val="center"/>
          </w:tcPr>
          <w:p w14:paraId="1787B576"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4C492537"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2D259569"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5E19C3D"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B338164" w14:textId="77777777" w:rsidR="003B5219" w:rsidRPr="00223CC2" w:rsidRDefault="003B5219" w:rsidP="00BE7096">
            <w:pPr>
              <w:rPr>
                <w:rFonts w:ascii="標楷體" w:eastAsia="標楷體" w:hAnsi="標楷體"/>
              </w:rPr>
            </w:pPr>
          </w:p>
        </w:tc>
      </w:tr>
      <w:tr w:rsidR="00EF1E63" w:rsidRPr="00223CC2" w14:paraId="4B730329" w14:textId="77777777" w:rsidTr="00EF1E63">
        <w:tc>
          <w:tcPr>
            <w:tcW w:w="1157" w:type="pct"/>
            <w:vMerge w:val="restart"/>
            <w:tcBorders>
              <w:top w:val="single" w:sz="4" w:space="0" w:color="auto"/>
              <w:left w:val="single" w:sz="4" w:space="0" w:color="auto"/>
              <w:right w:val="single" w:sz="4" w:space="0" w:color="auto"/>
            </w:tcBorders>
            <w:vAlign w:val="center"/>
            <w:hideMark/>
          </w:tcPr>
          <w:p w14:paraId="22D2D623"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24.七星環境綠化基金會</w:t>
            </w:r>
          </w:p>
        </w:tc>
        <w:tc>
          <w:tcPr>
            <w:tcW w:w="496" w:type="pct"/>
            <w:tcBorders>
              <w:top w:val="single" w:sz="4" w:space="0" w:color="auto"/>
              <w:left w:val="single" w:sz="4" w:space="0" w:color="auto"/>
              <w:right w:val="single" w:sz="4" w:space="0" w:color="auto"/>
            </w:tcBorders>
          </w:tcPr>
          <w:p w14:paraId="0D6DBFB4"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tcPr>
          <w:p w14:paraId="46601EB4"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086AFB6"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A0FCE87" w14:textId="77777777" w:rsidR="003B5219" w:rsidRPr="00223CC2" w:rsidRDefault="003B5219" w:rsidP="00BE7096">
            <w:pPr>
              <w:rPr>
                <w:rFonts w:ascii="標楷體" w:eastAsia="標楷體" w:hAnsi="標楷體"/>
              </w:rPr>
            </w:pPr>
          </w:p>
        </w:tc>
      </w:tr>
      <w:tr w:rsidR="00EF1E63" w:rsidRPr="00223CC2" w14:paraId="16F70D45" w14:textId="77777777" w:rsidTr="00EF1E63">
        <w:tc>
          <w:tcPr>
            <w:tcW w:w="1157" w:type="pct"/>
            <w:vMerge/>
            <w:tcBorders>
              <w:left w:val="single" w:sz="4" w:space="0" w:color="auto"/>
              <w:right w:val="single" w:sz="4" w:space="0" w:color="auto"/>
            </w:tcBorders>
            <w:vAlign w:val="center"/>
            <w:hideMark/>
          </w:tcPr>
          <w:p w14:paraId="164D07F3"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2436B6C4"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tcPr>
          <w:p w14:paraId="620E4D99"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9C3E2F6"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tcPr>
          <w:p w14:paraId="4AE6E549" w14:textId="77777777" w:rsidR="003B5219" w:rsidRPr="00223CC2" w:rsidRDefault="003B5219" w:rsidP="00BE7096">
            <w:pPr>
              <w:rPr>
                <w:rFonts w:ascii="標楷體" w:eastAsia="標楷體" w:hAnsi="標楷體"/>
              </w:rPr>
            </w:pPr>
          </w:p>
        </w:tc>
      </w:tr>
      <w:tr w:rsidR="00EF1E63" w:rsidRPr="00223CC2" w14:paraId="539E2309" w14:textId="77777777" w:rsidTr="00EF1E63">
        <w:tc>
          <w:tcPr>
            <w:tcW w:w="1157" w:type="pct"/>
            <w:vMerge/>
            <w:tcBorders>
              <w:left w:val="single" w:sz="4" w:space="0" w:color="auto"/>
              <w:right w:val="single" w:sz="4" w:space="0" w:color="auto"/>
            </w:tcBorders>
            <w:vAlign w:val="center"/>
            <w:hideMark/>
          </w:tcPr>
          <w:p w14:paraId="1EC4CB30"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7EB3AFF9"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tcPr>
          <w:p w14:paraId="4E72E4DC"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28C29A13"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tcPr>
          <w:p w14:paraId="4C9D8FB0" w14:textId="77777777" w:rsidR="003B5219" w:rsidRPr="00223CC2" w:rsidRDefault="003B5219" w:rsidP="00BE7096">
            <w:pPr>
              <w:rPr>
                <w:rFonts w:ascii="標楷體" w:eastAsia="標楷體" w:hAnsi="標楷體"/>
              </w:rPr>
            </w:pPr>
          </w:p>
        </w:tc>
      </w:tr>
      <w:tr w:rsidR="00EF1E63" w:rsidRPr="00223CC2" w14:paraId="34CCD3CE" w14:textId="77777777" w:rsidTr="00EF1E63">
        <w:tc>
          <w:tcPr>
            <w:tcW w:w="1157" w:type="pct"/>
            <w:vMerge/>
            <w:tcBorders>
              <w:left w:val="single" w:sz="4" w:space="0" w:color="auto"/>
              <w:right w:val="single" w:sz="4" w:space="0" w:color="auto"/>
            </w:tcBorders>
            <w:vAlign w:val="center"/>
            <w:hideMark/>
          </w:tcPr>
          <w:p w14:paraId="74B2F0C6"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0FCBDA56"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tcPr>
          <w:p w14:paraId="1A83D934"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F307010"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1047FD4B" w14:textId="77777777" w:rsidR="003B5219" w:rsidRPr="00223CC2" w:rsidRDefault="003B5219" w:rsidP="00BE7096">
            <w:pPr>
              <w:rPr>
                <w:rFonts w:ascii="標楷體" w:eastAsia="標楷體" w:hAnsi="標楷體"/>
              </w:rPr>
            </w:pPr>
          </w:p>
        </w:tc>
      </w:tr>
      <w:tr w:rsidR="00EF1E63" w:rsidRPr="00223CC2" w14:paraId="5270661A" w14:textId="77777777" w:rsidTr="00EF1E63">
        <w:tc>
          <w:tcPr>
            <w:tcW w:w="1157" w:type="pct"/>
            <w:vMerge/>
            <w:tcBorders>
              <w:left w:val="single" w:sz="4" w:space="0" w:color="auto"/>
              <w:right w:val="single" w:sz="4" w:space="0" w:color="auto"/>
            </w:tcBorders>
            <w:vAlign w:val="center"/>
          </w:tcPr>
          <w:p w14:paraId="30E64A19"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0DB566C5"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03344433"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7290796"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C14BBAB" w14:textId="77777777" w:rsidR="003B5219" w:rsidRPr="00223CC2" w:rsidRDefault="003B5219" w:rsidP="00BE7096">
            <w:pPr>
              <w:rPr>
                <w:rFonts w:ascii="標楷體" w:eastAsia="標楷體" w:hAnsi="標楷體"/>
              </w:rPr>
            </w:pPr>
          </w:p>
        </w:tc>
      </w:tr>
      <w:tr w:rsidR="00EF1E63" w:rsidRPr="00223CC2" w14:paraId="0E45B14B" w14:textId="77777777" w:rsidTr="00EF1E63">
        <w:tc>
          <w:tcPr>
            <w:tcW w:w="1157" w:type="pct"/>
            <w:vMerge/>
            <w:tcBorders>
              <w:left w:val="single" w:sz="4" w:space="0" w:color="auto"/>
              <w:right w:val="single" w:sz="4" w:space="0" w:color="auto"/>
            </w:tcBorders>
            <w:vAlign w:val="center"/>
          </w:tcPr>
          <w:p w14:paraId="3D09DFF1"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right w:val="single" w:sz="4" w:space="0" w:color="auto"/>
            </w:tcBorders>
          </w:tcPr>
          <w:p w14:paraId="3EE0FAFD"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58099EF7"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04244885"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EFEC12C" w14:textId="77777777" w:rsidR="003B5219" w:rsidRPr="00223CC2" w:rsidRDefault="003B5219" w:rsidP="00BE7096">
            <w:pPr>
              <w:rPr>
                <w:rFonts w:ascii="標楷體" w:eastAsia="標楷體" w:hAnsi="標楷體"/>
              </w:rPr>
            </w:pPr>
          </w:p>
        </w:tc>
      </w:tr>
      <w:tr w:rsidR="00EF1E63" w:rsidRPr="00223CC2" w14:paraId="5DF7F4CE" w14:textId="77777777" w:rsidTr="00EF1E63">
        <w:tc>
          <w:tcPr>
            <w:tcW w:w="1157" w:type="pct"/>
            <w:vMerge/>
            <w:tcBorders>
              <w:left w:val="single" w:sz="4" w:space="0" w:color="auto"/>
              <w:bottom w:val="single" w:sz="4" w:space="0" w:color="auto"/>
              <w:right w:val="single" w:sz="4" w:space="0" w:color="auto"/>
            </w:tcBorders>
            <w:vAlign w:val="center"/>
          </w:tcPr>
          <w:p w14:paraId="22AF4AE9" w14:textId="77777777" w:rsidR="003B5219" w:rsidRPr="00223CC2" w:rsidRDefault="003B5219" w:rsidP="00BE7096">
            <w:pPr>
              <w:ind w:left="240" w:hangingChars="100" w:hanging="240"/>
              <w:rPr>
                <w:rFonts w:ascii="標楷體" w:eastAsia="標楷體" w:hAnsi="標楷體"/>
              </w:rPr>
            </w:pPr>
          </w:p>
        </w:tc>
        <w:tc>
          <w:tcPr>
            <w:tcW w:w="496" w:type="pct"/>
            <w:tcBorders>
              <w:left w:val="single" w:sz="4" w:space="0" w:color="auto"/>
              <w:bottom w:val="single" w:sz="4" w:space="0" w:color="auto"/>
              <w:right w:val="single" w:sz="4" w:space="0" w:color="auto"/>
            </w:tcBorders>
          </w:tcPr>
          <w:p w14:paraId="39D99D1E"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6C6D64E2" w14:textId="77777777" w:rsidR="003B5219" w:rsidRPr="00223CC2" w:rsidRDefault="003B5219" w:rsidP="00BE7096">
            <w:pPr>
              <w:jc w:val="center"/>
              <w:rPr>
                <w:rFonts w:ascii="標楷體" w:eastAsia="標楷體" w:hAnsi="標楷體" w:hint="eastAsia"/>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BC41BE7"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D6F32AC" w14:textId="77777777" w:rsidR="003B5219" w:rsidRPr="00223CC2" w:rsidRDefault="003B5219" w:rsidP="00BE7096">
            <w:pPr>
              <w:rPr>
                <w:rFonts w:ascii="標楷體" w:eastAsia="標楷體" w:hAnsi="標楷體"/>
              </w:rPr>
            </w:pPr>
          </w:p>
        </w:tc>
      </w:tr>
      <w:tr w:rsidR="00EF1E63" w:rsidRPr="00223CC2" w14:paraId="1A4A57D2" w14:textId="77777777" w:rsidTr="00EF1E63">
        <w:tc>
          <w:tcPr>
            <w:tcW w:w="1157" w:type="pct"/>
            <w:vMerge w:val="restart"/>
            <w:tcBorders>
              <w:top w:val="single" w:sz="4" w:space="0" w:color="auto"/>
              <w:left w:val="single" w:sz="4" w:space="0" w:color="auto"/>
              <w:right w:val="single" w:sz="4" w:space="0" w:color="auto"/>
            </w:tcBorders>
            <w:vAlign w:val="center"/>
            <w:hideMark/>
          </w:tcPr>
          <w:p w14:paraId="0C777AA6" w14:textId="77777777" w:rsidR="003B5219" w:rsidRPr="00223CC2" w:rsidRDefault="003B5219" w:rsidP="00BE7096">
            <w:pPr>
              <w:ind w:left="240" w:hangingChars="100" w:hanging="240"/>
              <w:rPr>
                <w:rFonts w:ascii="標楷體" w:eastAsia="標楷體" w:hAnsi="標楷體"/>
              </w:rPr>
            </w:pPr>
            <w:r w:rsidRPr="00223CC2">
              <w:rPr>
                <w:rFonts w:ascii="標楷體" w:eastAsia="標楷體" w:hAnsi="標楷體" w:hint="eastAsia"/>
              </w:rPr>
              <w:t>25.農業信用保證基金</w:t>
            </w:r>
          </w:p>
        </w:tc>
        <w:tc>
          <w:tcPr>
            <w:tcW w:w="496" w:type="pct"/>
            <w:tcBorders>
              <w:top w:val="single" w:sz="4" w:space="0" w:color="auto"/>
              <w:left w:val="single" w:sz="4" w:space="0" w:color="auto"/>
              <w:right w:val="single" w:sz="4" w:space="0" w:color="auto"/>
            </w:tcBorders>
          </w:tcPr>
          <w:p w14:paraId="5EA8F6CA"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tcPr>
          <w:p w14:paraId="13107DF9"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ABD8415"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3811689" w14:textId="77777777" w:rsidR="003B5219" w:rsidRPr="00223CC2" w:rsidRDefault="003B5219" w:rsidP="00BE7096">
            <w:pPr>
              <w:rPr>
                <w:rFonts w:ascii="標楷體" w:eastAsia="標楷體" w:hAnsi="標楷體"/>
              </w:rPr>
            </w:pPr>
          </w:p>
        </w:tc>
      </w:tr>
      <w:tr w:rsidR="00EF1E63" w:rsidRPr="00223CC2" w14:paraId="26630E6B" w14:textId="77777777" w:rsidTr="00EF1E63">
        <w:tc>
          <w:tcPr>
            <w:tcW w:w="1157" w:type="pct"/>
            <w:vMerge/>
            <w:tcBorders>
              <w:left w:val="single" w:sz="4" w:space="0" w:color="auto"/>
              <w:right w:val="single" w:sz="4" w:space="0" w:color="auto"/>
            </w:tcBorders>
            <w:vAlign w:val="center"/>
            <w:hideMark/>
          </w:tcPr>
          <w:p w14:paraId="3117C2CB" w14:textId="77777777" w:rsidR="003B5219" w:rsidRPr="00223CC2" w:rsidRDefault="003B5219" w:rsidP="00BE7096">
            <w:pPr>
              <w:rPr>
                <w:rFonts w:ascii="標楷體" w:eastAsia="標楷體" w:hAnsi="標楷體"/>
              </w:rPr>
            </w:pPr>
          </w:p>
        </w:tc>
        <w:tc>
          <w:tcPr>
            <w:tcW w:w="496" w:type="pct"/>
            <w:tcBorders>
              <w:left w:val="single" w:sz="4" w:space="0" w:color="auto"/>
              <w:right w:val="single" w:sz="4" w:space="0" w:color="auto"/>
            </w:tcBorders>
          </w:tcPr>
          <w:p w14:paraId="7798C5BA"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tcPr>
          <w:p w14:paraId="3AE6648F"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3ACA2AF"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0E9DA29" w14:textId="77777777" w:rsidR="003B5219" w:rsidRPr="00223CC2" w:rsidRDefault="003B5219" w:rsidP="00BE7096">
            <w:pPr>
              <w:rPr>
                <w:rFonts w:ascii="標楷體" w:eastAsia="標楷體" w:hAnsi="標楷體"/>
              </w:rPr>
            </w:pPr>
          </w:p>
        </w:tc>
      </w:tr>
      <w:tr w:rsidR="00EF1E63" w:rsidRPr="00223CC2" w14:paraId="094BE2E4" w14:textId="77777777" w:rsidTr="00EF1E63">
        <w:tc>
          <w:tcPr>
            <w:tcW w:w="1157" w:type="pct"/>
            <w:vMerge/>
            <w:tcBorders>
              <w:left w:val="single" w:sz="4" w:space="0" w:color="auto"/>
              <w:right w:val="single" w:sz="4" w:space="0" w:color="auto"/>
            </w:tcBorders>
            <w:vAlign w:val="center"/>
            <w:hideMark/>
          </w:tcPr>
          <w:p w14:paraId="412CE934" w14:textId="77777777" w:rsidR="003B5219" w:rsidRPr="00223CC2" w:rsidRDefault="003B5219" w:rsidP="00BE7096">
            <w:pPr>
              <w:rPr>
                <w:rFonts w:ascii="標楷體" w:eastAsia="標楷體" w:hAnsi="標楷體"/>
              </w:rPr>
            </w:pPr>
          </w:p>
        </w:tc>
        <w:tc>
          <w:tcPr>
            <w:tcW w:w="496" w:type="pct"/>
            <w:tcBorders>
              <w:left w:val="single" w:sz="4" w:space="0" w:color="auto"/>
              <w:right w:val="single" w:sz="4" w:space="0" w:color="auto"/>
            </w:tcBorders>
          </w:tcPr>
          <w:p w14:paraId="72FB360F"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tcPr>
          <w:p w14:paraId="2A55CE98"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8E35B7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5397BB8" w14:textId="77777777" w:rsidR="003B5219" w:rsidRPr="00223CC2" w:rsidRDefault="003B5219" w:rsidP="00BE7096">
            <w:pPr>
              <w:rPr>
                <w:rFonts w:ascii="標楷體" w:eastAsia="標楷體" w:hAnsi="標楷體"/>
              </w:rPr>
            </w:pPr>
          </w:p>
        </w:tc>
      </w:tr>
      <w:tr w:rsidR="00EF1E63" w:rsidRPr="00223CC2" w14:paraId="5139F742" w14:textId="77777777" w:rsidTr="00EF1E63">
        <w:tc>
          <w:tcPr>
            <w:tcW w:w="1157" w:type="pct"/>
            <w:vMerge/>
            <w:tcBorders>
              <w:left w:val="single" w:sz="4" w:space="0" w:color="auto"/>
              <w:right w:val="single" w:sz="4" w:space="0" w:color="auto"/>
            </w:tcBorders>
            <w:vAlign w:val="center"/>
            <w:hideMark/>
          </w:tcPr>
          <w:p w14:paraId="3F4BFC47" w14:textId="77777777" w:rsidR="003B5219" w:rsidRPr="00223CC2" w:rsidRDefault="003B5219" w:rsidP="00BE7096">
            <w:pPr>
              <w:rPr>
                <w:rFonts w:ascii="標楷體" w:eastAsia="標楷體" w:hAnsi="標楷體"/>
              </w:rPr>
            </w:pPr>
          </w:p>
        </w:tc>
        <w:tc>
          <w:tcPr>
            <w:tcW w:w="496" w:type="pct"/>
            <w:tcBorders>
              <w:left w:val="single" w:sz="4" w:space="0" w:color="auto"/>
              <w:right w:val="single" w:sz="4" w:space="0" w:color="auto"/>
            </w:tcBorders>
          </w:tcPr>
          <w:p w14:paraId="6119F327"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tcPr>
          <w:p w14:paraId="3B920452"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BBC9FDE"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3E4DFEEF" w14:textId="77777777" w:rsidR="003B5219" w:rsidRPr="00223CC2" w:rsidRDefault="003B5219" w:rsidP="00BE7096">
            <w:pPr>
              <w:rPr>
                <w:rFonts w:ascii="標楷體" w:eastAsia="標楷體" w:hAnsi="標楷體"/>
              </w:rPr>
            </w:pPr>
          </w:p>
        </w:tc>
      </w:tr>
      <w:tr w:rsidR="00EF1E63" w:rsidRPr="00223CC2" w14:paraId="7D79B670" w14:textId="77777777" w:rsidTr="00EF1E63">
        <w:tc>
          <w:tcPr>
            <w:tcW w:w="1157" w:type="pct"/>
            <w:vMerge/>
            <w:tcBorders>
              <w:left w:val="single" w:sz="4" w:space="0" w:color="auto"/>
              <w:right w:val="single" w:sz="4" w:space="0" w:color="auto"/>
            </w:tcBorders>
            <w:vAlign w:val="center"/>
          </w:tcPr>
          <w:p w14:paraId="37CF700D" w14:textId="77777777" w:rsidR="003B5219" w:rsidRPr="00223CC2" w:rsidRDefault="003B5219" w:rsidP="00BE7096">
            <w:pPr>
              <w:rPr>
                <w:rFonts w:ascii="標楷體" w:eastAsia="標楷體" w:hAnsi="標楷體"/>
              </w:rPr>
            </w:pPr>
          </w:p>
        </w:tc>
        <w:tc>
          <w:tcPr>
            <w:tcW w:w="496" w:type="pct"/>
            <w:tcBorders>
              <w:left w:val="single" w:sz="4" w:space="0" w:color="auto"/>
              <w:right w:val="single" w:sz="4" w:space="0" w:color="auto"/>
            </w:tcBorders>
          </w:tcPr>
          <w:p w14:paraId="2C0A6ABB"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26AD50C4"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620037F5"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D6F9A28" w14:textId="77777777" w:rsidR="003B5219" w:rsidRPr="00223CC2" w:rsidRDefault="003B5219" w:rsidP="00BE7096">
            <w:pPr>
              <w:rPr>
                <w:rFonts w:ascii="標楷體" w:eastAsia="標楷體" w:hAnsi="標楷體"/>
              </w:rPr>
            </w:pPr>
          </w:p>
        </w:tc>
      </w:tr>
      <w:tr w:rsidR="00EF1E63" w:rsidRPr="00223CC2" w14:paraId="54F05270" w14:textId="77777777" w:rsidTr="00EF1E63">
        <w:tc>
          <w:tcPr>
            <w:tcW w:w="1157" w:type="pct"/>
            <w:vMerge/>
            <w:tcBorders>
              <w:left w:val="single" w:sz="4" w:space="0" w:color="auto"/>
              <w:right w:val="single" w:sz="4" w:space="0" w:color="auto"/>
            </w:tcBorders>
            <w:vAlign w:val="center"/>
          </w:tcPr>
          <w:p w14:paraId="4158D296" w14:textId="77777777" w:rsidR="003B5219" w:rsidRPr="00223CC2" w:rsidRDefault="003B5219" w:rsidP="00BE7096">
            <w:pPr>
              <w:rPr>
                <w:rFonts w:ascii="標楷體" w:eastAsia="標楷體" w:hAnsi="標楷體"/>
              </w:rPr>
            </w:pPr>
          </w:p>
        </w:tc>
        <w:tc>
          <w:tcPr>
            <w:tcW w:w="496" w:type="pct"/>
            <w:tcBorders>
              <w:left w:val="single" w:sz="4" w:space="0" w:color="auto"/>
              <w:right w:val="single" w:sz="4" w:space="0" w:color="auto"/>
            </w:tcBorders>
          </w:tcPr>
          <w:p w14:paraId="07938D8D"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42AA1185"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16EF71B"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90A8DD7" w14:textId="77777777" w:rsidR="003B5219" w:rsidRPr="00223CC2" w:rsidRDefault="003B5219" w:rsidP="00BE7096">
            <w:pPr>
              <w:rPr>
                <w:rFonts w:ascii="標楷體" w:eastAsia="標楷體" w:hAnsi="標楷體"/>
              </w:rPr>
            </w:pPr>
          </w:p>
        </w:tc>
      </w:tr>
      <w:tr w:rsidR="00EF1E63" w:rsidRPr="00223CC2" w14:paraId="10040954" w14:textId="77777777" w:rsidTr="00EF1E63">
        <w:tc>
          <w:tcPr>
            <w:tcW w:w="1157" w:type="pct"/>
            <w:vMerge/>
            <w:tcBorders>
              <w:left w:val="single" w:sz="4" w:space="0" w:color="auto"/>
              <w:bottom w:val="single" w:sz="4" w:space="0" w:color="auto"/>
              <w:right w:val="single" w:sz="4" w:space="0" w:color="auto"/>
            </w:tcBorders>
            <w:vAlign w:val="center"/>
          </w:tcPr>
          <w:p w14:paraId="22976AA8" w14:textId="77777777" w:rsidR="003B5219" w:rsidRPr="00223CC2" w:rsidRDefault="003B5219" w:rsidP="00BE7096">
            <w:pPr>
              <w:rPr>
                <w:rFonts w:ascii="標楷體" w:eastAsia="標楷體" w:hAnsi="標楷體"/>
              </w:rPr>
            </w:pPr>
          </w:p>
        </w:tc>
        <w:tc>
          <w:tcPr>
            <w:tcW w:w="496" w:type="pct"/>
            <w:tcBorders>
              <w:left w:val="single" w:sz="4" w:space="0" w:color="auto"/>
              <w:bottom w:val="single" w:sz="4" w:space="0" w:color="auto"/>
              <w:right w:val="single" w:sz="4" w:space="0" w:color="auto"/>
            </w:tcBorders>
          </w:tcPr>
          <w:p w14:paraId="25E36BF3" w14:textId="77777777" w:rsidR="003B5219" w:rsidRPr="00223CC2" w:rsidRDefault="00EF1E63" w:rsidP="00BE7096">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20B1169B" w14:textId="77777777" w:rsidR="003B5219" w:rsidRPr="00223CC2" w:rsidRDefault="003B5219" w:rsidP="00BE7096">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4BCFD2B"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214931B1" w14:textId="77777777" w:rsidR="003B5219" w:rsidRPr="00223CC2" w:rsidRDefault="003B5219" w:rsidP="00BE7096">
            <w:pPr>
              <w:rPr>
                <w:rFonts w:ascii="標楷體" w:eastAsia="標楷體" w:hAnsi="標楷體"/>
              </w:rPr>
            </w:pPr>
          </w:p>
        </w:tc>
      </w:tr>
      <w:tr w:rsidR="00EF1E63" w:rsidRPr="00223CC2" w14:paraId="506ABAB6" w14:textId="77777777" w:rsidTr="00EF1E63">
        <w:tc>
          <w:tcPr>
            <w:tcW w:w="1157" w:type="pct"/>
            <w:vMerge w:val="restart"/>
            <w:tcBorders>
              <w:top w:val="single" w:sz="4" w:space="0" w:color="auto"/>
              <w:left w:val="single" w:sz="4" w:space="0" w:color="auto"/>
              <w:right w:val="single" w:sz="4" w:space="0" w:color="auto"/>
            </w:tcBorders>
            <w:vAlign w:val="center"/>
          </w:tcPr>
          <w:p w14:paraId="05E68D92" w14:textId="77777777" w:rsidR="003B5219" w:rsidRPr="00223CC2" w:rsidRDefault="003B5219" w:rsidP="002C2EFA">
            <w:pPr>
              <w:snapToGrid w:val="0"/>
              <w:spacing w:line="400" w:lineRule="exact"/>
              <w:jc w:val="both"/>
              <w:rPr>
                <w:rFonts w:ascii="標楷體" w:eastAsia="標楷體" w:hAnsi="標楷體"/>
                <w:szCs w:val="20"/>
              </w:rPr>
            </w:pPr>
            <w:r w:rsidRPr="00223CC2">
              <w:rPr>
                <w:rFonts w:ascii="標楷體" w:eastAsia="標楷體" w:hAnsi="標楷體" w:hint="eastAsia"/>
                <w:szCs w:val="20"/>
              </w:rPr>
              <w:t>26.農業科技研究院</w:t>
            </w:r>
          </w:p>
        </w:tc>
        <w:tc>
          <w:tcPr>
            <w:tcW w:w="496" w:type="pct"/>
            <w:tcBorders>
              <w:top w:val="single" w:sz="4" w:space="0" w:color="auto"/>
              <w:left w:val="single" w:sz="4" w:space="0" w:color="auto"/>
              <w:right w:val="single" w:sz="4" w:space="0" w:color="auto"/>
            </w:tcBorders>
          </w:tcPr>
          <w:p w14:paraId="78D1DA66" w14:textId="77777777" w:rsidR="003B5219" w:rsidRPr="00223CC2" w:rsidRDefault="00EF1E63" w:rsidP="00DB08BE">
            <w:pPr>
              <w:jc w:val="center"/>
              <w:rPr>
                <w:rFonts w:ascii="標楷體" w:eastAsia="標楷體" w:hAnsi="標楷體" w:hint="eastAsia"/>
              </w:rPr>
            </w:pPr>
            <w:r w:rsidRPr="00223CC2">
              <w:rPr>
                <w:rFonts w:ascii="標楷體" w:eastAsia="標楷體" w:hAnsi="標楷體" w:hint="eastAsia"/>
              </w:rPr>
              <w:t>1</w:t>
            </w:r>
          </w:p>
        </w:tc>
        <w:tc>
          <w:tcPr>
            <w:tcW w:w="496" w:type="pct"/>
            <w:tcBorders>
              <w:top w:val="single" w:sz="4" w:space="0" w:color="auto"/>
              <w:left w:val="single" w:sz="4" w:space="0" w:color="auto"/>
              <w:bottom w:val="single" w:sz="4" w:space="0" w:color="auto"/>
              <w:right w:val="single" w:sz="4" w:space="0" w:color="auto"/>
            </w:tcBorders>
            <w:vAlign w:val="center"/>
          </w:tcPr>
          <w:p w14:paraId="25B47C62" w14:textId="77777777" w:rsidR="003B5219" w:rsidRPr="00223CC2" w:rsidRDefault="003B5219" w:rsidP="00DB08BE">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81482DC"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65ED01CB" w14:textId="77777777" w:rsidR="003B5219" w:rsidRPr="00223CC2" w:rsidRDefault="003B5219" w:rsidP="00BE7096">
            <w:pPr>
              <w:rPr>
                <w:rFonts w:ascii="標楷體" w:eastAsia="標楷體" w:hAnsi="標楷體"/>
              </w:rPr>
            </w:pPr>
          </w:p>
        </w:tc>
      </w:tr>
      <w:tr w:rsidR="00EF1E63" w:rsidRPr="00223CC2" w14:paraId="7A5E7AA0" w14:textId="77777777" w:rsidTr="00EF1E63">
        <w:tc>
          <w:tcPr>
            <w:tcW w:w="1157" w:type="pct"/>
            <w:vMerge/>
            <w:tcBorders>
              <w:left w:val="single" w:sz="4" w:space="0" w:color="auto"/>
              <w:right w:val="single" w:sz="4" w:space="0" w:color="auto"/>
            </w:tcBorders>
            <w:vAlign w:val="center"/>
          </w:tcPr>
          <w:p w14:paraId="2989BC86" w14:textId="77777777" w:rsidR="003B5219" w:rsidRPr="00223CC2" w:rsidRDefault="003B5219" w:rsidP="00BE7096">
            <w:pPr>
              <w:rPr>
                <w:rFonts w:ascii="標楷體" w:eastAsia="標楷體" w:hAnsi="標楷體"/>
              </w:rPr>
            </w:pPr>
          </w:p>
        </w:tc>
        <w:tc>
          <w:tcPr>
            <w:tcW w:w="496" w:type="pct"/>
            <w:tcBorders>
              <w:left w:val="single" w:sz="4" w:space="0" w:color="auto"/>
              <w:right w:val="single" w:sz="4" w:space="0" w:color="auto"/>
            </w:tcBorders>
          </w:tcPr>
          <w:p w14:paraId="24122371" w14:textId="77777777" w:rsidR="003B5219" w:rsidRPr="00223CC2" w:rsidRDefault="00EF1E63" w:rsidP="00DB08BE">
            <w:pPr>
              <w:jc w:val="center"/>
              <w:rPr>
                <w:rFonts w:ascii="標楷體" w:eastAsia="標楷體" w:hAnsi="標楷體" w:hint="eastAsia"/>
              </w:rPr>
            </w:pPr>
            <w:r w:rsidRPr="00223CC2">
              <w:rPr>
                <w:rFonts w:ascii="標楷體" w:eastAsia="標楷體" w:hAnsi="標楷體" w:hint="eastAsia"/>
              </w:rPr>
              <w:t>2</w:t>
            </w:r>
          </w:p>
        </w:tc>
        <w:tc>
          <w:tcPr>
            <w:tcW w:w="496" w:type="pct"/>
            <w:tcBorders>
              <w:top w:val="single" w:sz="4" w:space="0" w:color="auto"/>
              <w:left w:val="single" w:sz="4" w:space="0" w:color="auto"/>
              <w:bottom w:val="single" w:sz="4" w:space="0" w:color="auto"/>
              <w:right w:val="single" w:sz="4" w:space="0" w:color="auto"/>
            </w:tcBorders>
            <w:vAlign w:val="center"/>
          </w:tcPr>
          <w:p w14:paraId="66E679D2" w14:textId="77777777" w:rsidR="003B5219" w:rsidRPr="00223CC2" w:rsidRDefault="003B5219" w:rsidP="00DB08BE">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32DC49FA"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480EC9BF" w14:textId="77777777" w:rsidR="003B5219" w:rsidRPr="00223CC2" w:rsidRDefault="003B5219" w:rsidP="00BE7096">
            <w:pPr>
              <w:rPr>
                <w:rFonts w:ascii="標楷體" w:eastAsia="標楷體" w:hAnsi="標楷體"/>
              </w:rPr>
            </w:pPr>
          </w:p>
        </w:tc>
      </w:tr>
      <w:tr w:rsidR="00EF1E63" w:rsidRPr="00223CC2" w14:paraId="2B1C233C" w14:textId="77777777" w:rsidTr="00EF1E63">
        <w:tc>
          <w:tcPr>
            <w:tcW w:w="1157" w:type="pct"/>
            <w:vMerge/>
            <w:tcBorders>
              <w:left w:val="single" w:sz="4" w:space="0" w:color="auto"/>
              <w:right w:val="single" w:sz="4" w:space="0" w:color="auto"/>
            </w:tcBorders>
            <w:vAlign w:val="center"/>
          </w:tcPr>
          <w:p w14:paraId="15934EF4" w14:textId="77777777" w:rsidR="003B5219" w:rsidRPr="00223CC2" w:rsidRDefault="003B5219" w:rsidP="00BE7096">
            <w:pPr>
              <w:rPr>
                <w:rFonts w:ascii="標楷體" w:eastAsia="標楷體" w:hAnsi="標楷體"/>
              </w:rPr>
            </w:pPr>
          </w:p>
        </w:tc>
        <w:tc>
          <w:tcPr>
            <w:tcW w:w="496" w:type="pct"/>
            <w:tcBorders>
              <w:left w:val="single" w:sz="4" w:space="0" w:color="auto"/>
              <w:right w:val="single" w:sz="4" w:space="0" w:color="auto"/>
            </w:tcBorders>
          </w:tcPr>
          <w:p w14:paraId="4F489FCF" w14:textId="77777777" w:rsidR="003B5219" w:rsidRPr="00223CC2" w:rsidRDefault="00EF1E63" w:rsidP="00DB08BE">
            <w:pPr>
              <w:jc w:val="center"/>
              <w:rPr>
                <w:rFonts w:ascii="標楷體" w:eastAsia="標楷體" w:hAnsi="標楷體" w:hint="eastAsia"/>
              </w:rPr>
            </w:pPr>
            <w:r w:rsidRPr="00223CC2">
              <w:rPr>
                <w:rFonts w:ascii="標楷體" w:eastAsia="標楷體" w:hAnsi="標楷體" w:hint="eastAsia"/>
              </w:rPr>
              <w:t>3</w:t>
            </w:r>
          </w:p>
        </w:tc>
        <w:tc>
          <w:tcPr>
            <w:tcW w:w="496" w:type="pct"/>
            <w:tcBorders>
              <w:top w:val="single" w:sz="4" w:space="0" w:color="auto"/>
              <w:left w:val="single" w:sz="4" w:space="0" w:color="auto"/>
              <w:bottom w:val="single" w:sz="4" w:space="0" w:color="auto"/>
              <w:right w:val="single" w:sz="4" w:space="0" w:color="auto"/>
            </w:tcBorders>
            <w:vAlign w:val="center"/>
          </w:tcPr>
          <w:p w14:paraId="3027B8BE" w14:textId="77777777" w:rsidR="003B5219" w:rsidRPr="00223CC2" w:rsidRDefault="003B5219" w:rsidP="00DB08BE">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EE7241E"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4617D9A" w14:textId="77777777" w:rsidR="003B5219" w:rsidRPr="00223CC2" w:rsidRDefault="003B5219" w:rsidP="00BE7096">
            <w:pPr>
              <w:rPr>
                <w:rFonts w:ascii="標楷體" w:eastAsia="標楷體" w:hAnsi="標楷體"/>
              </w:rPr>
            </w:pPr>
          </w:p>
        </w:tc>
      </w:tr>
      <w:tr w:rsidR="00EF1E63" w:rsidRPr="00223CC2" w14:paraId="545621B3" w14:textId="77777777" w:rsidTr="00EF1E63">
        <w:tc>
          <w:tcPr>
            <w:tcW w:w="1157" w:type="pct"/>
            <w:vMerge/>
            <w:tcBorders>
              <w:left w:val="single" w:sz="4" w:space="0" w:color="auto"/>
              <w:right w:val="single" w:sz="4" w:space="0" w:color="auto"/>
            </w:tcBorders>
            <w:vAlign w:val="center"/>
          </w:tcPr>
          <w:p w14:paraId="718087AA" w14:textId="77777777" w:rsidR="003B5219" w:rsidRPr="00223CC2" w:rsidRDefault="003B5219" w:rsidP="00BE7096">
            <w:pPr>
              <w:rPr>
                <w:rFonts w:ascii="標楷體" w:eastAsia="標楷體" w:hAnsi="標楷體"/>
              </w:rPr>
            </w:pPr>
          </w:p>
        </w:tc>
        <w:tc>
          <w:tcPr>
            <w:tcW w:w="496" w:type="pct"/>
            <w:tcBorders>
              <w:left w:val="single" w:sz="4" w:space="0" w:color="auto"/>
              <w:right w:val="single" w:sz="4" w:space="0" w:color="auto"/>
            </w:tcBorders>
          </w:tcPr>
          <w:p w14:paraId="6AE180E9" w14:textId="77777777" w:rsidR="003B5219" w:rsidRPr="00223CC2" w:rsidRDefault="00EF1E63" w:rsidP="00DB08BE">
            <w:pPr>
              <w:jc w:val="center"/>
              <w:rPr>
                <w:rFonts w:ascii="標楷體" w:eastAsia="標楷體" w:hAnsi="標楷體" w:hint="eastAsia"/>
              </w:rPr>
            </w:pPr>
            <w:r w:rsidRPr="00223CC2">
              <w:rPr>
                <w:rFonts w:ascii="標楷體" w:eastAsia="標楷體" w:hAnsi="標楷體" w:hint="eastAsia"/>
              </w:rPr>
              <w:t>4</w:t>
            </w:r>
          </w:p>
        </w:tc>
        <w:tc>
          <w:tcPr>
            <w:tcW w:w="496" w:type="pct"/>
            <w:tcBorders>
              <w:top w:val="single" w:sz="4" w:space="0" w:color="auto"/>
              <w:left w:val="single" w:sz="4" w:space="0" w:color="auto"/>
              <w:bottom w:val="single" w:sz="4" w:space="0" w:color="auto"/>
              <w:right w:val="single" w:sz="4" w:space="0" w:color="auto"/>
            </w:tcBorders>
            <w:vAlign w:val="center"/>
          </w:tcPr>
          <w:p w14:paraId="681B6A18" w14:textId="77777777" w:rsidR="003B5219" w:rsidRPr="00223CC2" w:rsidRDefault="003B5219" w:rsidP="00DB08BE">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7EC219DE"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77676337" w14:textId="77777777" w:rsidR="003B5219" w:rsidRPr="00223CC2" w:rsidRDefault="003B5219" w:rsidP="00BE7096">
            <w:pPr>
              <w:rPr>
                <w:rFonts w:ascii="標楷體" w:eastAsia="標楷體" w:hAnsi="標楷體"/>
              </w:rPr>
            </w:pPr>
          </w:p>
        </w:tc>
      </w:tr>
      <w:tr w:rsidR="00EF1E63" w:rsidRPr="00223CC2" w14:paraId="50328495" w14:textId="77777777" w:rsidTr="00EF1E63">
        <w:tc>
          <w:tcPr>
            <w:tcW w:w="1157" w:type="pct"/>
            <w:vMerge/>
            <w:tcBorders>
              <w:left w:val="single" w:sz="4" w:space="0" w:color="auto"/>
              <w:right w:val="single" w:sz="4" w:space="0" w:color="auto"/>
            </w:tcBorders>
            <w:vAlign w:val="center"/>
          </w:tcPr>
          <w:p w14:paraId="0757BF73" w14:textId="77777777" w:rsidR="003B5219" w:rsidRPr="00223CC2" w:rsidRDefault="003B5219" w:rsidP="00BE7096">
            <w:pPr>
              <w:rPr>
                <w:rFonts w:ascii="標楷體" w:eastAsia="標楷體" w:hAnsi="標楷體"/>
              </w:rPr>
            </w:pPr>
          </w:p>
        </w:tc>
        <w:tc>
          <w:tcPr>
            <w:tcW w:w="496" w:type="pct"/>
            <w:tcBorders>
              <w:left w:val="single" w:sz="4" w:space="0" w:color="auto"/>
              <w:right w:val="single" w:sz="4" w:space="0" w:color="auto"/>
            </w:tcBorders>
          </w:tcPr>
          <w:p w14:paraId="4C585613" w14:textId="77777777" w:rsidR="003B5219" w:rsidRPr="00223CC2" w:rsidRDefault="00EF1E63" w:rsidP="00DB08BE">
            <w:pPr>
              <w:jc w:val="center"/>
              <w:rPr>
                <w:rFonts w:ascii="標楷體" w:eastAsia="標楷體" w:hAnsi="標楷體" w:hint="eastAsia"/>
              </w:rPr>
            </w:pPr>
            <w:r w:rsidRPr="00223CC2">
              <w:rPr>
                <w:rFonts w:ascii="標楷體" w:eastAsia="標楷體" w:hAnsi="標楷體" w:hint="eastAsia"/>
              </w:rPr>
              <w:t>5</w:t>
            </w:r>
          </w:p>
        </w:tc>
        <w:tc>
          <w:tcPr>
            <w:tcW w:w="496" w:type="pct"/>
            <w:tcBorders>
              <w:top w:val="single" w:sz="4" w:space="0" w:color="auto"/>
              <w:left w:val="single" w:sz="4" w:space="0" w:color="auto"/>
              <w:bottom w:val="single" w:sz="4" w:space="0" w:color="auto"/>
              <w:right w:val="single" w:sz="4" w:space="0" w:color="auto"/>
            </w:tcBorders>
            <w:vAlign w:val="center"/>
          </w:tcPr>
          <w:p w14:paraId="73EAF2B0" w14:textId="77777777" w:rsidR="003B5219" w:rsidRPr="00223CC2" w:rsidRDefault="003B5219" w:rsidP="00DB08BE">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176D3756"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53F09936" w14:textId="77777777" w:rsidR="003B5219" w:rsidRPr="00223CC2" w:rsidRDefault="003B5219" w:rsidP="00BE7096">
            <w:pPr>
              <w:rPr>
                <w:rFonts w:ascii="標楷體" w:eastAsia="標楷體" w:hAnsi="標楷體"/>
              </w:rPr>
            </w:pPr>
          </w:p>
        </w:tc>
      </w:tr>
      <w:tr w:rsidR="00EF1E63" w:rsidRPr="00223CC2" w14:paraId="0E09DFB4" w14:textId="77777777" w:rsidTr="00EF1E63">
        <w:tc>
          <w:tcPr>
            <w:tcW w:w="1157" w:type="pct"/>
            <w:vMerge/>
            <w:tcBorders>
              <w:left w:val="single" w:sz="4" w:space="0" w:color="auto"/>
              <w:right w:val="single" w:sz="4" w:space="0" w:color="auto"/>
            </w:tcBorders>
            <w:vAlign w:val="center"/>
          </w:tcPr>
          <w:p w14:paraId="3D152B69" w14:textId="77777777" w:rsidR="003B5219" w:rsidRPr="00223CC2" w:rsidRDefault="003B5219" w:rsidP="00BE7096">
            <w:pPr>
              <w:rPr>
                <w:rFonts w:ascii="標楷體" w:eastAsia="標楷體" w:hAnsi="標楷體"/>
              </w:rPr>
            </w:pPr>
          </w:p>
        </w:tc>
        <w:tc>
          <w:tcPr>
            <w:tcW w:w="496" w:type="pct"/>
            <w:tcBorders>
              <w:left w:val="single" w:sz="4" w:space="0" w:color="auto"/>
              <w:right w:val="single" w:sz="4" w:space="0" w:color="auto"/>
            </w:tcBorders>
          </w:tcPr>
          <w:p w14:paraId="702F2878" w14:textId="77777777" w:rsidR="003B5219" w:rsidRPr="00223CC2" w:rsidRDefault="00EF1E63" w:rsidP="00DB08BE">
            <w:pPr>
              <w:jc w:val="center"/>
              <w:rPr>
                <w:rFonts w:ascii="標楷體" w:eastAsia="標楷體" w:hAnsi="標楷體" w:hint="eastAsia"/>
              </w:rPr>
            </w:pPr>
            <w:r w:rsidRPr="00223CC2">
              <w:rPr>
                <w:rFonts w:ascii="標楷體" w:eastAsia="標楷體" w:hAnsi="標楷體" w:hint="eastAsia"/>
              </w:rPr>
              <w:t>6</w:t>
            </w:r>
          </w:p>
        </w:tc>
        <w:tc>
          <w:tcPr>
            <w:tcW w:w="496" w:type="pct"/>
            <w:tcBorders>
              <w:top w:val="single" w:sz="4" w:space="0" w:color="auto"/>
              <w:left w:val="single" w:sz="4" w:space="0" w:color="auto"/>
              <w:bottom w:val="single" w:sz="4" w:space="0" w:color="auto"/>
              <w:right w:val="single" w:sz="4" w:space="0" w:color="auto"/>
            </w:tcBorders>
            <w:vAlign w:val="center"/>
          </w:tcPr>
          <w:p w14:paraId="5C306ED1" w14:textId="77777777" w:rsidR="003B5219" w:rsidRPr="00223CC2" w:rsidRDefault="003B5219" w:rsidP="00DB08BE">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49181F11"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3D6CB288" w14:textId="77777777" w:rsidR="003B5219" w:rsidRPr="00223CC2" w:rsidRDefault="003B5219" w:rsidP="00BE7096">
            <w:pPr>
              <w:rPr>
                <w:rFonts w:ascii="標楷體" w:eastAsia="標楷體" w:hAnsi="標楷體"/>
              </w:rPr>
            </w:pPr>
          </w:p>
        </w:tc>
      </w:tr>
      <w:tr w:rsidR="00EF1E63" w:rsidRPr="00223CC2" w14:paraId="4EC90FF8" w14:textId="77777777" w:rsidTr="00EF1E63">
        <w:tc>
          <w:tcPr>
            <w:tcW w:w="1157" w:type="pct"/>
            <w:vMerge/>
            <w:tcBorders>
              <w:left w:val="single" w:sz="4" w:space="0" w:color="auto"/>
              <w:right w:val="single" w:sz="4" w:space="0" w:color="auto"/>
            </w:tcBorders>
            <w:vAlign w:val="center"/>
          </w:tcPr>
          <w:p w14:paraId="2BD7BD21" w14:textId="77777777" w:rsidR="003B5219" w:rsidRPr="00223CC2" w:rsidRDefault="003B5219" w:rsidP="00BE7096">
            <w:pPr>
              <w:rPr>
                <w:rFonts w:ascii="標楷體" w:eastAsia="標楷體" w:hAnsi="標楷體"/>
              </w:rPr>
            </w:pPr>
          </w:p>
        </w:tc>
        <w:tc>
          <w:tcPr>
            <w:tcW w:w="496" w:type="pct"/>
            <w:tcBorders>
              <w:left w:val="single" w:sz="4" w:space="0" w:color="auto"/>
              <w:right w:val="single" w:sz="4" w:space="0" w:color="auto"/>
            </w:tcBorders>
          </w:tcPr>
          <w:p w14:paraId="0E7F726F" w14:textId="77777777" w:rsidR="003B5219" w:rsidRPr="00223CC2" w:rsidRDefault="00EF1E63" w:rsidP="00DB08BE">
            <w:pPr>
              <w:jc w:val="center"/>
              <w:rPr>
                <w:rFonts w:ascii="標楷體" w:eastAsia="標楷體" w:hAnsi="標楷體" w:hint="eastAsia"/>
              </w:rPr>
            </w:pPr>
            <w:r w:rsidRPr="00223CC2">
              <w:rPr>
                <w:rFonts w:ascii="標楷體" w:eastAsia="標楷體" w:hAnsi="標楷體" w:hint="eastAsia"/>
              </w:rPr>
              <w:t>7</w:t>
            </w:r>
          </w:p>
        </w:tc>
        <w:tc>
          <w:tcPr>
            <w:tcW w:w="496" w:type="pct"/>
            <w:tcBorders>
              <w:top w:val="single" w:sz="4" w:space="0" w:color="auto"/>
              <w:left w:val="single" w:sz="4" w:space="0" w:color="auto"/>
              <w:bottom w:val="single" w:sz="4" w:space="0" w:color="auto"/>
              <w:right w:val="single" w:sz="4" w:space="0" w:color="auto"/>
            </w:tcBorders>
            <w:vAlign w:val="center"/>
          </w:tcPr>
          <w:p w14:paraId="4A55BED3" w14:textId="77777777" w:rsidR="003B5219" w:rsidRPr="00223CC2" w:rsidRDefault="003B5219" w:rsidP="00DB08BE">
            <w:pPr>
              <w:jc w:val="center"/>
              <w:rPr>
                <w:rFonts w:ascii="標楷體" w:eastAsia="標楷體" w:hAnsi="標楷體"/>
              </w:rPr>
            </w:pPr>
            <w:r w:rsidRPr="00223CC2">
              <w:rPr>
                <w:rFonts w:ascii="標楷體" w:eastAsia="標楷體" w:hAnsi="標楷體" w:hint="eastAsia"/>
              </w:rPr>
              <w:t>V</w:t>
            </w:r>
          </w:p>
        </w:tc>
        <w:tc>
          <w:tcPr>
            <w:tcW w:w="661" w:type="pct"/>
            <w:tcBorders>
              <w:top w:val="single" w:sz="4" w:space="0" w:color="auto"/>
              <w:left w:val="single" w:sz="4" w:space="0" w:color="auto"/>
              <w:bottom w:val="single" w:sz="4" w:space="0" w:color="auto"/>
              <w:right w:val="single" w:sz="4" w:space="0" w:color="auto"/>
            </w:tcBorders>
            <w:vAlign w:val="center"/>
          </w:tcPr>
          <w:p w14:paraId="56868ED3" w14:textId="77777777" w:rsidR="003B5219" w:rsidRPr="00223CC2" w:rsidRDefault="003B5219" w:rsidP="00BE7096">
            <w:pPr>
              <w:jc w:val="center"/>
              <w:rPr>
                <w:rFonts w:ascii="標楷體" w:eastAsia="標楷體" w:hAnsi="標楷體"/>
              </w:rPr>
            </w:pPr>
          </w:p>
        </w:tc>
        <w:tc>
          <w:tcPr>
            <w:tcW w:w="2190" w:type="pct"/>
            <w:tcBorders>
              <w:top w:val="single" w:sz="4" w:space="0" w:color="auto"/>
              <w:left w:val="single" w:sz="4" w:space="0" w:color="auto"/>
              <w:bottom w:val="single" w:sz="4" w:space="0" w:color="auto"/>
              <w:right w:val="single" w:sz="4" w:space="0" w:color="auto"/>
            </w:tcBorders>
            <w:vAlign w:val="center"/>
          </w:tcPr>
          <w:p w14:paraId="03221D42" w14:textId="77777777" w:rsidR="003B5219" w:rsidRPr="00223CC2" w:rsidRDefault="003B5219" w:rsidP="00BE7096">
            <w:pPr>
              <w:rPr>
                <w:rFonts w:ascii="標楷體" w:eastAsia="標楷體" w:hAnsi="標楷體"/>
              </w:rPr>
            </w:pPr>
          </w:p>
        </w:tc>
      </w:tr>
    </w:tbl>
    <w:p w14:paraId="12767045" w14:textId="77777777" w:rsidR="00B46478" w:rsidRPr="00223CC2" w:rsidRDefault="00B46478" w:rsidP="007D1142">
      <w:pPr>
        <w:spacing w:beforeLines="50" w:before="180" w:line="300" w:lineRule="exact"/>
        <w:ind w:leftChars="700" w:left="1680"/>
        <w:jc w:val="both"/>
        <w:rPr>
          <w:rFonts w:ascii="標楷體" w:eastAsia="標楷體" w:hAnsi="標楷體" w:hint="eastAsia"/>
        </w:rPr>
      </w:pPr>
      <w:r w:rsidRPr="00223CC2">
        <w:rPr>
          <w:rFonts w:ascii="標楷體" w:eastAsia="標楷體" w:hAnsi="標楷體" w:hint="eastAsia"/>
        </w:rPr>
        <w:t>評核指標：</w:t>
      </w:r>
    </w:p>
    <w:p w14:paraId="64BDC302" w14:textId="77777777" w:rsidR="00B46478" w:rsidRPr="00223CC2" w:rsidRDefault="00B46478" w:rsidP="00B46478">
      <w:pPr>
        <w:pStyle w:val="a5"/>
        <w:numPr>
          <w:ilvl w:val="0"/>
          <w:numId w:val="18"/>
        </w:numPr>
        <w:spacing w:line="320" w:lineRule="exact"/>
        <w:ind w:leftChars="0" w:left="1932" w:firstLineChars="0" w:hanging="210"/>
        <w:jc w:val="both"/>
        <w:rPr>
          <w:rFonts w:hint="eastAsia"/>
          <w:sz w:val="24"/>
        </w:rPr>
      </w:pPr>
      <w:r w:rsidRPr="00223CC2">
        <w:rPr>
          <w:rFonts w:hint="eastAsia"/>
          <w:sz w:val="24"/>
        </w:rPr>
        <w:t>董事長或經理人之月支薪資基準</w:t>
      </w:r>
      <w:r w:rsidR="00A51E58">
        <w:rPr>
          <w:rFonts w:hint="eastAsia"/>
          <w:sz w:val="24"/>
        </w:rPr>
        <w:t>，</w:t>
      </w:r>
      <w:r w:rsidRPr="00223CC2">
        <w:rPr>
          <w:rFonts w:hint="eastAsia"/>
          <w:sz w:val="24"/>
        </w:rPr>
        <w:t>是否符合行政院訂頒「政府捐助之財團法人從業人員薪資處理原則」（以下簡稱薪資處理原則）第3點相關規定？</w:t>
      </w:r>
    </w:p>
    <w:p w14:paraId="5EEF098D" w14:textId="77777777" w:rsidR="00B46478" w:rsidRPr="00223CC2" w:rsidRDefault="00B46478" w:rsidP="00B46478">
      <w:pPr>
        <w:pStyle w:val="a5"/>
        <w:numPr>
          <w:ilvl w:val="0"/>
          <w:numId w:val="18"/>
        </w:numPr>
        <w:spacing w:line="320" w:lineRule="exact"/>
        <w:ind w:leftChars="0" w:left="1932" w:firstLineChars="0" w:hanging="210"/>
        <w:jc w:val="both"/>
        <w:rPr>
          <w:rFonts w:hint="eastAsia"/>
          <w:sz w:val="24"/>
        </w:rPr>
      </w:pPr>
      <w:r w:rsidRPr="00223CC2">
        <w:rPr>
          <w:rFonts w:hint="eastAsia"/>
          <w:sz w:val="24"/>
        </w:rPr>
        <w:t>專任顧問或研究、技術及其他專業從業人員之月支薪資基準</w:t>
      </w:r>
      <w:r w:rsidR="00A51E58">
        <w:rPr>
          <w:rFonts w:hint="eastAsia"/>
          <w:sz w:val="24"/>
        </w:rPr>
        <w:t>，</w:t>
      </w:r>
      <w:r w:rsidRPr="00223CC2">
        <w:rPr>
          <w:rFonts w:hint="eastAsia"/>
          <w:sz w:val="24"/>
        </w:rPr>
        <w:t>是否符合院頒薪資處理原則第4點相關規定？</w:t>
      </w:r>
    </w:p>
    <w:p w14:paraId="134E60A9" w14:textId="77777777" w:rsidR="00B46478" w:rsidRPr="00223CC2" w:rsidRDefault="00B46478" w:rsidP="00B46478">
      <w:pPr>
        <w:pStyle w:val="a5"/>
        <w:numPr>
          <w:ilvl w:val="0"/>
          <w:numId w:val="18"/>
        </w:numPr>
        <w:spacing w:line="320" w:lineRule="exact"/>
        <w:ind w:leftChars="0" w:left="1932" w:firstLineChars="0" w:hanging="210"/>
        <w:jc w:val="both"/>
        <w:rPr>
          <w:rFonts w:hint="eastAsia"/>
          <w:sz w:val="24"/>
        </w:rPr>
      </w:pPr>
      <w:r w:rsidRPr="00223CC2">
        <w:rPr>
          <w:rFonts w:hint="eastAsia"/>
          <w:sz w:val="24"/>
        </w:rPr>
        <w:t>所屬從業人員之月支薪資基準合理性是否定期依院頒薪資處理原則第3點及第4點所定衡酌因素檢討</w:t>
      </w:r>
      <w:r w:rsidR="00A51E58">
        <w:rPr>
          <w:rFonts w:hint="eastAsia"/>
          <w:sz w:val="24"/>
        </w:rPr>
        <w:t>，</w:t>
      </w:r>
      <w:r w:rsidRPr="00223CC2">
        <w:rPr>
          <w:rFonts w:hint="eastAsia"/>
          <w:sz w:val="24"/>
        </w:rPr>
        <w:t>並提董事會報告？（即是否符合薪資處理原則第5點規定？）</w:t>
      </w:r>
    </w:p>
    <w:p w14:paraId="40DEDF3A" w14:textId="77777777" w:rsidR="00B46478" w:rsidRPr="00223CC2" w:rsidRDefault="00B46478" w:rsidP="00B46478">
      <w:pPr>
        <w:pStyle w:val="a5"/>
        <w:numPr>
          <w:ilvl w:val="0"/>
          <w:numId w:val="18"/>
        </w:numPr>
        <w:spacing w:line="320" w:lineRule="exact"/>
        <w:ind w:leftChars="0" w:left="1932" w:firstLineChars="0" w:hanging="210"/>
        <w:jc w:val="both"/>
        <w:rPr>
          <w:rFonts w:hint="eastAsia"/>
          <w:sz w:val="24"/>
        </w:rPr>
      </w:pPr>
      <w:r w:rsidRPr="00223CC2">
        <w:rPr>
          <w:rFonts w:hint="eastAsia"/>
          <w:sz w:val="24"/>
        </w:rPr>
        <w:t>所屬從業人員獎金之支給項目、對象、數額（或上限）及其他條件等是否業明定於其管理規定中</w:t>
      </w:r>
      <w:r w:rsidR="00A51E58">
        <w:rPr>
          <w:rFonts w:hint="eastAsia"/>
          <w:sz w:val="24"/>
        </w:rPr>
        <w:t>，</w:t>
      </w:r>
      <w:r w:rsidRPr="00223CC2">
        <w:rPr>
          <w:rFonts w:hint="eastAsia"/>
          <w:sz w:val="24"/>
        </w:rPr>
        <w:t>並陳報主管機關核定或備查？（即是否符合薪資處理原則第6點規定？）</w:t>
      </w:r>
    </w:p>
    <w:p w14:paraId="412697E0" w14:textId="77777777" w:rsidR="00B46478" w:rsidRPr="00223CC2" w:rsidRDefault="00B46478" w:rsidP="00B46478">
      <w:pPr>
        <w:pStyle w:val="a5"/>
        <w:numPr>
          <w:ilvl w:val="0"/>
          <w:numId w:val="18"/>
        </w:numPr>
        <w:spacing w:line="320" w:lineRule="exact"/>
        <w:ind w:leftChars="0" w:left="1932" w:firstLineChars="0" w:hanging="210"/>
        <w:jc w:val="both"/>
        <w:rPr>
          <w:rFonts w:hint="eastAsia"/>
          <w:sz w:val="24"/>
        </w:rPr>
      </w:pPr>
      <w:r w:rsidRPr="00223CC2">
        <w:rPr>
          <w:rFonts w:hint="eastAsia"/>
          <w:sz w:val="24"/>
        </w:rPr>
        <w:t>所屬從業人員之薪資支給基準</w:t>
      </w:r>
      <w:r w:rsidR="00A51E58">
        <w:rPr>
          <w:rFonts w:hint="eastAsia"/>
          <w:sz w:val="24"/>
        </w:rPr>
        <w:t>，</w:t>
      </w:r>
      <w:r w:rsidRPr="00223CC2">
        <w:rPr>
          <w:rFonts w:hint="eastAsia"/>
          <w:sz w:val="24"/>
        </w:rPr>
        <w:t>是否有利用薪資處理原則之訂頒而變相大幅提高之情事？（即是否符合薪資處理原則第7點規定？）</w:t>
      </w:r>
    </w:p>
    <w:p w14:paraId="009D441F" w14:textId="77777777" w:rsidR="00B46478" w:rsidRPr="00223CC2" w:rsidRDefault="00B46478" w:rsidP="00B46478">
      <w:pPr>
        <w:pStyle w:val="a5"/>
        <w:numPr>
          <w:ilvl w:val="0"/>
          <w:numId w:val="18"/>
        </w:numPr>
        <w:spacing w:line="320" w:lineRule="exact"/>
        <w:ind w:leftChars="0" w:left="1932" w:firstLineChars="0" w:hanging="210"/>
        <w:jc w:val="both"/>
        <w:rPr>
          <w:rFonts w:hint="eastAsia"/>
          <w:sz w:val="24"/>
        </w:rPr>
      </w:pPr>
      <w:r w:rsidRPr="00223CC2">
        <w:rPr>
          <w:rFonts w:hint="eastAsia"/>
          <w:sz w:val="24"/>
        </w:rPr>
        <w:t>所屬從業人員之月支薪資基準及其核定或備查等辦理情形是否由主管機關於網頁登載？（即是否符合薪資處理原則第8點第2項規定？）</w:t>
      </w:r>
    </w:p>
    <w:p w14:paraId="2C4B0146" w14:textId="77777777" w:rsidR="00853145" w:rsidRPr="00223CC2" w:rsidRDefault="00B46478" w:rsidP="00B46478">
      <w:pPr>
        <w:pStyle w:val="a5"/>
        <w:numPr>
          <w:ilvl w:val="0"/>
          <w:numId w:val="18"/>
        </w:numPr>
        <w:spacing w:line="320" w:lineRule="exact"/>
        <w:ind w:leftChars="0" w:left="1932" w:firstLineChars="0" w:hanging="210"/>
        <w:jc w:val="both"/>
        <w:rPr>
          <w:sz w:val="24"/>
        </w:rPr>
      </w:pPr>
      <w:r w:rsidRPr="00223CC2">
        <w:rPr>
          <w:rFonts w:hint="eastAsia"/>
          <w:sz w:val="24"/>
        </w:rPr>
        <w:t>所屬從業人員之薪資事宜</w:t>
      </w:r>
      <w:r w:rsidR="00A51E58">
        <w:rPr>
          <w:rFonts w:hint="eastAsia"/>
          <w:sz w:val="24"/>
        </w:rPr>
        <w:t>，</w:t>
      </w:r>
      <w:r w:rsidRPr="00223CC2">
        <w:rPr>
          <w:rFonts w:hint="eastAsia"/>
          <w:sz w:val="24"/>
        </w:rPr>
        <w:t>未依院頒薪資處理原則辦理者</w:t>
      </w:r>
      <w:r w:rsidR="00A51E58">
        <w:rPr>
          <w:rFonts w:hint="eastAsia"/>
          <w:sz w:val="24"/>
        </w:rPr>
        <w:t>，</w:t>
      </w:r>
      <w:r w:rsidRPr="00223CC2">
        <w:rPr>
          <w:rFonts w:hint="eastAsia"/>
          <w:sz w:val="24"/>
        </w:rPr>
        <w:t>是否仍有接受各級政府或公營事業補（捐、獎）助之情事？（即是否符合薪資處理原則第8點第3項規定</w:t>
      </w:r>
      <w:r w:rsidR="00105512" w:rsidRPr="00223CC2">
        <w:rPr>
          <w:rFonts w:hint="eastAsia"/>
          <w:sz w:val="24"/>
        </w:rPr>
        <w:t>？</w:t>
      </w:r>
      <w:r w:rsidRPr="00223CC2">
        <w:rPr>
          <w:rFonts w:hint="eastAsia"/>
          <w:sz w:val="24"/>
        </w:rPr>
        <w:t>）</w:t>
      </w:r>
    </w:p>
    <w:p w14:paraId="547CB41E" w14:textId="77777777" w:rsidR="00853145" w:rsidRPr="00223CC2" w:rsidRDefault="00853145" w:rsidP="00853145">
      <w:pPr>
        <w:pStyle w:val="a5"/>
        <w:numPr>
          <w:ilvl w:val="0"/>
          <w:numId w:val="28"/>
        </w:numPr>
        <w:tabs>
          <w:tab w:val="clear" w:pos="984"/>
          <w:tab w:val="num" w:pos="1666"/>
        </w:tabs>
        <w:spacing w:before="120" w:after="120"/>
        <w:ind w:leftChars="0" w:left="1666" w:firstLineChars="0"/>
        <w:jc w:val="both"/>
        <w:rPr>
          <w:rFonts w:hAnsi="Times New Roman"/>
          <w:b/>
          <w:sz w:val="24"/>
        </w:rPr>
      </w:pPr>
      <w:r w:rsidRPr="00223CC2">
        <w:rPr>
          <w:rFonts w:hint="eastAsia"/>
          <w:sz w:val="24"/>
        </w:rPr>
        <w:t>退休（伍、職）軍公教人員及政務人員停止領受月退休金（月退職酬勞金）及辦理優惠存款部分</w:t>
      </w:r>
    </w:p>
    <w:p w14:paraId="4F16D87F" w14:textId="77777777" w:rsidR="00853145" w:rsidRPr="00223CC2" w:rsidRDefault="0077201A" w:rsidP="007D1142">
      <w:pPr>
        <w:pStyle w:val="a5"/>
        <w:spacing w:afterLines="50" w:after="180" w:line="320" w:lineRule="exact"/>
        <w:ind w:leftChars="711" w:left="1718" w:hangingChars="5" w:hanging="12"/>
        <w:jc w:val="both"/>
        <w:rPr>
          <w:sz w:val="24"/>
        </w:rPr>
      </w:pPr>
      <w:r>
        <w:rPr>
          <w:rFonts w:hint="eastAsia"/>
          <w:sz w:val="24"/>
        </w:rPr>
        <w:t>農委會</w:t>
      </w:r>
      <w:r w:rsidR="00853145" w:rsidRPr="00223CC2">
        <w:rPr>
          <w:rFonts w:hint="eastAsia"/>
          <w:sz w:val="24"/>
        </w:rPr>
        <w:t>已依公務人員退休法等退休</w:t>
      </w:r>
      <w:r w:rsidR="00853145" w:rsidRPr="00223CC2">
        <w:rPr>
          <w:sz w:val="24"/>
        </w:rPr>
        <w:t>(</w:t>
      </w:r>
      <w:r w:rsidR="00853145" w:rsidRPr="00223CC2">
        <w:rPr>
          <w:rFonts w:hint="eastAsia"/>
          <w:sz w:val="24"/>
        </w:rPr>
        <w:t>伍、職</w:t>
      </w:r>
      <w:r w:rsidR="00853145" w:rsidRPr="00223CC2">
        <w:rPr>
          <w:sz w:val="24"/>
        </w:rPr>
        <w:t>)</w:t>
      </w:r>
      <w:r w:rsidR="00853145" w:rsidRPr="00223CC2">
        <w:rPr>
          <w:rFonts w:hint="eastAsia"/>
          <w:sz w:val="24"/>
        </w:rPr>
        <w:t>法律及立法院相關決議規範</w:t>
      </w:r>
      <w:r w:rsidR="00A51E58">
        <w:rPr>
          <w:rFonts w:hint="eastAsia"/>
          <w:sz w:val="24"/>
        </w:rPr>
        <w:t>，</w:t>
      </w:r>
      <w:r w:rsidR="00853145" w:rsidRPr="00223CC2">
        <w:rPr>
          <w:rFonts w:hint="eastAsia"/>
          <w:sz w:val="24"/>
        </w:rPr>
        <w:t>檢討各該財團法人之所屬再任軍公教人員月退休金</w:t>
      </w:r>
      <w:r w:rsidR="00853145" w:rsidRPr="00223CC2">
        <w:rPr>
          <w:sz w:val="24"/>
        </w:rPr>
        <w:t>(</w:t>
      </w:r>
      <w:r w:rsidR="00853145" w:rsidRPr="00223CC2">
        <w:rPr>
          <w:rFonts w:hint="eastAsia"/>
          <w:sz w:val="24"/>
        </w:rPr>
        <w:t>月退職酬勞金</w:t>
      </w:r>
      <w:r w:rsidR="00853145" w:rsidRPr="00223CC2">
        <w:rPr>
          <w:sz w:val="24"/>
        </w:rPr>
        <w:t>)</w:t>
      </w:r>
      <w:r w:rsidR="00853145" w:rsidRPr="00223CC2">
        <w:rPr>
          <w:rFonts w:hint="eastAsia"/>
          <w:sz w:val="24"/>
        </w:rPr>
        <w:t>、優惠存款、薪資議定事宜</w:t>
      </w:r>
      <w:r w:rsidR="00A51E58">
        <w:rPr>
          <w:rFonts w:hint="eastAsia"/>
          <w:sz w:val="24"/>
        </w:rPr>
        <w:t>，</w:t>
      </w:r>
      <w:r w:rsidR="00853145" w:rsidRPr="00223CC2">
        <w:rPr>
          <w:rFonts w:hint="eastAsia"/>
          <w:sz w:val="24"/>
        </w:rPr>
        <w:t>檢討情形如下：本部（會）所管財團法人共計</w:t>
      </w:r>
      <w:r w:rsidR="00853145" w:rsidRPr="00223CC2">
        <w:rPr>
          <w:rFonts w:hAnsi="Times New Roman"/>
          <w:sz w:val="24"/>
          <w:u w:val="single"/>
        </w:rPr>
        <w:t xml:space="preserve">   </w:t>
      </w:r>
      <w:r w:rsidR="00074909">
        <w:rPr>
          <w:rFonts w:hAnsi="Times New Roman" w:hint="eastAsia"/>
          <w:sz w:val="24"/>
          <w:u w:val="single"/>
        </w:rPr>
        <w:t>26</w:t>
      </w:r>
      <w:r w:rsidR="00853145" w:rsidRPr="00223CC2">
        <w:rPr>
          <w:rFonts w:hAnsi="Times New Roman"/>
          <w:sz w:val="24"/>
          <w:u w:val="single"/>
        </w:rPr>
        <w:t xml:space="preserve">    </w:t>
      </w:r>
      <w:r w:rsidR="00853145" w:rsidRPr="00223CC2">
        <w:rPr>
          <w:rFonts w:hint="eastAsia"/>
          <w:sz w:val="24"/>
        </w:rPr>
        <w:t>家</w:t>
      </w:r>
      <w:r w:rsidR="00A51E58">
        <w:rPr>
          <w:rFonts w:hint="eastAsia"/>
          <w:sz w:val="24"/>
        </w:rPr>
        <w:t>，</w:t>
      </w:r>
      <w:r w:rsidR="00853145" w:rsidRPr="00223CC2">
        <w:rPr>
          <w:rFonts w:hint="eastAsia"/>
          <w:sz w:val="24"/>
        </w:rPr>
        <w:t>符合規定者計</w:t>
      </w:r>
      <w:r w:rsidR="00853145" w:rsidRPr="00223CC2">
        <w:rPr>
          <w:rFonts w:hAnsi="Times New Roman"/>
          <w:sz w:val="24"/>
          <w:u w:val="single"/>
        </w:rPr>
        <w:t xml:space="preserve">  </w:t>
      </w:r>
      <w:r w:rsidR="00074909">
        <w:rPr>
          <w:rFonts w:hAnsi="Times New Roman" w:hint="eastAsia"/>
          <w:sz w:val="24"/>
          <w:u w:val="single"/>
        </w:rPr>
        <w:t>26</w:t>
      </w:r>
      <w:r w:rsidR="00853145" w:rsidRPr="00223CC2">
        <w:rPr>
          <w:rFonts w:hAnsi="Times New Roman"/>
          <w:sz w:val="24"/>
          <w:u w:val="single"/>
        </w:rPr>
        <w:t xml:space="preserve">     </w:t>
      </w:r>
      <w:r w:rsidR="00853145" w:rsidRPr="00223CC2">
        <w:rPr>
          <w:rFonts w:hint="eastAsia"/>
          <w:sz w:val="24"/>
        </w:rPr>
        <w:t>家</w:t>
      </w:r>
      <w:r w:rsidR="00A51E58">
        <w:rPr>
          <w:rFonts w:hint="eastAsia"/>
          <w:sz w:val="24"/>
        </w:rPr>
        <w:t>，</w:t>
      </w:r>
      <w:r w:rsidR="00853145" w:rsidRPr="00223CC2">
        <w:rPr>
          <w:rFonts w:hint="eastAsia"/>
          <w:sz w:val="24"/>
        </w:rPr>
        <w:t>不符合規定者計</w:t>
      </w:r>
      <w:r w:rsidR="00853145" w:rsidRPr="00223CC2">
        <w:rPr>
          <w:rFonts w:hAnsi="Times New Roman"/>
          <w:sz w:val="24"/>
          <w:u w:val="single"/>
        </w:rPr>
        <w:t xml:space="preserve">    </w:t>
      </w:r>
      <w:r w:rsidR="00074909">
        <w:rPr>
          <w:rFonts w:hAnsi="Times New Roman" w:hint="eastAsia"/>
          <w:sz w:val="24"/>
          <w:u w:val="single"/>
        </w:rPr>
        <w:t>0</w:t>
      </w:r>
      <w:r w:rsidR="00853145" w:rsidRPr="00223CC2">
        <w:rPr>
          <w:rFonts w:hAnsi="Times New Roman"/>
          <w:sz w:val="24"/>
          <w:u w:val="single"/>
        </w:rPr>
        <w:t xml:space="preserve">   </w:t>
      </w:r>
      <w:r w:rsidR="00853145" w:rsidRPr="00223CC2">
        <w:rPr>
          <w:rFonts w:hint="eastAsia"/>
          <w:sz w:val="24"/>
        </w:rPr>
        <w:t>家。</w:t>
      </w:r>
    </w:p>
    <w:p w14:paraId="3A7C7061" w14:textId="77777777" w:rsidR="00853145" w:rsidRPr="00223CC2" w:rsidRDefault="00853145" w:rsidP="00853145">
      <w:pPr>
        <w:pStyle w:val="a5"/>
        <w:spacing w:line="320" w:lineRule="exact"/>
        <w:ind w:leftChars="681" w:left="1634" w:firstLineChars="36" w:firstLine="86"/>
        <w:jc w:val="center"/>
        <w:rPr>
          <w:sz w:val="24"/>
        </w:rPr>
      </w:pPr>
      <w:r w:rsidRPr="00223CC2">
        <w:rPr>
          <w:rFonts w:hAnsi="Times New Roman" w:hint="eastAsia"/>
          <w:sz w:val="24"/>
        </w:rPr>
        <w:t>表</w:t>
      </w:r>
      <w:r w:rsidRPr="00223CC2">
        <w:rPr>
          <w:rFonts w:hAnsi="Times New Roman"/>
          <w:sz w:val="24"/>
        </w:rPr>
        <w:t>3</w:t>
      </w:r>
      <w:r w:rsidRPr="00223CC2">
        <w:rPr>
          <w:rFonts w:hAnsi="Times New Roman" w:hint="eastAsia"/>
          <w:sz w:val="24"/>
        </w:rPr>
        <w:t>、</w:t>
      </w:r>
      <w:r w:rsidRPr="00223CC2">
        <w:rPr>
          <w:rFonts w:hint="eastAsia"/>
          <w:sz w:val="24"/>
        </w:rPr>
        <w:t>退休（伍、職）軍公教人員及政務人員停止領受月退休金</w:t>
      </w:r>
    </w:p>
    <w:p w14:paraId="52F016D3" w14:textId="77777777" w:rsidR="00853145" w:rsidRPr="00223CC2" w:rsidRDefault="00853145" w:rsidP="007D1142">
      <w:pPr>
        <w:pStyle w:val="a5"/>
        <w:spacing w:afterLines="50" w:after="180" w:line="320" w:lineRule="exact"/>
        <w:ind w:leftChars="717" w:left="1721" w:firstLineChars="5" w:firstLine="12"/>
        <w:jc w:val="center"/>
        <w:rPr>
          <w:rFonts w:hint="eastAsia"/>
          <w:sz w:val="24"/>
        </w:rPr>
      </w:pPr>
      <w:r w:rsidRPr="00223CC2">
        <w:rPr>
          <w:rFonts w:hint="eastAsia"/>
          <w:sz w:val="24"/>
        </w:rPr>
        <w:t>及辦理優惠存款執行情形一覽表（月退職酬勞金）</w:t>
      </w:r>
    </w:p>
    <w:tbl>
      <w:tblPr>
        <w:tblW w:w="4305" w:type="pct"/>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1"/>
        <w:gridCol w:w="770"/>
        <w:gridCol w:w="897"/>
        <w:gridCol w:w="1265"/>
        <w:gridCol w:w="3290"/>
      </w:tblGrid>
      <w:tr w:rsidR="00B33FC3" w:rsidRPr="00223CC2" w14:paraId="23315FD8" w14:textId="77777777" w:rsidTr="00B33FC3">
        <w:tc>
          <w:tcPr>
            <w:tcW w:w="992" w:type="pct"/>
            <w:vMerge w:val="restart"/>
            <w:tcBorders>
              <w:top w:val="single" w:sz="4" w:space="0" w:color="auto"/>
              <w:left w:val="single" w:sz="4" w:space="0" w:color="auto"/>
              <w:right w:val="single" w:sz="4" w:space="0" w:color="auto"/>
            </w:tcBorders>
            <w:vAlign w:val="center"/>
          </w:tcPr>
          <w:p w14:paraId="5FA87178" w14:textId="77777777" w:rsidR="00B33FC3" w:rsidRPr="004F0705" w:rsidRDefault="00B33FC3" w:rsidP="00BE7096">
            <w:pPr>
              <w:rPr>
                <w:rFonts w:ascii="標楷體" w:eastAsia="標楷體" w:hAnsi="標楷體" w:hint="eastAsia"/>
              </w:rPr>
            </w:pPr>
            <w:r w:rsidRPr="004F0705">
              <w:rPr>
                <w:rFonts w:ascii="標楷體" w:eastAsia="標楷體" w:hAnsi="標楷體" w:hint="eastAsia"/>
              </w:rPr>
              <w:t>財團法人名稱</w:t>
            </w:r>
          </w:p>
        </w:tc>
        <w:tc>
          <w:tcPr>
            <w:tcW w:w="496" w:type="pct"/>
            <w:vMerge w:val="restart"/>
            <w:tcBorders>
              <w:top w:val="single" w:sz="4" w:space="0" w:color="auto"/>
              <w:left w:val="single" w:sz="4" w:space="0" w:color="auto"/>
              <w:right w:val="single" w:sz="4" w:space="0" w:color="auto"/>
            </w:tcBorders>
            <w:vAlign w:val="center"/>
          </w:tcPr>
          <w:p w14:paraId="5C15FA1C" w14:textId="77777777" w:rsidR="00B33FC3" w:rsidRPr="004F0705" w:rsidRDefault="00B33FC3" w:rsidP="00B33FC3">
            <w:pPr>
              <w:jc w:val="center"/>
              <w:rPr>
                <w:rFonts w:ascii="標楷體" w:eastAsia="標楷體" w:hAnsi="標楷體" w:hint="eastAsia"/>
              </w:rPr>
            </w:pPr>
            <w:r w:rsidRPr="004F0705">
              <w:rPr>
                <w:rFonts w:ascii="標楷體" w:eastAsia="標楷體" w:hAnsi="標楷體" w:hint="eastAsia"/>
              </w:rPr>
              <w:t>評核指標</w:t>
            </w:r>
          </w:p>
        </w:tc>
        <w:tc>
          <w:tcPr>
            <w:tcW w:w="1393" w:type="pct"/>
            <w:gridSpan w:val="2"/>
            <w:tcBorders>
              <w:top w:val="single" w:sz="4" w:space="0" w:color="auto"/>
              <w:left w:val="single" w:sz="4" w:space="0" w:color="auto"/>
              <w:bottom w:val="single" w:sz="4" w:space="0" w:color="auto"/>
              <w:right w:val="single" w:sz="4" w:space="0" w:color="auto"/>
            </w:tcBorders>
            <w:vAlign w:val="center"/>
          </w:tcPr>
          <w:p w14:paraId="5228E521" w14:textId="77777777" w:rsidR="00B33FC3" w:rsidRPr="004F0705" w:rsidRDefault="00B33FC3" w:rsidP="00BE7096">
            <w:pPr>
              <w:rPr>
                <w:rFonts w:ascii="標楷體" w:eastAsia="標楷體" w:hAnsi="標楷體"/>
              </w:rPr>
            </w:pPr>
            <w:r w:rsidRPr="004F0705">
              <w:rPr>
                <w:rFonts w:ascii="標楷體" w:eastAsia="標楷體" w:hAnsi="標楷體" w:hint="eastAsia"/>
              </w:rPr>
              <w:t>檢討情形</w:t>
            </w:r>
          </w:p>
        </w:tc>
        <w:tc>
          <w:tcPr>
            <w:tcW w:w="2119" w:type="pct"/>
            <w:vMerge w:val="restart"/>
            <w:tcBorders>
              <w:top w:val="single" w:sz="4" w:space="0" w:color="auto"/>
              <w:left w:val="single" w:sz="4" w:space="0" w:color="auto"/>
              <w:right w:val="single" w:sz="4" w:space="0" w:color="auto"/>
            </w:tcBorders>
            <w:vAlign w:val="center"/>
          </w:tcPr>
          <w:p w14:paraId="05EAFE7B" w14:textId="77777777" w:rsidR="00B33FC3" w:rsidRPr="00223CC2" w:rsidRDefault="00B33FC3" w:rsidP="00BE7096">
            <w:pPr>
              <w:rPr>
                <w:rFonts w:ascii="標楷體" w:eastAsia="標楷體" w:hAnsi="標楷體"/>
                <w:highlight w:val="lightGray"/>
              </w:rPr>
            </w:pPr>
            <w:r w:rsidRPr="004F0705">
              <w:rPr>
                <w:rFonts w:ascii="標楷體" w:eastAsia="標楷體" w:hAnsi="標楷體" w:hint="eastAsia"/>
              </w:rPr>
              <w:t>備註(針對不符合部分填寫)</w:t>
            </w:r>
          </w:p>
        </w:tc>
      </w:tr>
      <w:tr w:rsidR="00B33FC3" w:rsidRPr="00223CC2" w14:paraId="2B95331B" w14:textId="77777777" w:rsidTr="00B33FC3">
        <w:tc>
          <w:tcPr>
            <w:tcW w:w="992" w:type="pct"/>
            <w:vMerge/>
            <w:tcBorders>
              <w:left w:val="single" w:sz="4" w:space="0" w:color="auto"/>
              <w:bottom w:val="single" w:sz="4" w:space="0" w:color="auto"/>
              <w:right w:val="single" w:sz="4" w:space="0" w:color="auto"/>
            </w:tcBorders>
            <w:vAlign w:val="center"/>
          </w:tcPr>
          <w:p w14:paraId="3836ACEC" w14:textId="77777777" w:rsidR="00B33FC3" w:rsidRPr="004F0705" w:rsidRDefault="00B33FC3" w:rsidP="00BE7096">
            <w:pPr>
              <w:rPr>
                <w:rFonts w:ascii="標楷體" w:eastAsia="標楷體" w:hAnsi="標楷體" w:hint="eastAsia"/>
              </w:rPr>
            </w:pPr>
          </w:p>
        </w:tc>
        <w:tc>
          <w:tcPr>
            <w:tcW w:w="496" w:type="pct"/>
            <w:vMerge/>
            <w:tcBorders>
              <w:left w:val="single" w:sz="4" w:space="0" w:color="auto"/>
              <w:bottom w:val="single" w:sz="4" w:space="0" w:color="auto"/>
              <w:right w:val="single" w:sz="4" w:space="0" w:color="auto"/>
            </w:tcBorders>
          </w:tcPr>
          <w:p w14:paraId="2494B034" w14:textId="77777777" w:rsidR="00B33FC3" w:rsidRPr="004F0705" w:rsidRDefault="00B33FC3" w:rsidP="00BE7096">
            <w:pPr>
              <w:rPr>
                <w:rFonts w:ascii="標楷體" w:eastAsia="標楷體" w:hAnsi="標楷體" w:hint="eastAsia"/>
              </w:rPr>
            </w:pPr>
          </w:p>
        </w:tc>
        <w:tc>
          <w:tcPr>
            <w:tcW w:w="578" w:type="pct"/>
            <w:tcBorders>
              <w:top w:val="single" w:sz="4" w:space="0" w:color="auto"/>
              <w:left w:val="single" w:sz="4" w:space="0" w:color="auto"/>
              <w:bottom w:val="single" w:sz="4" w:space="0" w:color="auto"/>
              <w:right w:val="single" w:sz="4" w:space="0" w:color="auto"/>
            </w:tcBorders>
            <w:vAlign w:val="center"/>
          </w:tcPr>
          <w:p w14:paraId="773885E4" w14:textId="77777777" w:rsidR="00B33FC3" w:rsidRPr="004F0705" w:rsidRDefault="00B33FC3" w:rsidP="00BE7096">
            <w:pPr>
              <w:rPr>
                <w:rFonts w:ascii="標楷體" w:eastAsia="標楷體" w:hAnsi="標楷體"/>
              </w:rPr>
            </w:pPr>
            <w:r w:rsidRPr="004F0705">
              <w:rPr>
                <w:rFonts w:ascii="標楷體" w:eastAsia="標楷體" w:hAnsi="標楷體" w:hint="eastAsia"/>
              </w:rPr>
              <w:t>符合</w:t>
            </w:r>
          </w:p>
        </w:tc>
        <w:tc>
          <w:tcPr>
            <w:tcW w:w="815" w:type="pct"/>
            <w:tcBorders>
              <w:top w:val="single" w:sz="4" w:space="0" w:color="auto"/>
              <w:left w:val="single" w:sz="4" w:space="0" w:color="auto"/>
              <w:bottom w:val="single" w:sz="4" w:space="0" w:color="auto"/>
              <w:right w:val="single" w:sz="4" w:space="0" w:color="auto"/>
            </w:tcBorders>
            <w:vAlign w:val="center"/>
          </w:tcPr>
          <w:p w14:paraId="4E757536" w14:textId="77777777" w:rsidR="00B33FC3" w:rsidRPr="004F0705" w:rsidRDefault="00B33FC3" w:rsidP="00BE7096">
            <w:pPr>
              <w:rPr>
                <w:rFonts w:ascii="標楷體" w:eastAsia="標楷體" w:hAnsi="標楷體"/>
              </w:rPr>
            </w:pPr>
            <w:r w:rsidRPr="004F0705">
              <w:rPr>
                <w:rFonts w:ascii="標楷體" w:eastAsia="標楷體" w:hAnsi="標楷體" w:hint="eastAsia"/>
              </w:rPr>
              <w:t>不符合</w:t>
            </w:r>
          </w:p>
        </w:tc>
        <w:tc>
          <w:tcPr>
            <w:tcW w:w="2119" w:type="pct"/>
            <w:vMerge/>
            <w:tcBorders>
              <w:left w:val="single" w:sz="4" w:space="0" w:color="auto"/>
              <w:bottom w:val="single" w:sz="4" w:space="0" w:color="auto"/>
              <w:right w:val="single" w:sz="4" w:space="0" w:color="auto"/>
            </w:tcBorders>
            <w:vAlign w:val="center"/>
          </w:tcPr>
          <w:p w14:paraId="0B1E7C5A" w14:textId="77777777" w:rsidR="00B33FC3" w:rsidRPr="00223CC2" w:rsidRDefault="00B33FC3" w:rsidP="00BE7096">
            <w:pPr>
              <w:rPr>
                <w:rFonts w:ascii="標楷體" w:eastAsia="標楷體" w:hAnsi="標楷體" w:cs="新細明體"/>
                <w:kern w:val="0"/>
                <w:highlight w:val="lightGray"/>
              </w:rPr>
            </w:pPr>
          </w:p>
        </w:tc>
      </w:tr>
      <w:tr w:rsidR="00223CC2" w:rsidRPr="00223CC2" w14:paraId="5456D5DA" w14:textId="77777777" w:rsidTr="00720D8E">
        <w:tc>
          <w:tcPr>
            <w:tcW w:w="99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D6654F" w14:textId="77777777" w:rsidR="00B33FC3" w:rsidRPr="00720D8E" w:rsidRDefault="00B33FC3" w:rsidP="00BE7096">
            <w:pPr>
              <w:rPr>
                <w:rFonts w:ascii="標楷體" w:eastAsia="標楷體" w:hAnsi="標楷體"/>
              </w:rPr>
            </w:pPr>
            <w:r w:rsidRPr="00720D8E">
              <w:rPr>
                <w:rFonts w:ascii="標楷體" w:eastAsia="標楷體" w:hAnsi="標楷體" w:hint="eastAsia"/>
              </w:rPr>
              <w:t>1.豐年社</w:t>
            </w:r>
          </w:p>
        </w:tc>
        <w:tc>
          <w:tcPr>
            <w:tcW w:w="496" w:type="pct"/>
            <w:tcBorders>
              <w:top w:val="single" w:sz="4" w:space="0" w:color="auto"/>
              <w:left w:val="single" w:sz="4" w:space="0" w:color="auto"/>
              <w:bottom w:val="single" w:sz="4" w:space="0" w:color="auto"/>
              <w:right w:val="single" w:sz="4" w:space="0" w:color="auto"/>
            </w:tcBorders>
            <w:shd w:val="clear" w:color="auto" w:fill="auto"/>
          </w:tcPr>
          <w:p w14:paraId="5CF93AA6" w14:textId="77777777" w:rsidR="00B33FC3" w:rsidRPr="00720D8E" w:rsidRDefault="00B33FC3" w:rsidP="00D95F74">
            <w:pPr>
              <w:jc w:val="center"/>
              <w:rPr>
                <w:rFonts w:ascii="標楷體" w:eastAsia="標楷體" w:hAnsi="標楷體" w:hint="eastAsia"/>
              </w:rPr>
            </w:pPr>
            <w:r w:rsidRPr="00720D8E">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14:paraId="604BDFEC" w14:textId="77777777" w:rsidR="00B33FC3" w:rsidRPr="00720D8E" w:rsidRDefault="000676F0" w:rsidP="00D95F74">
            <w:pPr>
              <w:jc w:val="center"/>
              <w:rPr>
                <w:rFonts w:ascii="標楷體" w:eastAsia="標楷體" w:hAnsi="標楷體"/>
              </w:rPr>
            </w:pPr>
            <w:r w:rsidRPr="00720D8E">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shd w:val="clear" w:color="auto" w:fill="auto"/>
            <w:vAlign w:val="center"/>
          </w:tcPr>
          <w:p w14:paraId="59DA56F8" w14:textId="77777777" w:rsidR="00B33FC3" w:rsidRPr="00720D8E"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shd w:val="clear" w:color="auto" w:fill="auto"/>
            <w:vAlign w:val="center"/>
          </w:tcPr>
          <w:p w14:paraId="28475A10" w14:textId="77777777" w:rsidR="00B33FC3" w:rsidRPr="00720D8E" w:rsidRDefault="00B33FC3" w:rsidP="00BE7096">
            <w:pPr>
              <w:rPr>
                <w:rFonts w:ascii="標楷體" w:eastAsia="標楷體" w:hAnsi="標楷體"/>
              </w:rPr>
            </w:pPr>
          </w:p>
        </w:tc>
      </w:tr>
      <w:tr w:rsidR="004F0705" w:rsidRPr="00B42BA8" w14:paraId="3B9F4224" w14:textId="77777777" w:rsidTr="00720D8E">
        <w:tc>
          <w:tcPr>
            <w:tcW w:w="99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256F552" w14:textId="77777777" w:rsidR="00B33FC3" w:rsidRPr="00720D8E" w:rsidRDefault="00B33FC3" w:rsidP="00BE7096">
            <w:pPr>
              <w:rPr>
                <w:rFonts w:ascii="標楷體" w:eastAsia="標楷體" w:hAnsi="標楷體" w:hint="eastAsia"/>
              </w:rPr>
            </w:pPr>
          </w:p>
        </w:tc>
        <w:tc>
          <w:tcPr>
            <w:tcW w:w="496" w:type="pct"/>
            <w:tcBorders>
              <w:top w:val="single" w:sz="4" w:space="0" w:color="auto"/>
              <w:left w:val="single" w:sz="4" w:space="0" w:color="auto"/>
              <w:bottom w:val="single" w:sz="4" w:space="0" w:color="auto"/>
              <w:right w:val="single" w:sz="4" w:space="0" w:color="auto"/>
            </w:tcBorders>
            <w:shd w:val="clear" w:color="auto" w:fill="auto"/>
          </w:tcPr>
          <w:p w14:paraId="7D0E1E8E" w14:textId="77777777" w:rsidR="00B33FC3" w:rsidRPr="00720D8E" w:rsidRDefault="00B33FC3" w:rsidP="00D95F74">
            <w:pPr>
              <w:jc w:val="center"/>
              <w:rPr>
                <w:rFonts w:ascii="標楷體" w:eastAsia="標楷體" w:hAnsi="標楷體" w:hint="eastAsia"/>
              </w:rPr>
            </w:pPr>
            <w:r w:rsidRPr="00720D8E">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14:paraId="21B730A3" w14:textId="77777777" w:rsidR="00B33FC3" w:rsidRPr="00720D8E" w:rsidRDefault="000676F0" w:rsidP="00D95F74">
            <w:pPr>
              <w:jc w:val="center"/>
              <w:rPr>
                <w:rFonts w:ascii="標楷體" w:eastAsia="標楷體" w:hAnsi="標楷體" w:hint="eastAsia"/>
              </w:rPr>
            </w:pPr>
            <w:r w:rsidRPr="00720D8E">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shd w:val="clear" w:color="auto" w:fill="auto"/>
            <w:vAlign w:val="center"/>
          </w:tcPr>
          <w:p w14:paraId="0BD1AB38" w14:textId="77777777" w:rsidR="00B33FC3" w:rsidRPr="00720D8E"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shd w:val="clear" w:color="auto" w:fill="auto"/>
            <w:vAlign w:val="center"/>
          </w:tcPr>
          <w:p w14:paraId="05A23A32" w14:textId="77777777" w:rsidR="00B33FC3" w:rsidRPr="00720D8E" w:rsidRDefault="00B33FC3" w:rsidP="00BE7096">
            <w:pPr>
              <w:rPr>
                <w:rFonts w:ascii="標楷體" w:eastAsia="標楷體" w:hAnsi="標楷體"/>
              </w:rPr>
            </w:pPr>
          </w:p>
        </w:tc>
      </w:tr>
      <w:tr w:rsidR="00223CC2" w:rsidRPr="004F0705" w14:paraId="1BEAE02D" w14:textId="77777777" w:rsidTr="00720D8E">
        <w:tc>
          <w:tcPr>
            <w:tcW w:w="99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7B93ED6" w14:textId="77777777" w:rsidR="00B33FC3" w:rsidRPr="00720D8E" w:rsidRDefault="00B33FC3" w:rsidP="00BE7096">
            <w:pPr>
              <w:rPr>
                <w:rFonts w:ascii="標楷體" w:eastAsia="標楷體" w:hAnsi="標楷體" w:hint="eastAsia"/>
              </w:rPr>
            </w:pPr>
          </w:p>
        </w:tc>
        <w:tc>
          <w:tcPr>
            <w:tcW w:w="496" w:type="pct"/>
            <w:tcBorders>
              <w:top w:val="single" w:sz="4" w:space="0" w:color="auto"/>
              <w:left w:val="single" w:sz="4" w:space="0" w:color="auto"/>
              <w:bottom w:val="single" w:sz="4" w:space="0" w:color="auto"/>
              <w:right w:val="single" w:sz="4" w:space="0" w:color="auto"/>
            </w:tcBorders>
            <w:shd w:val="clear" w:color="auto" w:fill="auto"/>
          </w:tcPr>
          <w:p w14:paraId="48AC76D3" w14:textId="77777777" w:rsidR="00B33FC3" w:rsidRPr="00720D8E" w:rsidRDefault="00B33FC3" w:rsidP="00D95F74">
            <w:pPr>
              <w:jc w:val="center"/>
              <w:rPr>
                <w:rFonts w:ascii="標楷體" w:eastAsia="標楷體" w:hAnsi="標楷體" w:hint="eastAsia"/>
              </w:rPr>
            </w:pPr>
            <w:r w:rsidRPr="00720D8E">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14:paraId="1B5769C0" w14:textId="77777777" w:rsidR="00B33FC3" w:rsidRPr="00720D8E" w:rsidRDefault="000676F0" w:rsidP="00D95F74">
            <w:pPr>
              <w:jc w:val="center"/>
              <w:rPr>
                <w:rFonts w:ascii="標楷體" w:eastAsia="標楷體" w:hAnsi="標楷體" w:hint="eastAsia"/>
              </w:rPr>
            </w:pPr>
            <w:r w:rsidRPr="00720D8E">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shd w:val="clear" w:color="auto" w:fill="auto"/>
            <w:vAlign w:val="center"/>
          </w:tcPr>
          <w:p w14:paraId="0380B036" w14:textId="77777777" w:rsidR="00B33FC3" w:rsidRPr="00720D8E"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shd w:val="clear" w:color="auto" w:fill="auto"/>
            <w:vAlign w:val="center"/>
          </w:tcPr>
          <w:p w14:paraId="7AF4C9B3" w14:textId="77777777" w:rsidR="00B33FC3" w:rsidRPr="00720D8E" w:rsidRDefault="00B33FC3" w:rsidP="00BE7096">
            <w:pPr>
              <w:rPr>
                <w:rFonts w:ascii="標楷體" w:eastAsia="標楷體" w:hAnsi="標楷體"/>
              </w:rPr>
            </w:pPr>
          </w:p>
        </w:tc>
      </w:tr>
      <w:tr w:rsidR="00B33FC3" w:rsidRPr="00223CC2" w14:paraId="4F16E949" w14:textId="77777777" w:rsidTr="00720D8E">
        <w:tc>
          <w:tcPr>
            <w:tcW w:w="99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CA6D379" w14:textId="77777777" w:rsidR="00B33FC3" w:rsidRPr="00720D8E" w:rsidRDefault="00B33FC3" w:rsidP="00BE7096">
            <w:pPr>
              <w:rPr>
                <w:rFonts w:ascii="標楷體" w:eastAsia="標楷體" w:hAnsi="標楷體" w:hint="eastAsia"/>
              </w:rPr>
            </w:pPr>
          </w:p>
        </w:tc>
        <w:tc>
          <w:tcPr>
            <w:tcW w:w="496" w:type="pct"/>
            <w:tcBorders>
              <w:top w:val="single" w:sz="4" w:space="0" w:color="auto"/>
              <w:left w:val="single" w:sz="4" w:space="0" w:color="auto"/>
              <w:bottom w:val="single" w:sz="4" w:space="0" w:color="auto"/>
              <w:right w:val="single" w:sz="4" w:space="0" w:color="auto"/>
            </w:tcBorders>
            <w:shd w:val="clear" w:color="auto" w:fill="auto"/>
          </w:tcPr>
          <w:p w14:paraId="470B9A7B" w14:textId="77777777" w:rsidR="00B33FC3" w:rsidRPr="00720D8E" w:rsidRDefault="00B33FC3" w:rsidP="00D95F74">
            <w:pPr>
              <w:jc w:val="center"/>
              <w:rPr>
                <w:rFonts w:ascii="標楷體" w:eastAsia="標楷體" w:hAnsi="標楷體" w:hint="eastAsia"/>
              </w:rPr>
            </w:pPr>
            <w:r w:rsidRPr="00720D8E">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14:paraId="23322C23" w14:textId="77777777" w:rsidR="00B33FC3" w:rsidRPr="00720D8E" w:rsidRDefault="000676F0" w:rsidP="00D95F74">
            <w:pPr>
              <w:jc w:val="center"/>
              <w:rPr>
                <w:rFonts w:ascii="標楷體" w:eastAsia="標楷體" w:hAnsi="標楷體" w:hint="eastAsia"/>
              </w:rPr>
            </w:pPr>
            <w:r w:rsidRPr="00720D8E">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shd w:val="clear" w:color="auto" w:fill="auto"/>
            <w:vAlign w:val="center"/>
          </w:tcPr>
          <w:p w14:paraId="56D4112E" w14:textId="77777777" w:rsidR="00B33FC3" w:rsidRPr="00720D8E"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shd w:val="clear" w:color="auto" w:fill="auto"/>
            <w:vAlign w:val="center"/>
          </w:tcPr>
          <w:p w14:paraId="20A40314" w14:textId="77777777" w:rsidR="00B33FC3" w:rsidRPr="00720D8E" w:rsidRDefault="00B33FC3" w:rsidP="00BE7096">
            <w:pPr>
              <w:rPr>
                <w:rFonts w:ascii="標楷體" w:eastAsia="標楷體" w:hAnsi="標楷體"/>
              </w:rPr>
            </w:pPr>
          </w:p>
        </w:tc>
      </w:tr>
      <w:tr w:rsidR="00B33FC3" w:rsidRPr="00223CC2" w14:paraId="09CD1CD5"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tcPr>
          <w:p w14:paraId="3D007940" w14:textId="77777777" w:rsidR="00B33FC3" w:rsidRPr="00A751F4" w:rsidRDefault="00B33FC3" w:rsidP="00BE7096">
            <w:pPr>
              <w:rPr>
                <w:rFonts w:ascii="標楷體" w:eastAsia="標楷體" w:hAnsi="標楷體" w:hint="eastAsia"/>
              </w:rPr>
            </w:pPr>
            <w:r w:rsidRPr="00A751F4">
              <w:rPr>
                <w:rFonts w:ascii="標楷體" w:eastAsia="標楷體" w:hAnsi="標楷體" w:hint="eastAsia"/>
              </w:rPr>
              <w:t>2.台灣優良農產品發展協會</w:t>
            </w:r>
          </w:p>
        </w:tc>
        <w:tc>
          <w:tcPr>
            <w:tcW w:w="496" w:type="pct"/>
            <w:tcBorders>
              <w:top w:val="single" w:sz="4" w:space="0" w:color="auto"/>
              <w:left w:val="single" w:sz="4" w:space="0" w:color="auto"/>
              <w:bottom w:val="single" w:sz="4" w:space="0" w:color="auto"/>
              <w:right w:val="single" w:sz="4" w:space="0" w:color="auto"/>
            </w:tcBorders>
          </w:tcPr>
          <w:p w14:paraId="56385D06" w14:textId="77777777" w:rsidR="00B33FC3" w:rsidRPr="00A751F4" w:rsidRDefault="00B33FC3" w:rsidP="005F2C56">
            <w:pPr>
              <w:jc w:val="center"/>
              <w:rPr>
                <w:rFonts w:ascii="標楷體" w:eastAsia="標楷體" w:hAnsi="標楷體" w:hint="eastAsia"/>
              </w:rPr>
            </w:pPr>
            <w:r w:rsidRPr="00A751F4">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tcPr>
          <w:p w14:paraId="4B5581AD" w14:textId="77777777" w:rsidR="00B33FC3" w:rsidRPr="00A751F4" w:rsidRDefault="00B33FC3" w:rsidP="005F2C56">
            <w:pPr>
              <w:jc w:val="center"/>
              <w:rPr>
                <w:rFonts w:ascii="標楷體" w:eastAsia="標楷體" w:hAnsi="標楷體"/>
              </w:rPr>
            </w:pPr>
            <w:r w:rsidRPr="00A751F4">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A5CA32A" w14:textId="77777777" w:rsidR="00B33FC3" w:rsidRPr="00A751F4"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3EEC4984" w14:textId="77777777" w:rsidR="00B33FC3" w:rsidRPr="00A751F4" w:rsidRDefault="00B33FC3" w:rsidP="00BE7096">
            <w:pPr>
              <w:rPr>
                <w:rFonts w:ascii="標楷體" w:eastAsia="標楷體" w:hAnsi="標楷體"/>
              </w:rPr>
            </w:pPr>
          </w:p>
        </w:tc>
      </w:tr>
      <w:tr w:rsidR="00B33FC3" w:rsidRPr="00223CC2" w14:paraId="4A0FED87"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CD7BC9F"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1B6BDDCE" w14:textId="77777777" w:rsidR="00B33FC3" w:rsidRPr="00223CC2" w:rsidRDefault="00B33FC3" w:rsidP="00D95F74">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1428EA9A" w14:textId="77777777" w:rsidR="00B33FC3" w:rsidRPr="000676F0" w:rsidRDefault="00B33FC3" w:rsidP="00D95F74">
            <w:pPr>
              <w:jc w:val="center"/>
              <w:rPr>
                <w:rFonts w:ascii="標楷體" w:eastAsia="標楷體" w:hAnsi="標楷體"/>
              </w:rPr>
            </w:pPr>
            <w:r w:rsidRPr="000676F0">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0BCC35B"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649F3061" w14:textId="77777777" w:rsidR="00B33FC3" w:rsidRPr="00223CC2" w:rsidRDefault="00B33FC3" w:rsidP="00BE7096">
            <w:pPr>
              <w:rPr>
                <w:rFonts w:ascii="標楷體" w:eastAsia="標楷體" w:hAnsi="標楷體"/>
              </w:rPr>
            </w:pPr>
          </w:p>
        </w:tc>
      </w:tr>
      <w:tr w:rsidR="00B33FC3" w:rsidRPr="00223CC2" w14:paraId="58FDEF69"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601835BF"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1BD2DB32" w14:textId="77777777" w:rsidR="00B33FC3" w:rsidRPr="00223CC2" w:rsidRDefault="00B33FC3" w:rsidP="00D95F74">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032FDBD8" w14:textId="77777777" w:rsidR="00B33FC3" w:rsidRPr="00223CC2" w:rsidRDefault="00B33FC3" w:rsidP="00D95F74">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E11964E"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63C007F3" w14:textId="77777777" w:rsidR="00B33FC3" w:rsidRPr="00223CC2" w:rsidRDefault="00B33FC3" w:rsidP="00BE7096">
            <w:pPr>
              <w:rPr>
                <w:rFonts w:ascii="標楷體" w:eastAsia="標楷體" w:hAnsi="標楷體"/>
              </w:rPr>
            </w:pPr>
          </w:p>
        </w:tc>
      </w:tr>
      <w:tr w:rsidR="00B33FC3" w:rsidRPr="00223CC2" w14:paraId="4F6A24BF"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20D66BD5"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5CF3984E" w14:textId="77777777" w:rsidR="00B33FC3" w:rsidRPr="00223CC2" w:rsidRDefault="00B33FC3" w:rsidP="00D95F74">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0826BE95" w14:textId="77777777" w:rsidR="00B33FC3" w:rsidRPr="00223CC2" w:rsidRDefault="00B33FC3" w:rsidP="00D95F74">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16A103A"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6CFD6074" w14:textId="77777777" w:rsidR="00B33FC3" w:rsidRPr="00223CC2" w:rsidRDefault="00B33FC3" w:rsidP="00BE7096">
            <w:pPr>
              <w:rPr>
                <w:rFonts w:ascii="標楷體" w:eastAsia="標楷體" w:hAnsi="標楷體"/>
              </w:rPr>
            </w:pPr>
          </w:p>
        </w:tc>
      </w:tr>
      <w:tr w:rsidR="00B33FC3" w:rsidRPr="00223CC2" w14:paraId="71CE85D3"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36108EBA" w14:textId="77777777" w:rsidR="00B33FC3" w:rsidRPr="00223CC2" w:rsidRDefault="00B33FC3" w:rsidP="00BE7096">
            <w:pPr>
              <w:rPr>
                <w:rFonts w:ascii="標楷體" w:eastAsia="標楷體" w:hAnsi="標楷體"/>
              </w:rPr>
            </w:pPr>
            <w:r w:rsidRPr="00223CC2">
              <w:rPr>
                <w:rFonts w:ascii="標楷體" w:eastAsia="標楷體" w:hAnsi="標楷體" w:hint="eastAsia"/>
              </w:rPr>
              <w:t>3.台灣動物科技研究所</w:t>
            </w:r>
          </w:p>
        </w:tc>
        <w:tc>
          <w:tcPr>
            <w:tcW w:w="496" w:type="pct"/>
            <w:tcBorders>
              <w:top w:val="single" w:sz="4" w:space="0" w:color="auto"/>
              <w:left w:val="single" w:sz="4" w:space="0" w:color="auto"/>
              <w:bottom w:val="single" w:sz="4" w:space="0" w:color="auto"/>
              <w:right w:val="single" w:sz="4" w:space="0" w:color="auto"/>
            </w:tcBorders>
          </w:tcPr>
          <w:p w14:paraId="34403928"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1EDD873A" w14:textId="77777777" w:rsidR="00B33FC3" w:rsidRPr="00223CC2" w:rsidRDefault="00B33FC3" w:rsidP="00D95F74">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339991CA"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57AC46E" w14:textId="77777777" w:rsidR="00B33FC3" w:rsidRPr="00223CC2" w:rsidRDefault="00B33FC3" w:rsidP="00BE7096">
            <w:pPr>
              <w:rPr>
                <w:rFonts w:ascii="標楷體" w:eastAsia="標楷體" w:hAnsi="標楷體"/>
              </w:rPr>
            </w:pPr>
          </w:p>
        </w:tc>
      </w:tr>
      <w:tr w:rsidR="00B33FC3" w:rsidRPr="00223CC2" w14:paraId="17CDFC52"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AF0F600"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291A2BB4"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6C0B59BA" w14:textId="77777777" w:rsidR="00B33FC3" w:rsidRPr="00223CC2" w:rsidRDefault="00B33FC3" w:rsidP="00D95F74">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A7E1D66"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33A8A07" w14:textId="77777777" w:rsidR="00B33FC3" w:rsidRPr="00223CC2" w:rsidRDefault="00B33FC3" w:rsidP="00BE7096">
            <w:pPr>
              <w:rPr>
                <w:rFonts w:ascii="標楷體" w:eastAsia="標楷體" w:hAnsi="標楷體"/>
              </w:rPr>
            </w:pPr>
          </w:p>
        </w:tc>
      </w:tr>
      <w:tr w:rsidR="00B33FC3" w:rsidRPr="00223CC2" w14:paraId="5EE50AD6"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54559E18"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739EE36B"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8784DF" w14:textId="77777777" w:rsidR="00B33FC3" w:rsidRPr="00223CC2" w:rsidRDefault="00B33FC3" w:rsidP="00D95F74">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37012260"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41907BAA" w14:textId="77777777" w:rsidR="00B33FC3" w:rsidRPr="00223CC2" w:rsidRDefault="00B33FC3" w:rsidP="00BE7096">
            <w:pPr>
              <w:rPr>
                <w:rFonts w:ascii="標楷體" w:eastAsia="標楷體" w:hAnsi="標楷體"/>
              </w:rPr>
            </w:pPr>
          </w:p>
        </w:tc>
      </w:tr>
      <w:tr w:rsidR="00B33FC3" w:rsidRPr="00223CC2" w14:paraId="2AB42A2E"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3DDAB08"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39F70BF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559346E4" w14:textId="77777777" w:rsidR="00B33FC3" w:rsidRPr="00223CC2" w:rsidRDefault="00B33FC3" w:rsidP="00D95F74">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E138733"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1E36785C" w14:textId="77777777" w:rsidR="00B33FC3" w:rsidRPr="00223CC2" w:rsidRDefault="00B33FC3" w:rsidP="00BE7096">
            <w:pPr>
              <w:rPr>
                <w:rFonts w:ascii="標楷體" w:eastAsia="標楷體" w:hAnsi="標楷體"/>
              </w:rPr>
            </w:pPr>
          </w:p>
        </w:tc>
      </w:tr>
      <w:tr w:rsidR="00B33FC3" w:rsidRPr="00223CC2" w14:paraId="56E71EB9"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5CC2E87F" w14:textId="77777777" w:rsidR="00B33FC3" w:rsidRPr="00223CC2" w:rsidRDefault="00B33FC3" w:rsidP="00BE7096">
            <w:pPr>
              <w:rPr>
                <w:rFonts w:ascii="標楷體" w:eastAsia="標楷體" w:hAnsi="標楷體"/>
              </w:rPr>
            </w:pPr>
            <w:r w:rsidRPr="00223CC2">
              <w:rPr>
                <w:rFonts w:ascii="標楷體" w:eastAsia="標楷體" w:hAnsi="標楷體" w:hint="eastAsia"/>
              </w:rPr>
              <w:t>4.中央畜產會</w:t>
            </w:r>
          </w:p>
        </w:tc>
        <w:tc>
          <w:tcPr>
            <w:tcW w:w="496" w:type="pct"/>
            <w:tcBorders>
              <w:top w:val="single" w:sz="4" w:space="0" w:color="auto"/>
              <w:left w:val="single" w:sz="4" w:space="0" w:color="auto"/>
              <w:bottom w:val="single" w:sz="4" w:space="0" w:color="auto"/>
              <w:right w:val="single" w:sz="4" w:space="0" w:color="auto"/>
            </w:tcBorders>
          </w:tcPr>
          <w:p w14:paraId="3C5E3C69"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06404DAF" w14:textId="77777777" w:rsidR="00B33FC3" w:rsidRPr="00223CC2" w:rsidRDefault="00B33FC3" w:rsidP="00D95F74">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BF0D543"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hideMark/>
          </w:tcPr>
          <w:p w14:paraId="11326F5E" w14:textId="77777777" w:rsidR="00B33FC3" w:rsidRPr="00223CC2" w:rsidRDefault="00B33FC3" w:rsidP="00BE7096">
            <w:pPr>
              <w:rPr>
                <w:rFonts w:ascii="標楷體" w:eastAsia="標楷體" w:hAnsi="標楷體"/>
              </w:rPr>
            </w:pPr>
          </w:p>
        </w:tc>
      </w:tr>
      <w:tr w:rsidR="00B33FC3" w:rsidRPr="00223CC2" w14:paraId="48582866"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7B92742C"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3C7FBB70"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0B46907B" w14:textId="77777777" w:rsidR="00B33FC3" w:rsidRPr="00223CC2" w:rsidRDefault="00B33FC3" w:rsidP="00D95F74">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D217B87"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88CB066" w14:textId="77777777" w:rsidR="00B33FC3" w:rsidRPr="00223CC2" w:rsidRDefault="00B33FC3" w:rsidP="00BE7096">
            <w:pPr>
              <w:rPr>
                <w:rFonts w:ascii="標楷體" w:eastAsia="標楷體" w:hAnsi="標楷體"/>
              </w:rPr>
            </w:pPr>
          </w:p>
        </w:tc>
      </w:tr>
      <w:tr w:rsidR="00B33FC3" w:rsidRPr="00223CC2" w14:paraId="2C6E42E6"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7912A7E5"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5BBFEA09"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6C824032" w14:textId="77777777" w:rsidR="00B33FC3" w:rsidRPr="00223CC2" w:rsidRDefault="00B33FC3" w:rsidP="00D95F74">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BE5B1B4"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15DF23D4" w14:textId="77777777" w:rsidR="00B33FC3" w:rsidRPr="00223CC2" w:rsidRDefault="00B33FC3" w:rsidP="00BE7096">
            <w:pPr>
              <w:rPr>
                <w:rFonts w:ascii="標楷體" w:eastAsia="標楷體" w:hAnsi="標楷體"/>
              </w:rPr>
            </w:pPr>
          </w:p>
        </w:tc>
      </w:tr>
      <w:tr w:rsidR="00B33FC3" w:rsidRPr="00223CC2" w14:paraId="23A073A2"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D0944F4"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07A6FE7D"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2C7DBD94" w14:textId="77777777" w:rsidR="00B33FC3" w:rsidRPr="00223CC2" w:rsidRDefault="00B33FC3" w:rsidP="00D95F74">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EDEAB22"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6F58256B" w14:textId="77777777" w:rsidR="00B33FC3" w:rsidRPr="00223CC2" w:rsidRDefault="00B33FC3" w:rsidP="00BE7096">
            <w:pPr>
              <w:rPr>
                <w:rFonts w:ascii="標楷體" w:eastAsia="標楷體" w:hAnsi="標楷體"/>
              </w:rPr>
            </w:pPr>
          </w:p>
        </w:tc>
      </w:tr>
      <w:tr w:rsidR="00B33FC3" w:rsidRPr="00223CC2" w14:paraId="08FB19BA"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5D80C7C5" w14:textId="77777777" w:rsidR="00B33FC3" w:rsidRPr="00223CC2" w:rsidRDefault="00B33FC3" w:rsidP="00BE7096">
            <w:pPr>
              <w:rPr>
                <w:rFonts w:ascii="標楷體" w:eastAsia="標楷體" w:hAnsi="標楷體"/>
              </w:rPr>
            </w:pPr>
            <w:r w:rsidRPr="00223CC2">
              <w:rPr>
                <w:rFonts w:ascii="標楷體" w:eastAsia="標楷體" w:hAnsi="標楷體" w:hint="eastAsia"/>
              </w:rPr>
              <w:t>5.農村發展基金會</w:t>
            </w:r>
          </w:p>
        </w:tc>
        <w:tc>
          <w:tcPr>
            <w:tcW w:w="496" w:type="pct"/>
            <w:tcBorders>
              <w:top w:val="single" w:sz="4" w:space="0" w:color="auto"/>
              <w:left w:val="single" w:sz="4" w:space="0" w:color="auto"/>
              <w:bottom w:val="single" w:sz="4" w:space="0" w:color="auto"/>
              <w:right w:val="single" w:sz="4" w:space="0" w:color="auto"/>
            </w:tcBorders>
          </w:tcPr>
          <w:p w14:paraId="307CBA11"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3BFAEE6D"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49993AE"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hideMark/>
          </w:tcPr>
          <w:p w14:paraId="32C34A03" w14:textId="77777777" w:rsidR="00B33FC3" w:rsidRPr="00223CC2" w:rsidRDefault="00B33FC3" w:rsidP="00BE7096">
            <w:pPr>
              <w:rPr>
                <w:rFonts w:ascii="標楷體" w:eastAsia="標楷體" w:hAnsi="標楷體"/>
              </w:rPr>
            </w:pPr>
          </w:p>
        </w:tc>
      </w:tr>
      <w:tr w:rsidR="00B33FC3" w:rsidRPr="00223CC2" w14:paraId="1C3191C7"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2416B6BC"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166D0CB0"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708C6CDD"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6394B93"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hideMark/>
          </w:tcPr>
          <w:p w14:paraId="6F1538D1" w14:textId="77777777" w:rsidR="00B33FC3" w:rsidRPr="00223CC2" w:rsidRDefault="00B33FC3" w:rsidP="00BE7096">
            <w:pPr>
              <w:rPr>
                <w:rFonts w:ascii="標楷體" w:eastAsia="標楷體" w:hAnsi="標楷體"/>
              </w:rPr>
            </w:pPr>
          </w:p>
        </w:tc>
      </w:tr>
      <w:tr w:rsidR="00B33FC3" w:rsidRPr="00223CC2" w14:paraId="45810915"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34B24FD8"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37ADCF10"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21ED5821"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95AB01F"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hideMark/>
          </w:tcPr>
          <w:p w14:paraId="17236FB4" w14:textId="77777777" w:rsidR="00B33FC3" w:rsidRPr="00223CC2" w:rsidRDefault="00B33FC3" w:rsidP="00BE7096">
            <w:pPr>
              <w:rPr>
                <w:rFonts w:ascii="標楷體" w:eastAsia="標楷體" w:hAnsi="標楷體"/>
              </w:rPr>
            </w:pPr>
          </w:p>
        </w:tc>
      </w:tr>
      <w:tr w:rsidR="00B33FC3" w:rsidRPr="00223CC2" w14:paraId="7D0FB45B"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0246496B"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5D7B38BB"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5B3C33E1"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F9F1655"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hideMark/>
          </w:tcPr>
          <w:p w14:paraId="05287B52" w14:textId="77777777" w:rsidR="00B33FC3" w:rsidRPr="00223CC2" w:rsidRDefault="00B33FC3" w:rsidP="00BE7096">
            <w:pPr>
              <w:rPr>
                <w:rFonts w:ascii="標楷體" w:eastAsia="標楷體" w:hAnsi="標楷體"/>
              </w:rPr>
            </w:pPr>
          </w:p>
        </w:tc>
      </w:tr>
      <w:tr w:rsidR="00B33FC3" w:rsidRPr="00223CC2" w14:paraId="2435AE17"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5E86F068" w14:textId="77777777" w:rsidR="00B33FC3" w:rsidRPr="00223CC2" w:rsidRDefault="00B33FC3" w:rsidP="00BE7096">
            <w:pPr>
              <w:rPr>
                <w:rFonts w:ascii="標楷體" w:eastAsia="標楷體" w:hAnsi="標楷體"/>
              </w:rPr>
            </w:pPr>
            <w:r w:rsidRPr="00223CC2">
              <w:rPr>
                <w:rFonts w:ascii="標楷體" w:eastAsia="標楷體" w:hAnsi="標楷體" w:hint="eastAsia"/>
              </w:rPr>
              <w:t>6.農業工程研究中心</w:t>
            </w:r>
          </w:p>
        </w:tc>
        <w:tc>
          <w:tcPr>
            <w:tcW w:w="496" w:type="pct"/>
            <w:tcBorders>
              <w:top w:val="single" w:sz="4" w:space="0" w:color="auto"/>
              <w:left w:val="single" w:sz="4" w:space="0" w:color="auto"/>
              <w:bottom w:val="single" w:sz="4" w:space="0" w:color="auto"/>
              <w:right w:val="single" w:sz="4" w:space="0" w:color="auto"/>
            </w:tcBorders>
          </w:tcPr>
          <w:p w14:paraId="79C1AE9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16544E92"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3B56FDFF"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135AFA01" w14:textId="77777777" w:rsidR="00B33FC3" w:rsidRPr="00223CC2" w:rsidRDefault="00B33FC3" w:rsidP="00BE7096">
            <w:pPr>
              <w:rPr>
                <w:rFonts w:ascii="標楷體" w:eastAsia="標楷體" w:hAnsi="標楷體"/>
              </w:rPr>
            </w:pPr>
          </w:p>
        </w:tc>
      </w:tr>
      <w:tr w:rsidR="00B33FC3" w:rsidRPr="00223CC2" w14:paraId="57D104E0"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3A6464E6"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387F9C67"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129FF4E3"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1D82574C"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C5BC63E" w14:textId="77777777" w:rsidR="00B33FC3" w:rsidRPr="00223CC2" w:rsidRDefault="00B33FC3" w:rsidP="00BE7096">
            <w:pPr>
              <w:rPr>
                <w:rFonts w:ascii="標楷體" w:eastAsia="標楷體" w:hAnsi="標楷體"/>
              </w:rPr>
            </w:pPr>
          </w:p>
        </w:tc>
      </w:tr>
      <w:tr w:rsidR="00B33FC3" w:rsidRPr="00223CC2" w14:paraId="39E347AD"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08B4E2BD"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1E6B2C94"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1099DAEC"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79704934"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63B535F1" w14:textId="77777777" w:rsidR="00B33FC3" w:rsidRPr="00223CC2" w:rsidRDefault="00B33FC3" w:rsidP="00BE7096">
            <w:pPr>
              <w:rPr>
                <w:rFonts w:ascii="標楷體" w:eastAsia="標楷體" w:hAnsi="標楷體"/>
              </w:rPr>
            </w:pPr>
          </w:p>
        </w:tc>
      </w:tr>
      <w:tr w:rsidR="00B33FC3" w:rsidRPr="00223CC2" w14:paraId="0151E986"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5F418B9E"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70960915"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46E75EEB"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3531339D"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3B95EA7F" w14:textId="77777777" w:rsidR="00B33FC3" w:rsidRPr="00223CC2" w:rsidRDefault="00B33FC3" w:rsidP="00BE7096">
            <w:pPr>
              <w:rPr>
                <w:rFonts w:ascii="標楷體" w:eastAsia="標楷體" w:hAnsi="標楷體"/>
              </w:rPr>
            </w:pPr>
          </w:p>
        </w:tc>
      </w:tr>
      <w:tr w:rsidR="00B33FC3" w:rsidRPr="00223CC2" w14:paraId="0B8AE631"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3E7875EC" w14:textId="77777777" w:rsidR="00B33FC3" w:rsidRPr="00223CC2" w:rsidRDefault="00B33FC3" w:rsidP="00BE7096">
            <w:pPr>
              <w:rPr>
                <w:rFonts w:ascii="標楷體" w:eastAsia="標楷體" w:hAnsi="標楷體"/>
              </w:rPr>
            </w:pPr>
            <w:r w:rsidRPr="00223CC2">
              <w:rPr>
                <w:rFonts w:ascii="標楷體" w:eastAsia="標楷體" w:hAnsi="標楷體" w:hint="eastAsia"/>
              </w:rPr>
              <w:t>7.中正農業科技社會公益基金會</w:t>
            </w:r>
          </w:p>
        </w:tc>
        <w:tc>
          <w:tcPr>
            <w:tcW w:w="496" w:type="pct"/>
            <w:tcBorders>
              <w:top w:val="single" w:sz="4" w:space="0" w:color="auto"/>
              <w:left w:val="single" w:sz="4" w:space="0" w:color="auto"/>
              <w:bottom w:val="single" w:sz="4" w:space="0" w:color="auto"/>
              <w:right w:val="single" w:sz="4" w:space="0" w:color="auto"/>
            </w:tcBorders>
          </w:tcPr>
          <w:p w14:paraId="2E50BA13"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69FF39F3"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7F5F1151"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D283BCB" w14:textId="77777777" w:rsidR="00B33FC3" w:rsidRPr="00223CC2" w:rsidRDefault="00B33FC3" w:rsidP="00BE7096">
            <w:pPr>
              <w:rPr>
                <w:rFonts w:ascii="標楷體" w:eastAsia="標楷體" w:hAnsi="標楷體"/>
              </w:rPr>
            </w:pPr>
          </w:p>
        </w:tc>
      </w:tr>
      <w:tr w:rsidR="00B33FC3" w:rsidRPr="00223CC2" w14:paraId="6915B420"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6AAD9A9F"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2111C824"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4237C2A7"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703355A2"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C69274D" w14:textId="77777777" w:rsidR="00B33FC3" w:rsidRPr="00223CC2" w:rsidRDefault="00B33FC3" w:rsidP="00BE7096">
            <w:pPr>
              <w:rPr>
                <w:rFonts w:ascii="標楷體" w:eastAsia="標楷體" w:hAnsi="標楷體"/>
              </w:rPr>
            </w:pPr>
          </w:p>
        </w:tc>
      </w:tr>
      <w:tr w:rsidR="00B33FC3" w:rsidRPr="00223CC2" w14:paraId="03E053A9"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00AC12E9"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645E1B9B"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0955F489"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4192E7F0"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3BD8B68F" w14:textId="77777777" w:rsidR="00B33FC3" w:rsidRPr="00223CC2" w:rsidRDefault="00B33FC3" w:rsidP="00BE7096">
            <w:pPr>
              <w:rPr>
                <w:rFonts w:ascii="標楷體" w:eastAsia="標楷體" w:hAnsi="標楷體"/>
              </w:rPr>
            </w:pPr>
          </w:p>
        </w:tc>
      </w:tr>
      <w:tr w:rsidR="00B33FC3" w:rsidRPr="00223CC2" w14:paraId="5FC85376"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4FF6275A"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315080F0"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786F3779"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DB01750"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477B49BB" w14:textId="77777777" w:rsidR="00B33FC3" w:rsidRPr="00223CC2" w:rsidRDefault="00B33FC3" w:rsidP="00BE7096">
            <w:pPr>
              <w:rPr>
                <w:rFonts w:ascii="標楷體" w:eastAsia="標楷體" w:hAnsi="標楷體"/>
              </w:rPr>
            </w:pPr>
          </w:p>
        </w:tc>
      </w:tr>
      <w:tr w:rsidR="00B33FC3" w:rsidRPr="00223CC2" w14:paraId="6B6A5BE6"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2336CF7A" w14:textId="77777777" w:rsidR="00B33FC3" w:rsidRPr="00223CC2" w:rsidRDefault="00B33FC3" w:rsidP="00BE7096">
            <w:pPr>
              <w:rPr>
                <w:rFonts w:ascii="標楷體" w:eastAsia="標楷體" w:hAnsi="標楷體"/>
              </w:rPr>
            </w:pPr>
            <w:r w:rsidRPr="00223CC2">
              <w:rPr>
                <w:rFonts w:ascii="標楷體" w:eastAsia="標楷體" w:hAnsi="標楷體" w:hint="eastAsia"/>
              </w:rPr>
              <w:t>8.維謙基金會</w:t>
            </w:r>
          </w:p>
        </w:tc>
        <w:tc>
          <w:tcPr>
            <w:tcW w:w="496" w:type="pct"/>
            <w:tcBorders>
              <w:top w:val="single" w:sz="4" w:space="0" w:color="auto"/>
              <w:left w:val="single" w:sz="4" w:space="0" w:color="auto"/>
              <w:bottom w:val="single" w:sz="4" w:space="0" w:color="auto"/>
              <w:right w:val="single" w:sz="4" w:space="0" w:color="auto"/>
            </w:tcBorders>
          </w:tcPr>
          <w:p w14:paraId="08C24D98"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212784A1"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417E81D"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43048EC" w14:textId="77777777" w:rsidR="00B33FC3" w:rsidRPr="00223CC2" w:rsidRDefault="00B33FC3" w:rsidP="00BE7096">
            <w:pPr>
              <w:rPr>
                <w:rFonts w:ascii="標楷體" w:eastAsia="標楷體" w:hAnsi="標楷體"/>
              </w:rPr>
            </w:pPr>
          </w:p>
        </w:tc>
      </w:tr>
      <w:tr w:rsidR="00B33FC3" w:rsidRPr="00223CC2" w14:paraId="59E4DD66"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6A548269"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471BD9B9"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127C7769"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4BFDAB85"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5DA9E5E1" w14:textId="77777777" w:rsidR="00B33FC3" w:rsidRPr="00223CC2" w:rsidRDefault="00B33FC3" w:rsidP="00BE7096">
            <w:pPr>
              <w:rPr>
                <w:rFonts w:ascii="標楷體" w:eastAsia="標楷體" w:hAnsi="標楷體"/>
              </w:rPr>
            </w:pPr>
          </w:p>
        </w:tc>
      </w:tr>
      <w:tr w:rsidR="00B33FC3" w:rsidRPr="00223CC2" w14:paraId="772AFFFE"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3C0E8B24"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14FCABF0"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3C5CD115"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4FCDE3A0"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8A25887" w14:textId="77777777" w:rsidR="00B33FC3" w:rsidRPr="00223CC2" w:rsidRDefault="00B33FC3" w:rsidP="00BE7096">
            <w:pPr>
              <w:rPr>
                <w:rFonts w:ascii="標楷體" w:eastAsia="標楷體" w:hAnsi="標楷體"/>
              </w:rPr>
            </w:pPr>
          </w:p>
        </w:tc>
      </w:tr>
      <w:tr w:rsidR="00B33FC3" w:rsidRPr="00223CC2" w14:paraId="6E397E7C"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47ABA204"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1E735F47"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4B1AE8E1"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264E185"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532C86BA" w14:textId="77777777" w:rsidR="00B33FC3" w:rsidRPr="00223CC2" w:rsidRDefault="00B33FC3" w:rsidP="00BE7096">
            <w:pPr>
              <w:rPr>
                <w:rFonts w:ascii="標楷體" w:eastAsia="標楷體" w:hAnsi="標楷體"/>
              </w:rPr>
            </w:pPr>
          </w:p>
        </w:tc>
      </w:tr>
      <w:tr w:rsidR="00B33FC3" w:rsidRPr="00223CC2" w14:paraId="1B3C2FAF"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2EB650FC" w14:textId="77777777" w:rsidR="00B33FC3" w:rsidRPr="00223CC2" w:rsidRDefault="00B33FC3" w:rsidP="00BE7096">
            <w:pPr>
              <w:rPr>
                <w:rFonts w:ascii="標楷體" w:eastAsia="標楷體" w:hAnsi="標楷體"/>
              </w:rPr>
            </w:pPr>
            <w:r w:rsidRPr="00223CC2">
              <w:rPr>
                <w:rFonts w:ascii="標楷體" w:eastAsia="標楷體" w:hAnsi="標楷體" w:hint="eastAsia"/>
              </w:rPr>
              <w:t>9.七星農業發展基金會</w:t>
            </w:r>
          </w:p>
        </w:tc>
        <w:tc>
          <w:tcPr>
            <w:tcW w:w="496" w:type="pct"/>
            <w:tcBorders>
              <w:top w:val="single" w:sz="4" w:space="0" w:color="auto"/>
              <w:left w:val="single" w:sz="4" w:space="0" w:color="auto"/>
              <w:bottom w:val="single" w:sz="4" w:space="0" w:color="auto"/>
              <w:right w:val="single" w:sz="4" w:space="0" w:color="auto"/>
            </w:tcBorders>
          </w:tcPr>
          <w:p w14:paraId="234DA9CB"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757786D7"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57CEBDB"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470ECE1" w14:textId="77777777" w:rsidR="00B33FC3" w:rsidRPr="00223CC2" w:rsidRDefault="00B33FC3" w:rsidP="00BE7096">
            <w:pPr>
              <w:rPr>
                <w:rFonts w:ascii="標楷體" w:eastAsia="標楷體" w:hAnsi="標楷體"/>
              </w:rPr>
            </w:pPr>
          </w:p>
        </w:tc>
      </w:tr>
      <w:tr w:rsidR="00B33FC3" w:rsidRPr="00223CC2" w14:paraId="42E3FE7A"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6EFE0C09"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2320AFB4"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38015EBD"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79C440A"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30EB0322" w14:textId="77777777" w:rsidR="00B33FC3" w:rsidRPr="00223CC2" w:rsidRDefault="00B33FC3" w:rsidP="00BE7096">
            <w:pPr>
              <w:rPr>
                <w:rFonts w:ascii="標楷體" w:eastAsia="標楷體" w:hAnsi="標楷體"/>
              </w:rPr>
            </w:pPr>
          </w:p>
        </w:tc>
      </w:tr>
      <w:tr w:rsidR="00B33FC3" w:rsidRPr="00223CC2" w14:paraId="7BB3D1D5"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3FA660F7"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6CE2CAFB"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5391E490"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1EFA3903"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0069F39F" w14:textId="77777777" w:rsidR="00B33FC3" w:rsidRPr="00223CC2" w:rsidRDefault="00B33FC3" w:rsidP="00BE7096">
            <w:pPr>
              <w:rPr>
                <w:rFonts w:ascii="標楷體" w:eastAsia="標楷體" w:hAnsi="標楷體"/>
              </w:rPr>
            </w:pPr>
          </w:p>
        </w:tc>
      </w:tr>
      <w:tr w:rsidR="00B33FC3" w:rsidRPr="00223CC2" w14:paraId="262A4A77"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3C85C5A0"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72FB6CE7"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328DDBB2"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7320639"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52561EB" w14:textId="77777777" w:rsidR="00B33FC3" w:rsidRPr="00223CC2" w:rsidRDefault="00B33FC3" w:rsidP="00BE7096">
            <w:pPr>
              <w:rPr>
                <w:rFonts w:ascii="標楷體" w:eastAsia="標楷體" w:hAnsi="標楷體"/>
              </w:rPr>
            </w:pPr>
          </w:p>
        </w:tc>
      </w:tr>
      <w:tr w:rsidR="00B33FC3" w:rsidRPr="00223CC2" w14:paraId="6583E3BD"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3F7785C1" w14:textId="77777777" w:rsidR="00B33FC3" w:rsidRPr="00223CC2" w:rsidRDefault="00B33FC3" w:rsidP="00BE7096">
            <w:pPr>
              <w:rPr>
                <w:rFonts w:ascii="標楷體" w:eastAsia="標楷體" w:hAnsi="標楷體"/>
              </w:rPr>
            </w:pPr>
            <w:r w:rsidRPr="00223CC2">
              <w:rPr>
                <w:rFonts w:ascii="標楷體" w:eastAsia="標楷體" w:hAnsi="標楷體" w:hint="eastAsia"/>
              </w:rPr>
              <w:t>10.桃園農田水利研究發展基金會</w:t>
            </w:r>
          </w:p>
        </w:tc>
        <w:tc>
          <w:tcPr>
            <w:tcW w:w="496" w:type="pct"/>
            <w:tcBorders>
              <w:top w:val="single" w:sz="4" w:space="0" w:color="auto"/>
              <w:left w:val="single" w:sz="4" w:space="0" w:color="auto"/>
              <w:bottom w:val="single" w:sz="4" w:space="0" w:color="auto"/>
              <w:right w:val="single" w:sz="4" w:space="0" w:color="auto"/>
            </w:tcBorders>
          </w:tcPr>
          <w:p w14:paraId="675324BD"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7BB54883"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74ABD255"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EB0F3BF" w14:textId="77777777" w:rsidR="00B33FC3" w:rsidRPr="00223CC2" w:rsidRDefault="00B33FC3" w:rsidP="00BE7096">
            <w:pPr>
              <w:rPr>
                <w:rFonts w:ascii="標楷體" w:eastAsia="標楷體" w:hAnsi="標楷體"/>
              </w:rPr>
            </w:pPr>
          </w:p>
        </w:tc>
      </w:tr>
      <w:tr w:rsidR="00B33FC3" w:rsidRPr="00223CC2" w14:paraId="64D9B9C5"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0FC4C585"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0ADA3C76"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714E36BB"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096A928"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0EE43BE0" w14:textId="77777777" w:rsidR="00B33FC3" w:rsidRPr="00223CC2" w:rsidRDefault="00B33FC3" w:rsidP="00BE7096">
            <w:pPr>
              <w:rPr>
                <w:rFonts w:ascii="標楷體" w:eastAsia="標楷體" w:hAnsi="標楷體"/>
              </w:rPr>
            </w:pPr>
          </w:p>
        </w:tc>
      </w:tr>
      <w:tr w:rsidR="00B33FC3" w:rsidRPr="00223CC2" w14:paraId="0AE004D1"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0FB899A7"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37EB6267"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5C2ACEE0"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714F4FD3"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0AB63370" w14:textId="77777777" w:rsidR="00B33FC3" w:rsidRPr="00223CC2" w:rsidRDefault="00B33FC3" w:rsidP="00BE7096">
            <w:pPr>
              <w:rPr>
                <w:rFonts w:ascii="標楷體" w:eastAsia="標楷體" w:hAnsi="標楷體"/>
              </w:rPr>
            </w:pPr>
          </w:p>
        </w:tc>
      </w:tr>
      <w:tr w:rsidR="00B33FC3" w:rsidRPr="00223CC2" w14:paraId="6EE2DA9D"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4F257115"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6A702471"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6B32FFE1"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1E8F4C1B"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A677AE7" w14:textId="77777777" w:rsidR="00B33FC3" w:rsidRPr="00223CC2" w:rsidRDefault="00B33FC3" w:rsidP="00BE7096">
            <w:pPr>
              <w:rPr>
                <w:rFonts w:ascii="標楷體" w:eastAsia="標楷體" w:hAnsi="標楷體"/>
              </w:rPr>
            </w:pPr>
          </w:p>
        </w:tc>
      </w:tr>
      <w:tr w:rsidR="00B33FC3" w:rsidRPr="00223CC2" w14:paraId="6190F642"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0FE9AC0E" w14:textId="77777777" w:rsidR="00B33FC3" w:rsidRPr="00223CC2" w:rsidRDefault="00B33FC3" w:rsidP="00BE7096">
            <w:pPr>
              <w:rPr>
                <w:rFonts w:ascii="標楷體" w:eastAsia="標楷體" w:hAnsi="標楷體"/>
              </w:rPr>
            </w:pPr>
            <w:r w:rsidRPr="00223CC2">
              <w:rPr>
                <w:rFonts w:ascii="標楷體" w:eastAsia="標楷體" w:hAnsi="標楷體" w:hint="eastAsia"/>
              </w:rPr>
              <w:t>11.臺中環境綠化基金會</w:t>
            </w:r>
          </w:p>
        </w:tc>
        <w:tc>
          <w:tcPr>
            <w:tcW w:w="496" w:type="pct"/>
            <w:tcBorders>
              <w:top w:val="single" w:sz="4" w:space="0" w:color="auto"/>
              <w:left w:val="single" w:sz="4" w:space="0" w:color="auto"/>
              <w:bottom w:val="single" w:sz="4" w:space="0" w:color="auto"/>
              <w:right w:val="single" w:sz="4" w:space="0" w:color="auto"/>
            </w:tcBorders>
          </w:tcPr>
          <w:p w14:paraId="127A41AC"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773619E1"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718BC7FE"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1A8453D6" w14:textId="77777777" w:rsidR="00B33FC3" w:rsidRPr="00223CC2" w:rsidRDefault="00B33FC3" w:rsidP="00BE7096">
            <w:pPr>
              <w:rPr>
                <w:rFonts w:ascii="標楷體" w:eastAsia="標楷體" w:hAnsi="標楷體"/>
              </w:rPr>
            </w:pPr>
          </w:p>
        </w:tc>
      </w:tr>
      <w:tr w:rsidR="00B33FC3" w:rsidRPr="00223CC2" w14:paraId="15691946"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14420B0"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7DA6CA30"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02A793DE"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71E06C02"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499C8A0E" w14:textId="77777777" w:rsidR="00B33FC3" w:rsidRPr="00223CC2" w:rsidRDefault="00B33FC3" w:rsidP="00BE7096">
            <w:pPr>
              <w:rPr>
                <w:rFonts w:ascii="標楷體" w:eastAsia="標楷體" w:hAnsi="標楷體"/>
              </w:rPr>
            </w:pPr>
          </w:p>
        </w:tc>
      </w:tr>
      <w:tr w:rsidR="00B33FC3" w:rsidRPr="00223CC2" w14:paraId="3380C650"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7BFB5244"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738FF19D"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7434F810"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F1D6A89"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168CD2D4" w14:textId="77777777" w:rsidR="00B33FC3" w:rsidRPr="00223CC2" w:rsidRDefault="00B33FC3" w:rsidP="00BE7096">
            <w:pPr>
              <w:rPr>
                <w:rFonts w:ascii="標楷體" w:eastAsia="標楷體" w:hAnsi="標楷體"/>
              </w:rPr>
            </w:pPr>
          </w:p>
        </w:tc>
      </w:tr>
      <w:tr w:rsidR="00B33FC3" w:rsidRPr="00223CC2" w14:paraId="4A04AE6D"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6E44C6D9"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5F8D603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4DB17267"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B7EB163"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3667DFE2" w14:textId="77777777" w:rsidR="00B33FC3" w:rsidRPr="00223CC2" w:rsidRDefault="00B33FC3" w:rsidP="00BE7096">
            <w:pPr>
              <w:rPr>
                <w:rFonts w:ascii="標楷體" w:eastAsia="標楷體" w:hAnsi="標楷體"/>
              </w:rPr>
            </w:pPr>
          </w:p>
        </w:tc>
      </w:tr>
      <w:tr w:rsidR="00B33FC3" w:rsidRPr="00223CC2" w14:paraId="1ED8BFFD"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30A476D2" w14:textId="77777777" w:rsidR="00B33FC3" w:rsidRPr="00223CC2" w:rsidRDefault="00B33FC3" w:rsidP="00BE7096">
            <w:pPr>
              <w:rPr>
                <w:rFonts w:ascii="標楷體" w:eastAsia="標楷體" w:hAnsi="標楷體"/>
              </w:rPr>
            </w:pPr>
            <w:r w:rsidRPr="00223CC2">
              <w:rPr>
                <w:rFonts w:ascii="標楷體" w:eastAsia="標楷體" w:hAnsi="標楷體" w:hint="eastAsia"/>
              </w:rPr>
              <w:t>12.曹公農業水利研究發展基金會</w:t>
            </w:r>
          </w:p>
        </w:tc>
        <w:tc>
          <w:tcPr>
            <w:tcW w:w="496" w:type="pct"/>
            <w:tcBorders>
              <w:top w:val="single" w:sz="4" w:space="0" w:color="auto"/>
              <w:left w:val="single" w:sz="4" w:space="0" w:color="auto"/>
              <w:bottom w:val="single" w:sz="4" w:space="0" w:color="auto"/>
              <w:right w:val="single" w:sz="4" w:space="0" w:color="auto"/>
            </w:tcBorders>
          </w:tcPr>
          <w:p w14:paraId="306F2D5B"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342BD872"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111B65D5"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631E5CBE" w14:textId="77777777" w:rsidR="00B33FC3" w:rsidRPr="00223CC2" w:rsidRDefault="00B33FC3" w:rsidP="00BE7096">
            <w:pPr>
              <w:rPr>
                <w:rFonts w:ascii="標楷體" w:eastAsia="標楷體" w:hAnsi="標楷體"/>
              </w:rPr>
            </w:pPr>
          </w:p>
        </w:tc>
      </w:tr>
      <w:tr w:rsidR="00B33FC3" w:rsidRPr="00223CC2" w14:paraId="45197E25"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7C4A1404"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40EEC5C1"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232550F6"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99FAAA8"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D62DF33" w14:textId="77777777" w:rsidR="00B33FC3" w:rsidRPr="00223CC2" w:rsidRDefault="00B33FC3" w:rsidP="00BE7096">
            <w:pPr>
              <w:rPr>
                <w:rFonts w:ascii="標楷體" w:eastAsia="標楷體" w:hAnsi="標楷體"/>
              </w:rPr>
            </w:pPr>
          </w:p>
        </w:tc>
      </w:tr>
      <w:tr w:rsidR="00B33FC3" w:rsidRPr="00223CC2" w14:paraId="1C5F6431"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7E092A61"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40ABBC61"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1766B9DF"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AF55150"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103D57D6" w14:textId="77777777" w:rsidR="00B33FC3" w:rsidRPr="00223CC2" w:rsidRDefault="00B33FC3" w:rsidP="00BE7096">
            <w:pPr>
              <w:rPr>
                <w:rFonts w:ascii="標楷體" w:eastAsia="標楷體" w:hAnsi="標楷體"/>
              </w:rPr>
            </w:pPr>
          </w:p>
        </w:tc>
      </w:tr>
      <w:tr w:rsidR="00B33FC3" w:rsidRPr="00223CC2" w14:paraId="07B4B5FB"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2936F2A"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3D1C5D0C"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042A7772"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C34FAF9"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478D02E4" w14:textId="77777777" w:rsidR="00B33FC3" w:rsidRPr="00223CC2" w:rsidRDefault="00B33FC3" w:rsidP="00BE7096">
            <w:pPr>
              <w:rPr>
                <w:rFonts w:ascii="標楷體" w:eastAsia="標楷體" w:hAnsi="標楷體"/>
              </w:rPr>
            </w:pPr>
          </w:p>
        </w:tc>
      </w:tr>
      <w:tr w:rsidR="00B33FC3" w:rsidRPr="00223CC2" w14:paraId="54D48507"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3AB606CC" w14:textId="77777777" w:rsidR="00B33FC3" w:rsidRPr="00223CC2" w:rsidRDefault="00B33FC3" w:rsidP="00BE7096">
            <w:pPr>
              <w:rPr>
                <w:rFonts w:ascii="標楷體" w:eastAsia="標楷體" w:hAnsi="標楷體"/>
              </w:rPr>
            </w:pPr>
            <w:r w:rsidRPr="00223CC2">
              <w:rPr>
                <w:rFonts w:ascii="標楷體" w:eastAsia="標楷體" w:hAnsi="標楷體" w:hint="eastAsia"/>
              </w:rPr>
              <w:t>13.水利研究發展中心</w:t>
            </w:r>
          </w:p>
        </w:tc>
        <w:tc>
          <w:tcPr>
            <w:tcW w:w="496" w:type="pct"/>
            <w:tcBorders>
              <w:top w:val="single" w:sz="4" w:space="0" w:color="auto"/>
              <w:left w:val="single" w:sz="4" w:space="0" w:color="auto"/>
              <w:bottom w:val="single" w:sz="4" w:space="0" w:color="auto"/>
              <w:right w:val="single" w:sz="4" w:space="0" w:color="auto"/>
            </w:tcBorders>
          </w:tcPr>
          <w:p w14:paraId="742F84D1"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5E07356B"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5992E80"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099BC2A" w14:textId="77777777" w:rsidR="00B33FC3" w:rsidRPr="00223CC2" w:rsidRDefault="00B33FC3" w:rsidP="00BE7096">
            <w:pPr>
              <w:rPr>
                <w:rFonts w:ascii="標楷體" w:eastAsia="標楷體" w:hAnsi="標楷體"/>
              </w:rPr>
            </w:pPr>
          </w:p>
        </w:tc>
      </w:tr>
      <w:tr w:rsidR="00B33FC3" w:rsidRPr="00223CC2" w14:paraId="6A694FAD"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78003B6D"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3BF4B54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35DBB8EA"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4951CB77"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61F761A1" w14:textId="77777777" w:rsidR="00B33FC3" w:rsidRPr="00223CC2" w:rsidRDefault="00B33FC3" w:rsidP="00BE7096">
            <w:pPr>
              <w:rPr>
                <w:rFonts w:ascii="標楷體" w:eastAsia="標楷體" w:hAnsi="標楷體"/>
              </w:rPr>
            </w:pPr>
          </w:p>
        </w:tc>
      </w:tr>
      <w:tr w:rsidR="00B33FC3" w:rsidRPr="00223CC2" w14:paraId="6B500B89"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65229928"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7B5A704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5792C224"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342EB147"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E53AE3B" w14:textId="77777777" w:rsidR="00B33FC3" w:rsidRPr="00223CC2" w:rsidRDefault="00B33FC3" w:rsidP="00BE7096">
            <w:pPr>
              <w:rPr>
                <w:rFonts w:ascii="標楷體" w:eastAsia="標楷體" w:hAnsi="標楷體"/>
              </w:rPr>
            </w:pPr>
          </w:p>
        </w:tc>
      </w:tr>
      <w:tr w:rsidR="00B33FC3" w:rsidRPr="00223CC2" w14:paraId="75BF7D26"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78D77B94"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7DACE3DC"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6CAE5BF1"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780A117A"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354D68F0" w14:textId="77777777" w:rsidR="00B33FC3" w:rsidRPr="00223CC2" w:rsidRDefault="00B33FC3" w:rsidP="00BE7096">
            <w:pPr>
              <w:rPr>
                <w:rFonts w:ascii="標楷體" w:eastAsia="標楷體" w:hAnsi="標楷體"/>
              </w:rPr>
            </w:pPr>
          </w:p>
        </w:tc>
      </w:tr>
      <w:tr w:rsidR="00B33FC3" w:rsidRPr="00223CC2" w14:paraId="1F9EFF15"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4E312353" w14:textId="77777777" w:rsidR="00B33FC3" w:rsidRPr="00223CC2" w:rsidRDefault="00B33FC3" w:rsidP="00BE7096">
            <w:pPr>
              <w:rPr>
                <w:rFonts w:ascii="標楷體" w:eastAsia="標楷體" w:hAnsi="標楷體"/>
              </w:rPr>
            </w:pPr>
            <w:r w:rsidRPr="00223CC2">
              <w:rPr>
                <w:rFonts w:ascii="標楷體" w:eastAsia="標楷體" w:hAnsi="標楷體" w:hint="eastAsia"/>
              </w:rPr>
              <w:t>14.台灣香蕉研究所</w:t>
            </w:r>
          </w:p>
        </w:tc>
        <w:tc>
          <w:tcPr>
            <w:tcW w:w="496" w:type="pct"/>
            <w:tcBorders>
              <w:top w:val="single" w:sz="4" w:space="0" w:color="auto"/>
              <w:left w:val="single" w:sz="4" w:space="0" w:color="auto"/>
              <w:bottom w:val="single" w:sz="4" w:space="0" w:color="auto"/>
              <w:right w:val="single" w:sz="4" w:space="0" w:color="auto"/>
            </w:tcBorders>
          </w:tcPr>
          <w:p w14:paraId="4E24FF31"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7C5EE50C"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F85ECED"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FDF2BC5" w14:textId="77777777" w:rsidR="00B33FC3" w:rsidRPr="00223CC2" w:rsidRDefault="00B33FC3" w:rsidP="00BE7096">
            <w:pPr>
              <w:rPr>
                <w:rFonts w:ascii="標楷體" w:eastAsia="標楷體" w:hAnsi="標楷體"/>
              </w:rPr>
            </w:pPr>
          </w:p>
        </w:tc>
      </w:tr>
      <w:tr w:rsidR="00B33FC3" w:rsidRPr="00223CC2" w14:paraId="50D121CB"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31AC8C4A"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438ECD8C"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58704575"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6256BEC"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44AA3572" w14:textId="77777777" w:rsidR="00B33FC3" w:rsidRPr="00223CC2" w:rsidRDefault="00B33FC3" w:rsidP="00BE7096">
            <w:pPr>
              <w:rPr>
                <w:rFonts w:ascii="標楷體" w:eastAsia="標楷體" w:hAnsi="標楷體"/>
              </w:rPr>
            </w:pPr>
          </w:p>
        </w:tc>
      </w:tr>
      <w:tr w:rsidR="00B33FC3" w:rsidRPr="00223CC2" w14:paraId="5906AD37"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020A3840"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5D1C9802"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2D007DBD"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6E4938E"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09FD648A" w14:textId="77777777" w:rsidR="00B33FC3" w:rsidRPr="00223CC2" w:rsidRDefault="00B33FC3" w:rsidP="00BE7096">
            <w:pPr>
              <w:rPr>
                <w:rFonts w:ascii="標楷體" w:eastAsia="標楷體" w:hAnsi="標楷體"/>
              </w:rPr>
            </w:pPr>
          </w:p>
        </w:tc>
      </w:tr>
      <w:tr w:rsidR="00B33FC3" w:rsidRPr="00223CC2" w14:paraId="13942D47"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703001D3"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7CC2FC9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5F619103"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3D04FDAD"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0384AAAC" w14:textId="77777777" w:rsidR="00B33FC3" w:rsidRPr="00223CC2" w:rsidRDefault="00B33FC3" w:rsidP="00BE7096">
            <w:pPr>
              <w:rPr>
                <w:rFonts w:ascii="標楷體" w:eastAsia="標楷體" w:hAnsi="標楷體"/>
              </w:rPr>
            </w:pPr>
          </w:p>
        </w:tc>
      </w:tr>
      <w:tr w:rsidR="00B33FC3" w:rsidRPr="00223CC2" w14:paraId="78F284DD"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3699B763" w14:textId="77777777" w:rsidR="00B33FC3" w:rsidRPr="00223CC2" w:rsidRDefault="00B33FC3" w:rsidP="00BE7096">
            <w:pPr>
              <w:rPr>
                <w:rFonts w:ascii="標楷體" w:eastAsia="標楷體" w:hAnsi="標楷體"/>
              </w:rPr>
            </w:pPr>
            <w:r w:rsidRPr="00223CC2">
              <w:rPr>
                <w:rFonts w:ascii="標楷體" w:eastAsia="標楷體" w:hAnsi="標楷體" w:hint="eastAsia"/>
              </w:rPr>
              <w:t>15.台灣區蠶業發展基金會</w:t>
            </w:r>
          </w:p>
        </w:tc>
        <w:tc>
          <w:tcPr>
            <w:tcW w:w="496" w:type="pct"/>
            <w:tcBorders>
              <w:top w:val="single" w:sz="4" w:space="0" w:color="auto"/>
              <w:left w:val="single" w:sz="4" w:space="0" w:color="auto"/>
              <w:bottom w:val="single" w:sz="4" w:space="0" w:color="auto"/>
              <w:right w:val="single" w:sz="4" w:space="0" w:color="auto"/>
            </w:tcBorders>
          </w:tcPr>
          <w:p w14:paraId="421D2C74"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743F2FA9"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37145836"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hideMark/>
          </w:tcPr>
          <w:p w14:paraId="2288E629" w14:textId="77777777" w:rsidR="00B33FC3" w:rsidRPr="00223CC2" w:rsidRDefault="00B33FC3" w:rsidP="00BE7096">
            <w:pPr>
              <w:rPr>
                <w:rFonts w:ascii="標楷體" w:eastAsia="標楷體" w:hAnsi="標楷體"/>
              </w:rPr>
            </w:pPr>
          </w:p>
        </w:tc>
      </w:tr>
      <w:tr w:rsidR="00B33FC3" w:rsidRPr="00223CC2" w14:paraId="06A58DC2"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0AE0078D"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4F8E6A0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2586D5DB"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40C6EC54"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A652E14" w14:textId="77777777" w:rsidR="00B33FC3" w:rsidRPr="00223CC2" w:rsidRDefault="00B33FC3" w:rsidP="00BE7096">
            <w:pPr>
              <w:rPr>
                <w:rFonts w:ascii="標楷體" w:eastAsia="標楷體" w:hAnsi="標楷體"/>
              </w:rPr>
            </w:pPr>
          </w:p>
        </w:tc>
      </w:tr>
      <w:tr w:rsidR="00B33FC3" w:rsidRPr="00223CC2" w14:paraId="0BD56F1B"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83C12D0"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53AA660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4B197B7A"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BA2DC1A"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1E290B0" w14:textId="77777777" w:rsidR="00B33FC3" w:rsidRPr="00223CC2" w:rsidRDefault="00B33FC3" w:rsidP="00BE7096">
            <w:pPr>
              <w:rPr>
                <w:rFonts w:ascii="標楷體" w:eastAsia="標楷體" w:hAnsi="標楷體"/>
              </w:rPr>
            </w:pPr>
          </w:p>
        </w:tc>
      </w:tr>
      <w:tr w:rsidR="00B33FC3" w:rsidRPr="00223CC2" w14:paraId="5326F5B1"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6141702"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1BC3640C"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E1DC4E"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40CD5BCD"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1479B8B" w14:textId="77777777" w:rsidR="00B33FC3" w:rsidRPr="00223CC2" w:rsidRDefault="00B33FC3" w:rsidP="00BE7096">
            <w:pPr>
              <w:rPr>
                <w:rFonts w:ascii="標楷體" w:eastAsia="標楷體" w:hAnsi="標楷體"/>
              </w:rPr>
            </w:pPr>
          </w:p>
        </w:tc>
      </w:tr>
      <w:tr w:rsidR="00B33FC3" w:rsidRPr="00223CC2" w14:paraId="13E3F5D7" w14:textId="77777777" w:rsidTr="00B33FC3">
        <w:tc>
          <w:tcPr>
            <w:tcW w:w="992" w:type="pct"/>
            <w:vMerge w:val="restart"/>
            <w:tcBorders>
              <w:top w:val="single" w:sz="4" w:space="0" w:color="auto"/>
              <w:left w:val="single" w:sz="4" w:space="0" w:color="auto"/>
              <w:right w:val="single" w:sz="4" w:space="0" w:color="auto"/>
            </w:tcBorders>
            <w:vAlign w:val="center"/>
          </w:tcPr>
          <w:p w14:paraId="18AC6B1C" w14:textId="77777777" w:rsidR="00B33FC3" w:rsidRPr="00223CC2" w:rsidRDefault="00B33FC3" w:rsidP="00BE7096">
            <w:pPr>
              <w:rPr>
                <w:rFonts w:ascii="標楷體" w:eastAsia="標楷體" w:hAnsi="標楷體"/>
              </w:rPr>
            </w:pPr>
            <w:r w:rsidRPr="00223CC2">
              <w:rPr>
                <w:rFonts w:ascii="標楷體" w:eastAsia="標楷體" w:hAnsi="標楷體" w:hint="eastAsia"/>
              </w:rPr>
              <w:t>16.台灣區花卉發展協會</w:t>
            </w:r>
          </w:p>
        </w:tc>
        <w:tc>
          <w:tcPr>
            <w:tcW w:w="496" w:type="pct"/>
            <w:tcBorders>
              <w:top w:val="single" w:sz="4" w:space="0" w:color="auto"/>
              <w:left w:val="single" w:sz="4" w:space="0" w:color="auto"/>
              <w:right w:val="single" w:sz="4" w:space="0" w:color="auto"/>
            </w:tcBorders>
          </w:tcPr>
          <w:p w14:paraId="2995C28D"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tcPr>
          <w:p w14:paraId="71556998"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74C0EC45"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834FD3E" w14:textId="77777777" w:rsidR="00B33FC3" w:rsidRPr="00223CC2" w:rsidRDefault="00B33FC3" w:rsidP="00BE7096">
            <w:pPr>
              <w:rPr>
                <w:rFonts w:ascii="標楷體" w:eastAsia="標楷體" w:hAnsi="標楷體"/>
              </w:rPr>
            </w:pPr>
          </w:p>
        </w:tc>
      </w:tr>
      <w:tr w:rsidR="00B33FC3" w:rsidRPr="00223CC2" w14:paraId="7DD135D3" w14:textId="77777777" w:rsidTr="00B33FC3">
        <w:tc>
          <w:tcPr>
            <w:tcW w:w="992" w:type="pct"/>
            <w:vMerge/>
            <w:tcBorders>
              <w:left w:val="single" w:sz="4" w:space="0" w:color="auto"/>
              <w:right w:val="single" w:sz="4" w:space="0" w:color="auto"/>
            </w:tcBorders>
            <w:vAlign w:val="center"/>
          </w:tcPr>
          <w:p w14:paraId="2B5AE311" w14:textId="77777777" w:rsidR="00B33FC3" w:rsidRPr="00223CC2" w:rsidRDefault="00B33FC3" w:rsidP="00BE7096">
            <w:pPr>
              <w:rPr>
                <w:rFonts w:ascii="標楷體" w:eastAsia="標楷體" w:hAnsi="標楷體"/>
              </w:rPr>
            </w:pPr>
          </w:p>
        </w:tc>
        <w:tc>
          <w:tcPr>
            <w:tcW w:w="496" w:type="pct"/>
            <w:tcBorders>
              <w:left w:val="single" w:sz="4" w:space="0" w:color="auto"/>
              <w:right w:val="single" w:sz="4" w:space="0" w:color="auto"/>
            </w:tcBorders>
          </w:tcPr>
          <w:p w14:paraId="58C5D239"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tcPr>
          <w:p w14:paraId="381EC6C0"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FBB78C3"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6148F7B" w14:textId="77777777" w:rsidR="00B33FC3" w:rsidRPr="00223CC2" w:rsidRDefault="00B33FC3" w:rsidP="00BE7096">
            <w:pPr>
              <w:rPr>
                <w:rFonts w:ascii="標楷體" w:eastAsia="標楷體" w:hAnsi="標楷體"/>
              </w:rPr>
            </w:pPr>
          </w:p>
        </w:tc>
      </w:tr>
      <w:tr w:rsidR="00B33FC3" w:rsidRPr="00223CC2" w14:paraId="2D555B55" w14:textId="77777777" w:rsidTr="00B33FC3">
        <w:tc>
          <w:tcPr>
            <w:tcW w:w="992" w:type="pct"/>
            <w:vMerge/>
            <w:tcBorders>
              <w:left w:val="single" w:sz="4" w:space="0" w:color="auto"/>
              <w:right w:val="single" w:sz="4" w:space="0" w:color="auto"/>
            </w:tcBorders>
            <w:vAlign w:val="center"/>
          </w:tcPr>
          <w:p w14:paraId="5E0ADF2E" w14:textId="77777777" w:rsidR="00B33FC3" w:rsidRPr="00223CC2" w:rsidRDefault="00B33FC3" w:rsidP="00BE7096">
            <w:pPr>
              <w:rPr>
                <w:rFonts w:ascii="標楷體" w:eastAsia="標楷體" w:hAnsi="標楷體"/>
              </w:rPr>
            </w:pPr>
          </w:p>
        </w:tc>
        <w:tc>
          <w:tcPr>
            <w:tcW w:w="496" w:type="pct"/>
            <w:tcBorders>
              <w:left w:val="single" w:sz="4" w:space="0" w:color="auto"/>
              <w:right w:val="single" w:sz="4" w:space="0" w:color="auto"/>
            </w:tcBorders>
          </w:tcPr>
          <w:p w14:paraId="6220C78B"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tcPr>
          <w:p w14:paraId="1E94058D"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FA5B4D6"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03173B94" w14:textId="77777777" w:rsidR="00B33FC3" w:rsidRPr="00223CC2" w:rsidRDefault="00B33FC3" w:rsidP="00BE7096">
            <w:pPr>
              <w:rPr>
                <w:rFonts w:ascii="標楷體" w:eastAsia="標楷體" w:hAnsi="標楷體"/>
              </w:rPr>
            </w:pPr>
          </w:p>
        </w:tc>
      </w:tr>
      <w:tr w:rsidR="00B33FC3" w:rsidRPr="00223CC2" w14:paraId="1D719B72" w14:textId="77777777" w:rsidTr="00B33FC3">
        <w:tc>
          <w:tcPr>
            <w:tcW w:w="992" w:type="pct"/>
            <w:vMerge/>
            <w:tcBorders>
              <w:left w:val="single" w:sz="4" w:space="0" w:color="auto"/>
              <w:bottom w:val="single" w:sz="4" w:space="0" w:color="auto"/>
              <w:right w:val="single" w:sz="4" w:space="0" w:color="auto"/>
            </w:tcBorders>
            <w:vAlign w:val="center"/>
          </w:tcPr>
          <w:p w14:paraId="3E9D990F" w14:textId="77777777" w:rsidR="00B33FC3" w:rsidRPr="00223CC2" w:rsidRDefault="00B33FC3" w:rsidP="00BE7096">
            <w:pPr>
              <w:rPr>
                <w:rFonts w:ascii="標楷體" w:eastAsia="標楷體" w:hAnsi="標楷體"/>
              </w:rPr>
            </w:pPr>
          </w:p>
        </w:tc>
        <w:tc>
          <w:tcPr>
            <w:tcW w:w="496" w:type="pct"/>
            <w:tcBorders>
              <w:left w:val="single" w:sz="4" w:space="0" w:color="auto"/>
              <w:bottom w:val="single" w:sz="4" w:space="0" w:color="auto"/>
              <w:right w:val="single" w:sz="4" w:space="0" w:color="auto"/>
            </w:tcBorders>
          </w:tcPr>
          <w:p w14:paraId="3F05A260"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tcPr>
          <w:p w14:paraId="5633131E"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071425D"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140BA2CF" w14:textId="77777777" w:rsidR="00B33FC3" w:rsidRPr="00223CC2" w:rsidRDefault="00B33FC3" w:rsidP="00BE7096">
            <w:pPr>
              <w:rPr>
                <w:rFonts w:ascii="標楷體" w:eastAsia="標楷體" w:hAnsi="標楷體"/>
              </w:rPr>
            </w:pPr>
          </w:p>
        </w:tc>
      </w:tr>
      <w:tr w:rsidR="00B33FC3" w:rsidRPr="00223CC2" w14:paraId="0CC36B6C"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2A6524E4" w14:textId="77777777" w:rsidR="00B33FC3" w:rsidRPr="00223CC2" w:rsidRDefault="00B33FC3" w:rsidP="00BE7096">
            <w:pPr>
              <w:rPr>
                <w:rFonts w:ascii="標楷體" w:eastAsia="標楷體" w:hAnsi="標楷體"/>
              </w:rPr>
            </w:pPr>
            <w:r w:rsidRPr="00223CC2">
              <w:rPr>
                <w:rFonts w:ascii="標楷體" w:eastAsia="標楷體" w:hAnsi="標楷體" w:hint="eastAsia"/>
              </w:rPr>
              <w:t>17.台灣漁業及海洋技術顧問社</w:t>
            </w:r>
          </w:p>
        </w:tc>
        <w:tc>
          <w:tcPr>
            <w:tcW w:w="496" w:type="pct"/>
            <w:tcBorders>
              <w:top w:val="single" w:sz="4" w:space="0" w:color="auto"/>
              <w:left w:val="single" w:sz="4" w:space="0" w:color="auto"/>
              <w:bottom w:val="single" w:sz="4" w:space="0" w:color="auto"/>
              <w:right w:val="single" w:sz="4" w:space="0" w:color="auto"/>
            </w:tcBorders>
          </w:tcPr>
          <w:p w14:paraId="05451111"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AC66EB"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1F52E3D"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35FB8253" w14:textId="77777777" w:rsidR="00B33FC3" w:rsidRPr="00223CC2" w:rsidRDefault="00B33FC3" w:rsidP="00BE7096">
            <w:pPr>
              <w:rPr>
                <w:rFonts w:ascii="標楷體" w:eastAsia="標楷體" w:hAnsi="標楷體"/>
              </w:rPr>
            </w:pPr>
          </w:p>
        </w:tc>
      </w:tr>
      <w:tr w:rsidR="00B33FC3" w:rsidRPr="00223CC2" w14:paraId="612B55BD"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3FFCBA5E"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5D868176"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0C21797E"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7B3E8048"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7CC3C20" w14:textId="77777777" w:rsidR="00B33FC3" w:rsidRPr="00223CC2" w:rsidRDefault="00B33FC3" w:rsidP="00BE7096">
            <w:pPr>
              <w:rPr>
                <w:rFonts w:ascii="標楷體" w:eastAsia="標楷體" w:hAnsi="標楷體"/>
              </w:rPr>
            </w:pPr>
          </w:p>
        </w:tc>
      </w:tr>
      <w:tr w:rsidR="00B33FC3" w:rsidRPr="00223CC2" w14:paraId="58171F41"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568523C0"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4CB972C3"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01747FE8"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D5B8B52"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6BFCB0CA" w14:textId="77777777" w:rsidR="00B33FC3" w:rsidRPr="00223CC2" w:rsidRDefault="00B33FC3" w:rsidP="00BE7096">
            <w:pPr>
              <w:rPr>
                <w:rFonts w:ascii="標楷體" w:eastAsia="標楷體" w:hAnsi="標楷體"/>
              </w:rPr>
            </w:pPr>
          </w:p>
        </w:tc>
      </w:tr>
      <w:tr w:rsidR="00B33FC3" w:rsidRPr="00223CC2" w14:paraId="02D37885"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0A16F3C8"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2D92FA1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7A9184FE"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3BA80467"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37BDAE46" w14:textId="77777777" w:rsidR="00B33FC3" w:rsidRPr="00223CC2" w:rsidRDefault="00B33FC3" w:rsidP="00BE7096">
            <w:pPr>
              <w:rPr>
                <w:rFonts w:ascii="標楷體" w:eastAsia="標楷體" w:hAnsi="標楷體"/>
              </w:rPr>
            </w:pPr>
          </w:p>
        </w:tc>
      </w:tr>
      <w:tr w:rsidR="00B33FC3" w:rsidRPr="00223CC2" w14:paraId="3A8AFABA"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05C32591" w14:textId="77777777" w:rsidR="00B33FC3" w:rsidRPr="00223CC2" w:rsidRDefault="00B33FC3" w:rsidP="00BE7096">
            <w:pPr>
              <w:rPr>
                <w:rFonts w:ascii="標楷體" w:eastAsia="標楷體" w:hAnsi="標楷體"/>
              </w:rPr>
            </w:pPr>
            <w:r w:rsidRPr="00223CC2">
              <w:rPr>
                <w:rFonts w:ascii="標楷體" w:eastAsia="標楷體" w:hAnsi="標楷體" w:hint="eastAsia"/>
              </w:rPr>
              <w:t>18.台灣區鰻魚發展基金會</w:t>
            </w:r>
          </w:p>
        </w:tc>
        <w:tc>
          <w:tcPr>
            <w:tcW w:w="496" w:type="pct"/>
            <w:tcBorders>
              <w:top w:val="single" w:sz="4" w:space="0" w:color="auto"/>
              <w:left w:val="single" w:sz="4" w:space="0" w:color="auto"/>
              <w:bottom w:val="single" w:sz="4" w:space="0" w:color="auto"/>
              <w:right w:val="single" w:sz="4" w:space="0" w:color="auto"/>
            </w:tcBorders>
          </w:tcPr>
          <w:p w14:paraId="2A84D557"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44F934C6"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76A7A24"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3ADC8FF2" w14:textId="77777777" w:rsidR="00B33FC3" w:rsidRPr="00223CC2" w:rsidRDefault="00B33FC3" w:rsidP="00BE7096">
            <w:pPr>
              <w:rPr>
                <w:rFonts w:ascii="標楷體" w:eastAsia="標楷體" w:hAnsi="標楷體"/>
              </w:rPr>
            </w:pPr>
          </w:p>
        </w:tc>
      </w:tr>
      <w:tr w:rsidR="00B33FC3" w:rsidRPr="00223CC2" w14:paraId="26AD4BDD"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00C173D0"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1884958F"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6A3BC2"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3835848"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0DE9955" w14:textId="77777777" w:rsidR="00B33FC3" w:rsidRPr="00223CC2" w:rsidRDefault="00B33FC3" w:rsidP="00BE7096">
            <w:pPr>
              <w:rPr>
                <w:rFonts w:ascii="標楷體" w:eastAsia="標楷體" w:hAnsi="標楷體"/>
              </w:rPr>
            </w:pPr>
          </w:p>
        </w:tc>
      </w:tr>
      <w:tr w:rsidR="00B33FC3" w:rsidRPr="00223CC2" w14:paraId="3E9FCF7A"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61442C08"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0F5A2B71"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tcPr>
          <w:p w14:paraId="11413D2F"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ED4F138"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1A36AD37" w14:textId="77777777" w:rsidR="00B33FC3" w:rsidRPr="00223CC2" w:rsidRDefault="00B33FC3" w:rsidP="00BE7096">
            <w:pPr>
              <w:rPr>
                <w:rFonts w:ascii="標楷體" w:eastAsia="標楷體" w:hAnsi="標楷體"/>
              </w:rPr>
            </w:pPr>
          </w:p>
        </w:tc>
      </w:tr>
      <w:tr w:rsidR="00B33FC3" w:rsidRPr="00223CC2" w14:paraId="3F242805"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3E75384"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2C7B9A6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1CDF9579"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487608F1"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341D20D" w14:textId="77777777" w:rsidR="00B33FC3" w:rsidRPr="00223CC2" w:rsidRDefault="00B33FC3" w:rsidP="00BE7096">
            <w:pPr>
              <w:rPr>
                <w:rFonts w:ascii="標楷體" w:eastAsia="標楷體" w:hAnsi="標楷體"/>
              </w:rPr>
            </w:pPr>
          </w:p>
        </w:tc>
      </w:tr>
      <w:tr w:rsidR="00B33FC3" w:rsidRPr="00223CC2" w14:paraId="2761204C"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692025D9" w14:textId="77777777" w:rsidR="00B33FC3" w:rsidRPr="00223CC2" w:rsidRDefault="00B33FC3" w:rsidP="00BE7096">
            <w:pPr>
              <w:rPr>
                <w:rFonts w:ascii="標楷體" w:eastAsia="標楷體" w:hAnsi="標楷體"/>
              </w:rPr>
            </w:pPr>
            <w:r w:rsidRPr="00223CC2">
              <w:rPr>
                <w:rFonts w:ascii="標楷體" w:eastAsia="標楷體" w:hAnsi="標楷體" w:hint="eastAsia"/>
              </w:rPr>
              <w:t>19.台灣區遠洋鮪魚類產銷發展基金會</w:t>
            </w:r>
          </w:p>
        </w:tc>
        <w:tc>
          <w:tcPr>
            <w:tcW w:w="496" w:type="pct"/>
            <w:tcBorders>
              <w:top w:val="single" w:sz="4" w:space="0" w:color="auto"/>
              <w:left w:val="single" w:sz="4" w:space="0" w:color="auto"/>
              <w:bottom w:val="single" w:sz="4" w:space="0" w:color="auto"/>
              <w:right w:val="single" w:sz="4" w:space="0" w:color="auto"/>
            </w:tcBorders>
          </w:tcPr>
          <w:p w14:paraId="1158F477"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1CA72BA9"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442AF3C"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1D497D85" w14:textId="77777777" w:rsidR="00B33FC3" w:rsidRPr="00223CC2" w:rsidRDefault="00B33FC3" w:rsidP="00BE7096">
            <w:pPr>
              <w:rPr>
                <w:rFonts w:ascii="標楷體" w:eastAsia="標楷體" w:hAnsi="標楷體"/>
              </w:rPr>
            </w:pPr>
          </w:p>
        </w:tc>
      </w:tr>
      <w:tr w:rsidR="00B33FC3" w:rsidRPr="00223CC2" w14:paraId="38CC7266"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5420DA4D"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0B639BE2"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075FF3C3"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7173E55"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1BF0917" w14:textId="77777777" w:rsidR="00B33FC3" w:rsidRPr="00223CC2" w:rsidRDefault="00B33FC3" w:rsidP="00BE7096">
            <w:pPr>
              <w:rPr>
                <w:rFonts w:ascii="標楷體" w:eastAsia="標楷體" w:hAnsi="標楷體"/>
              </w:rPr>
            </w:pPr>
          </w:p>
        </w:tc>
      </w:tr>
      <w:tr w:rsidR="00B33FC3" w:rsidRPr="00223CC2" w14:paraId="1A6F56A6"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64D91FE"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38E67612"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7C4C5E3D"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18C831DD"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532DADBF" w14:textId="77777777" w:rsidR="00B33FC3" w:rsidRPr="00223CC2" w:rsidRDefault="00B33FC3" w:rsidP="00BE7096">
            <w:pPr>
              <w:rPr>
                <w:rFonts w:ascii="標楷體" w:eastAsia="標楷體" w:hAnsi="標楷體"/>
              </w:rPr>
            </w:pPr>
          </w:p>
        </w:tc>
      </w:tr>
      <w:tr w:rsidR="00B33FC3" w:rsidRPr="00223CC2" w14:paraId="016B7907"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3C5BE51D"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2C7155F7"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12FBA2B3"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A9D68D2"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63CB182E" w14:textId="77777777" w:rsidR="00B33FC3" w:rsidRPr="00223CC2" w:rsidRDefault="00B33FC3" w:rsidP="00BE7096">
            <w:pPr>
              <w:rPr>
                <w:rFonts w:ascii="標楷體" w:eastAsia="標楷體" w:hAnsi="標楷體"/>
              </w:rPr>
            </w:pPr>
          </w:p>
        </w:tc>
      </w:tr>
      <w:tr w:rsidR="00B33FC3" w:rsidRPr="00223CC2" w14:paraId="2AD4083D"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130EACA1" w14:textId="77777777" w:rsidR="00B33FC3" w:rsidRPr="00223CC2" w:rsidRDefault="00B33FC3" w:rsidP="00BE7096">
            <w:pPr>
              <w:rPr>
                <w:rFonts w:ascii="標楷體" w:eastAsia="標楷體" w:hAnsi="標楷體"/>
              </w:rPr>
            </w:pPr>
            <w:r w:rsidRPr="00223CC2">
              <w:rPr>
                <w:rFonts w:ascii="標楷體" w:eastAsia="標楷體" w:hAnsi="標楷體" w:hint="eastAsia"/>
              </w:rPr>
              <w:t>20.台灣養殖漁業發展基金會</w:t>
            </w:r>
          </w:p>
        </w:tc>
        <w:tc>
          <w:tcPr>
            <w:tcW w:w="496" w:type="pct"/>
            <w:tcBorders>
              <w:top w:val="single" w:sz="4" w:space="0" w:color="auto"/>
              <w:left w:val="single" w:sz="4" w:space="0" w:color="auto"/>
              <w:bottom w:val="single" w:sz="4" w:space="0" w:color="auto"/>
              <w:right w:val="single" w:sz="4" w:space="0" w:color="auto"/>
            </w:tcBorders>
          </w:tcPr>
          <w:p w14:paraId="350160F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10F2168D"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3257D223"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6E255FAB" w14:textId="77777777" w:rsidR="00B33FC3" w:rsidRPr="00223CC2" w:rsidRDefault="00B33FC3" w:rsidP="00BE7096">
            <w:pPr>
              <w:rPr>
                <w:rFonts w:ascii="標楷體" w:eastAsia="標楷體" w:hAnsi="標楷體"/>
              </w:rPr>
            </w:pPr>
          </w:p>
        </w:tc>
      </w:tr>
      <w:tr w:rsidR="00B33FC3" w:rsidRPr="00223CC2" w14:paraId="0BC2B4F9"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234CD79D"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55F87880"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3833B7DE"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332192AC"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A048DDA" w14:textId="77777777" w:rsidR="00B33FC3" w:rsidRPr="00223CC2" w:rsidRDefault="00B33FC3" w:rsidP="00BE7096">
            <w:pPr>
              <w:rPr>
                <w:rFonts w:ascii="標楷體" w:eastAsia="標楷體" w:hAnsi="標楷體"/>
              </w:rPr>
            </w:pPr>
          </w:p>
        </w:tc>
      </w:tr>
      <w:tr w:rsidR="00B33FC3" w:rsidRPr="00223CC2" w14:paraId="461D146F"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47A56097"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2E775A2C"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33CB113E"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10614766"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EFCDFA7" w14:textId="77777777" w:rsidR="00B33FC3" w:rsidRPr="00223CC2" w:rsidRDefault="00B33FC3" w:rsidP="00BE7096">
            <w:pPr>
              <w:rPr>
                <w:rFonts w:ascii="標楷體" w:eastAsia="標楷體" w:hAnsi="標楷體"/>
              </w:rPr>
            </w:pPr>
          </w:p>
        </w:tc>
      </w:tr>
      <w:tr w:rsidR="00B33FC3" w:rsidRPr="00223CC2" w14:paraId="3BF704CD"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64A5CF72"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4814428C"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4C49D18C"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46F8B5C9"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4E62B643" w14:textId="77777777" w:rsidR="00B33FC3" w:rsidRPr="00223CC2" w:rsidRDefault="00B33FC3" w:rsidP="00BE7096">
            <w:pPr>
              <w:rPr>
                <w:rFonts w:ascii="標楷體" w:eastAsia="標楷體" w:hAnsi="標楷體"/>
              </w:rPr>
            </w:pPr>
          </w:p>
        </w:tc>
      </w:tr>
      <w:tr w:rsidR="00B33FC3" w:rsidRPr="00223CC2" w14:paraId="5673E425"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0E800BDC" w14:textId="77777777" w:rsidR="00B33FC3" w:rsidRPr="00223CC2" w:rsidRDefault="00B33FC3" w:rsidP="00BE7096">
            <w:pPr>
              <w:rPr>
                <w:rFonts w:ascii="標楷體" w:eastAsia="標楷體" w:hAnsi="標楷體"/>
              </w:rPr>
            </w:pPr>
            <w:r w:rsidRPr="00223CC2">
              <w:rPr>
                <w:rFonts w:ascii="標楷體" w:eastAsia="標楷體" w:hAnsi="標楷體" w:hint="eastAsia"/>
              </w:rPr>
              <w:t>21.中華民國對外漁業合作發展協會</w:t>
            </w:r>
          </w:p>
        </w:tc>
        <w:tc>
          <w:tcPr>
            <w:tcW w:w="496" w:type="pct"/>
            <w:tcBorders>
              <w:top w:val="single" w:sz="4" w:space="0" w:color="auto"/>
              <w:left w:val="single" w:sz="4" w:space="0" w:color="auto"/>
              <w:bottom w:val="single" w:sz="4" w:space="0" w:color="auto"/>
              <w:right w:val="single" w:sz="4" w:space="0" w:color="auto"/>
            </w:tcBorders>
          </w:tcPr>
          <w:p w14:paraId="6153B32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630D2D98"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B9B0A2C"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55E1E751" w14:textId="77777777" w:rsidR="00B33FC3" w:rsidRPr="00223CC2" w:rsidRDefault="00B33FC3" w:rsidP="00BE7096">
            <w:pPr>
              <w:rPr>
                <w:rFonts w:ascii="標楷體" w:eastAsia="標楷體" w:hAnsi="標楷體"/>
              </w:rPr>
            </w:pPr>
          </w:p>
        </w:tc>
      </w:tr>
      <w:tr w:rsidR="00B33FC3" w:rsidRPr="00223CC2" w14:paraId="33BAAE78"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3704317D"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36EB5E47"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7E8CA9C6"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755A04EA"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197B8C1B" w14:textId="77777777" w:rsidR="00B33FC3" w:rsidRPr="00223CC2" w:rsidRDefault="00B33FC3" w:rsidP="00BE7096">
            <w:pPr>
              <w:rPr>
                <w:rFonts w:ascii="標楷體" w:eastAsia="標楷體" w:hAnsi="標楷體"/>
              </w:rPr>
            </w:pPr>
          </w:p>
        </w:tc>
      </w:tr>
      <w:tr w:rsidR="00B33FC3" w:rsidRPr="00223CC2" w14:paraId="44E4AA11"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BC3F016"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46DE4233"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579E7FEF"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769ED2C1"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46083BA3" w14:textId="77777777" w:rsidR="00B33FC3" w:rsidRPr="00223CC2" w:rsidRDefault="00B33FC3" w:rsidP="00BE7096">
            <w:pPr>
              <w:rPr>
                <w:rFonts w:ascii="標楷體" w:eastAsia="標楷體" w:hAnsi="標楷體"/>
              </w:rPr>
            </w:pPr>
          </w:p>
        </w:tc>
      </w:tr>
      <w:tr w:rsidR="00B33FC3" w:rsidRPr="00223CC2" w14:paraId="0A622DE8"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35D1D74"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763FA55B"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02B7996F"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885F716"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664F6F0" w14:textId="77777777" w:rsidR="00B33FC3" w:rsidRPr="00223CC2" w:rsidRDefault="00B33FC3" w:rsidP="00BE7096">
            <w:pPr>
              <w:rPr>
                <w:rFonts w:ascii="標楷體" w:eastAsia="標楷體" w:hAnsi="標楷體"/>
              </w:rPr>
            </w:pPr>
          </w:p>
        </w:tc>
      </w:tr>
      <w:tr w:rsidR="00B33FC3" w:rsidRPr="00223CC2" w14:paraId="48A3AE05"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7387D327" w14:textId="77777777" w:rsidR="00B33FC3" w:rsidRPr="00223CC2" w:rsidRDefault="00B33FC3" w:rsidP="00BE7096">
            <w:pPr>
              <w:rPr>
                <w:rFonts w:ascii="標楷體" w:eastAsia="標楷體" w:hAnsi="標楷體"/>
              </w:rPr>
            </w:pPr>
            <w:r w:rsidRPr="00223CC2">
              <w:rPr>
                <w:rFonts w:ascii="標楷體" w:eastAsia="標楷體" w:hAnsi="標楷體" w:hint="eastAsia"/>
              </w:rPr>
              <w:t>22.台灣地區遠洋魷魚類產銷發展基金會</w:t>
            </w:r>
          </w:p>
        </w:tc>
        <w:tc>
          <w:tcPr>
            <w:tcW w:w="496" w:type="pct"/>
            <w:tcBorders>
              <w:top w:val="single" w:sz="4" w:space="0" w:color="auto"/>
              <w:left w:val="single" w:sz="4" w:space="0" w:color="auto"/>
              <w:bottom w:val="single" w:sz="4" w:space="0" w:color="auto"/>
              <w:right w:val="single" w:sz="4" w:space="0" w:color="auto"/>
            </w:tcBorders>
          </w:tcPr>
          <w:p w14:paraId="3CBC7003"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2421EBD9"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4461A59E"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11B8AAB" w14:textId="77777777" w:rsidR="00B33FC3" w:rsidRPr="00223CC2" w:rsidRDefault="00B33FC3" w:rsidP="00BE7096">
            <w:pPr>
              <w:rPr>
                <w:rFonts w:ascii="標楷體" w:eastAsia="標楷體" w:hAnsi="標楷體"/>
              </w:rPr>
            </w:pPr>
          </w:p>
        </w:tc>
      </w:tr>
      <w:tr w:rsidR="00B33FC3" w:rsidRPr="00223CC2" w14:paraId="1FDC087F"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4A57BEDF"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23424EAD"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41D0F846"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8D15C77"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62D4FC32" w14:textId="77777777" w:rsidR="00B33FC3" w:rsidRPr="00223CC2" w:rsidRDefault="00B33FC3" w:rsidP="00BE7096">
            <w:pPr>
              <w:rPr>
                <w:rFonts w:ascii="標楷體" w:eastAsia="標楷體" w:hAnsi="標楷體"/>
              </w:rPr>
            </w:pPr>
          </w:p>
        </w:tc>
      </w:tr>
      <w:tr w:rsidR="00B33FC3" w:rsidRPr="00223CC2" w14:paraId="5691674E"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573EAD0D"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1A81BF6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7E990A5D"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02F8F37"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4B960D84" w14:textId="77777777" w:rsidR="00B33FC3" w:rsidRPr="00223CC2" w:rsidRDefault="00B33FC3" w:rsidP="00BE7096">
            <w:pPr>
              <w:rPr>
                <w:rFonts w:ascii="標楷體" w:eastAsia="標楷體" w:hAnsi="標楷體"/>
              </w:rPr>
            </w:pPr>
          </w:p>
        </w:tc>
      </w:tr>
      <w:tr w:rsidR="00B33FC3" w:rsidRPr="00223CC2" w14:paraId="73CA2FDC"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2334F9D3"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4260C900"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160BEB6E"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2539A0C"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3C49BC50" w14:textId="77777777" w:rsidR="00B33FC3" w:rsidRPr="00223CC2" w:rsidRDefault="00B33FC3" w:rsidP="00BE7096">
            <w:pPr>
              <w:rPr>
                <w:rFonts w:ascii="標楷體" w:eastAsia="標楷體" w:hAnsi="標楷體"/>
              </w:rPr>
            </w:pPr>
          </w:p>
        </w:tc>
      </w:tr>
      <w:tr w:rsidR="00B33FC3" w:rsidRPr="00223CC2" w14:paraId="2095D2E5"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2E9B1338" w14:textId="77777777" w:rsidR="00B33FC3" w:rsidRPr="00223CC2" w:rsidRDefault="00B33FC3" w:rsidP="00BE7096">
            <w:pPr>
              <w:rPr>
                <w:rFonts w:ascii="標楷體" w:eastAsia="標楷體" w:hAnsi="標楷體"/>
              </w:rPr>
            </w:pPr>
            <w:r w:rsidRPr="00223CC2">
              <w:rPr>
                <w:rFonts w:ascii="標楷體" w:eastAsia="標楷體" w:hAnsi="標楷體" w:hint="eastAsia"/>
              </w:rPr>
              <w:t>23.臺灣兩岸漁業合作發展基金會</w:t>
            </w:r>
          </w:p>
        </w:tc>
        <w:tc>
          <w:tcPr>
            <w:tcW w:w="496" w:type="pct"/>
            <w:tcBorders>
              <w:top w:val="single" w:sz="4" w:space="0" w:color="auto"/>
              <w:left w:val="single" w:sz="4" w:space="0" w:color="auto"/>
              <w:bottom w:val="single" w:sz="4" w:space="0" w:color="auto"/>
              <w:right w:val="single" w:sz="4" w:space="0" w:color="auto"/>
            </w:tcBorders>
          </w:tcPr>
          <w:p w14:paraId="0E3D0E68"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575E750F"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DBDB303"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51896FE0" w14:textId="77777777" w:rsidR="00B33FC3" w:rsidRPr="00223CC2" w:rsidRDefault="00B33FC3" w:rsidP="00BE7096">
            <w:pPr>
              <w:rPr>
                <w:rFonts w:ascii="標楷體" w:eastAsia="標楷體" w:hAnsi="標楷體"/>
              </w:rPr>
            </w:pPr>
          </w:p>
        </w:tc>
      </w:tr>
      <w:tr w:rsidR="00B33FC3" w:rsidRPr="00223CC2" w14:paraId="5DF1763F"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2EC871F6"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5AC8AAE1"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5F5062A3"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9E4EC72"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4E4F941A" w14:textId="77777777" w:rsidR="00B33FC3" w:rsidRPr="00223CC2" w:rsidRDefault="00B33FC3" w:rsidP="00BE7096">
            <w:pPr>
              <w:rPr>
                <w:rFonts w:ascii="標楷體" w:eastAsia="標楷體" w:hAnsi="標楷體"/>
              </w:rPr>
            </w:pPr>
          </w:p>
        </w:tc>
      </w:tr>
      <w:tr w:rsidR="00B33FC3" w:rsidRPr="00223CC2" w14:paraId="4BE68F80"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3522FB2"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52FC8D37"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3DC250BF"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2A07A17"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4178A1DE" w14:textId="77777777" w:rsidR="00B33FC3" w:rsidRPr="00223CC2" w:rsidRDefault="00B33FC3" w:rsidP="00BE7096">
            <w:pPr>
              <w:rPr>
                <w:rFonts w:ascii="標楷體" w:eastAsia="標楷體" w:hAnsi="標楷體"/>
              </w:rPr>
            </w:pPr>
          </w:p>
        </w:tc>
      </w:tr>
      <w:tr w:rsidR="00B33FC3" w:rsidRPr="00223CC2" w14:paraId="6AA98E9C"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671BF0C6"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35F0BC83"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6F7CCC99"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21C1EFB6"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2815E2C6" w14:textId="77777777" w:rsidR="00B33FC3" w:rsidRPr="00223CC2" w:rsidRDefault="00B33FC3" w:rsidP="00BE7096">
            <w:pPr>
              <w:rPr>
                <w:rFonts w:ascii="標楷體" w:eastAsia="標楷體" w:hAnsi="標楷體"/>
              </w:rPr>
            </w:pPr>
          </w:p>
        </w:tc>
      </w:tr>
      <w:tr w:rsidR="00B33FC3" w:rsidRPr="00223CC2" w14:paraId="3CA2642D"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05D0D7DC" w14:textId="77777777" w:rsidR="00B33FC3" w:rsidRPr="00223CC2" w:rsidRDefault="00B33FC3" w:rsidP="00BE7096">
            <w:pPr>
              <w:rPr>
                <w:rFonts w:ascii="標楷體" w:eastAsia="標楷體" w:hAnsi="標楷體"/>
              </w:rPr>
            </w:pPr>
            <w:r w:rsidRPr="00223CC2">
              <w:rPr>
                <w:rFonts w:ascii="標楷體" w:eastAsia="標楷體" w:hAnsi="標楷體" w:hint="eastAsia"/>
              </w:rPr>
              <w:t>24.七星環境綠化基金會</w:t>
            </w:r>
          </w:p>
        </w:tc>
        <w:tc>
          <w:tcPr>
            <w:tcW w:w="496" w:type="pct"/>
            <w:tcBorders>
              <w:top w:val="single" w:sz="4" w:space="0" w:color="auto"/>
              <w:left w:val="single" w:sz="4" w:space="0" w:color="auto"/>
              <w:bottom w:val="single" w:sz="4" w:space="0" w:color="auto"/>
              <w:right w:val="single" w:sz="4" w:space="0" w:color="auto"/>
            </w:tcBorders>
          </w:tcPr>
          <w:p w14:paraId="37F5B697"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686A8403"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59575A07" w14:textId="77777777" w:rsidR="00B33FC3" w:rsidRPr="00223CC2" w:rsidRDefault="00B33FC3" w:rsidP="00BE7096">
            <w:pPr>
              <w:jc w:val="center"/>
              <w:rPr>
                <w:rFonts w:ascii="標楷體" w:eastAsia="標楷體" w:hAnsi="標楷體"/>
              </w:rPr>
            </w:pPr>
          </w:p>
        </w:tc>
        <w:tc>
          <w:tcPr>
            <w:tcW w:w="2119" w:type="pct"/>
            <w:vMerge w:val="restart"/>
            <w:tcBorders>
              <w:top w:val="single" w:sz="4" w:space="0" w:color="auto"/>
              <w:left w:val="single" w:sz="4" w:space="0" w:color="auto"/>
              <w:right w:val="single" w:sz="4" w:space="0" w:color="auto"/>
            </w:tcBorders>
            <w:vAlign w:val="center"/>
          </w:tcPr>
          <w:p w14:paraId="0725B0D0" w14:textId="77777777" w:rsidR="00B33FC3" w:rsidRPr="00223CC2" w:rsidRDefault="00B33FC3" w:rsidP="00432E6A">
            <w:pPr>
              <w:rPr>
                <w:rFonts w:ascii="標楷體" w:eastAsia="標楷體" w:hAnsi="標楷體"/>
              </w:rPr>
            </w:pPr>
          </w:p>
          <w:p w14:paraId="4BFCCF1D" w14:textId="77777777" w:rsidR="00B33FC3" w:rsidRPr="00223CC2" w:rsidRDefault="00B33FC3" w:rsidP="00432E6A">
            <w:pPr>
              <w:rPr>
                <w:rFonts w:ascii="標楷體" w:eastAsia="標楷體" w:hAnsi="標楷體"/>
              </w:rPr>
            </w:pPr>
          </w:p>
        </w:tc>
      </w:tr>
      <w:tr w:rsidR="00B33FC3" w:rsidRPr="00223CC2" w14:paraId="03A0EC27"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3CE9E79E"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746766FF"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3DE7333B"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9A53C2B" w14:textId="77777777" w:rsidR="00B33FC3" w:rsidRPr="00223CC2" w:rsidRDefault="00B33FC3" w:rsidP="00BE7096">
            <w:pPr>
              <w:jc w:val="center"/>
              <w:rPr>
                <w:rFonts w:ascii="標楷體" w:eastAsia="標楷體" w:hAnsi="標楷體"/>
              </w:rPr>
            </w:pPr>
          </w:p>
        </w:tc>
        <w:tc>
          <w:tcPr>
            <w:tcW w:w="2119" w:type="pct"/>
            <w:vMerge/>
            <w:tcBorders>
              <w:left w:val="single" w:sz="4" w:space="0" w:color="auto"/>
              <w:right w:val="single" w:sz="4" w:space="0" w:color="auto"/>
            </w:tcBorders>
            <w:vAlign w:val="center"/>
          </w:tcPr>
          <w:p w14:paraId="03022061" w14:textId="77777777" w:rsidR="00B33FC3" w:rsidRPr="00223CC2" w:rsidRDefault="00B33FC3" w:rsidP="00BE7096">
            <w:pPr>
              <w:rPr>
                <w:rFonts w:ascii="標楷體" w:eastAsia="標楷體" w:hAnsi="標楷體"/>
              </w:rPr>
            </w:pPr>
          </w:p>
        </w:tc>
      </w:tr>
      <w:tr w:rsidR="00B33FC3" w:rsidRPr="00223CC2" w14:paraId="52BADD1C"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4F904F83"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6E474006"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3E70293B"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FEA8A6E" w14:textId="77777777" w:rsidR="00B33FC3" w:rsidRPr="00223CC2" w:rsidRDefault="00B33FC3" w:rsidP="00BE7096">
            <w:pPr>
              <w:jc w:val="center"/>
              <w:rPr>
                <w:rFonts w:ascii="標楷體" w:eastAsia="標楷體" w:hAnsi="標楷體"/>
              </w:rPr>
            </w:pPr>
          </w:p>
        </w:tc>
        <w:tc>
          <w:tcPr>
            <w:tcW w:w="2119" w:type="pct"/>
            <w:vMerge/>
            <w:tcBorders>
              <w:left w:val="single" w:sz="4" w:space="0" w:color="auto"/>
              <w:right w:val="single" w:sz="4" w:space="0" w:color="auto"/>
            </w:tcBorders>
            <w:vAlign w:val="center"/>
          </w:tcPr>
          <w:p w14:paraId="13CDA18A" w14:textId="77777777" w:rsidR="00B33FC3" w:rsidRPr="00223CC2" w:rsidRDefault="00B33FC3" w:rsidP="00BE7096">
            <w:pPr>
              <w:rPr>
                <w:rFonts w:ascii="標楷體" w:eastAsia="標楷體" w:hAnsi="標楷體"/>
              </w:rPr>
            </w:pPr>
          </w:p>
        </w:tc>
      </w:tr>
      <w:tr w:rsidR="00B33FC3" w:rsidRPr="00223CC2" w14:paraId="6E616242"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65C15AEE"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45CA3B8B"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7A5B3097"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1763FCAE" w14:textId="77777777" w:rsidR="00B33FC3" w:rsidRPr="00223CC2" w:rsidRDefault="00B33FC3" w:rsidP="00BE7096">
            <w:pPr>
              <w:jc w:val="center"/>
              <w:rPr>
                <w:rFonts w:ascii="標楷體" w:eastAsia="標楷體" w:hAnsi="標楷體"/>
              </w:rPr>
            </w:pPr>
          </w:p>
        </w:tc>
        <w:tc>
          <w:tcPr>
            <w:tcW w:w="2119" w:type="pct"/>
            <w:vMerge/>
            <w:tcBorders>
              <w:left w:val="single" w:sz="4" w:space="0" w:color="auto"/>
              <w:bottom w:val="single" w:sz="4" w:space="0" w:color="auto"/>
              <w:right w:val="single" w:sz="4" w:space="0" w:color="auto"/>
            </w:tcBorders>
            <w:vAlign w:val="center"/>
          </w:tcPr>
          <w:p w14:paraId="71E1615F" w14:textId="77777777" w:rsidR="00B33FC3" w:rsidRPr="00223CC2" w:rsidRDefault="00B33FC3" w:rsidP="00BE7096">
            <w:pPr>
              <w:rPr>
                <w:rFonts w:ascii="標楷體" w:eastAsia="標楷體" w:hAnsi="標楷體"/>
              </w:rPr>
            </w:pPr>
          </w:p>
        </w:tc>
      </w:tr>
      <w:tr w:rsidR="00B33FC3" w:rsidRPr="00223CC2" w14:paraId="515E07F4" w14:textId="77777777" w:rsidTr="00B33FC3">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29037BC8" w14:textId="77777777" w:rsidR="00B33FC3" w:rsidRPr="00223CC2" w:rsidRDefault="00B33FC3" w:rsidP="00BE7096">
            <w:pPr>
              <w:rPr>
                <w:rFonts w:ascii="標楷體" w:eastAsia="標楷體" w:hAnsi="標楷體"/>
              </w:rPr>
            </w:pPr>
            <w:r w:rsidRPr="00223CC2">
              <w:rPr>
                <w:rFonts w:ascii="標楷體" w:eastAsia="標楷體" w:hAnsi="標楷體" w:hint="eastAsia"/>
              </w:rPr>
              <w:t>25.農業信用保證基金</w:t>
            </w:r>
          </w:p>
        </w:tc>
        <w:tc>
          <w:tcPr>
            <w:tcW w:w="496" w:type="pct"/>
            <w:tcBorders>
              <w:top w:val="single" w:sz="4" w:space="0" w:color="auto"/>
              <w:left w:val="single" w:sz="4" w:space="0" w:color="auto"/>
              <w:bottom w:val="single" w:sz="4" w:space="0" w:color="auto"/>
              <w:right w:val="single" w:sz="4" w:space="0" w:color="auto"/>
            </w:tcBorders>
          </w:tcPr>
          <w:p w14:paraId="05B0809A"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bottom w:val="single" w:sz="4" w:space="0" w:color="auto"/>
              <w:right w:val="single" w:sz="4" w:space="0" w:color="auto"/>
            </w:tcBorders>
            <w:vAlign w:val="center"/>
            <w:hideMark/>
          </w:tcPr>
          <w:p w14:paraId="5F42385C"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0A7905E8"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5FE438A5" w14:textId="77777777" w:rsidR="00B33FC3" w:rsidRPr="00223CC2" w:rsidRDefault="00B33FC3" w:rsidP="00BE7096">
            <w:pPr>
              <w:rPr>
                <w:rFonts w:ascii="標楷體" w:eastAsia="標楷體" w:hAnsi="標楷體"/>
              </w:rPr>
            </w:pPr>
          </w:p>
        </w:tc>
      </w:tr>
      <w:tr w:rsidR="00B33FC3" w:rsidRPr="00223CC2" w14:paraId="12F3C8DB"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F63F8B4"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5948DBCB"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5B24E2BF"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311B97B9"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0A9861FC" w14:textId="77777777" w:rsidR="00B33FC3" w:rsidRPr="00223CC2" w:rsidRDefault="00B33FC3" w:rsidP="00BE7096">
            <w:pPr>
              <w:rPr>
                <w:rFonts w:ascii="標楷體" w:eastAsia="標楷體" w:hAnsi="標楷體"/>
              </w:rPr>
            </w:pPr>
          </w:p>
        </w:tc>
      </w:tr>
      <w:tr w:rsidR="00B33FC3" w:rsidRPr="00223CC2" w14:paraId="7F8B27C4"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2D6D37E7"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52065130"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top w:val="single" w:sz="4" w:space="0" w:color="auto"/>
              <w:left w:val="single" w:sz="4" w:space="0" w:color="auto"/>
              <w:bottom w:val="single" w:sz="4" w:space="0" w:color="auto"/>
              <w:right w:val="single" w:sz="4" w:space="0" w:color="auto"/>
            </w:tcBorders>
            <w:vAlign w:val="center"/>
            <w:hideMark/>
          </w:tcPr>
          <w:p w14:paraId="57658816"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6D22922D"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624EAE8C" w14:textId="77777777" w:rsidR="00B33FC3" w:rsidRPr="00223CC2" w:rsidRDefault="00B33FC3" w:rsidP="00BE7096">
            <w:pPr>
              <w:rPr>
                <w:rFonts w:ascii="標楷體" w:eastAsia="標楷體" w:hAnsi="標楷體"/>
              </w:rPr>
            </w:pPr>
          </w:p>
        </w:tc>
      </w:tr>
      <w:tr w:rsidR="00B33FC3" w:rsidRPr="00223CC2" w14:paraId="64CC6E64" w14:textId="77777777" w:rsidTr="00B33FC3">
        <w:tc>
          <w:tcPr>
            <w:tcW w:w="992" w:type="pct"/>
            <w:vMerge/>
            <w:tcBorders>
              <w:top w:val="single" w:sz="4" w:space="0" w:color="auto"/>
              <w:left w:val="single" w:sz="4" w:space="0" w:color="auto"/>
              <w:bottom w:val="single" w:sz="4" w:space="0" w:color="auto"/>
              <w:right w:val="single" w:sz="4" w:space="0" w:color="auto"/>
            </w:tcBorders>
            <w:vAlign w:val="center"/>
            <w:hideMark/>
          </w:tcPr>
          <w:p w14:paraId="18819486" w14:textId="77777777" w:rsidR="00B33FC3" w:rsidRPr="00223CC2" w:rsidRDefault="00B33FC3" w:rsidP="00BE7096">
            <w:pPr>
              <w:rPr>
                <w:rFonts w:ascii="標楷體" w:eastAsia="標楷體" w:hAnsi="標楷體"/>
              </w:rPr>
            </w:pPr>
          </w:p>
        </w:tc>
        <w:tc>
          <w:tcPr>
            <w:tcW w:w="496" w:type="pct"/>
            <w:tcBorders>
              <w:top w:val="single" w:sz="4" w:space="0" w:color="auto"/>
              <w:left w:val="single" w:sz="4" w:space="0" w:color="auto"/>
              <w:bottom w:val="single" w:sz="4" w:space="0" w:color="auto"/>
              <w:right w:val="single" w:sz="4" w:space="0" w:color="auto"/>
            </w:tcBorders>
          </w:tcPr>
          <w:p w14:paraId="3E2B9825"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top w:val="single" w:sz="4" w:space="0" w:color="auto"/>
              <w:left w:val="single" w:sz="4" w:space="0" w:color="auto"/>
              <w:bottom w:val="single" w:sz="4" w:space="0" w:color="auto"/>
              <w:right w:val="single" w:sz="4" w:space="0" w:color="auto"/>
            </w:tcBorders>
            <w:vAlign w:val="center"/>
            <w:hideMark/>
          </w:tcPr>
          <w:p w14:paraId="29789783"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bottom w:val="single" w:sz="4" w:space="0" w:color="auto"/>
              <w:right w:val="single" w:sz="4" w:space="0" w:color="auto"/>
            </w:tcBorders>
            <w:vAlign w:val="center"/>
          </w:tcPr>
          <w:p w14:paraId="12594ECA"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073058D4" w14:textId="77777777" w:rsidR="00B33FC3" w:rsidRPr="00223CC2" w:rsidRDefault="00B33FC3" w:rsidP="00BE7096">
            <w:pPr>
              <w:rPr>
                <w:rFonts w:ascii="標楷體" w:eastAsia="標楷體" w:hAnsi="標楷體"/>
              </w:rPr>
            </w:pPr>
          </w:p>
        </w:tc>
      </w:tr>
      <w:tr w:rsidR="00B33FC3" w:rsidRPr="00223CC2" w14:paraId="0261603B" w14:textId="77777777" w:rsidTr="00B33FC3">
        <w:trPr>
          <w:trHeight w:val="400"/>
        </w:trPr>
        <w:tc>
          <w:tcPr>
            <w:tcW w:w="992" w:type="pct"/>
            <w:vMerge w:val="restart"/>
            <w:tcBorders>
              <w:top w:val="single" w:sz="4" w:space="0" w:color="auto"/>
              <w:left w:val="single" w:sz="4" w:space="0" w:color="auto"/>
              <w:right w:val="single" w:sz="4" w:space="0" w:color="auto"/>
            </w:tcBorders>
            <w:vAlign w:val="center"/>
          </w:tcPr>
          <w:p w14:paraId="11B3E712" w14:textId="77777777" w:rsidR="00B33FC3" w:rsidRPr="00223CC2" w:rsidRDefault="00B33FC3" w:rsidP="002C2EFA">
            <w:pPr>
              <w:snapToGrid w:val="0"/>
              <w:spacing w:line="400" w:lineRule="exact"/>
              <w:jc w:val="both"/>
              <w:rPr>
                <w:rFonts w:ascii="標楷體" w:eastAsia="標楷體" w:hAnsi="標楷體"/>
                <w:szCs w:val="20"/>
              </w:rPr>
            </w:pPr>
            <w:r w:rsidRPr="00223CC2">
              <w:rPr>
                <w:rFonts w:ascii="標楷體" w:eastAsia="標楷體" w:hAnsi="標楷體" w:hint="eastAsia"/>
                <w:szCs w:val="20"/>
              </w:rPr>
              <w:t>26.農業科技研究院</w:t>
            </w:r>
          </w:p>
        </w:tc>
        <w:tc>
          <w:tcPr>
            <w:tcW w:w="496" w:type="pct"/>
            <w:tcBorders>
              <w:top w:val="single" w:sz="4" w:space="0" w:color="auto"/>
              <w:left w:val="single" w:sz="4" w:space="0" w:color="auto"/>
              <w:right w:val="single" w:sz="4" w:space="0" w:color="auto"/>
            </w:tcBorders>
          </w:tcPr>
          <w:p w14:paraId="3DB450DE"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1</w:t>
            </w:r>
          </w:p>
        </w:tc>
        <w:tc>
          <w:tcPr>
            <w:tcW w:w="578" w:type="pct"/>
            <w:tcBorders>
              <w:top w:val="single" w:sz="4" w:space="0" w:color="auto"/>
              <w:left w:val="single" w:sz="4" w:space="0" w:color="auto"/>
              <w:right w:val="single" w:sz="4" w:space="0" w:color="auto"/>
            </w:tcBorders>
            <w:vAlign w:val="center"/>
          </w:tcPr>
          <w:p w14:paraId="498F1862" w14:textId="77777777" w:rsidR="00B33FC3" w:rsidRPr="00223CC2" w:rsidRDefault="00B33FC3" w:rsidP="00DB08BE">
            <w:pPr>
              <w:jc w:val="center"/>
              <w:rPr>
                <w:rFonts w:ascii="標楷體" w:eastAsia="標楷體" w:hAnsi="標楷體"/>
              </w:rPr>
            </w:pPr>
            <w:r w:rsidRPr="00223CC2">
              <w:rPr>
                <w:rFonts w:ascii="標楷體" w:eastAsia="標楷體" w:hAnsi="標楷體" w:hint="eastAsia"/>
              </w:rPr>
              <w:t>V</w:t>
            </w:r>
          </w:p>
        </w:tc>
        <w:tc>
          <w:tcPr>
            <w:tcW w:w="815" w:type="pct"/>
            <w:tcBorders>
              <w:top w:val="single" w:sz="4" w:space="0" w:color="auto"/>
              <w:left w:val="single" w:sz="4" w:space="0" w:color="auto"/>
              <w:right w:val="single" w:sz="4" w:space="0" w:color="auto"/>
            </w:tcBorders>
            <w:vAlign w:val="center"/>
          </w:tcPr>
          <w:p w14:paraId="11A7493C" w14:textId="77777777" w:rsidR="00B33FC3" w:rsidRPr="00223CC2" w:rsidRDefault="00B33FC3" w:rsidP="00DB08BE">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59B15046" w14:textId="77777777" w:rsidR="00B33FC3" w:rsidRPr="00223CC2" w:rsidRDefault="00B33FC3" w:rsidP="00DB08BE">
            <w:pPr>
              <w:jc w:val="center"/>
              <w:rPr>
                <w:rFonts w:ascii="標楷體" w:eastAsia="標楷體" w:hAnsi="標楷體"/>
              </w:rPr>
            </w:pPr>
          </w:p>
        </w:tc>
      </w:tr>
      <w:tr w:rsidR="00B33FC3" w:rsidRPr="00223CC2" w14:paraId="70FCCDB6" w14:textId="77777777" w:rsidTr="00B33FC3">
        <w:trPr>
          <w:trHeight w:val="400"/>
        </w:trPr>
        <w:tc>
          <w:tcPr>
            <w:tcW w:w="992" w:type="pct"/>
            <w:vMerge/>
            <w:tcBorders>
              <w:left w:val="single" w:sz="4" w:space="0" w:color="auto"/>
              <w:right w:val="single" w:sz="4" w:space="0" w:color="auto"/>
            </w:tcBorders>
            <w:vAlign w:val="center"/>
          </w:tcPr>
          <w:p w14:paraId="6CB55FE4" w14:textId="77777777" w:rsidR="00B33FC3" w:rsidRPr="00223CC2" w:rsidRDefault="00B33FC3" w:rsidP="002C2EFA">
            <w:pPr>
              <w:snapToGrid w:val="0"/>
              <w:spacing w:line="400" w:lineRule="exact"/>
              <w:jc w:val="both"/>
              <w:rPr>
                <w:rFonts w:ascii="標楷體" w:eastAsia="標楷體" w:hAnsi="標楷體" w:hint="eastAsia"/>
                <w:szCs w:val="20"/>
              </w:rPr>
            </w:pPr>
          </w:p>
        </w:tc>
        <w:tc>
          <w:tcPr>
            <w:tcW w:w="496" w:type="pct"/>
            <w:tcBorders>
              <w:left w:val="single" w:sz="4" w:space="0" w:color="auto"/>
              <w:right w:val="single" w:sz="4" w:space="0" w:color="auto"/>
            </w:tcBorders>
          </w:tcPr>
          <w:p w14:paraId="052CB155"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2</w:t>
            </w:r>
          </w:p>
        </w:tc>
        <w:tc>
          <w:tcPr>
            <w:tcW w:w="578" w:type="pct"/>
            <w:tcBorders>
              <w:left w:val="single" w:sz="4" w:space="0" w:color="auto"/>
              <w:right w:val="single" w:sz="4" w:space="0" w:color="auto"/>
            </w:tcBorders>
            <w:vAlign w:val="center"/>
          </w:tcPr>
          <w:p w14:paraId="1E9BCBE5"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left w:val="single" w:sz="4" w:space="0" w:color="auto"/>
              <w:right w:val="single" w:sz="4" w:space="0" w:color="auto"/>
            </w:tcBorders>
            <w:vAlign w:val="center"/>
          </w:tcPr>
          <w:p w14:paraId="59E9C4A4"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829A71C" w14:textId="77777777" w:rsidR="00B33FC3" w:rsidRPr="00223CC2" w:rsidRDefault="00B33FC3" w:rsidP="00BE7096">
            <w:pPr>
              <w:rPr>
                <w:rFonts w:ascii="標楷體" w:eastAsia="標楷體" w:hAnsi="標楷體"/>
              </w:rPr>
            </w:pPr>
          </w:p>
        </w:tc>
      </w:tr>
      <w:tr w:rsidR="00B33FC3" w:rsidRPr="00223CC2" w14:paraId="46BF2385" w14:textId="77777777" w:rsidTr="00B33FC3">
        <w:trPr>
          <w:trHeight w:val="400"/>
        </w:trPr>
        <w:tc>
          <w:tcPr>
            <w:tcW w:w="992" w:type="pct"/>
            <w:vMerge/>
            <w:tcBorders>
              <w:left w:val="single" w:sz="4" w:space="0" w:color="auto"/>
              <w:right w:val="single" w:sz="4" w:space="0" w:color="auto"/>
            </w:tcBorders>
            <w:vAlign w:val="center"/>
          </w:tcPr>
          <w:p w14:paraId="2D6CB8BA" w14:textId="77777777" w:rsidR="00B33FC3" w:rsidRPr="00223CC2" w:rsidRDefault="00B33FC3" w:rsidP="002C2EFA">
            <w:pPr>
              <w:snapToGrid w:val="0"/>
              <w:spacing w:line="400" w:lineRule="exact"/>
              <w:jc w:val="both"/>
              <w:rPr>
                <w:rFonts w:ascii="標楷體" w:eastAsia="標楷體" w:hAnsi="標楷體" w:hint="eastAsia"/>
                <w:szCs w:val="20"/>
              </w:rPr>
            </w:pPr>
          </w:p>
        </w:tc>
        <w:tc>
          <w:tcPr>
            <w:tcW w:w="496" w:type="pct"/>
            <w:tcBorders>
              <w:left w:val="single" w:sz="4" w:space="0" w:color="auto"/>
              <w:right w:val="single" w:sz="4" w:space="0" w:color="auto"/>
            </w:tcBorders>
          </w:tcPr>
          <w:p w14:paraId="3EF789EB"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3</w:t>
            </w:r>
          </w:p>
        </w:tc>
        <w:tc>
          <w:tcPr>
            <w:tcW w:w="578" w:type="pct"/>
            <w:tcBorders>
              <w:left w:val="single" w:sz="4" w:space="0" w:color="auto"/>
              <w:right w:val="single" w:sz="4" w:space="0" w:color="auto"/>
            </w:tcBorders>
            <w:vAlign w:val="center"/>
          </w:tcPr>
          <w:p w14:paraId="3972C7C0"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left w:val="single" w:sz="4" w:space="0" w:color="auto"/>
              <w:right w:val="single" w:sz="4" w:space="0" w:color="auto"/>
            </w:tcBorders>
            <w:vAlign w:val="center"/>
          </w:tcPr>
          <w:p w14:paraId="0365E041"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7658C65F" w14:textId="77777777" w:rsidR="00B33FC3" w:rsidRPr="00223CC2" w:rsidRDefault="00B33FC3" w:rsidP="00BE7096">
            <w:pPr>
              <w:rPr>
                <w:rFonts w:ascii="標楷體" w:eastAsia="標楷體" w:hAnsi="標楷體"/>
              </w:rPr>
            </w:pPr>
          </w:p>
        </w:tc>
      </w:tr>
      <w:tr w:rsidR="00B33FC3" w:rsidRPr="00223CC2" w14:paraId="0CE41833" w14:textId="77777777" w:rsidTr="00B33FC3">
        <w:trPr>
          <w:trHeight w:val="400"/>
        </w:trPr>
        <w:tc>
          <w:tcPr>
            <w:tcW w:w="992" w:type="pct"/>
            <w:vMerge/>
            <w:tcBorders>
              <w:left w:val="single" w:sz="4" w:space="0" w:color="auto"/>
              <w:bottom w:val="single" w:sz="4" w:space="0" w:color="auto"/>
              <w:right w:val="single" w:sz="4" w:space="0" w:color="auto"/>
            </w:tcBorders>
            <w:vAlign w:val="center"/>
          </w:tcPr>
          <w:p w14:paraId="2DC28CA5" w14:textId="77777777" w:rsidR="00B33FC3" w:rsidRPr="00223CC2" w:rsidRDefault="00B33FC3" w:rsidP="002C2EFA">
            <w:pPr>
              <w:snapToGrid w:val="0"/>
              <w:spacing w:line="400" w:lineRule="exact"/>
              <w:jc w:val="both"/>
              <w:rPr>
                <w:rFonts w:ascii="標楷體" w:eastAsia="標楷體" w:hAnsi="標楷體" w:hint="eastAsia"/>
                <w:szCs w:val="20"/>
              </w:rPr>
            </w:pPr>
          </w:p>
        </w:tc>
        <w:tc>
          <w:tcPr>
            <w:tcW w:w="496" w:type="pct"/>
            <w:tcBorders>
              <w:left w:val="single" w:sz="4" w:space="0" w:color="auto"/>
              <w:bottom w:val="single" w:sz="4" w:space="0" w:color="auto"/>
              <w:right w:val="single" w:sz="4" w:space="0" w:color="auto"/>
            </w:tcBorders>
          </w:tcPr>
          <w:p w14:paraId="1B9A5BED" w14:textId="77777777" w:rsidR="00B33FC3" w:rsidRPr="00223CC2" w:rsidRDefault="00B33FC3" w:rsidP="005F2C56">
            <w:pPr>
              <w:jc w:val="center"/>
              <w:rPr>
                <w:rFonts w:ascii="標楷體" w:eastAsia="標楷體" w:hAnsi="標楷體" w:hint="eastAsia"/>
              </w:rPr>
            </w:pPr>
            <w:r w:rsidRPr="00223CC2">
              <w:rPr>
                <w:rFonts w:ascii="標楷體" w:eastAsia="標楷體" w:hAnsi="標楷體" w:hint="eastAsia"/>
              </w:rPr>
              <w:t>4</w:t>
            </w:r>
          </w:p>
        </w:tc>
        <w:tc>
          <w:tcPr>
            <w:tcW w:w="578" w:type="pct"/>
            <w:tcBorders>
              <w:left w:val="single" w:sz="4" w:space="0" w:color="auto"/>
              <w:bottom w:val="single" w:sz="4" w:space="0" w:color="auto"/>
              <w:right w:val="single" w:sz="4" w:space="0" w:color="auto"/>
            </w:tcBorders>
            <w:vAlign w:val="center"/>
          </w:tcPr>
          <w:p w14:paraId="0BC55F9A" w14:textId="77777777" w:rsidR="00B33FC3" w:rsidRPr="00223CC2" w:rsidRDefault="00B33FC3" w:rsidP="00BE7096">
            <w:pPr>
              <w:jc w:val="center"/>
              <w:rPr>
                <w:rFonts w:ascii="標楷體" w:eastAsia="標楷體" w:hAnsi="標楷體"/>
              </w:rPr>
            </w:pPr>
            <w:r w:rsidRPr="00223CC2">
              <w:rPr>
                <w:rFonts w:ascii="標楷體" w:eastAsia="標楷體" w:hAnsi="標楷體" w:hint="eastAsia"/>
              </w:rPr>
              <w:t>V</w:t>
            </w:r>
          </w:p>
        </w:tc>
        <w:tc>
          <w:tcPr>
            <w:tcW w:w="815" w:type="pct"/>
            <w:tcBorders>
              <w:left w:val="single" w:sz="4" w:space="0" w:color="auto"/>
              <w:bottom w:val="single" w:sz="4" w:space="0" w:color="auto"/>
              <w:right w:val="single" w:sz="4" w:space="0" w:color="auto"/>
            </w:tcBorders>
            <w:vAlign w:val="center"/>
          </w:tcPr>
          <w:p w14:paraId="2DF15BE1" w14:textId="77777777" w:rsidR="00B33FC3" w:rsidRPr="00223CC2" w:rsidRDefault="00B33FC3" w:rsidP="00BE7096">
            <w:pPr>
              <w:jc w:val="center"/>
              <w:rPr>
                <w:rFonts w:ascii="標楷體" w:eastAsia="標楷體" w:hAnsi="標楷體"/>
              </w:rPr>
            </w:pPr>
          </w:p>
        </w:tc>
        <w:tc>
          <w:tcPr>
            <w:tcW w:w="2119" w:type="pct"/>
            <w:tcBorders>
              <w:top w:val="single" w:sz="4" w:space="0" w:color="auto"/>
              <w:left w:val="single" w:sz="4" w:space="0" w:color="auto"/>
              <w:bottom w:val="single" w:sz="4" w:space="0" w:color="auto"/>
              <w:right w:val="single" w:sz="4" w:space="0" w:color="auto"/>
            </w:tcBorders>
            <w:vAlign w:val="center"/>
          </w:tcPr>
          <w:p w14:paraId="1F5EA4C7" w14:textId="77777777" w:rsidR="00B33FC3" w:rsidRPr="00223CC2" w:rsidRDefault="00B33FC3" w:rsidP="00BE7096">
            <w:pPr>
              <w:rPr>
                <w:rFonts w:ascii="標楷體" w:eastAsia="標楷體" w:hAnsi="標楷體"/>
              </w:rPr>
            </w:pPr>
          </w:p>
        </w:tc>
      </w:tr>
    </w:tbl>
    <w:p w14:paraId="25810EF5" w14:textId="77777777" w:rsidR="00F60365" w:rsidRPr="00223CC2" w:rsidRDefault="00F60365" w:rsidP="007D1142">
      <w:pPr>
        <w:pStyle w:val="a5"/>
        <w:spacing w:afterLines="50" w:after="180" w:line="320" w:lineRule="exact"/>
        <w:ind w:leftChars="717" w:left="1721" w:firstLineChars="5" w:firstLine="12"/>
        <w:jc w:val="center"/>
        <w:rPr>
          <w:rFonts w:hAnsi="Times New Roman"/>
          <w:sz w:val="24"/>
        </w:rPr>
      </w:pPr>
    </w:p>
    <w:p w14:paraId="632789D8" w14:textId="77777777" w:rsidR="00853145" w:rsidRPr="00223CC2" w:rsidRDefault="00853145" w:rsidP="007D1142">
      <w:pPr>
        <w:pStyle w:val="a5"/>
        <w:spacing w:beforeLines="50" w:before="180" w:line="320" w:lineRule="exact"/>
        <w:ind w:leftChars="479" w:left="1150" w:firstLineChars="237" w:firstLine="569"/>
        <w:rPr>
          <w:rFonts w:hAnsi="Times New Roman"/>
          <w:b/>
          <w:sz w:val="24"/>
        </w:rPr>
      </w:pPr>
      <w:r w:rsidRPr="00223CC2">
        <w:rPr>
          <w:rFonts w:hint="eastAsia"/>
          <w:sz w:val="24"/>
        </w:rPr>
        <w:t>評核指標：</w:t>
      </w:r>
    </w:p>
    <w:p w14:paraId="7EE01030" w14:textId="77777777" w:rsidR="00853145" w:rsidRPr="00223CC2" w:rsidRDefault="00853145" w:rsidP="00772234">
      <w:pPr>
        <w:pStyle w:val="a5"/>
        <w:numPr>
          <w:ilvl w:val="0"/>
          <w:numId w:val="45"/>
        </w:numPr>
        <w:spacing w:line="320" w:lineRule="exact"/>
        <w:ind w:leftChars="0" w:left="1985" w:firstLineChars="0" w:hanging="284"/>
        <w:jc w:val="both"/>
        <w:rPr>
          <w:rFonts w:hAnsi="Times New Roman"/>
          <w:sz w:val="24"/>
        </w:rPr>
      </w:pPr>
      <w:r w:rsidRPr="00223CC2">
        <w:rPr>
          <w:rFonts w:hint="eastAsia"/>
          <w:sz w:val="24"/>
        </w:rPr>
        <w:t>所屬再任該財團法人之退休公務人員是否已依「公務人員退休法」規定停止領受月退休金之權利及停止所支領一次退休金及養老給付辦理優惠存款事宜？（即是否符合公務人員退休法第</w:t>
      </w:r>
      <w:r w:rsidRPr="00223CC2">
        <w:rPr>
          <w:rFonts w:hAnsi="Times New Roman"/>
          <w:sz w:val="24"/>
        </w:rPr>
        <w:t>23</w:t>
      </w:r>
      <w:r w:rsidRPr="00223CC2">
        <w:rPr>
          <w:rFonts w:hint="eastAsia"/>
          <w:sz w:val="24"/>
        </w:rPr>
        <w:t>條、第</w:t>
      </w:r>
      <w:r w:rsidRPr="00223CC2">
        <w:rPr>
          <w:rFonts w:hAnsi="Times New Roman"/>
          <w:sz w:val="24"/>
        </w:rPr>
        <w:t>32</w:t>
      </w:r>
      <w:r w:rsidRPr="00223CC2">
        <w:rPr>
          <w:rFonts w:hint="eastAsia"/>
          <w:sz w:val="24"/>
        </w:rPr>
        <w:t>條規定）</w:t>
      </w:r>
    </w:p>
    <w:p w14:paraId="74D9F0C7" w14:textId="77777777" w:rsidR="00853145" w:rsidRPr="00223CC2" w:rsidRDefault="00853145" w:rsidP="00772234">
      <w:pPr>
        <w:pStyle w:val="a5"/>
        <w:numPr>
          <w:ilvl w:val="0"/>
          <w:numId w:val="45"/>
        </w:numPr>
        <w:spacing w:line="320" w:lineRule="exact"/>
        <w:ind w:leftChars="0" w:left="1932" w:firstLineChars="0" w:hanging="210"/>
        <w:jc w:val="both"/>
        <w:rPr>
          <w:rFonts w:hAnsi="Times New Roman"/>
          <w:sz w:val="24"/>
        </w:rPr>
      </w:pPr>
      <w:r w:rsidRPr="00223CC2">
        <w:rPr>
          <w:rFonts w:hint="eastAsia"/>
          <w:sz w:val="24"/>
        </w:rPr>
        <w:t>所屬再任該財團法人之退職政務人員是否已依政務人員退職撫卹條例規定停止領受月退職酬勞金？</w:t>
      </w:r>
    </w:p>
    <w:p w14:paraId="67F6FF7F" w14:textId="77777777" w:rsidR="00853145" w:rsidRPr="00223CC2" w:rsidRDefault="00853145" w:rsidP="00772234">
      <w:pPr>
        <w:pStyle w:val="a5"/>
        <w:numPr>
          <w:ilvl w:val="0"/>
          <w:numId w:val="45"/>
        </w:numPr>
        <w:spacing w:before="120" w:after="120" w:line="320" w:lineRule="exact"/>
        <w:ind w:leftChars="0" w:left="1932" w:firstLineChars="0" w:hanging="210"/>
        <w:jc w:val="both"/>
        <w:rPr>
          <w:rFonts w:hAnsi="Times New Roman"/>
          <w:sz w:val="24"/>
          <w:shd w:val="pct15" w:color="auto" w:fill="FFFFFF"/>
        </w:rPr>
      </w:pPr>
      <w:r w:rsidRPr="00223CC2">
        <w:rPr>
          <w:rFonts w:hint="eastAsia"/>
          <w:sz w:val="24"/>
        </w:rPr>
        <w:t>所屬再任該財團法人之退休（伍、職）教育人員及軍職人員、政務人員是否已依立法院歷來相關決議</w:t>
      </w:r>
      <w:r w:rsidR="00A51E58">
        <w:rPr>
          <w:rFonts w:hint="eastAsia"/>
          <w:sz w:val="24"/>
        </w:rPr>
        <w:t>，</w:t>
      </w:r>
      <w:r w:rsidRPr="00223CC2">
        <w:rPr>
          <w:rFonts w:hint="eastAsia"/>
          <w:sz w:val="24"/>
        </w:rPr>
        <w:t>扣減再任人員之薪津？</w:t>
      </w:r>
    </w:p>
    <w:p w14:paraId="09B4990F" w14:textId="77777777" w:rsidR="00853145" w:rsidRPr="00223CC2" w:rsidRDefault="00853145" w:rsidP="00772234">
      <w:pPr>
        <w:pStyle w:val="a5"/>
        <w:numPr>
          <w:ilvl w:val="0"/>
          <w:numId w:val="45"/>
        </w:numPr>
        <w:spacing w:before="120" w:after="120" w:line="320" w:lineRule="exact"/>
        <w:ind w:leftChars="0" w:left="1932" w:firstLineChars="0" w:hanging="210"/>
        <w:jc w:val="both"/>
        <w:rPr>
          <w:rFonts w:hAnsi="Times New Roman"/>
          <w:sz w:val="24"/>
          <w:shd w:val="pct15" w:color="auto" w:fill="FFFFFF"/>
        </w:rPr>
      </w:pPr>
      <w:r w:rsidRPr="00223CC2">
        <w:rPr>
          <w:rFonts w:hint="eastAsia"/>
          <w:sz w:val="24"/>
        </w:rPr>
        <w:t>財團法人未依立法院決議辦理者</w:t>
      </w:r>
      <w:r w:rsidR="00A51E58">
        <w:rPr>
          <w:rFonts w:hint="eastAsia"/>
          <w:sz w:val="24"/>
        </w:rPr>
        <w:t>，</w:t>
      </w:r>
      <w:r w:rsidRPr="00223CC2">
        <w:rPr>
          <w:rFonts w:hint="eastAsia"/>
          <w:sz w:val="24"/>
        </w:rPr>
        <w:t>主管機關對該財團法人是否不予編列預算補、捐助或委辦業務？</w:t>
      </w:r>
    </w:p>
    <w:p w14:paraId="706099D5" w14:textId="77777777" w:rsidR="00853145" w:rsidRPr="00223CC2" w:rsidRDefault="00853145" w:rsidP="00853145">
      <w:pPr>
        <w:numPr>
          <w:ilvl w:val="1"/>
          <w:numId w:val="15"/>
        </w:numPr>
        <w:tabs>
          <w:tab w:val="right" w:leader="dot" w:pos="7938"/>
        </w:tabs>
        <w:spacing w:before="240" w:after="200" w:line="320" w:lineRule="exact"/>
        <w:ind w:left="1330" w:hanging="1134"/>
        <w:rPr>
          <w:rFonts w:eastAsia="標楷體"/>
          <w:b/>
        </w:rPr>
      </w:pPr>
      <w:r w:rsidRPr="00223CC2">
        <w:rPr>
          <w:rFonts w:eastAsia="標楷體"/>
          <w:b/>
        </w:rPr>
        <w:t xml:space="preserve">  </w:t>
      </w:r>
      <w:r w:rsidRPr="00223CC2">
        <w:rPr>
          <w:rFonts w:eastAsia="標楷體" w:hint="eastAsia"/>
          <w:b/>
        </w:rPr>
        <w:t>策進作為</w:t>
      </w:r>
    </w:p>
    <w:p w14:paraId="44FA61DC" w14:textId="77777777" w:rsidR="00853145" w:rsidRPr="00223CC2" w:rsidRDefault="00853145" w:rsidP="00853145">
      <w:pPr>
        <w:numPr>
          <w:ilvl w:val="0"/>
          <w:numId w:val="19"/>
        </w:numPr>
        <w:tabs>
          <w:tab w:val="clear" w:pos="1183"/>
        </w:tabs>
        <w:spacing w:before="120" w:after="120" w:line="320" w:lineRule="exact"/>
        <w:ind w:left="1708" w:hanging="532"/>
        <w:jc w:val="both"/>
        <w:rPr>
          <w:rFonts w:eastAsia="標楷體"/>
        </w:rPr>
      </w:pPr>
      <w:r w:rsidRPr="00223CC2">
        <w:rPr>
          <w:rFonts w:eastAsia="標楷體" w:hint="eastAsia"/>
        </w:rPr>
        <w:t>董（監）事派任作業</w:t>
      </w:r>
      <w:r w:rsidRPr="00223CC2">
        <w:rPr>
          <w:rFonts w:ascii="標楷體" w:eastAsia="標楷體" w:hAnsi="標楷體" w:hint="eastAsia"/>
        </w:rPr>
        <w:t>（本項僅須針對「捐助基金累計超過</w:t>
      </w:r>
      <w:r w:rsidRPr="00223CC2">
        <w:rPr>
          <w:rFonts w:ascii="標楷體" w:eastAsia="標楷體" w:hAnsi="標楷體"/>
        </w:rPr>
        <w:t>50</w:t>
      </w:r>
      <w:r w:rsidRPr="00223CC2">
        <w:rPr>
          <w:rFonts w:ascii="標楷體" w:eastAsia="標楷體" w:hAnsi="標楷體" w:hint="eastAsia"/>
        </w:rPr>
        <w:t>％</w:t>
      </w:r>
      <w:r w:rsidR="00A51E58">
        <w:rPr>
          <w:rFonts w:ascii="標楷體" w:eastAsia="標楷體" w:hAnsi="標楷體" w:hint="eastAsia"/>
        </w:rPr>
        <w:t>，</w:t>
      </w:r>
      <w:r w:rsidRPr="00223CC2">
        <w:rPr>
          <w:rFonts w:ascii="標楷體" w:eastAsia="標楷體" w:hAnsi="標楷體" w:hint="eastAsia"/>
        </w:rPr>
        <w:t>且依設置條例或章程規定董（監）事應報行政院遴聘（派）之財團法人」填列）</w:t>
      </w:r>
    </w:p>
    <w:p w14:paraId="54891AE6" w14:textId="77777777" w:rsidR="00853145" w:rsidRPr="00223CC2" w:rsidRDefault="0077201A" w:rsidP="00853145">
      <w:pPr>
        <w:spacing w:before="120" w:after="120" w:line="320" w:lineRule="exact"/>
        <w:ind w:leftChars="711" w:left="1706"/>
        <w:jc w:val="both"/>
        <w:rPr>
          <w:rFonts w:eastAsia="標楷體"/>
        </w:rPr>
      </w:pPr>
      <w:r>
        <w:rPr>
          <w:rFonts w:eastAsia="標楷體" w:hint="eastAsia"/>
        </w:rPr>
        <w:t>農委會</w:t>
      </w:r>
      <w:r w:rsidR="00853145" w:rsidRPr="00223CC2">
        <w:rPr>
          <w:rFonts w:eastAsia="標楷體" w:hint="eastAsia"/>
        </w:rPr>
        <w:t>已依行政院訂頒之「政府捐助之財團法人董監事報院遴聘</w:t>
      </w:r>
      <w:r w:rsidR="00853145" w:rsidRPr="00223CC2">
        <w:rPr>
          <w:rFonts w:eastAsia="標楷體" w:hint="eastAsia"/>
          <w:b/>
        </w:rPr>
        <w:t>派</w:t>
      </w:r>
      <w:r w:rsidR="00853145" w:rsidRPr="00223CC2">
        <w:rPr>
          <w:rFonts w:eastAsia="標楷體" w:hint="eastAsia"/>
        </w:rPr>
        <w:t>作業規定」</w:t>
      </w:r>
      <w:r w:rsidR="00A51E58">
        <w:rPr>
          <w:rFonts w:eastAsia="標楷體" w:hint="eastAsia"/>
        </w:rPr>
        <w:t>，</w:t>
      </w:r>
      <w:r w:rsidR="00853145" w:rsidRPr="00223CC2">
        <w:rPr>
          <w:rFonts w:eastAsia="標楷體" w:hint="eastAsia"/>
        </w:rPr>
        <w:t>檢討各該財團法人之捐助章程規定</w:t>
      </w:r>
      <w:r w:rsidR="00A51E58">
        <w:rPr>
          <w:rFonts w:eastAsia="標楷體" w:hint="eastAsia"/>
        </w:rPr>
        <w:t>，</w:t>
      </w:r>
      <w:r w:rsidR="00853145" w:rsidRPr="00223CC2">
        <w:rPr>
          <w:rFonts w:eastAsia="標楷體" w:hint="eastAsia"/>
        </w:rPr>
        <w:t>檢討情形如下。</w:t>
      </w:r>
    </w:p>
    <w:p w14:paraId="2AD9CB90" w14:textId="77777777" w:rsidR="00853145" w:rsidRPr="00223CC2" w:rsidRDefault="00853145" w:rsidP="00B21478">
      <w:pPr>
        <w:pStyle w:val="a5"/>
        <w:spacing w:line="320" w:lineRule="exact"/>
        <w:ind w:leftChars="681" w:left="1634" w:firstLineChars="42" w:firstLine="101"/>
        <w:rPr>
          <w:sz w:val="24"/>
        </w:rPr>
      </w:pPr>
      <w:r w:rsidRPr="00223CC2">
        <w:rPr>
          <w:rFonts w:hAnsi="Times New Roman" w:hint="eastAsia"/>
          <w:sz w:val="24"/>
        </w:rPr>
        <w:t>表</w:t>
      </w:r>
      <w:r w:rsidRPr="00223CC2">
        <w:rPr>
          <w:rFonts w:hAnsi="Times New Roman"/>
          <w:sz w:val="24"/>
        </w:rPr>
        <w:t>4</w:t>
      </w:r>
      <w:r w:rsidRPr="00223CC2">
        <w:rPr>
          <w:rFonts w:hAnsi="Times New Roman" w:hint="eastAsia"/>
          <w:sz w:val="24"/>
        </w:rPr>
        <w:t>、財團法人</w:t>
      </w:r>
      <w:r w:rsidRPr="00223CC2">
        <w:rPr>
          <w:rFonts w:hint="eastAsia"/>
          <w:sz w:val="24"/>
        </w:rPr>
        <w:t>董（監）事派任作業待改進項目</w:t>
      </w:r>
      <w:r w:rsidR="00390C51" w:rsidRPr="00223CC2">
        <w:rPr>
          <w:rFonts w:hint="eastAsia"/>
          <w:sz w:val="24"/>
        </w:rPr>
        <w:t>及策進作為一覽表</w:t>
      </w:r>
    </w:p>
    <w:tbl>
      <w:tblPr>
        <w:tblW w:w="3842" w:type="pct"/>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26"/>
        <w:gridCol w:w="2180"/>
        <w:gridCol w:w="2822"/>
      </w:tblGrid>
      <w:tr w:rsidR="007838BA" w:rsidRPr="00223CC2" w14:paraId="235638D7" w14:textId="77777777" w:rsidTr="00390C51">
        <w:tc>
          <w:tcPr>
            <w:tcW w:w="1390" w:type="pct"/>
            <w:tcBorders>
              <w:top w:val="single" w:sz="4" w:space="0" w:color="auto"/>
              <w:left w:val="single" w:sz="4" w:space="0" w:color="auto"/>
              <w:bottom w:val="single" w:sz="4" w:space="0" w:color="auto"/>
              <w:right w:val="single" w:sz="4" w:space="0" w:color="auto"/>
            </w:tcBorders>
            <w:vAlign w:val="center"/>
            <w:hideMark/>
          </w:tcPr>
          <w:p w14:paraId="00631D45" w14:textId="77777777" w:rsidR="007838BA" w:rsidRPr="00223CC2" w:rsidRDefault="007838BA" w:rsidP="00BE7096">
            <w:pPr>
              <w:rPr>
                <w:rFonts w:ascii="標楷體" w:eastAsia="標楷體" w:hAnsi="標楷體"/>
              </w:rPr>
            </w:pPr>
            <w:r w:rsidRPr="00223CC2">
              <w:rPr>
                <w:rFonts w:ascii="標楷體" w:eastAsia="標楷體" w:hAnsi="標楷體" w:hint="eastAsia"/>
              </w:rPr>
              <w:t>財團法人名稱</w:t>
            </w:r>
          </w:p>
        </w:tc>
        <w:tc>
          <w:tcPr>
            <w:tcW w:w="1573" w:type="pct"/>
            <w:tcBorders>
              <w:top w:val="single" w:sz="4" w:space="0" w:color="auto"/>
              <w:left w:val="single" w:sz="4" w:space="0" w:color="auto"/>
              <w:bottom w:val="single" w:sz="4" w:space="0" w:color="auto"/>
              <w:right w:val="single" w:sz="4" w:space="0" w:color="auto"/>
            </w:tcBorders>
            <w:vAlign w:val="center"/>
            <w:hideMark/>
          </w:tcPr>
          <w:p w14:paraId="75669E41" w14:textId="77777777" w:rsidR="007838BA" w:rsidRPr="00223CC2" w:rsidRDefault="007838BA" w:rsidP="00BE7096">
            <w:pPr>
              <w:rPr>
                <w:rFonts w:ascii="標楷體" w:eastAsia="標楷體" w:hAnsi="標楷體"/>
              </w:rPr>
            </w:pPr>
            <w:r w:rsidRPr="00223CC2">
              <w:rPr>
                <w:rFonts w:ascii="標楷體" w:eastAsia="標楷體" w:hAnsi="標楷體" w:hint="eastAsia"/>
              </w:rPr>
              <w:t>待改進項目</w:t>
            </w:r>
          </w:p>
        </w:tc>
        <w:tc>
          <w:tcPr>
            <w:tcW w:w="2037" w:type="pct"/>
            <w:tcBorders>
              <w:top w:val="single" w:sz="4" w:space="0" w:color="auto"/>
              <w:left w:val="single" w:sz="4" w:space="0" w:color="auto"/>
              <w:bottom w:val="single" w:sz="4" w:space="0" w:color="auto"/>
              <w:right w:val="single" w:sz="4" w:space="0" w:color="auto"/>
            </w:tcBorders>
            <w:vAlign w:val="center"/>
            <w:hideMark/>
          </w:tcPr>
          <w:p w14:paraId="7CD21AAC" w14:textId="77777777" w:rsidR="007838BA" w:rsidRPr="00223CC2" w:rsidRDefault="007838BA" w:rsidP="00BE7096">
            <w:pPr>
              <w:rPr>
                <w:rFonts w:ascii="標楷體" w:eastAsia="標楷體" w:hAnsi="標楷體"/>
              </w:rPr>
            </w:pPr>
            <w:r w:rsidRPr="00223CC2">
              <w:rPr>
                <w:rFonts w:ascii="標楷體" w:eastAsia="標楷體" w:hAnsi="標楷體" w:hint="eastAsia"/>
              </w:rPr>
              <w:t>策進作為</w:t>
            </w:r>
          </w:p>
        </w:tc>
      </w:tr>
      <w:tr w:rsidR="007838BA" w:rsidRPr="00223CC2" w14:paraId="29156554" w14:textId="77777777" w:rsidTr="00390C51">
        <w:tc>
          <w:tcPr>
            <w:tcW w:w="1390" w:type="pct"/>
            <w:tcBorders>
              <w:top w:val="single" w:sz="4" w:space="0" w:color="auto"/>
              <w:left w:val="single" w:sz="4" w:space="0" w:color="auto"/>
              <w:bottom w:val="single" w:sz="4" w:space="0" w:color="auto"/>
              <w:right w:val="single" w:sz="4" w:space="0" w:color="auto"/>
            </w:tcBorders>
            <w:vAlign w:val="center"/>
            <w:hideMark/>
          </w:tcPr>
          <w:p w14:paraId="3DCF496D" w14:textId="77777777" w:rsidR="007838BA" w:rsidRPr="00223CC2" w:rsidRDefault="007838BA" w:rsidP="00BE7096">
            <w:pPr>
              <w:rPr>
                <w:rFonts w:ascii="標楷體" w:eastAsia="標楷體" w:hAnsi="標楷體"/>
              </w:rPr>
            </w:pPr>
            <w:r w:rsidRPr="00223CC2">
              <w:rPr>
                <w:rFonts w:ascii="標楷體" w:eastAsia="標楷體" w:hAnsi="標楷體" w:hint="eastAsia"/>
              </w:rPr>
              <w:t>1.豐年社</w:t>
            </w:r>
          </w:p>
        </w:tc>
        <w:tc>
          <w:tcPr>
            <w:tcW w:w="1573" w:type="pct"/>
            <w:tcBorders>
              <w:top w:val="single" w:sz="4" w:space="0" w:color="auto"/>
              <w:left w:val="single" w:sz="4" w:space="0" w:color="auto"/>
              <w:bottom w:val="single" w:sz="4" w:space="0" w:color="auto"/>
              <w:right w:val="single" w:sz="4" w:space="0" w:color="auto"/>
            </w:tcBorders>
            <w:vAlign w:val="center"/>
            <w:hideMark/>
          </w:tcPr>
          <w:p w14:paraId="5440B2B6" w14:textId="77777777" w:rsidR="007838BA" w:rsidRPr="00223CC2" w:rsidRDefault="00414CE9" w:rsidP="00BE7096">
            <w:pPr>
              <w:rPr>
                <w:rFonts w:ascii="標楷體" w:eastAsia="標楷體" w:hAnsi="標楷體"/>
              </w:rPr>
            </w:pPr>
            <w:r w:rsidRPr="00223CC2">
              <w:rPr>
                <w:rFonts w:ascii="標楷體" w:eastAsia="標楷體" w:hAnsi="標楷體" w:hint="eastAsia"/>
              </w:rPr>
              <w:t>無</w:t>
            </w:r>
          </w:p>
        </w:tc>
        <w:tc>
          <w:tcPr>
            <w:tcW w:w="2037" w:type="pct"/>
            <w:tcBorders>
              <w:top w:val="single" w:sz="4" w:space="0" w:color="auto"/>
              <w:left w:val="single" w:sz="4" w:space="0" w:color="auto"/>
              <w:bottom w:val="single" w:sz="4" w:space="0" w:color="auto"/>
              <w:right w:val="single" w:sz="4" w:space="0" w:color="auto"/>
            </w:tcBorders>
            <w:vAlign w:val="center"/>
            <w:hideMark/>
          </w:tcPr>
          <w:p w14:paraId="5114E155" w14:textId="77777777" w:rsidR="007838BA" w:rsidRPr="00223CC2" w:rsidRDefault="004D1083" w:rsidP="004D1083">
            <w:pPr>
              <w:rPr>
                <w:rFonts w:ascii="標楷體" w:eastAsia="標楷體" w:hAnsi="標楷體"/>
              </w:rPr>
            </w:pPr>
            <w:r>
              <w:rPr>
                <w:rFonts w:ascii="標楷體" w:eastAsia="標楷體" w:hAnsi="標楷體" w:hint="eastAsia"/>
              </w:rPr>
              <w:t>建議董事比例應達三分之一</w:t>
            </w:r>
          </w:p>
        </w:tc>
      </w:tr>
      <w:tr w:rsidR="007838BA" w:rsidRPr="00223CC2" w14:paraId="1D97D941" w14:textId="77777777" w:rsidTr="00C77FB1">
        <w:trPr>
          <w:trHeight w:val="730"/>
        </w:trPr>
        <w:tc>
          <w:tcPr>
            <w:tcW w:w="1390" w:type="pct"/>
            <w:tcBorders>
              <w:top w:val="single" w:sz="4" w:space="0" w:color="auto"/>
              <w:left w:val="single" w:sz="4" w:space="0" w:color="auto"/>
              <w:bottom w:val="single" w:sz="4" w:space="0" w:color="auto"/>
              <w:right w:val="single" w:sz="4" w:space="0" w:color="auto"/>
            </w:tcBorders>
            <w:vAlign w:val="center"/>
            <w:hideMark/>
          </w:tcPr>
          <w:p w14:paraId="34DD0D20" w14:textId="77777777" w:rsidR="007838BA" w:rsidRPr="00223CC2" w:rsidRDefault="007838BA" w:rsidP="00BE7096">
            <w:pPr>
              <w:rPr>
                <w:rFonts w:ascii="標楷體" w:eastAsia="標楷體" w:hAnsi="標楷體"/>
              </w:rPr>
            </w:pPr>
            <w:r w:rsidRPr="00223CC2">
              <w:rPr>
                <w:rFonts w:ascii="標楷體" w:eastAsia="標楷體" w:hAnsi="標楷體" w:hint="eastAsia"/>
              </w:rPr>
              <w:t>2.台灣優良農產品發展協會</w:t>
            </w:r>
          </w:p>
        </w:tc>
        <w:tc>
          <w:tcPr>
            <w:tcW w:w="1573" w:type="pct"/>
            <w:tcBorders>
              <w:top w:val="single" w:sz="4" w:space="0" w:color="auto"/>
              <w:left w:val="single" w:sz="4" w:space="0" w:color="auto"/>
              <w:bottom w:val="single" w:sz="4" w:space="0" w:color="auto"/>
              <w:right w:val="single" w:sz="4" w:space="0" w:color="auto"/>
            </w:tcBorders>
            <w:shd w:val="clear" w:color="auto" w:fill="FFFFFF"/>
          </w:tcPr>
          <w:p w14:paraId="1F4D54A7" w14:textId="77777777" w:rsidR="007838BA" w:rsidRPr="00304635" w:rsidRDefault="00074909" w:rsidP="00A751F4">
            <w:pPr>
              <w:jc w:val="both"/>
              <w:rPr>
                <w:rFonts w:ascii="標楷體" w:eastAsia="標楷體" w:hAnsi="標楷體"/>
              </w:rPr>
            </w:pPr>
            <w:r w:rsidRPr="00304635">
              <w:rPr>
                <w:rFonts w:ascii="標楷體" w:eastAsia="標楷體" w:hAnsi="標楷體" w:hint="eastAsia"/>
              </w:rPr>
              <w:t>董事任一性別比例未達三分之一標準。</w:t>
            </w:r>
          </w:p>
        </w:tc>
        <w:tc>
          <w:tcPr>
            <w:tcW w:w="2037" w:type="pct"/>
            <w:tcBorders>
              <w:top w:val="single" w:sz="4" w:space="0" w:color="auto"/>
              <w:left w:val="single" w:sz="4" w:space="0" w:color="auto"/>
              <w:bottom w:val="single" w:sz="4" w:space="0" w:color="auto"/>
              <w:right w:val="single" w:sz="4" w:space="0" w:color="auto"/>
            </w:tcBorders>
            <w:shd w:val="clear" w:color="auto" w:fill="FFFFFF"/>
            <w:vAlign w:val="center"/>
          </w:tcPr>
          <w:p w14:paraId="74B53DD7" w14:textId="77777777" w:rsidR="007838BA" w:rsidRPr="00A751F4" w:rsidRDefault="00074909" w:rsidP="00304635">
            <w:pPr>
              <w:jc w:val="both"/>
              <w:rPr>
                <w:rFonts w:ascii="標楷體" w:eastAsia="標楷體" w:hAnsi="標楷體" w:hint="eastAsia"/>
              </w:rPr>
            </w:pPr>
            <w:r w:rsidRPr="00304635">
              <w:rPr>
                <w:rFonts w:ascii="標楷體" w:eastAsia="標楷體" w:hAnsi="標楷體" w:hint="eastAsia"/>
              </w:rPr>
              <w:t>建議於下一屆董事改聘時</w:t>
            </w:r>
            <w:r w:rsidR="00A51E58">
              <w:rPr>
                <w:rFonts w:ascii="標楷體" w:eastAsia="標楷體" w:hAnsi="標楷體" w:hint="eastAsia"/>
              </w:rPr>
              <w:t>，</w:t>
            </w:r>
            <w:r w:rsidRPr="00304635">
              <w:rPr>
                <w:rFonts w:ascii="標楷體" w:eastAsia="標楷體" w:hAnsi="標楷體" w:hint="eastAsia"/>
              </w:rPr>
              <w:t>依任一性別比例不得低於三分之一之原則檢討改善。</w:t>
            </w:r>
          </w:p>
          <w:p w14:paraId="681263A1" w14:textId="77777777" w:rsidR="00074909" w:rsidRDefault="00074909" w:rsidP="00BE7096">
            <w:pPr>
              <w:rPr>
                <w:rFonts w:ascii="標楷體" w:eastAsia="標楷體" w:hAnsi="標楷體" w:hint="eastAsia"/>
              </w:rPr>
            </w:pPr>
          </w:p>
          <w:p w14:paraId="24850184" w14:textId="77777777" w:rsidR="00074909" w:rsidRPr="00223CC2" w:rsidRDefault="00074909" w:rsidP="00BE7096">
            <w:pPr>
              <w:rPr>
                <w:rFonts w:ascii="標楷體" w:eastAsia="標楷體" w:hAnsi="標楷體"/>
              </w:rPr>
            </w:pPr>
          </w:p>
        </w:tc>
      </w:tr>
      <w:tr w:rsidR="00074909" w:rsidRPr="00223CC2" w14:paraId="3F098390" w14:textId="77777777" w:rsidTr="00E01DB1">
        <w:tc>
          <w:tcPr>
            <w:tcW w:w="1390" w:type="pct"/>
            <w:tcBorders>
              <w:top w:val="single" w:sz="4" w:space="0" w:color="auto"/>
              <w:left w:val="single" w:sz="4" w:space="0" w:color="auto"/>
              <w:bottom w:val="single" w:sz="4" w:space="0" w:color="auto"/>
              <w:right w:val="single" w:sz="4" w:space="0" w:color="auto"/>
            </w:tcBorders>
            <w:vAlign w:val="center"/>
            <w:hideMark/>
          </w:tcPr>
          <w:p w14:paraId="65766435" w14:textId="77777777" w:rsidR="00074909" w:rsidRPr="00223CC2" w:rsidRDefault="00074909" w:rsidP="00BE7096">
            <w:pPr>
              <w:rPr>
                <w:rFonts w:ascii="標楷體" w:eastAsia="標楷體" w:hAnsi="標楷體"/>
              </w:rPr>
            </w:pPr>
            <w:r w:rsidRPr="00223CC2">
              <w:rPr>
                <w:rFonts w:ascii="標楷體" w:eastAsia="標楷體" w:hAnsi="標楷體" w:hint="eastAsia"/>
              </w:rPr>
              <w:t>3.台灣動物科技研究所</w:t>
            </w:r>
          </w:p>
        </w:tc>
        <w:tc>
          <w:tcPr>
            <w:tcW w:w="1573" w:type="pct"/>
            <w:tcBorders>
              <w:top w:val="single" w:sz="4" w:space="0" w:color="auto"/>
              <w:left w:val="single" w:sz="4" w:space="0" w:color="auto"/>
              <w:bottom w:val="single" w:sz="4" w:space="0" w:color="auto"/>
              <w:right w:val="single" w:sz="4" w:space="0" w:color="auto"/>
            </w:tcBorders>
          </w:tcPr>
          <w:p w14:paraId="09EF3E0B" w14:textId="77777777" w:rsidR="00074909" w:rsidRPr="00523D1A" w:rsidRDefault="00074909" w:rsidP="00E01DB1">
            <w:pPr>
              <w:jc w:val="both"/>
              <w:rPr>
                <w:rFonts w:ascii="標楷體" w:eastAsia="標楷體" w:hAnsi="標楷體"/>
                <w:color w:val="FF0000"/>
                <w:shd w:val="pct15" w:color="auto" w:fill="FFFFFF"/>
              </w:rPr>
            </w:pPr>
            <w:r w:rsidRPr="00304635">
              <w:rPr>
                <w:rFonts w:ascii="標楷體" w:eastAsia="標楷體" w:hAnsi="標楷體" w:hint="eastAsia"/>
              </w:rPr>
              <w:t>董(監)事任一性別比例未達三分之一標準。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tcPr>
          <w:p w14:paraId="3A2BD7FB" w14:textId="77777777" w:rsidR="00074909" w:rsidRPr="00223CC2" w:rsidRDefault="00074909" w:rsidP="00304635">
            <w:pPr>
              <w:rPr>
                <w:rFonts w:ascii="標楷體" w:eastAsia="標楷體" w:hAnsi="標楷體"/>
              </w:rPr>
            </w:pPr>
            <w:r w:rsidRPr="00304635">
              <w:rPr>
                <w:rFonts w:ascii="標楷體" w:eastAsia="標楷體" w:hAnsi="標楷體" w:hint="eastAsia"/>
              </w:rPr>
              <w:t>建議於下一屆董(監)事改聘時</w:t>
            </w:r>
            <w:r w:rsidR="00A51E58">
              <w:rPr>
                <w:rFonts w:ascii="標楷體" w:eastAsia="標楷體" w:hAnsi="標楷體" w:hint="eastAsia"/>
              </w:rPr>
              <w:t>，</w:t>
            </w:r>
            <w:r w:rsidRPr="00304635">
              <w:rPr>
                <w:rFonts w:ascii="標楷體" w:eastAsia="標楷體" w:hAnsi="標楷體" w:hint="eastAsia"/>
              </w:rPr>
              <w:t>依任一性別比例不得低於三分之一之原則檢討改善。</w:t>
            </w:r>
          </w:p>
        </w:tc>
      </w:tr>
      <w:tr w:rsidR="00074909" w:rsidRPr="00223CC2" w14:paraId="45629161" w14:textId="77777777" w:rsidTr="0010526E">
        <w:trPr>
          <w:trHeight w:val="634"/>
        </w:trPr>
        <w:tc>
          <w:tcPr>
            <w:tcW w:w="1390" w:type="pct"/>
            <w:tcBorders>
              <w:top w:val="single" w:sz="4" w:space="0" w:color="auto"/>
              <w:left w:val="single" w:sz="4" w:space="0" w:color="auto"/>
              <w:right w:val="single" w:sz="4" w:space="0" w:color="auto"/>
            </w:tcBorders>
            <w:vAlign w:val="center"/>
            <w:hideMark/>
          </w:tcPr>
          <w:p w14:paraId="6B08FACF" w14:textId="77777777" w:rsidR="00074909" w:rsidRPr="00223CC2" w:rsidRDefault="00074909" w:rsidP="00BE7096">
            <w:pPr>
              <w:rPr>
                <w:rFonts w:ascii="標楷體" w:eastAsia="標楷體" w:hAnsi="標楷體"/>
              </w:rPr>
            </w:pPr>
            <w:r w:rsidRPr="00223CC2">
              <w:rPr>
                <w:rFonts w:ascii="標楷體" w:eastAsia="標楷體" w:hAnsi="標楷體" w:hint="eastAsia"/>
              </w:rPr>
              <w:t>4.中央畜產會</w:t>
            </w:r>
          </w:p>
        </w:tc>
        <w:tc>
          <w:tcPr>
            <w:tcW w:w="1573" w:type="pct"/>
            <w:tcBorders>
              <w:top w:val="single" w:sz="4" w:space="0" w:color="auto"/>
              <w:left w:val="single" w:sz="4" w:space="0" w:color="auto"/>
              <w:right w:val="single" w:sz="4" w:space="0" w:color="auto"/>
            </w:tcBorders>
          </w:tcPr>
          <w:p w14:paraId="528ACCB0" w14:textId="77777777" w:rsidR="00074909" w:rsidRPr="00223CC2" w:rsidRDefault="00074909" w:rsidP="0010526E">
            <w:pPr>
              <w:jc w:val="both"/>
              <w:rPr>
                <w:rFonts w:ascii="標楷體" w:eastAsia="標楷體" w:hAnsi="標楷體"/>
              </w:rPr>
            </w:pPr>
            <w:r w:rsidRPr="00304635">
              <w:rPr>
                <w:rFonts w:ascii="標楷體" w:eastAsia="標楷體" w:hAnsi="標楷體" w:hint="eastAsia"/>
              </w:rPr>
              <w:t>董事任一性別比例未達三分之一標準。</w:t>
            </w:r>
          </w:p>
        </w:tc>
        <w:tc>
          <w:tcPr>
            <w:tcW w:w="2037" w:type="pct"/>
            <w:tcBorders>
              <w:top w:val="single" w:sz="4" w:space="0" w:color="auto"/>
              <w:left w:val="single" w:sz="4" w:space="0" w:color="auto"/>
              <w:right w:val="single" w:sz="4" w:space="0" w:color="auto"/>
            </w:tcBorders>
          </w:tcPr>
          <w:p w14:paraId="31DB4E96" w14:textId="77777777" w:rsidR="00074909" w:rsidRPr="00523D1A" w:rsidRDefault="00074909" w:rsidP="00E01DB1">
            <w:pPr>
              <w:jc w:val="both"/>
              <w:rPr>
                <w:rFonts w:ascii="標楷體" w:eastAsia="標楷體" w:hAnsi="標楷體"/>
                <w:color w:val="FF0000"/>
                <w:shd w:val="pct15" w:color="auto" w:fill="FFFFFF"/>
              </w:rPr>
            </w:pPr>
            <w:r w:rsidRPr="00304635">
              <w:rPr>
                <w:rFonts w:ascii="標楷體" w:eastAsia="標楷體" w:hAnsi="標楷體" w:hint="eastAsia"/>
              </w:rPr>
              <w:t>建議於下一屆董事改聘時</w:t>
            </w:r>
            <w:r w:rsidR="00A51E58">
              <w:rPr>
                <w:rFonts w:ascii="標楷體" w:eastAsia="標楷體" w:hAnsi="標楷體" w:hint="eastAsia"/>
              </w:rPr>
              <w:t>，</w:t>
            </w:r>
            <w:r w:rsidRPr="00304635">
              <w:rPr>
                <w:rFonts w:ascii="標楷體" w:eastAsia="標楷體" w:hAnsi="標楷體" w:hint="eastAsia"/>
              </w:rPr>
              <w:t>依任一性別比例不得低於三分之一之原則檢討改善。</w:t>
            </w:r>
          </w:p>
        </w:tc>
      </w:tr>
      <w:tr w:rsidR="00074909" w:rsidRPr="00223CC2" w14:paraId="46516B4B" w14:textId="77777777" w:rsidTr="00935884">
        <w:tc>
          <w:tcPr>
            <w:tcW w:w="1390" w:type="pct"/>
            <w:tcBorders>
              <w:top w:val="single" w:sz="4" w:space="0" w:color="auto"/>
              <w:left w:val="single" w:sz="4" w:space="0" w:color="auto"/>
              <w:bottom w:val="single" w:sz="4" w:space="0" w:color="auto"/>
              <w:right w:val="single" w:sz="4" w:space="0" w:color="auto"/>
            </w:tcBorders>
            <w:vAlign w:val="center"/>
          </w:tcPr>
          <w:p w14:paraId="71701B9D" w14:textId="77777777" w:rsidR="00074909" w:rsidRPr="00223CC2" w:rsidRDefault="00074909" w:rsidP="00BE7096">
            <w:pPr>
              <w:rPr>
                <w:rFonts w:ascii="標楷體" w:eastAsia="標楷體" w:hAnsi="標楷體"/>
              </w:rPr>
            </w:pPr>
            <w:r w:rsidRPr="00223CC2">
              <w:rPr>
                <w:rFonts w:ascii="標楷體" w:eastAsia="標楷體" w:hAnsi="標楷體" w:hint="eastAsia"/>
              </w:rPr>
              <w:t>5.農村發展基金會</w:t>
            </w:r>
          </w:p>
        </w:tc>
        <w:tc>
          <w:tcPr>
            <w:tcW w:w="1573" w:type="pct"/>
            <w:tcBorders>
              <w:top w:val="single" w:sz="4" w:space="0" w:color="auto"/>
              <w:left w:val="single" w:sz="4" w:space="0" w:color="auto"/>
              <w:bottom w:val="single" w:sz="4" w:space="0" w:color="auto"/>
              <w:right w:val="single" w:sz="4" w:space="0" w:color="auto"/>
            </w:tcBorders>
          </w:tcPr>
          <w:p w14:paraId="74E04D05" w14:textId="77777777" w:rsidR="00074909" w:rsidRPr="00223CC2" w:rsidRDefault="00074909" w:rsidP="00935884">
            <w:pPr>
              <w:jc w:val="both"/>
              <w:rPr>
                <w:rFonts w:ascii="標楷體" w:eastAsia="標楷體" w:hAnsi="標楷體"/>
              </w:rPr>
            </w:pPr>
            <w:r w:rsidRPr="00223CC2">
              <w:rPr>
                <w:rFonts w:ascii="標楷體" w:eastAsia="標楷體" w:hAnsi="標楷體" w:hint="eastAsia"/>
              </w:rPr>
              <w:t>董事任一性別比例未達三分之一標準。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tcPr>
          <w:p w14:paraId="5BF7A3BD" w14:textId="77777777" w:rsidR="00074909" w:rsidRPr="00223CC2" w:rsidRDefault="00074909" w:rsidP="00BE7096">
            <w:pPr>
              <w:rPr>
                <w:rFonts w:ascii="標楷體" w:eastAsia="標楷體" w:hAnsi="標楷體"/>
              </w:rPr>
            </w:pPr>
            <w:r w:rsidRPr="00223CC2">
              <w:rPr>
                <w:rFonts w:ascii="標楷體" w:eastAsia="標楷體" w:hAnsi="標楷體" w:hint="eastAsia"/>
              </w:rPr>
              <w:t>建議於下一屆董事改聘時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tc>
      </w:tr>
      <w:tr w:rsidR="00074909" w:rsidRPr="00223CC2" w14:paraId="5C8BCFCF" w14:textId="77777777" w:rsidTr="008A6E02">
        <w:tc>
          <w:tcPr>
            <w:tcW w:w="1390" w:type="pct"/>
            <w:tcBorders>
              <w:top w:val="single" w:sz="4" w:space="0" w:color="auto"/>
              <w:left w:val="single" w:sz="4" w:space="0" w:color="auto"/>
              <w:bottom w:val="single" w:sz="4" w:space="0" w:color="auto"/>
              <w:right w:val="single" w:sz="4" w:space="0" w:color="auto"/>
            </w:tcBorders>
            <w:vAlign w:val="center"/>
          </w:tcPr>
          <w:p w14:paraId="3C8DE9B9" w14:textId="77777777" w:rsidR="00074909" w:rsidRPr="00223CC2" w:rsidRDefault="00074909" w:rsidP="00BE7096">
            <w:pPr>
              <w:rPr>
                <w:rFonts w:ascii="標楷體" w:eastAsia="標楷體" w:hAnsi="標楷體"/>
              </w:rPr>
            </w:pPr>
            <w:r w:rsidRPr="00223CC2">
              <w:rPr>
                <w:rFonts w:ascii="標楷體" w:eastAsia="標楷體" w:hAnsi="標楷體" w:hint="eastAsia"/>
              </w:rPr>
              <w:t>6.農業工程研究中心</w:t>
            </w:r>
          </w:p>
        </w:tc>
        <w:tc>
          <w:tcPr>
            <w:tcW w:w="1573" w:type="pct"/>
            <w:tcBorders>
              <w:top w:val="single" w:sz="4" w:space="0" w:color="auto"/>
              <w:left w:val="single" w:sz="4" w:space="0" w:color="auto"/>
              <w:bottom w:val="single" w:sz="4" w:space="0" w:color="auto"/>
              <w:right w:val="single" w:sz="4" w:space="0" w:color="auto"/>
            </w:tcBorders>
          </w:tcPr>
          <w:p w14:paraId="2B4C3101" w14:textId="77777777" w:rsidR="00074909" w:rsidRPr="00223CC2" w:rsidRDefault="00074909" w:rsidP="008A6E02">
            <w:pPr>
              <w:ind w:left="240" w:hangingChars="100" w:hanging="240"/>
              <w:jc w:val="both"/>
              <w:rPr>
                <w:rFonts w:ascii="標楷體" w:eastAsia="標楷體" w:hAnsi="標楷體"/>
              </w:rPr>
            </w:pPr>
            <w:r w:rsidRPr="00223CC2">
              <w:rPr>
                <w:rFonts w:ascii="標楷體" w:eastAsia="標楷體" w:hAnsi="標楷體" w:hint="eastAsia"/>
              </w:rPr>
              <w:t>1.捐助章程中未載明連任限制</w:t>
            </w:r>
            <w:r w:rsidR="00A51E58">
              <w:rPr>
                <w:rFonts w:ascii="標楷體" w:eastAsia="標楷體" w:hAnsi="標楷體" w:hint="eastAsia"/>
              </w:rPr>
              <w:t>，</w:t>
            </w:r>
            <w:r w:rsidRPr="00223CC2">
              <w:rPr>
                <w:rFonts w:ascii="標楷體" w:eastAsia="標楷體" w:hAnsi="標楷體" w:hint="eastAsia"/>
              </w:rPr>
              <w:t>建議修正捐助章程規定。</w:t>
            </w:r>
          </w:p>
          <w:p w14:paraId="2500C231" w14:textId="77777777" w:rsidR="00074909" w:rsidRPr="00223CC2" w:rsidRDefault="00074909" w:rsidP="008A6E02">
            <w:pPr>
              <w:ind w:left="240" w:hangingChars="100" w:hanging="240"/>
              <w:jc w:val="both"/>
              <w:rPr>
                <w:rFonts w:ascii="標楷體" w:eastAsia="標楷體" w:hAnsi="標楷體"/>
              </w:rPr>
            </w:pPr>
            <w:r w:rsidRPr="00223CC2">
              <w:rPr>
                <w:rFonts w:ascii="標楷體" w:eastAsia="標楷體" w:hAnsi="標楷體" w:hint="eastAsia"/>
              </w:rPr>
              <w:t>2.董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tcPr>
          <w:p w14:paraId="29268893" w14:textId="77777777" w:rsidR="00074909" w:rsidRPr="00223CC2" w:rsidRDefault="00074909" w:rsidP="0064438E">
            <w:pPr>
              <w:ind w:left="240" w:hangingChars="100" w:hanging="240"/>
              <w:rPr>
                <w:rFonts w:ascii="標楷體" w:eastAsia="標楷體" w:hAnsi="標楷體" w:hint="eastAsia"/>
              </w:rPr>
            </w:pPr>
            <w:r w:rsidRPr="00223CC2">
              <w:rPr>
                <w:rFonts w:ascii="標楷體" w:eastAsia="標楷體" w:hAnsi="標楷體" w:hint="eastAsia"/>
              </w:rPr>
              <w:t>1.建議依上述院頒規定之第</w:t>
            </w:r>
            <w:r w:rsidRPr="00223CC2">
              <w:rPr>
                <w:rFonts w:ascii="標楷體" w:eastAsia="標楷體" w:hAnsi="標楷體"/>
              </w:rPr>
              <w:t>2</w:t>
            </w:r>
            <w:r w:rsidRPr="00223CC2">
              <w:rPr>
                <w:rFonts w:ascii="標楷體" w:eastAsia="標楷體" w:hAnsi="標楷體" w:hint="eastAsia"/>
              </w:rPr>
              <w:t>點及第</w:t>
            </w:r>
            <w:r w:rsidRPr="00223CC2">
              <w:rPr>
                <w:rFonts w:ascii="標楷體" w:eastAsia="標楷體" w:hAnsi="標楷體"/>
              </w:rPr>
              <w:t>3</w:t>
            </w:r>
            <w:r w:rsidRPr="00223CC2">
              <w:rPr>
                <w:rFonts w:ascii="標楷體" w:eastAsia="標楷體" w:hAnsi="標楷體" w:hint="eastAsia"/>
              </w:rPr>
              <w:t>點有關任期限制、辦理改聘(派)作業之期限規定</w:t>
            </w:r>
            <w:r w:rsidR="00A51E58">
              <w:rPr>
                <w:rFonts w:ascii="標楷體" w:eastAsia="標楷體" w:hAnsi="標楷體" w:hint="eastAsia"/>
              </w:rPr>
              <w:t>，</w:t>
            </w:r>
            <w:r w:rsidRPr="00223CC2">
              <w:rPr>
                <w:rFonts w:ascii="標楷體" w:eastAsia="標楷體" w:hAnsi="標楷體" w:hint="eastAsia"/>
              </w:rPr>
              <w:t>修正其捐助章程規定。</w:t>
            </w:r>
          </w:p>
          <w:p w14:paraId="465240C6" w14:textId="77777777" w:rsidR="00074909" w:rsidRPr="00223CC2" w:rsidRDefault="00074909" w:rsidP="0064438E">
            <w:pPr>
              <w:ind w:left="240" w:hangingChars="100" w:hanging="240"/>
              <w:rPr>
                <w:rFonts w:ascii="標楷體" w:eastAsia="標楷體" w:hAnsi="標楷體"/>
              </w:rPr>
            </w:pPr>
            <w:r w:rsidRPr="00223CC2">
              <w:rPr>
                <w:rFonts w:ascii="標楷體" w:eastAsia="標楷體" w:hAnsi="標楷體" w:hint="eastAsia"/>
              </w:rPr>
              <w:t>2.建議於下一屆董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tc>
      </w:tr>
      <w:tr w:rsidR="00074909" w:rsidRPr="00223CC2" w14:paraId="7656A2D8" w14:textId="77777777" w:rsidTr="00B21478">
        <w:tc>
          <w:tcPr>
            <w:tcW w:w="1390" w:type="pct"/>
            <w:tcBorders>
              <w:top w:val="single" w:sz="4" w:space="0" w:color="auto"/>
              <w:left w:val="single" w:sz="4" w:space="0" w:color="auto"/>
              <w:bottom w:val="single" w:sz="4" w:space="0" w:color="auto"/>
              <w:right w:val="single" w:sz="4" w:space="0" w:color="auto"/>
            </w:tcBorders>
            <w:vAlign w:val="center"/>
          </w:tcPr>
          <w:p w14:paraId="7AB016E8" w14:textId="77777777" w:rsidR="00074909" w:rsidRPr="00223CC2" w:rsidRDefault="00074909" w:rsidP="00BE7096">
            <w:pPr>
              <w:rPr>
                <w:rFonts w:ascii="標楷體" w:eastAsia="標楷體" w:hAnsi="標楷體"/>
              </w:rPr>
            </w:pPr>
            <w:r w:rsidRPr="00223CC2">
              <w:rPr>
                <w:rFonts w:ascii="標楷體" w:eastAsia="標楷體" w:hAnsi="標楷體" w:hint="eastAsia"/>
              </w:rPr>
              <w:t>7.中正農業科技社會公益基金會</w:t>
            </w:r>
          </w:p>
        </w:tc>
        <w:tc>
          <w:tcPr>
            <w:tcW w:w="1573" w:type="pct"/>
            <w:tcBorders>
              <w:top w:val="single" w:sz="4" w:space="0" w:color="auto"/>
              <w:left w:val="single" w:sz="4" w:space="0" w:color="auto"/>
              <w:bottom w:val="single" w:sz="4" w:space="0" w:color="auto"/>
              <w:right w:val="single" w:sz="4" w:space="0" w:color="auto"/>
            </w:tcBorders>
          </w:tcPr>
          <w:p w14:paraId="506BB2E6" w14:textId="77777777" w:rsidR="00074909" w:rsidRPr="00223CC2" w:rsidRDefault="00074909" w:rsidP="00B21478">
            <w:pPr>
              <w:ind w:firstLineChars="5" w:firstLine="12"/>
              <w:jc w:val="both"/>
              <w:rPr>
                <w:rFonts w:ascii="標楷體" w:eastAsia="標楷體" w:hAnsi="標楷體"/>
              </w:rPr>
            </w:pPr>
            <w:r w:rsidRPr="00223CC2">
              <w:rPr>
                <w:rFonts w:ascii="標楷體" w:eastAsia="標楷體" w:hAnsi="標楷體" w:hint="eastAsia"/>
              </w:rPr>
              <w:t>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007D1142">
              <w:rPr>
                <w:rFonts w:ascii="標楷體" w:eastAsia="標楷體" w:hAnsi="標楷體" w:hint="eastAsia"/>
              </w:rPr>
              <w:t>事任一性別比例未達三分之</w:t>
            </w:r>
            <w:r w:rsidRPr="00223CC2">
              <w:rPr>
                <w:rFonts w:ascii="標楷體" w:eastAsia="標楷體" w:hAnsi="標楷體" w:hint="eastAsia"/>
              </w:rPr>
              <w:t>一標準。</w:t>
            </w:r>
          </w:p>
        </w:tc>
        <w:tc>
          <w:tcPr>
            <w:tcW w:w="2037" w:type="pct"/>
            <w:tcBorders>
              <w:top w:val="single" w:sz="4" w:space="0" w:color="auto"/>
              <w:left w:val="single" w:sz="4" w:space="0" w:color="auto"/>
              <w:bottom w:val="single" w:sz="4" w:space="0" w:color="auto"/>
              <w:right w:val="single" w:sz="4" w:space="0" w:color="auto"/>
            </w:tcBorders>
            <w:vAlign w:val="center"/>
          </w:tcPr>
          <w:p w14:paraId="4EBAFBB1" w14:textId="77777777" w:rsidR="00074909" w:rsidRPr="00223CC2" w:rsidRDefault="00074909" w:rsidP="007D1142">
            <w:pPr>
              <w:rPr>
                <w:rFonts w:ascii="標楷體" w:eastAsia="標楷體" w:hAnsi="標楷體"/>
              </w:rPr>
            </w:pPr>
            <w:r w:rsidRPr="00223CC2">
              <w:rPr>
                <w:rFonts w:ascii="標楷體" w:eastAsia="標楷體" w:hAnsi="標楷體" w:hint="eastAsia"/>
              </w:rPr>
              <w:t>建議於下一屆董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tc>
      </w:tr>
      <w:tr w:rsidR="00074909" w:rsidRPr="00223CC2" w14:paraId="06CD3CDA" w14:textId="77777777" w:rsidTr="00BF4B42">
        <w:tc>
          <w:tcPr>
            <w:tcW w:w="1390" w:type="pct"/>
            <w:tcBorders>
              <w:top w:val="single" w:sz="4" w:space="0" w:color="auto"/>
              <w:left w:val="single" w:sz="4" w:space="0" w:color="auto"/>
              <w:bottom w:val="single" w:sz="4" w:space="0" w:color="auto"/>
              <w:right w:val="single" w:sz="4" w:space="0" w:color="auto"/>
            </w:tcBorders>
            <w:vAlign w:val="center"/>
          </w:tcPr>
          <w:p w14:paraId="74B227BC" w14:textId="77777777" w:rsidR="00074909" w:rsidRPr="00223CC2" w:rsidRDefault="00074909" w:rsidP="00BE7096">
            <w:pPr>
              <w:rPr>
                <w:rFonts w:ascii="標楷體" w:eastAsia="標楷體" w:hAnsi="標楷體"/>
              </w:rPr>
            </w:pPr>
            <w:r w:rsidRPr="00223CC2">
              <w:rPr>
                <w:rFonts w:ascii="標楷體" w:eastAsia="標楷體" w:hAnsi="標楷體" w:hint="eastAsia"/>
              </w:rPr>
              <w:t>8.維謙基金會</w:t>
            </w:r>
          </w:p>
        </w:tc>
        <w:tc>
          <w:tcPr>
            <w:tcW w:w="1573" w:type="pct"/>
            <w:tcBorders>
              <w:top w:val="single" w:sz="4" w:space="0" w:color="auto"/>
              <w:left w:val="single" w:sz="4" w:space="0" w:color="auto"/>
              <w:bottom w:val="single" w:sz="4" w:space="0" w:color="auto"/>
              <w:right w:val="single" w:sz="4" w:space="0" w:color="auto"/>
            </w:tcBorders>
          </w:tcPr>
          <w:p w14:paraId="71AB4D75" w14:textId="77777777" w:rsidR="00074909" w:rsidRPr="00223CC2" w:rsidRDefault="00074909" w:rsidP="00BF4B42">
            <w:pPr>
              <w:ind w:left="240" w:hangingChars="100" w:hanging="240"/>
              <w:jc w:val="both"/>
              <w:rPr>
                <w:rFonts w:ascii="標楷體" w:eastAsia="標楷體" w:hAnsi="標楷體"/>
              </w:rPr>
            </w:pPr>
            <w:r w:rsidRPr="00223CC2">
              <w:rPr>
                <w:rFonts w:ascii="標楷體" w:eastAsia="標楷體" w:hAnsi="標楷體" w:hint="eastAsia"/>
              </w:rPr>
              <w:t>1.捐助章程中未載明連任限制</w:t>
            </w:r>
            <w:r w:rsidR="00A51E58">
              <w:rPr>
                <w:rFonts w:ascii="標楷體" w:eastAsia="標楷體" w:hAnsi="標楷體" w:hint="eastAsia"/>
              </w:rPr>
              <w:t>，</w:t>
            </w:r>
            <w:r w:rsidRPr="00223CC2">
              <w:rPr>
                <w:rFonts w:ascii="標楷體" w:eastAsia="標楷體" w:hAnsi="標楷體" w:hint="eastAsia"/>
              </w:rPr>
              <w:t>建議修正捐助章程規定。</w:t>
            </w:r>
          </w:p>
          <w:p w14:paraId="53C76C93" w14:textId="77777777" w:rsidR="00074909" w:rsidRPr="00223CC2" w:rsidRDefault="00074909" w:rsidP="00BF4B42">
            <w:pPr>
              <w:ind w:left="240" w:hangingChars="100" w:hanging="240"/>
              <w:jc w:val="both"/>
              <w:rPr>
                <w:rFonts w:ascii="標楷體" w:eastAsia="標楷體" w:hAnsi="標楷體"/>
              </w:rPr>
            </w:pPr>
            <w:r w:rsidRPr="00223CC2">
              <w:rPr>
                <w:rFonts w:ascii="標楷體" w:eastAsia="標楷體" w:hAnsi="標楷體" w:hint="eastAsia"/>
              </w:rPr>
              <w:t>2.董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tcPr>
          <w:p w14:paraId="249D32F9" w14:textId="77777777" w:rsidR="00074909" w:rsidRPr="00223CC2" w:rsidRDefault="00074909" w:rsidP="0064438E">
            <w:pPr>
              <w:ind w:left="240" w:hangingChars="100" w:hanging="240"/>
              <w:rPr>
                <w:rFonts w:ascii="標楷體" w:eastAsia="標楷體" w:hAnsi="標楷體" w:hint="eastAsia"/>
              </w:rPr>
            </w:pPr>
            <w:r w:rsidRPr="00223CC2">
              <w:rPr>
                <w:rFonts w:ascii="標楷體" w:eastAsia="標楷體" w:hAnsi="標楷體" w:hint="eastAsia"/>
              </w:rPr>
              <w:t>1.建議依上述院頒規定之第</w:t>
            </w:r>
            <w:r w:rsidRPr="00223CC2">
              <w:rPr>
                <w:rFonts w:ascii="標楷體" w:eastAsia="標楷體" w:hAnsi="標楷體"/>
              </w:rPr>
              <w:t>2</w:t>
            </w:r>
            <w:r w:rsidRPr="00223CC2">
              <w:rPr>
                <w:rFonts w:ascii="標楷體" w:eastAsia="標楷體" w:hAnsi="標楷體" w:hint="eastAsia"/>
              </w:rPr>
              <w:t>點及第</w:t>
            </w:r>
            <w:r w:rsidRPr="00223CC2">
              <w:rPr>
                <w:rFonts w:ascii="標楷體" w:eastAsia="標楷體" w:hAnsi="標楷體"/>
              </w:rPr>
              <w:t>3</w:t>
            </w:r>
            <w:r w:rsidRPr="00223CC2">
              <w:rPr>
                <w:rFonts w:ascii="標楷體" w:eastAsia="標楷體" w:hAnsi="標楷體" w:hint="eastAsia"/>
              </w:rPr>
              <w:t>點有關任期限制、辦理改聘(派)作業之期限規定</w:t>
            </w:r>
            <w:r w:rsidR="00A51E58">
              <w:rPr>
                <w:rFonts w:ascii="標楷體" w:eastAsia="標楷體" w:hAnsi="標楷體" w:hint="eastAsia"/>
              </w:rPr>
              <w:t>，</w:t>
            </w:r>
            <w:r w:rsidRPr="00223CC2">
              <w:rPr>
                <w:rFonts w:ascii="標楷體" w:eastAsia="標楷體" w:hAnsi="標楷體" w:hint="eastAsia"/>
              </w:rPr>
              <w:t>修正其捐助章程規定。</w:t>
            </w:r>
          </w:p>
          <w:p w14:paraId="3DB93FB1" w14:textId="77777777" w:rsidR="00074909" w:rsidRPr="00223CC2" w:rsidRDefault="00074909" w:rsidP="0064438E">
            <w:pPr>
              <w:ind w:left="240" w:hangingChars="100" w:hanging="240"/>
              <w:rPr>
                <w:rFonts w:ascii="標楷體" w:eastAsia="標楷體" w:hAnsi="標楷體"/>
              </w:rPr>
            </w:pPr>
            <w:r w:rsidRPr="00223CC2">
              <w:rPr>
                <w:rFonts w:ascii="標楷體" w:eastAsia="標楷體" w:hAnsi="標楷體" w:hint="eastAsia"/>
              </w:rPr>
              <w:t>2.建議於下一屆董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tc>
      </w:tr>
      <w:tr w:rsidR="00074909" w:rsidRPr="00223CC2" w14:paraId="6DA4F017" w14:textId="77777777" w:rsidTr="00CE73BD">
        <w:tc>
          <w:tcPr>
            <w:tcW w:w="1390" w:type="pct"/>
            <w:tcBorders>
              <w:top w:val="single" w:sz="4" w:space="0" w:color="auto"/>
              <w:left w:val="single" w:sz="4" w:space="0" w:color="auto"/>
              <w:bottom w:val="single" w:sz="4" w:space="0" w:color="auto"/>
              <w:right w:val="single" w:sz="4" w:space="0" w:color="auto"/>
            </w:tcBorders>
            <w:vAlign w:val="center"/>
          </w:tcPr>
          <w:p w14:paraId="0AA4189E" w14:textId="77777777" w:rsidR="00074909" w:rsidRPr="00223CC2" w:rsidRDefault="00074909" w:rsidP="00BE7096">
            <w:pPr>
              <w:rPr>
                <w:rFonts w:ascii="標楷體" w:eastAsia="標楷體" w:hAnsi="標楷體"/>
              </w:rPr>
            </w:pPr>
            <w:r w:rsidRPr="00223CC2">
              <w:rPr>
                <w:rFonts w:ascii="標楷體" w:eastAsia="標楷體" w:hAnsi="標楷體" w:hint="eastAsia"/>
              </w:rPr>
              <w:t>9.七星農業發展基金會</w:t>
            </w:r>
          </w:p>
        </w:tc>
        <w:tc>
          <w:tcPr>
            <w:tcW w:w="1573" w:type="pct"/>
            <w:tcBorders>
              <w:top w:val="single" w:sz="4" w:space="0" w:color="auto"/>
              <w:left w:val="single" w:sz="4" w:space="0" w:color="auto"/>
              <w:bottom w:val="single" w:sz="4" w:space="0" w:color="auto"/>
              <w:right w:val="single" w:sz="4" w:space="0" w:color="auto"/>
            </w:tcBorders>
          </w:tcPr>
          <w:p w14:paraId="54511953" w14:textId="77777777" w:rsidR="00074909" w:rsidRPr="00223CC2" w:rsidRDefault="00074909" w:rsidP="00CE73BD">
            <w:pPr>
              <w:jc w:val="both"/>
              <w:rPr>
                <w:rFonts w:ascii="標楷體" w:eastAsia="標楷體" w:hAnsi="標楷體"/>
              </w:rPr>
            </w:pPr>
            <w:r w:rsidRPr="00223CC2">
              <w:rPr>
                <w:rFonts w:ascii="標楷體" w:eastAsia="標楷體" w:hAnsi="標楷體" w:hint="eastAsia"/>
              </w:rPr>
              <w:t>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tcPr>
          <w:p w14:paraId="46455A45" w14:textId="77777777" w:rsidR="00074909" w:rsidRPr="00223CC2" w:rsidRDefault="00074909" w:rsidP="00BE7096">
            <w:pPr>
              <w:rPr>
                <w:rFonts w:ascii="標楷體" w:eastAsia="標楷體" w:hAnsi="標楷體"/>
              </w:rPr>
            </w:pPr>
            <w:r w:rsidRPr="00223CC2">
              <w:rPr>
                <w:rFonts w:ascii="標楷體" w:eastAsia="標楷體" w:hAnsi="標楷體" w:hint="eastAsia"/>
              </w:rPr>
              <w:t>建議於下一屆董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tc>
      </w:tr>
      <w:tr w:rsidR="00074909" w:rsidRPr="00223CC2" w14:paraId="4AA98AD8" w14:textId="77777777" w:rsidTr="000468B1">
        <w:tc>
          <w:tcPr>
            <w:tcW w:w="1390" w:type="pct"/>
            <w:tcBorders>
              <w:top w:val="single" w:sz="4" w:space="0" w:color="auto"/>
              <w:left w:val="single" w:sz="4" w:space="0" w:color="auto"/>
              <w:bottom w:val="single" w:sz="4" w:space="0" w:color="auto"/>
              <w:right w:val="single" w:sz="4" w:space="0" w:color="auto"/>
            </w:tcBorders>
            <w:vAlign w:val="center"/>
          </w:tcPr>
          <w:p w14:paraId="6B9B9930" w14:textId="77777777" w:rsidR="00074909" w:rsidRPr="00223CC2" w:rsidRDefault="00074909" w:rsidP="00BE7096">
            <w:pPr>
              <w:rPr>
                <w:rFonts w:ascii="標楷體" w:eastAsia="標楷體" w:hAnsi="標楷體"/>
              </w:rPr>
            </w:pPr>
            <w:r w:rsidRPr="00223CC2">
              <w:rPr>
                <w:rFonts w:ascii="標楷體" w:eastAsia="標楷體" w:hAnsi="標楷體" w:hint="eastAsia"/>
              </w:rPr>
              <w:t>10.桃園農田水利研究發展基金會</w:t>
            </w:r>
          </w:p>
        </w:tc>
        <w:tc>
          <w:tcPr>
            <w:tcW w:w="1573" w:type="pct"/>
            <w:tcBorders>
              <w:top w:val="single" w:sz="4" w:space="0" w:color="auto"/>
              <w:left w:val="single" w:sz="4" w:space="0" w:color="auto"/>
              <w:bottom w:val="single" w:sz="4" w:space="0" w:color="auto"/>
              <w:right w:val="single" w:sz="4" w:space="0" w:color="auto"/>
            </w:tcBorders>
          </w:tcPr>
          <w:p w14:paraId="4B50C9F0" w14:textId="77777777" w:rsidR="00074909" w:rsidRPr="00223CC2" w:rsidRDefault="00074909" w:rsidP="000468B1">
            <w:pPr>
              <w:ind w:left="240" w:hangingChars="100" w:hanging="240"/>
              <w:jc w:val="both"/>
              <w:rPr>
                <w:rFonts w:ascii="標楷體" w:eastAsia="標楷體" w:hAnsi="標楷體"/>
              </w:rPr>
            </w:pPr>
            <w:r w:rsidRPr="00223CC2">
              <w:rPr>
                <w:rFonts w:ascii="標楷體" w:eastAsia="標楷體" w:hAnsi="標楷體" w:hint="eastAsia"/>
              </w:rPr>
              <w:t>1.捐助章程中未載明連任限制</w:t>
            </w:r>
            <w:r w:rsidR="00A51E58">
              <w:rPr>
                <w:rFonts w:ascii="標楷體" w:eastAsia="標楷體" w:hAnsi="標楷體" w:hint="eastAsia"/>
              </w:rPr>
              <w:t>，</w:t>
            </w:r>
            <w:r w:rsidRPr="00223CC2">
              <w:rPr>
                <w:rFonts w:ascii="標楷體" w:eastAsia="標楷體" w:hAnsi="標楷體" w:hint="eastAsia"/>
              </w:rPr>
              <w:t>建議修正捐助章程規定。</w:t>
            </w:r>
          </w:p>
          <w:p w14:paraId="755FCDA2" w14:textId="77777777" w:rsidR="00074909" w:rsidRPr="00223CC2" w:rsidRDefault="00074909" w:rsidP="000468B1">
            <w:pPr>
              <w:ind w:left="240" w:hangingChars="100" w:hanging="240"/>
              <w:jc w:val="both"/>
              <w:rPr>
                <w:rFonts w:ascii="標楷體" w:eastAsia="標楷體" w:hAnsi="標楷體"/>
              </w:rPr>
            </w:pPr>
            <w:r w:rsidRPr="00223CC2">
              <w:rPr>
                <w:rFonts w:ascii="標楷體" w:eastAsia="標楷體" w:hAnsi="標楷體" w:hint="eastAsia"/>
              </w:rPr>
              <w:t>2.董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tcPr>
          <w:p w14:paraId="7760AAB2" w14:textId="77777777" w:rsidR="00074909" w:rsidRPr="00223CC2" w:rsidRDefault="00074909" w:rsidP="00BB25F6">
            <w:pPr>
              <w:ind w:left="240" w:hangingChars="100" w:hanging="240"/>
              <w:rPr>
                <w:rFonts w:ascii="標楷體" w:eastAsia="標楷體" w:hAnsi="標楷體" w:hint="eastAsia"/>
              </w:rPr>
            </w:pPr>
            <w:r w:rsidRPr="00223CC2">
              <w:rPr>
                <w:rFonts w:ascii="標楷體" w:eastAsia="標楷體" w:hAnsi="標楷體" w:hint="eastAsia"/>
              </w:rPr>
              <w:t>1.建議依上述院頒規定之第</w:t>
            </w:r>
            <w:r w:rsidRPr="00223CC2">
              <w:rPr>
                <w:rFonts w:ascii="標楷體" w:eastAsia="標楷體" w:hAnsi="標楷體"/>
              </w:rPr>
              <w:t>2</w:t>
            </w:r>
            <w:r w:rsidRPr="00223CC2">
              <w:rPr>
                <w:rFonts w:ascii="標楷體" w:eastAsia="標楷體" w:hAnsi="標楷體" w:hint="eastAsia"/>
              </w:rPr>
              <w:t>點及第</w:t>
            </w:r>
            <w:r w:rsidRPr="00223CC2">
              <w:rPr>
                <w:rFonts w:ascii="標楷體" w:eastAsia="標楷體" w:hAnsi="標楷體"/>
              </w:rPr>
              <w:t>3</w:t>
            </w:r>
            <w:r w:rsidRPr="00223CC2">
              <w:rPr>
                <w:rFonts w:ascii="標楷體" w:eastAsia="標楷體" w:hAnsi="標楷體" w:hint="eastAsia"/>
              </w:rPr>
              <w:t>點有關任期限制、辦理改聘(派)作業之期限規定</w:t>
            </w:r>
            <w:r w:rsidR="00A51E58">
              <w:rPr>
                <w:rFonts w:ascii="標楷體" w:eastAsia="標楷體" w:hAnsi="標楷體" w:hint="eastAsia"/>
              </w:rPr>
              <w:t>，</w:t>
            </w:r>
            <w:r w:rsidRPr="00223CC2">
              <w:rPr>
                <w:rFonts w:ascii="標楷體" w:eastAsia="標楷體" w:hAnsi="標楷體" w:hint="eastAsia"/>
              </w:rPr>
              <w:t>修正其捐助章程規定。</w:t>
            </w:r>
          </w:p>
          <w:p w14:paraId="52816FC4" w14:textId="77777777" w:rsidR="00074909" w:rsidRPr="00223CC2" w:rsidRDefault="00074909" w:rsidP="00BE7096">
            <w:pPr>
              <w:ind w:left="240" w:hangingChars="100" w:hanging="240"/>
              <w:rPr>
                <w:rFonts w:ascii="標楷體" w:eastAsia="標楷體" w:hAnsi="標楷體"/>
              </w:rPr>
            </w:pPr>
            <w:r w:rsidRPr="00223CC2">
              <w:rPr>
                <w:rFonts w:ascii="標楷體" w:eastAsia="標楷體" w:hAnsi="標楷體" w:hint="eastAsia"/>
              </w:rPr>
              <w:t>2.建議於下一屆董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tc>
      </w:tr>
      <w:tr w:rsidR="00074909" w:rsidRPr="00223CC2" w14:paraId="70EA9AC6" w14:textId="77777777" w:rsidTr="006F4DD3">
        <w:tc>
          <w:tcPr>
            <w:tcW w:w="1390" w:type="pct"/>
            <w:tcBorders>
              <w:top w:val="single" w:sz="4" w:space="0" w:color="auto"/>
              <w:left w:val="single" w:sz="4" w:space="0" w:color="auto"/>
              <w:bottom w:val="single" w:sz="4" w:space="0" w:color="auto"/>
              <w:right w:val="single" w:sz="4" w:space="0" w:color="auto"/>
            </w:tcBorders>
            <w:vAlign w:val="center"/>
          </w:tcPr>
          <w:p w14:paraId="654055BC" w14:textId="77777777" w:rsidR="00074909" w:rsidRPr="00223CC2" w:rsidRDefault="00074909" w:rsidP="00BE7096">
            <w:pPr>
              <w:rPr>
                <w:rFonts w:ascii="標楷體" w:eastAsia="標楷體" w:hAnsi="標楷體"/>
              </w:rPr>
            </w:pPr>
            <w:r w:rsidRPr="00223CC2">
              <w:rPr>
                <w:rFonts w:ascii="標楷體" w:eastAsia="標楷體" w:hAnsi="標楷體" w:hint="eastAsia"/>
              </w:rPr>
              <w:t>11.臺中環境綠化基金會</w:t>
            </w:r>
          </w:p>
        </w:tc>
        <w:tc>
          <w:tcPr>
            <w:tcW w:w="1573" w:type="pct"/>
            <w:tcBorders>
              <w:top w:val="single" w:sz="4" w:space="0" w:color="auto"/>
              <w:left w:val="single" w:sz="4" w:space="0" w:color="auto"/>
              <w:bottom w:val="single" w:sz="4" w:space="0" w:color="auto"/>
              <w:right w:val="single" w:sz="4" w:space="0" w:color="auto"/>
            </w:tcBorders>
          </w:tcPr>
          <w:p w14:paraId="70260242" w14:textId="77777777" w:rsidR="00074909" w:rsidRPr="00223CC2" w:rsidRDefault="00074909" w:rsidP="006F4DD3">
            <w:pPr>
              <w:jc w:val="both"/>
              <w:rPr>
                <w:rFonts w:ascii="標楷體" w:eastAsia="標楷體" w:hAnsi="標楷體"/>
              </w:rPr>
            </w:pPr>
            <w:r w:rsidRPr="00223CC2">
              <w:rPr>
                <w:rFonts w:ascii="標楷體" w:eastAsia="標楷體" w:hAnsi="標楷體" w:hint="eastAsia"/>
              </w:rPr>
              <w:t>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tcPr>
          <w:p w14:paraId="7D318C91" w14:textId="77777777" w:rsidR="00074909" w:rsidRPr="00223CC2" w:rsidRDefault="00074909" w:rsidP="00BE7096">
            <w:pPr>
              <w:ind w:left="240" w:hangingChars="100" w:hanging="240"/>
              <w:rPr>
                <w:rFonts w:ascii="標楷體" w:eastAsia="標楷體" w:hAnsi="標楷體"/>
              </w:rPr>
            </w:pPr>
            <w:r w:rsidRPr="00223CC2">
              <w:rPr>
                <w:rFonts w:ascii="標楷體" w:eastAsia="標楷體" w:hAnsi="標楷體" w:hint="eastAsia"/>
              </w:rPr>
              <w:t>建議於下一屆董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tc>
      </w:tr>
      <w:tr w:rsidR="00074909" w:rsidRPr="00223CC2" w14:paraId="4EC206BA" w14:textId="77777777" w:rsidTr="004273C5">
        <w:tc>
          <w:tcPr>
            <w:tcW w:w="1390" w:type="pct"/>
            <w:tcBorders>
              <w:top w:val="single" w:sz="4" w:space="0" w:color="auto"/>
              <w:left w:val="single" w:sz="4" w:space="0" w:color="auto"/>
              <w:bottom w:val="single" w:sz="4" w:space="0" w:color="auto"/>
              <w:right w:val="single" w:sz="4" w:space="0" w:color="auto"/>
            </w:tcBorders>
            <w:vAlign w:val="center"/>
          </w:tcPr>
          <w:p w14:paraId="734080C2" w14:textId="77777777" w:rsidR="00074909" w:rsidRPr="00223CC2" w:rsidRDefault="00074909" w:rsidP="00BE7096">
            <w:pPr>
              <w:rPr>
                <w:rFonts w:ascii="標楷體" w:eastAsia="標楷體" w:hAnsi="標楷體"/>
              </w:rPr>
            </w:pPr>
            <w:r w:rsidRPr="00223CC2">
              <w:rPr>
                <w:rFonts w:ascii="標楷體" w:eastAsia="標楷體" w:hAnsi="標楷體" w:hint="eastAsia"/>
              </w:rPr>
              <w:t>12.曹公農業水利研究發展基金會</w:t>
            </w:r>
          </w:p>
        </w:tc>
        <w:tc>
          <w:tcPr>
            <w:tcW w:w="1573" w:type="pct"/>
            <w:tcBorders>
              <w:top w:val="single" w:sz="4" w:space="0" w:color="auto"/>
              <w:left w:val="single" w:sz="4" w:space="0" w:color="auto"/>
              <w:bottom w:val="single" w:sz="4" w:space="0" w:color="auto"/>
              <w:right w:val="single" w:sz="4" w:space="0" w:color="auto"/>
            </w:tcBorders>
          </w:tcPr>
          <w:p w14:paraId="0C9882CC" w14:textId="77777777" w:rsidR="00074909" w:rsidRPr="00223CC2" w:rsidRDefault="00074909" w:rsidP="004273C5">
            <w:pPr>
              <w:ind w:left="240" w:hangingChars="100" w:hanging="240"/>
              <w:jc w:val="both"/>
              <w:rPr>
                <w:rFonts w:ascii="標楷體" w:eastAsia="標楷體" w:hAnsi="標楷體"/>
              </w:rPr>
            </w:pPr>
            <w:r w:rsidRPr="00223CC2">
              <w:rPr>
                <w:rFonts w:ascii="標楷體" w:eastAsia="標楷體" w:hAnsi="標楷體" w:hint="eastAsia"/>
              </w:rPr>
              <w:t>1.捐助章程中未載明連任限制</w:t>
            </w:r>
            <w:r w:rsidR="00A51E58">
              <w:rPr>
                <w:rFonts w:ascii="標楷體" w:eastAsia="標楷體" w:hAnsi="標楷體" w:hint="eastAsia"/>
              </w:rPr>
              <w:t>，</w:t>
            </w:r>
            <w:r w:rsidRPr="00223CC2">
              <w:rPr>
                <w:rFonts w:ascii="標楷體" w:eastAsia="標楷體" w:hAnsi="標楷體" w:hint="eastAsia"/>
              </w:rPr>
              <w:t>建議修正捐助章程規定。</w:t>
            </w:r>
          </w:p>
          <w:p w14:paraId="51DE8A60" w14:textId="77777777" w:rsidR="00074909" w:rsidRPr="00223CC2" w:rsidRDefault="00074909" w:rsidP="004273C5">
            <w:pPr>
              <w:ind w:left="240" w:hangingChars="100" w:hanging="240"/>
              <w:jc w:val="both"/>
              <w:rPr>
                <w:rFonts w:ascii="標楷體" w:eastAsia="標楷體" w:hAnsi="標楷體"/>
              </w:rPr>
            </w:pPr>
            <w:r w:rsidRPr="00223CC2">
              <w:rPr>
                <w:rFonts w:ascii="標楷體" w:eastAsia="標楷體" w:hAnsi="標楷體" w:hint="eastAsia"/>
              </w:rPr>
              <w:t>2.董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tcPr>
          <w:p w14:paraId="616F5C8A" w14:textId="77777777" w:rsidR="00074909" w:rsidRPr="00223CC2" w:rsidRDefault="00074909" w:rsidP="00E829FB">
            <w:pPr>
              <w:ind w:left="240" w:hangingChars="100" w:hanging="240"/>
              <w:rPr>
                <w:rFonts w:ascii="標楷體" w:eastAsia="標楷體" w:hAnsi="標楷體" w:hint="eastAsia"/>
              </w:rPr>
            </w:pPr>
            <w:r w:rsidRPr="00223CC2">
              <w:rPr>
                <w:rFonts w:ascii="標楷體" w:eastAsia="標楷體" w:hAnsi="標楷體" w:hint="eastAsia"/>
              </w:rPr>
              <w:t>1.建議依上述院頒規定之第</w:t>
            </w:r>
            <w:r w:rsidRPr="00223CC2">
              <w:rPr>
                <w:rFonts w:ascii="標楷體" w:eastAsia="標楷體" w:hAnsi="標楷體"/>
              </w:rPr>
              <w:t>2</w:t>
            </w:r>
            <w:r w:rsidRPr="00223CC2">
              <w:rPr>
                <w:rFonts w:ascii="標楷體" w:eastAsia="標楷體" w:hAnsi="標楷體" w:hint="eastAsia"/>
              </w:rPr>
              <w:t>點及第</w:t>
            </w:r>
            <w:r w:rsidRPr="00223CC2">
              <w:rPr>
                <w:rFonts w:ascii="標楷體" w:eastAsia="標楷體" w:hAnsi="標楷體"/>
              </w:rPr>
              <w:t>3</w:t>
            </w:r>
            <w:r w:rsidRPr="00223CC2">
              <w:rPr>
                <w:rFonts w:ascii="標楷體" w:eastAsia="標楷體" w:hAnsi="標楷體" w:hint="eastAsia"/>
              </w:rPr>
              <w:t>點有關任期限制、辦理改聘(派)作業之期限規定</w:t>
            </w:r>
            <w:r w:rsidR="00A51E58">
              <w:rPr>
                <w:rFonts w:ascii="標楷體" w:eastAsia="標楷體" w:hAnsi="標楷體" w:hint="eastAsia"/>
              </w:rPr>
              <w:t>，</w:t>
            </w:r>
            <w:r w:rsidRPr="00223CC2">
              <w:rPr>
                <w:rFonts w:ascii="標楷體" w:eastAsia="標楷體" w:hAnsi="標楷體" w:hint="eastAsia"/>
              </w:rPr>
              <w:t>修正其捐助章程規定。</w:t>
            </w:r>
          </w:p>
          <w:p w14:paraId="083E07E8" w14:textId="77777777" w:rsidR="00074909" w:rsidRPr="00223CC2" w:rsidRDefault="00074909" w:rsidP="00E829FB">
            <w:pPr>
              <w:ind w:left="240" w:hangingChars="100" w:hanging="240"/>
              <w:rPr>
                <w:rFonts w:ascii="標楷體" w:eastAsia="標楷體" w:hAnsi="標楷體"/>
              </w:rPr>
            </w:pPr>
            <w:r w:rsidRPr="00223CC2">
              <w:rPr>
                <w:rFonts w:ascii="標楷體" w:eastAsia="標楷體" w:hAnsi="標楷體" w:hint="eastAsia"/>
              </w:rPr>
              <w:t>2.建議於下一屆董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tc>
      </w:tr>
      <w:tr w:rsidR="00074909" w:rsidRPr="00223CC2" w14:paraId="446133A3" w14:textId="77777777" w:rsidTr="00390C51">
        <w:tc>
          <w:tcPr>
            <w:tcW w:w="1390" w:type="pct"/>
            <w:tcBorders>
              <w:top w:val="single" w:sz="4" w:space="0" w:color="auto"/>
              <w:left w:val="single" w:sz="4" w:space="0" w:color="auto"/>
              <w:bottom w:val="single" w:sz="4" w:space="0" w:color="auto"/>
              <w:right w:val="single" w:sz="4" w:space="0" w:color="auto"/>
            </w:tcBorders>
            <w:vAlign w:val="center"/>
          </w:tcPr>
          <w:p w14:paraId="0488F74C" w14:textId="77777777" w:rsidR="00074909" w:rsidRPr="00223CC2" w:rsidRDefault="00074909" w:rsidP="00BE7096">
            <w:pPr>
              <w:rPr>
                <w:rFonts w:ascii="標楷體" w:eastAsia="標楷體" w:hAnsi="標楷體" w:hint="eastAsia"/>
              </w:rPr>
            </w:pPr>
            <w:r w:rsidRPr="00223CC2">
              <w:rPr>
                <w:rFonts w:ascii="標楷體" w:eastAsia="標楷體" w:hAnsi="標楷體" w:hint="eastAsia"/>
              </w:rPr>
              <w:t>13.水利研究發展中心</w:t>
            </w:r>
          </w:p>
        </w:tc>
        <w:tc>
          <w:tcPr>
            <w:tcW w:w="1573" w:type="pct"/>
            <w:tcBorders>
              <w:top w:val="single" w:sz="4" w:space="0" w:color="auto"/>
              <w:left w:val="single" w:sz="4" w:space="0" w:color="auto"/>
              <w:bottom w:val="single" w:sz="4" w:space="0" w:color="auto"/>
              <w:right w:val="single" w:sz="4" w:space="0" w:color="auto"/>
            </w:tcBorders>
            <w:vAlign w:val="center"/>
          </w:tcPr>
          <w:p w14:paraId="1583DD67" w14:textId="77777777" w:rsidR="00074909" w:rsidRPr="00223CC2" w:rsidRDefault="00074909" w:rsidP="00BE7096">
            <w:pPr>
              <w:rPr>
                <w:rFonts w:ascii="標楷體" w:eastAsia="標楷體" w:hAnsi="標楷體"/>
              </w:rPr>
            </w:pPr>
            <w:r w:rsidRPr="00223CC2">
              <w:rPr>
                <w:rFonts w:ascii="標楷體" w:eastAsia="標楷體" w:hAnsi="標楷體" w:hint="eastAsia"/>
              </w:rPr>
              <w:t>無</w:t>
            </w:r>
          </w:p>
        </w:tc>
        <w:tc>
          <w:tcPr>
            <w:tcW w:w="2037" w:type="pct"/>
            <w:tcBorders>
              <w:top w:val="single" w:sz="4" w:space="0" w:color="auto"/>
              <w:left w:val="single" w:sz="4" w:space="0" w:color="auto"/>
              <w:bottom w:val="single" w:sz="4" w:space="0" w:color="auto"/>
              <w:right w:val="single" w:sz="4" w:space="0" w:color="auto"/>
            </w:tcBorders>
            <w:vAlign w:val="center"/>
          </w:tcPr>
          <w:p w14:paraId="7ED17422" w14:textId="77777777" w:rsidR="00074909" w:rsidRPr="00223CC2" w:rsidRDefault="00074909" w:rsidP="00BE7096">
            <w:pPr>
              <w:rPr>
                <w:rFonts w:ascii="標楷體" w:eastAsia="標楷體" w:hAnsi="標楷體"/>
              </w:rPr>
            </w:pPr>
            <w:r w:rsidRPr="00223CC2">
              <w:rPr>
                <w:rFonts w:ascii="標楷體" w:eastAsia="標楷體" w:hAnsi="標楷體" w:hint="eastAsia"/>
              </w:rPr>
              <w:t>無</w:t>
            </w:r>
          </w:p>
        </w:tc>
      </w:tr>
      <w:tr w:rsidR="00074909" w:rsidRPr="00223CC2" w14:paraId="435F3BE2" w14:textId="77777777" w:rsidTr="004273C5">
        <w:tc>
          <w:tcPr>
            <w:tcW w:w="1390" w:type="pct"/>
            <w:tcBorders>
              <w:top w:val="single" w:sz="4" w:space="0" w:color="auto"/>
              <w:left w:val="single" w:sz="4" w:space="0" w:color="auto"/>
              <w:bottom w:val="single" w:sz="4" w:space="0" w:color="auto"/>
              <w:right w:val="single" w:sz="4" w:space="0" w:color="auto"/>
            </w:tcBorders>
            <w:vAlign w:val="center"/>
            <w:hideMark/>
          </w:tcPr>
          <w:p w14:paraId="6006D4A5" w14:textId="77777777" w:rsidR="00074909" w:rsidRPr="00223CC2" w:rsidRDefault="00074909" w:rsidP="00BE7096">
            <w:pPr>
              <w:rPr>
                <w:rFonts w:ascii="標楷體" w:eastAsia="標楷體" w:hAnsi="標楷體"/>
              </w:rPr>
            </w:pPr>
            <w:r w:rsidRPr="00223CC2">
              <w:rPr>
                <w:rFonts w:ascii="標楷體" w:eastAsia="標楷體" w:hAnsi="標楷體" w:hint="eastAsia"/>
              </w:rPr>
              <w:t>14.台灣香蕉研究所</w:t>
            </w:r>
          </w:p>
        </w:tc>
        <w:tc>
          <w:tcPr>
            <w:tcW w:w="1573" w:type="pct"/>
            <w:tcBorders>
              <w:top w:val="single" w:sz="4" w:space="0" w:color="auto"/>
              <w:left w:val="single" w:sz="4" w:space="0" w:color="auto"/>
              <w:bottom w:val="single" w:sz="4" w:space="0" w:color="auto"/>
              <w:right w:val="single" w:sz="4" w:space="0" w:color="auto"/>
            </w:tcBorders>
            <w:hideMark/>
          </w:tcPr>
          <w:p w14:paraId="0118B562" w14:textId="77777777" w:rsidR="00074909" w:rsidRPr="00223CC2" w:rsidRDefault="00074909" w:rsidP="004273C5">
            <w:pPr>
              <w:ind w:left="173" w:hangingChars="72" w:hanging="173"/>
              <w:jc w:val="both"/>
              <w:rPr>
                <w:rFonts w:ascii="標楷體" w:eastAsia="標楷體" w:hAnsi="標楷體" w:hint="eastAsia"/>
              </w:rPr>
            </w:pPr>
            <w:r w:rsidRPr="00223CC2">
              <w:rPr>
                <w:rFonts w:ascii="標楷體" w:eastAsia="標楷體" w:hAnsi="標楷體" w:hint="eastAsia"/>
              </w:rPr>
              <w:t>1.董事任一性別比例未達三分之一標準。</w:t>
            </w:r>
          </w:p>
          <w:p w14:paraId="2BF3123F" w14:textId="77777777" w:rsidR="00074909" w:rsidRPr="00223CC2" w:rsidRDefault="00074909" w:rsidP="004D1083">
            <w:pPr>
              <w:ind w:left="173" w:hangingChars="72" w:hanging="173"/>
              <w:jc w:val="both"/>
              <w:rPr>
                <w:rFonts w:ascii="標楷體" w:eastAsia="標楷體" w:hAnsi="標楷體"/>
              </w:rPr>
            </w:pPr>
            <w:r w:rsidRPr="00223CC2">
              <w:rPr>
                <w:rFonts w:ascii="標楷體" w:eastAsia="標楷體" w:hAnsi="標楷體" w:hint="eastAsia"/>
              </w:rPr>
              <w:t>2.連任董事人數逾董事總人數</w:t>
            </w:r>
            <w:r w:rsidR="004D1083">
              <w:rPr>
                <w:rFonts w:ascii="標楷體" w:eastAsia="標楷體" w:hAnsi="標楷體" w:hint="eastAsia"/>
              </w:rPr>
              <w:t>三分之二</w:t>
            </w:r>
            <w:r w:rsidRPr="00223CC2">
              <w:rPr>
                <w:rFonts w:ascii="標楷體" w:eastAsia="標楷體" w:hAnsi="標楷體" w:hint="eastAsia"/>
              </w:rPr>
              <w:t>。</w:t>
            </w:r>
          </w:p>
        </w:tc>
        <w:tc>
          <w:tcPr>
            <w:tcW w:w="2037" w:type="pct"/>
            <w:tcBorders>
              <w:top w:val="single" w:sz="4" w:space="0" w:color="auto"/>
              <w:left w:val="single" w:sz="4" w:space="0" w:color="auto"/>
              <w:bottom w:val="single" w:sz="4" w:space="0" w:color="auto"/>
              <w:right w:val="single" w:sz="4" w:space="0" w:color="auto"/>
            </w:tcBorders>
            <w:hideMark/>
          </w:tcPr>
          <w:p w14:paraId="270FC3B8" w14:textId="77777777" w:rsidR="00074909" w:rsidRPr="00223CC2" w:rsidRDefault="00074909" w:rsidP="00390C51">
            <w:pPr>
              <w:ind w:left="173" w:hangingChars="72" w:hanging="173"/>
              <w:jc w:val="both"/>
              <w:rPr>
                <w:rFonts w:ascii="標楷體" w:eastAsia="標楷體" w:hAnsi="標楷體" w:hint="eastAsia"/>
              </w:rPr>
            </w:pPr>
            <w:r w:rsidRPr="00223CC2">
              <w:rPr>
                <w:rFonts w:ascii="標楷體" w:eastAsia="標楷體" w:hAnsi="標楷體" w:hint="eastAsia"/>
              </w:rPr>
              <w:t>1.於下一屆董事改聘時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p w14:paraId="22D43E1A" w14:textId="77777777" w:rsidR="00074909" w:rsidRPr="00223CC2" w:rsidRDefault="00074909" w:rsidP="00390C51">
            <w:pPr>
              <w:ind w:left="173" w:hangingChars="72" w:hanging="173"/>
              <w:jc w:val="both"/>
              <w:rPr>
                <w:rFonts w:ascii="標楷體" w:eastAsia="標楷體" w:hAnsi="標楷體"/>
              </w:rPr>
            </w:pPr>
            <w:r w:rsidRPr="00223CC2">
              <w:rPr>
                <w:rFonts w:ascii="標楷體" w:eastAsia="標楷體" w:hAnsi="標楷體" w:hint="eastAsia"/>
              </w:rPr>
              <w:t>2.於下一屆董事改聘時</w:t>
            </w:r>
            <w:r w:rsidR="00A51E58">
              <w:rPr>
                <w:rFonts w:ascii="標楷體" w:eastAsia="標楷體" w:hAnsi="標楷體" w:hint="eastAsia"/>
              </w:rPr>
              <w:t>，</w:t>
            </w:r>
            <w:r w:rsidRPr="00223CC2">
              <w:rPr>
                <w:rFonts w:ascii="標楷體" w:eastAsia="標楷體" w:hAnsi="標楷體" w:hint="eastAsia"/>
              </w:rPr>
              <w:t>依董事連任次數應符合規定</w:t>
            </w:r>
            <w:r w:rsidR="00A51E58">
              <w:rPr>
                <w:rFonts w:ascii="標楷體" w:eastAsia="標楷體" w:hAnsi="標楷體" w:hint="eastAsia"/>
              </w:rPr>
              <w:t>，</w:t>
            </w:r>
            <w:r w:rsidRPr="00223CC2">
              <w:rPr>
                <w:rFonts w:ascii="標楷體" w:eastAsia="標楷體" w:hAnsi="標楷體" w:hint="eastAsia"/>
              </w:rPr>
              <w:t>連任之董事不得逾改聘（選）董事總人數三分之二。</w:t>
            </w:r>
          </w:p>
        </w:tc>
      </w:tr>
      <w:tr w:rsidR="00074909" w:rsidRPr="00223CC2" w14:paraId="12E5DE6F" w14:textId="77777777" w:rsidTr="00390C51">
        <w:tc>
          <w:tcPr>
            <w:tcW w:w="1390" w:type="pct"/>
            <w:tcBorders>
              <w:top w:val="single" w:sz="4" w:space="0" w:color="auto"/>
              <w:left w:val="single" w:sz="4" w:space="0" w:color="auto"/>
              <w:bottom w:val="single" w:sz="4" w:space="0" w:color="auto"/>
              <w:right w:val="single" w:sz="4" w:space="0" w:color="auto"/>
            </w:tcBorders>
            <w:vAlign w:val="center"/>
          </w:tcPr>
          <w:p w14:paraId="3789136C" w14:textId="77777777" w:rsidR="00074909" w:rsidRPr="00223CC2" w:rsidRDefault="00074909" w:rsidP="00947086">
            <w:pPr>
              <w:rPr>
                <w:rFonts w:ascii="標楷體" w:eastAsia="標楷體" w:hAnsi="標楷體" w:hint="eastAsia"/>
              </w:rPr>
            </w:pPr>
            <w:r w:rsidRPr="00223CC2">
              <w:rPr>
                <w:rFonts w:ascii="標楷體" w:eastAsia="標楷體" w:hAnsi="標楷體" w:hint="eastAsia"/>
              </w:rPr>
              <w:t>15.台灣蠶業發展基金會</w:t>
            </w:r>
          </w:p>
        </w:tc>
        <w:tc>
          <w:tcPr>
            <w:tcW w:w="1573" w:type="pct"/>
            <w:tcBorders>
              <w:top w:val="single" w:sz="4" w:space="0" w:color="auto"/>
              <w:left w:val="single" w:sz="4" w:space="0" w:color="auto"/>
              <w:bottom w:val="single" w:sz="4" w:space="0" w:color="auto"/>
              <w:right w:val="single" w:sz="4" w:space="0" w:color="auto"/>
            </w:tcBorders>
            <w:vAlign w:val="center"/>
          </w:tcPr>
          <w:p w14:paraId="20BAEEF4" w14:textId="77777777" w:rsidR="00074909" w:rsidRPr="00223CC2" w:rsidRDefault="00074909" w:rsidP="00F464A3">
            <w:pPr>
              <w:jc w:val="both"/>
              <w:rPr>
                <w:rFonts w:ascii="標楷體" w:eastAsia="標楷體" w:hAnsi="標楷體" w:hint="eastAsia"/>
              </w:rPr>
            </w:pPr>
            <w:r w:rsidRPr="00223CC2">
              <w:rPr>
                <w:rFonts w:ascii="標楷體" w:eastAsia="標楷體" w:hAnsi="標楷體" w:hint="eastAsia"/>
              </w:rPr>
              <w:t>無</w:t>
            </w:r>
          </w:p>
        </w:tc>
        <w:tc>
          <w:tcPr>
            <w:tcW w:w="2037" w:type="pct"/>
            <w:tcBorders>
              <w:top w:val="single" w:sz="4" w:space="0" w:color="auto"/>
              <w:left w:val="single" w:sz="4" w:space="0" w:color="auto"/>
              <w:bottom w:val="single" w:sz="4" w:space="0" w:color="auto"/>
              <w:right w:val="single" w:sz="4" w:space="0" w:color="auto"/>
            </w:tcBorders>
            <w:vAlign w:val="center"/>
          </w:tcPr>
          <w:p w14:paraId="3E6DBC84" w14:textId="77777777" w:rsidR="00074909" w:rsidRPr="00223CC2" w:rsidRDefault="00E64F05" w:rsidP="00390C51">
            <w:pPr>
              <w:jc w:val="both"/>
              <w:rPr>
                <w:rFonts w:ascii="標楷體" w:eastAsia="標楷體" w:hAnsi="標楷體" w:hint="eastAsia"/>
              </w:rPr>
            </w:pPr>
            <w:r>
              <w:rPr>
                <w:rFonts w:ascii="標楷體" w:eastAsia="標楷體" w:hAnsi="標楷體" w:hint="eastAsia"/>
              </w:rPr>
              <w:t>無</w:t>
            </w:r>
          </w:p>
        </w:tc>
      </w:tr>
      <w:tr w:rsidR="00074909" w:rsidRPr="00223CC2" w14:paraId="029BBB4D" w14:textId="77777777" w:rsidTr="004273C5">
        <w:tc>
          <w:tcPr>
            <w:tcW w:w="1390" w:type="pct"/>
            <w:tcBorders>
              <w:top w:val="single" w:sz="4" w:space="0" w:color="auto"/>
              <w:left w:val="single" w:sz="4" w:space="0" w:color="auto"/>
              <w:bottom w:val="single" w:sz="4" w:space="0" w:color="auto"/>
              <w:right w:val="single" w:sz="4" w:space="0" w:color="auto"/>
            </w:tcBorders>
            <w:vAlign w:val="center"/>
          </w:tcPr>
          <w:p w14:paraId="179310EF" w14:textId="77777777" w:rsidR="00074909" w:rsidRPr="00223CC2" w:rsidRDefault="00074909" w:rsidP="00BE7096">
            <w:pPr>
              <w:rPr>
                <w:rFonts w:ascii="標楷體" w:eastAsia="標楷體" w:hAnsi="標楷體"/>
              </w:rPr>
            </w:pPr>
            <w:r w:rsidRPr="00223CC2">
              <w:rPr>
                <w:rFonts w:ascii="標楷體" w:eastAsia="標楷體" w:hAnsi="標楷體" w:hint="eastAsia"/>
              </w:rPr>
              <w:t>16.台灣區花卉發展協會</w:t>
            </w:r>
          </w:p>
        </w:tc>
        <w:tc>
          <w:tcPr>
            <w:tcW w:w="1573" w:type="pct"/>
            <w:tcBorders>
              <w:top w:val="single" w:sz="4" w:space="0" w:color="auto"/>
              <w:left w:val="single" w:sz="4" w:space="0" w:color="auto"/>
              <w:bottom w:val="single" w:sz="4" w:space="0" w:color="auto"/>
              <w:right w:val="single" w:sz="4" w:space="0" w:color="auto"/>
            </w:tcBorders>
          </w:tcPr>
          <w:p w14:paraId="7FFD54AC" w14:textId="77777777" w:rsidR="00074909" w:rsidRPr="00223CC2" w:rsidRDefault="00074909" w:rsidP="00E52937">
            <w:pPr>
              <w:ind w:left="293" w:hangingChars="122" w:hanging="293"/>
              <w:jc w:val="both"/>
              <w:rPr>
                <w:rFonts w:ascii="標楷體" w:eastAsia="標楷體" w:hAnsi="標楷體" w:hint="eastAsia"/>
              </w:rPr>
            </w:pPr>
            <w:r w:rsidRPr="00223CC2">
              <w:rPr>
                <w:rFonts w:ascii="標楷體" w:eastAsia="標楷體" w:hAnsi="標楷體" w:hint="eastAsia"/>
              </w:rPr>
              <w:t>1.董事任一性別比例未達三分之一標準。</w:t>
            </w:r>
          </w:p>
          <w:p w14:paraId="34A63F00" w14:textId="77777777" w:rsidR="00074909" w:rsidRPr="00223CC2" w:rsidRDefault="00074909" w:rsidP="004D1083">
            <w:pPr>
              <w:ind w:left="240" w:hangingChars="100" w:hanging="240"/>
              <w:jc w:val="both"/>
              <w:rPr>
                <w:rFonts w:ascii="標楷體" w:eastAsia="標楷體" w:hAnsi="標楷體"/>
              </w:rPr>
            </w:pPr>
            <w:r w:rsidRPr="00223CC2">
              <w:rPr>
                <w:rFonts w:ascii="標楷體" w:eastAsia="標楷體" w:hAnsi="標楷體" w:hint="eastAsia"/>
              </w:rPr>
              <w:t>2.連任董事人數逾董事總人數</w:t>
            </w:r>
            <w:r w:rsidR="004D1083">
              <w:rPr>
                <w:rFonts w:ascii="標楷體" w:eastAsia="標楷體" w:hAnsi="標楷體" w:hint="eastAsia"/>
              </w:rPr>
              <w:t>三分之二</w:t>
            </w:r>
            <w:r w:rsidRPr="00223CC2">
              <w:rPr>
                <w:rFonts w:ascii="標楷體" w:eastAsia="標楷體" w:hAnsi="標楷體" w:hint="eastAsia"/>
              </w:rPr>
              <w:t>。</w:t>
            </w:r>
          </w:p>
        </w:tc>
        <w:tc>
          <w:tcPr>
            <w:tcW w:w="2037" w:type="pct"/>
            <w:tcBorders>
              <w:top w:val="single" w:sz="4" w:space="0" w:color="auto"/>
              <w:left w:val="single" w:sz="4" w:space="0" w:color="auto"/>
              <w:bottom w:val="single" w:sz="4" w:space="0" w:color="auto"/>
              <w:right w:val="single" w:sz="4" w:space="0" w:color="auto"/>
            </w:tcBorders>
            <w:vAlign w:val="center"/>
          </w:tcPr>
          <w:p w14:paraId="68CBA7DB" w14:textId="77777777" w:rsidR="00074909" w:rsidRPr="00223CC2" w:rsidRDefault="00074909" w:rsidP="00390C51">
            <w:pPr>
              <w:ind w:left="173" w:hangingChars="72" w:hanging="173"/>
              <w:rPr>
                <w:rFonts w:ascii="標楷體" w:eastAsia="標楷體" w:hAnsi="標楷體" w:hint="eastAsia"/>
              </w:rPr>
            </w:pPr>
            <w:r w:rsidRPr="00223CC2">
              <w:rPr>
                <w:rFonts w:ascii="標楷體" w:eastAsia="標楷體" w:hAnsi="標楷體" w:hint="eastAsia"/>
              </w:rPr>
              <w:t>1.於下一屆董事改聘時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p w14:paraId="67F379FD" w14:textId="77777777" w:rsidR="00074909" w:rsidRPr="00223CC2" w:rsidRDefault="00074909" w:rsidP="00390C51">
            <w:pPr>
              <w:ind w:left="173" w:hangingChars="72" w:hanging="173"/>
              <w:rPr>
                <w:rFonts w:ascii="標楷體" w:eastAsia="標楷體" w:hAnsi="標楷體"/>
              </w:rPr>
            </w:pPr>
            <w:r w:rsidRPr="00223CC2">
              <w:rPr>
                <w:rFonts w:ascii="標楷體" w:eastAsia="標楷體" w:hAnsi="標楷體" w:hint="eastAsia"/>
              </w:rPr>
              <w:t>2.於下一屆董事改聘時</w:t>
            </w:r>
            <w:r w:rsidR="00A51E58">
              <w:rPr>
                <w:rFonts w:ascii="標楷體" w:eastAsia="標楷體" w:hAnsi="標楷體" w:hint="eastAsia"/>
              </w:rPr>
              <w:t>，</w:t>
            </w:r>
            <w:r w:rsidRPr="00223CC2">
              <w:rPr>
                <w:rFonts w:ascii="標楷體" w:eastAsia="標楷體" w:hAnsi="標楷體" w:hint="eastAsia"/>
              </w:rPr>
              <w:t>依董事連任次數應符合規定</w:t>
            </w:r>
            <w:r w:rsidR="00A51E58">
              <w:rPr>
                <w:rFonts w:ascii="標楷體" w:eastAsia="標楷體" w:hAnsi="標楷體" w:hint="eastAsia"/>
              </w:rPr>
              <w:t>，</w:t>
            </w:r>
            <w:r w:rsidRPr="00223CC2">
              <w:rPr>
                <w:rFonts w:ascii="標楷體" w:eastAsia="標楷體" w:hAnsi="標楷體" w:hint="eastAsia"/>
              </w:rPr>
              <w:t>連任之董事不得逾改聘（選）董事總人數三分之二。</w:t>
            </w:r>
          </w:p>
        </w:tc>
      </w:tr>
      <w:tr w:rsidR="00074909" w:rsidRPr="00223CC2" w14:paraId="459A764A" w14:textId="77777777" w:rsidTr="00987D52">
        <w:tc>
          <w:tcPr>
            <w:tcW w:w="1390" w:type="pct"/>
            <w:tcBorders>
              <w:top w:val="single" w:sz="4" w:space="0" w:color="auto"/>
              <w:left w:val="single" w:sz="4" w:space="0" w:color="auto"/>
              <w:bottom w:val="single" w:sz="4" w:space="0" w:color="auto"/>
              <w:right w:val="single" w:sz="4" w:space="0" w:color="auto"/>
            </w:tcBorders>
            <w:vAlign w:val="center"/>
            <w:hideMark/>
          </w:tcPr>
          <w:p w14:paraId="2B6D2B07" w14:textId="77777777" w:rsidR="00074909" w:rsidRPr="00223CC2" w:rsidRDefault="00074909" w:rsidP="00BE7096">
            <w:pPr>
              <w:rPr>
                <w:rFonts w:ascii="標楷體" w:eastAsia="標楷體" w:hAnsi="標楷體"/>
              </w:rPr>
            </w:pPr>
            <w:r w:rsidRPr="00223CC2">
              <w:rPr>
                <w:rFonts w:ascii="標楷體" w:eastAsia="標楷體" w:hAnsi="標楷體" w:hint="eastAsia"/>
              </w:rPr>
              <w:t>17.台灣漁業及海洋技術顧問社</w:t>
            </w:r>
          </w:p>
        </w:tc>
        <w:tc>
          <w:tcPr>
            <w:tcW w:w="1573" w:type="pct"/>
            <w:tcBorders>
              <w:top w:val="single" w:sz="4" w:space="0" w:color="auto"/>
              <w:left w:val="single" w:sz="4" w:space="0" w:color="auto"/>
              <w:bottom w:val="single" w:sz="4" w:space="0" w:color="auto"/>
              <w:right w:val="single" w:sz="4" w:space="0" w:color="auto"/>
            </w:tcBorders>
            <w:hideMark/>
          </w:tcPr>
          <w:p w14:paraId="16186BE9" w14:textId="77777777" w:rsidR="00074909" w:rsidRPr="00061EAB" w:rsidRDefault="006860C6" w:rsidP="00987D52">
            <w:pPr>
              <w:jc w:val="both"/>
              <w:rPr>
                <w:rFonts w:ascii="標楷體" w:eastAsia="標楷體" w:hAnsi="標楷體"/>
                <w:color w:val="000000"/>
              </w:rPr>
            </w:pPr>
            <w:r w:rsidRPr="004C3EA6">
              <w:rPr>
                <w:rFonts w:ascii="標楷體" w:eastAsia="標楷體" w:hAnsi="標楷體" w:hint="eastAsia"/>
              </w:rPr>
              <w:t>董(監)事任一性別比例未達三分之一標準。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hideMark/>
          </w:tcPr>
          <w:p w14:paraId="41F0953F" w14:textId="77777777" w:rsidR="00074909" w:rsidRPr="00061EAB" w:rsidRDefault="006860C6" w:rsidP="006860C6">
            <w:pPr>
              <w:rPr>
                <w:rFonts w:ascii="標楷體" w:eastAsia="標楷體" w:hAnsi="標楷體"/>
                <w:color w:val="000000"/>
              </w:rPr>
            </w:pPr>
            <w:r w:rsidRPr="004C3EA6">
              <w:rPr>
                <w:rFonts w:ascii="標楷體" w:eastAsia="標楷體" w:hAnsi="標楷體" w:hint="eastAsia"/>
              </w:rPr>
              <w:t>建議於下一屆董(監)事改聘時</w:t>
            </w:r>
            <w:r w:rsidR="00A51E58">
              <w:rPr>
                <w:rFonts w:ascii="標楷體" w:eastAsia="標楷體" w:hAnsi="標楷體" w:hint="eastAsia"/>
              </w:rPr>
              <w:t>，</w:t>
            </w:r>
            <w:r w:rsidRPr="004C3EA6">
              <w:rPr>
                <w:rFonts w:ascii="標楷體" w:eastAsia="標楷體" w:hAnsi="標楷體" w:hint="eastAsia"/>
              </w:rPr>
              <w:t>依任一性別比例不得低於三分之一之原則檢討改善。</w:t>
            </w:r>
          </w:p>
        </w:tc>
      </w:tr>
      <w:tr w:rsidR="00074909" w:rsidRPr="00223CC2" w14:paraId="7F94B693" w14:textId="77777777" w:rsidTr="00527E30">
        <w:tc>
          <w:tcPr>
            <w:tcW w:w="1390" w:type="pct"/>
            <w:tcBorders>
              <w:top w:val="single" w:sz="4" w:space="0" w:color="auto"/>
              <w:left w:val="single" w:sz="4" w:space="0" w:color="auto"/>
              <w:bottom w:val="single" w:sz="4" w:space="0" w:color="auto"/>
              <w:right w:val="single" w:sz="4" w:space="0" w:color="auto"/>
            </w:tcBorders>
            <w:vAlign w:val="center"/>
            <w:hideMark/>
          </w:tcPr>
          <w:p w14:paraId="51B8DE02" w14:textId="77777777" w:rsidR="00074909" w:rsidRPr="00223CC2" w:rsidRDefault="00074909" w:rsidP="00BE7096">
            <w:pPr>
              <w:rPr>
                <w:rFonts w:ascii="標楷體" w:eastAsia="標楷體" w:hAnsi="標楷體"/>
              </w:rPr>
            </w:pPr>
            <w:r w:rsidRPr="00223CC2">
              <w:rPr>
                <w:rFonts w:ascii="標楷體" w:eastAsia="標楷體" w:hAnsi="標楷體" w:hint="eastAsia"/>
              </w:rPr>
              <w:t>18.台灣區鰻魚發展基金會</w:t>
            </w:r>
          </w:p>
        </w:tc>
        <w:tc>
          <w:tcPr>
            <w:tcW w:w="1573" w:type="pct"/>
            <w:tcBorders>
              <w:top w:val="single" w:sz="4" w:space="0" w:color="auto"/>
              <w:left w:val="single" w:sz="4" w:space="0" w:color="auto"/>
              <w:bottom w:val="single" w:sz="4" w:space="0" w:color="auto"/>
              <w:right w:val="single" w:sz="4" w:space="0" w:color="auto"/>
            </w:tcBorders>
            <w:hideMark/>
          </w:tcPr>
          <w:p w14:paraId="3C29C67F" w14:textId="77777777" w:rsidR="00074909" w:rsidRPr="00223CC2" w:rsidRDefault="00074909" w:rsidP="00527E30">
            <w:pPr>
              <w:jc w:val="both"/>
              <w:rPr>
                <w:rFonts w:ascii="標楷體" w:eastAsia="標楷體" w:hAnsi="標楷體"/>
              </w:rPr>
            </w:pPr>
            <w:r w:rsidRPr="00223CC2">
              <w:rPr>
                <w:rFonts w:ascii="標楷體" w:eastAsia="標楷體" w:hAnsi="標楷體" w:hint="eastAsia"/>
              </w:rPr>
              <w:t>董(監)事任一性別比例未達三分之一標準。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hideMark/>
          </w:tcPr>
          <w:p w14:paraId="29B0D2D3" w14:textId="77777777" w:rsidR="00074909" w:rsidRPr="00223CC2" w:rsidRDefault="00074909" w:rsidP="00BE7096">
            <w:pPr>
              <w:rPr>
                <w:rFonts w:ascii="標楷體" w:eastAsia="標楷體" w:hAnsi="標楷體"/>
              </w:rPr>
            </w:pPr>
            <w:r w:rsidRPr="00223CC2">
              <w:rPr>
                <w:rFonts w:ascii="標楷體" w:eastAsia="標楷體" w:hAnsi="標楷體" w:hint="eastAsia"/>
              </w:rPr>
              <w:t>建議於下一屆董(監)事改聘時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tc>
      </w:tr>
      <w:tr w:rsidR="00074909" w:rsidRPr="00223CC2" w14:paraId="52286FC9" w14:textId="77777777" w:rsidTr="00987D52">
        <w:tc>
          <w:tcPr>
            <w:tcW w:w="1390" w:type="pct"/>
            <w:tcBorders>
              <w:top w:val="single" w:sz="4" w:space="0" w:color="auto"/>
              <w:left w:val="single" w:sz="4" w:space="0" w:color="auto"/>
              <w:bottom w:val="single" w:sz="4" w:space="0" w:color="auto"/>
              <w:right w:val="single" w:sz="4" w:space="0" w:color="auto"/>
            </w:tcBorders>
            <w:vAlign w:val="center"/>
            <w:hideMark/>
          </w:tcPr>
          <w:p w14:paraId="072D2203" w14:textId="77777777" w:rsidR="00074909" w:rsidRPr="00223CC2" w:rsidRDefault="00074909" w:rsidP="00BE7096">
            <w:pPr>
              <w:rPr>
                <w:rFonts w:ascii="標楷體" w:eastAsia="標楷體" w:hAnsi="標楷體"/>
              </w:rPr>
            </w:pPr>
            <w:r w:rsidRPr="00223CC2">
              <w:rPr>
                <w:rFonts w:ascii="標楷體" w:eastAsia="標楷體" w:hAnsi="標楷體" w:hint="eastAsia"/>
              </w:rPr>
              <w:t>19.台灣區遠洋鮪魚類產銷發展基金會</w:t>
            </w:r>
          </w:p>
        </w:tc>
        <w:tc>
          <w:tcPr>
            <w:tcW w:w="1573" w:type="pct"/>
            <w:tcBorders>
              <w:top w:val="single" w:sz="4" w:space="0" w:color="auto"/>
              <w:left w:val="single" w:sz="4" w:space="0" w:color="auto"/>
              <w:bottom w:val="single" w:sz="4" w:space="0" w:color="auto"/>
              <w:right w:val="single" w:sz="4" w:space="0" w:color="auto"/>
            </w:tcBorders>
            <w:hideMark/>
          </w:tcPr>
          <w:p w14:paraId="697E8343" w14:textId="77777777" w:rsidR="00074909" w:rsidRPr="00987D52" w:rsidRDefault="00A47886" w:rsidP="00987D52">
            <w:pPr>
              <w:ind w:left="240" w:hangingChars="100" w:hanging="240"/>
              <w:jc w:val="both"/>
              <w:rPr>
                <w:rFonts w:ascii="標楷體" w:eastAsia="標楷體" w:hAnsi="標楷體"/>
              </w:rPr>
            </w:pPr>
            <w:r w:rsidRPr="004C3EA6">
              <w:rPr>
                <w:rFonts w:ascii="標楷體" w:eastAsia="標楷體" w:hAnsi="標楷體" w:hint="eastAsia"/>
              </w:rPr>
              <w:t>董(監)事任一性別比例未達三分之一標準。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hideMark/>
          </w:tcPr>
          <w:p w14:paraId="357E87B1" w14:textId="77777777" w:rsidR="00074909" w:rsidRPr="00987D52" w:rsidRDefault="00A47886" w:rsidP="008D7E71">
            <w:pPr>
              <w:ind w:left="50" w:hangingChars="21" w:hanging="50"/>
              <w:rPr>
                <w:rFonts w:ascii="標楷體" w:eastAsia="標楷體" w:hAnsi="標楷體"/>
              </w:rPr>
            </w:pPr>
            <w:r w:rsidRPr="004C3EA6">
              <w:rPr>
                <w:rFonts w:ascii="標楷體" w:eastAsia="標楷體" w:hAnsi="標楷體" w:hint="eastAsia"/>
              </w:rPr>
              <w:t>建議於下一屆董(監)事改聘時</w:t>
            </w:r>
            <w:r w:rsidR="00A51E58">
              <w:rPr>
                <w:rFonts w:ascii="標楷體" w:eastAsia="標楷體" w:hAnsi="標楷體" w:hint="eastAsia"/>
              </w:rPr>
              <w:t>，</w:t>
            </w:r>
            <w:r w:rsidRPr="004C3EA6">
              <w:rPr>
                <w:rFonts w:ascii="標楷體" w:eastAsia="標楷體" w:hAnsi="標楷體" w:hint="eastAsia"/>
              </w:rPr>
              <w:t>依任一性別比例不得低於三分之一之原則檢討改善。</w:t>
            </w:r>
          </w:p>
        </w:tc>
      </w:tr>
      <w:tr w:rsidR="00074909" w:rsidRPr="00223CC2" w14:paraId="67E64BD6" w14:textId="77777777" w:rsidTr="007A2E02">
        <w:tc>
          <w:tcPr>
            <w:tcW w:w="1390" w:type="pct"/>
            <w:tcBorders>
              <w:top w:val="single" w:sz="4" w:space="0" w:color="auto"/>
              <w:left w:val="single" w:sz="4" w:space="0" w:color="auto"/>
              <w:bottom w:val="single" w:sz="4" w:space="0" w:color="auto"/>
              <w:right w:val="single" w:sz="4" w:space="0" w:color="auto"/>
            </w:tcBorders>
            <w:vAlign w:val="center"/>
            <w:hideMark/>
          </w:tcPr>
          <w:p w14:paraId="74554DBB" w14:textId="77777777" w:rsidR="00074909" w:rsidRPr="00223CC2" w:rsidRDefault="00074909" w:rsidP="00BE7096">
            <w:pPr>
              <w:rPr>
                <w:rFonts w:ascii="標楷體" w:eastAsia="標楷體" w:hAnsi="標楷體"/>
              </w:rPr>
            </w:pPr>
            <w:r w:rsidRPr="00223CC2">
              <w:rPr>
                <w:rFonts w:ascii="標楷體" w:eastAsia="標楷體" w:hAnsi="標楷體" w:hint="eastAsia"/>
              </w:rPr>
              <w:t>20.台灣養殖漁業發展基金會</w:t>
            </w:r>
          </w:p>
        </w:tc>
        <w:tc>
          <w:tcPr>
            <w:tcW w:w="1573" w:type="pct"/>
            <w:tcBorders>
              <w:top w:val="single" w:sz="4" w:space="0" w:color="auto"/>
              <w:left w:val="single" w:sz="4" w:space="0" w:color="auto"/>
              <w:bottom w:val="single" w:sz="4" w:space="0" w:color="auto"/>
              <w:right w:val="single" w:sz="4" w:space="0" w:color="auto"/>
            </w:tcBorders>
            <w:hideMark/>
          </w:tcPr>
          <w:p w14:paraId="0793E55D" w14:textId="77777777" w:rsidR="00074909" w:rsidRPr="008D7E71" w:rsidRDefault="00074909" w:rsidP="007A2E02">
            <w:pPr>
              <w:jc w:val="both"/>
              <w:rPr>
                <w:rFonts w:ascii="標楷體" w:eastAsia="標楷體" w:hAnsi="標楷體"/>
              </w:rPr>
            </w:pPr>
            <w:r w:rsidRPr="008D7E71">
              <w:rPr>
                <w:rFonts w:ascii="標楷體" w:eastAsia="標楷體" w:hAnsi="標楷體" w:hint="eastAsia"/>
              </w:rPr>
              <w:t>董</w:t>
            </w:r>
            <w:r w:rsidRPr="008D7E71">
              <w:rPr>
                <w:rFonts w:ascii="標楷體" w:eastAsia="標楷體" w:hAnsi="標楷體"/>
              </w:rPr>
              <w:t>(</w:t>
            </w:r>
            <w:r w:rsidRPr="008D7E71">
              <w:rPr>
                <w:rFonts w:ascii="標楷體" w:eastAsia="標楷體" w:hAnsi="標楷體" w:hint="eastAsia"/>
              </w:rPr>
              <w:t>監</w:t>
            </w:r>
            <w:r w:rsidRPr="008D7E71">
              <w:rPr>
                <w:rFonts w:ascii="標楷體" w:eastAsia="標楷體" w:hAnsi="標楷體"/>
              </w:rPr>
              <w:t>)</w:t>
            </w:r>
            <w:r w:rsidRPr="008D7E71">
              <w:rPr>
                <w:rFonts w:ascii="標楷體" w:eastAsia="標楷體" w:hAnsi="標楷體" w:hint="eastAsia"/>
              </w:rPr>
              <w:t>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hideMark/>
          </w:tcPr>
          <w:p w14:paraId="4FD2DFF3" w14:textId="77777777" w:rsidR="00074909" w:rsidRPr="00223CC2" w:rsidRDefault="00074909" w:rsidP="00BE7096">
            <w:pPr>
              <w:rPr>
                <w:rFonts w:ascii="標楷體" w:eastAsia="標楷體" w:hAnsi="標楷體"/>
              </w:rPr>
            </w:pPr>
            <w:r w:rsidRPr="00223CC2">
              <w:rPr>
                <w:rFonts w:ascii="標楷體" w:eastAsia="標楷體" w:hAnsi="標楷體" w:hint="eastAsia"/>
              </w:rPr>
              <w:t>建議於下一屆董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tc>
      </w:tr>
      <w:tr w:rsidR="00653A87" w:rsidRPr="00223CC2" w14:paraId="7E46706F" w14:textId="77777777" w:rsidTr="007A2E02">
        <w:tc>
          <w:tcPr>
            <w:tcW w:w="1390" w:type="pct"/>
            <w:tcBorders>
              <w:top w:val="single" w:sz="4" w:space="0" w:color="auto"/>
              <w:left w:val="single" w:sz="4" w:space="0" w:color="auto"/>
              <w:bottom w:val="single" w:sz="4" w:space="0" w:color="auto"/>
              <w:right w:val="single" w:sz="4" w:space="0" w:color="auto"/>
            </w:tcBorders>
            <w:vAlign w:val="center"/>
            <w:hideMark/>
          </w:tcPr>
          <w:p w14:paraId="08F8336D" w14:textId="77777777" w:rsidR="00653A87" w:rsidRPr="00223CC2" w:rsidRDefault="00653A87" w:rsidP="00BE7096">
            <w:pPr>
              <w:rPr>
                <w:rFonts w:ascii="標楷體" w:eastAsia="標楷體" w:hAnsi="標楷體"/>
              </w:rPr>
            </w:pPr>
            <w:r w:rsidRPr="00223CC2">
              <w:rPr>
                <w:rFonts w:ascii="標楷體" w:eastAsia="標楷體" w:hAnsi="標楷體" w:hint="eastAsia"/>
              </w:rPr>
              <w:t>21.中華民國對外漁業合作發展協會</w:t>
            </w:r>
          </w:p>
        </w:tc>
        <w:tc>
          <w:tcPr>
            <w:tcW w:w="1573" w:type="pct"/>
            <w:tcBorders>
              <w:top w:val="single" w:sz="4" w:space="0" w:color="auto"/>
              <w:left w:val="single" w:sz="4" w:space="0" w:color="auto"/>
              <w:bottom w:val="single" w:sz="4" w:space="0" w:color="auto"/>
              <w:right w:val="single" w:sz="4" w:space="0" w:color="auto"/>
            </w:tcBorders>
            <w:hideMark/>
          </w:tcPr>
          <w:p w14:paraId="34D9988B" w14:textId="77777777" w:rsidR="00653A87" w:rsidRPr="007A2E02" w:rsidRDefault="00653A87" w:rsidP="007A2E02">
            <w:pPr>
              <w:jc w:val="both"/>
              <w:rPr>
                <w:rFonts w:ascii="標楷體" w:eastAsia="標楷體" w:hAnsi="標楷體"/>
                <w:u w:val="single"/>
              </w:rPr>
            </w:pPr>
            <w:r w:rsidRPr="004C3EA6">
              <w:rPr>
                <w:rFonts w:ascii="標楷體" w:eastAsia="標楷體" w:hAnsi="標楷體" w:hint="eastAsia"/>
              </w:rPr>
              <w:t>董(監)事任一性別比例未達三分之一標準。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hideMark/>
          </w:tcPr>
          <w:p w14:paraId="1ABDCBF7" w14:textId="77777777" w:rsidR="00653A87" w:rsidRPr="007A2E02" w:rsidRDefault="00653A87" w:rsidP="008D7E71">
            <w:pPr>
              <w:rPr>
                <w:rFonts w:ascii="標楷體" w:eastAsia="標楷體" w:hAnsi="標楷體"/>
              </w:rPr>
            </w:pPr>
            <w:r w:rsidRPr="007A2E02">
              <w:rPr>
                <w:rFonts w:ascii="標楷體" w:eastAsia="標楷體" w:hAnsi="標楷體" w:hint="eastAsia"/>
                <w:u w:val="single"/>
              </w:rPr>
              <w:t>建</w:t>
            </w:r>
            <w:r w:rsidRPr="004C3EA6">
              <w:rPr>
                <w:rFonts w:ascii="標楷體" w:eastAsia="標楷體" w:hAnsi="標楷體" w:hint="eastAsia"/>
              </w:rPr>
              <w:t>議於下一屆董(監)</w:t>
            </w:r>
            <w:r w:rsidR="008D7E71" w:rsidRPr="004C3EA6">
              <w:rPr>
                <w:rFonts w:ascii="標楷體" w:eastAsia="標楷體" w:hAnsi="標楷體" w:hint="eastAsia"/>
              </w:rPr>
              <w:t>事改聘時</w:t>
            </w:r>
            <w:r w:rsidR="00A51E58">
              <w:rPr>
                <w:rFonts w:ascii="標楷體" w:eastAsia="標楷體" w:hAnsi="標楷體" w:hint="eastAsia"/>
              </w:rPr>
              <w:t>，</w:t>
            </w:r>
            <w:r w:rsidR="008D7E71" w:rsidRPr="004C3EA6">
              <w:rPr>
                <w:rFonts w:ascii="標楷體" w:eastAsia="標楷體" w:hAnsi="標楷體" w:hint="eastAsia"/>
              </w:rPr>
              <w:t>依任一性</w:t>
            </w:r>
            <w:r w:rsidRPr="004C3EA6">
              <w:rPr>
                <w:rFonts w:ascii="標楷體" w:eastAsia="標楷體" w:hAnsi="標楷體" w:hint="eastAsia"/>
              </w:rPr>
              <w:t>比例不得低於三分之一之原則檢討改善。</w:t>
            </w:r>
          </w:p>
        </w:tc>
      </w:tr>
      <w:tr w:rsidR="00653A87" w:rsidRPr="00223CC2" w14:paraId="5A72A551" w14:textId="77777777" w:rsidTr="002B2EAE">
        <w:tc>
          <w:tcPr>
            <w:tcW w:w="1390" w:type="pct"/>
            <w:tcBorders>
              <w:top w:val="single" w:sz="4" w:space="0" w:color="auto"/>
              <w:left w:val="single" w:sz="4" w:space="0" w:color="auto"/>
              <w:bottom w:val="single" w:sz="4" w:space="0" w:color="auto"/>
              <w:right w:val="single" w:sz="4" w:space="0" w:color="auto"/>
            </w:tcBorders>
            <w:vAlign w:val="center"/>
            <w:hideMark/>
          </w:tcPr>
          <w:p w14:paraId="6F544AE2" w14:textId="77777777" w:rsidR="00653A87" w:rsidRPr="00223CC2" w:rsidRDefault="00653A87" w:rsidP="00BE7096">
            <w:pPr>
              <w:rPr>
                <w:rFonts w:ascii="標楷體" w:eastAsia="標楷體" w:hAnsi="標楷體"/>
              </w:rPr>
            </w:pPr>
            <w:r w:rsidRPr="00223CC2">
              <w:rPr>
                <w:rFonts w:ascii="標楷體" w:eastAsia="標楷體" w:hAnsi="標楷體" w:hint="eastAsia"/>
              </w:rPr>
              <w:t>22.台灣地區遠洋魷魚類產銷發展基金會</w:t>
            </w:r>
          </w:p>
        </w:tc>
        <w:tc>
          <w:tcPr>
            <w:tcW w:w="1573" w:type="pct"/>
            <w:tcBorders>
              <w:top w:val="single" w:sz="4" w:space="0" w:color="auto"/>
              <w:left w:val="single" w:sz="4" w:space="0" w:color="auto"/>
              <w:bottom w:val="single" w:sz="4" w:space="0" w:color="auto"/>
              <w:right w:val="single" w:sz="4" w:space="0" w:color="auto"/>
            </w:tcBorders>
            <w:hideMark/>
          </w:tcPr>
          <w:p w14:paraId="0FC9A3FC" w14:textId="77777777" w:rsidR="00653A87" w:rsidRPr="007A2E02" w:rsidRDefault="00653A87" w:rsidP="002B2EAE">
            <w:pPr>
              <w:jc w:val="both"/>
              <w:rPr>
                <w:rFonts w:ascii="標楷體" w:eastAsia="標楷體" w:hAnsi="標楷體"/>
              </w:rPr>
            </w:pPr>
            <w:r w:rsidRPr="004C3EA6">
              <w:rPr>
                <w:rFonts w:ascii="標楷體" w:eastAsia="標楷體" w:hAnsi="標楷體" w:hint="eastAsia"/>
              </w:rPr>
              <w:t>董(監)事任一性別</w:t>
            </w:r>
            <w:r w:rsidRPr="00AD576B">
              <w:rPr>
                <w:rFonts w:ascii="標楷體" w:eastAsia="標楷體" w:hAnsi="標楷體" w:hint="eastAsia"/>
              </w:rPr>
              <w:t>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hideMark/>
          </w:tcPr>
          <w:p w14:paraId="45A4B2F8" w14:textId="77777777" w:rsidR="00653A87" w:rsidRPr="00AD576B" w:rsidRDefault="00653A87" w:rsidP="008D7E71">
            <w:pPr>
              <w:ind w:firstLineChars="21" w:firstLine="50"/>
              <w:rPr>
                <w:rFonts w:ascii="標楷體" w:eastAsia="標楷體" w:hAnsi="標楷體"/>
              </w:rPr>
            </w:pPr>
            <w:r w:rsidRPr="00AD576B">
              <w:rPr>
                <w:rFonts w:ascii="標楷體" w:eastAsia="標楷體" w:hAnsi="標楷體" w:hint="eastAsia"/>
              </w:rPr>
              <w:t>建議於下一屆董(監)事改聘時</w:t>
            </w:r>
            <w:r w:rsidR="00A51E58" w:rsidRPr="00AD576B">
              <w:rPr>
                <w:rFonts w:ascii="標楷體" w:eastAsia="標楷體" w:hAnsi="標楷體" w:hint="eastAsia"/>
              </w:rPr>
              <w:t>，</w:t>
            </w:r>
            <w:r w:rsidRPr="00AD576B">
              <w:rPr>
                <w:rFonts w:ascii="標楷體" w:eastAsia="標楷體" w:hAnsi="標楷體" w:hint="eastAsia"/>
              </w:rPr>
              <w:t>依任一性別比例不得低於三分之一之原則檢討改善。</w:t>
            </w:r>
          </w:p>
        </w:tc>
      </w:tr>
      <w:tr w:rsidR="00653A87" w:rsidRPr="00223CC2" w14:paraId="3F147833" w14:textId="77777777" w:rsidTr="004438A5">
        <w:tc>
          <w:tcPr>
            <w:tcW w:w="1390" w:type="pct"/>
            <w:tcBorders>
              <w:top w:val="single" w:sz="4" w:space="0" w:color="auto"/>
              <w:left w:val="single" w:sz="4" w:space="0" w:color="auto"/>
              <w:bottom w:val="single" w:sz="4" w:space="0" w:color="auto"/>
              <w:right w:val="single" w:sz="4" w:space="0" w:color="auto"/>
            </w:tcBorders>
            <w:vAlign w:val="center"/>
            <w:hideMark/>
          </w:tcPr>
          <w:p w14:paraId="7B3CEA5E" w14:textId="77777777" w:rsidR="00653A87" w:rsidRPr="00223CC2" w:rsidRDefault="00653A87" w:rsidP="00BE7096">
            <w:pPr>
              <w:rPr>
                <w:rFonts w:ascii="標楷體" w:eastAsia="標楷體" w:hAnsi="標楷體"/>
              </w:rPr>
            </w:pPr>
            <w:r w:rsidRPr="00223CC2">
              <w:rPr>
                <w:rFonts w:ascii="標楷體" w:eastAsia="標楷體" w:hAnsi="標楷體" w:hint="eastAsia"/>
              </w:rPr>
              <w:t>23.臺灣兩岸漁業合作發展基金會</w:t>
            </w:r>
          </w:p>
        </w:tc>
        <w:tc>
          <w:tcPr>
            <w:tcW w:w="1573" w:type="pct"/>
            <w:tcBorders>
              <w:top w:val="single" w:sz="4" w:space="0" w:color="auto"/>
              <w:left w:val="single" w:sz="4" w:space="0" w:color="auto"/>
              <w:bottom w:val="single" w:sz="4" w:space="0" w:color="auto"/>
              <w:right w:val="single" w:sz="4" w:space="0" w:color="auto"/>
            </w:tcBorders>
            <w:hideMark/>
          </w:tcPr>
          <w:p w14:paraId="6AF7FF19" w14:textId="77777777" w:rsidR="00653A87" w:rsidRPr="00223CC2" w:rsidRDefault="00653A87" w:rsidP="004438A5">
            <w:pPr>
              <w:jc w:val="both"/>
              <w:rPr>
                <w:rFonts w:ascii="標楷體" w:eastAsia="標楷體" w:hAnsi="標楷體"/>
              </w:rPr>
            </w:pPr>
            <w:r w:rsidRPr="00223CC2">
              <w:rPr>
                <w:rFonts w:ascii="標楷體" w:eastAsia="標楷體" w:hAnsi="標楷體" w:hint="eastAsia"/>
              </w:rPr>
              <w:t>修正其捐助章程規定。</w:t>
            </w:r>
          </w:p>
        </w:tc>
        <w:tc>
          <w:tcPr>
            <w:tcW w:w="2037" w:type="pct"/>
            <w:tcBorders>
              <w:top w:val="single" w:sz="4" w:space="0" w:color="auto"/>
              <w:left w:val="single" w:sz="4" w:space="0" w:color="auto"/>
              <w:bottom w:val="single" w:sz="4" w:space="0" w:color="auto"/>
              <w:right w:val="single" w:sz="4" w:space="0" w:color="auto"/>
            </w:tcBorders>
            <w:vAlign w:val="center"/>
            <w:hideMark/>
          </w:tcPr>
          <w:p w14:paraId="4702521A" w14:textId="77777777" w:rsidR="00653A87" w:rsidRPr="00223CC2" w:rsidRDefault="00653A87" w:rsidP="00390C51">
            <w:pPr>
              <w:ind w:left="31" w:hangingChars="13" w:hanging="31"/>
              <w:rPr>
                <w:rFonts w:ascii="標楷體" w:eastAsia="標楷體" w:hAnsi="標楷體"/>
              </w:rPr>
            </w:pPr>
            <w:r w:rsidRPr="00223CC2">
              <w:rPr>
                <w:rFonts w:ascii="標楷體" w:eastAsia="標楷體" w:hAnsi="標楷體" w:hint="eastAsia"/>
              </w:rPr>
              <w:t>該法人已於103年8月8日依上述院頒規定之第</w:t>
            </w:r>
            <w:r w:rsidRPr="00223CC2">
              <w:rPr>
                <w:rFonts w:ascii="標楷體" w:eastAsia="標楷體" w:hAnsi="標楷體"/>
              </w:rPr>
              <w:t>2</w:t>
            </w:r>
            <w:r w:rsidRPr="00223CC2">
              <w:rPr>
                <w:rFonts w:ascii="標楷體" w:eastAsia="標楷體" w:hAnsi="標楷體" w:hint="eastAsia"/>
              </w:rPr>
              <w:t>點及第</w:t>
            </w:r>
            <w:r w:rsidRPr="00223CC2">
              <w:rPr>
                <w:rFonts w:ascii="標楷體" w:eastAsia="標楷體" w:hAnsi="標楷體"/>
              </w:rPr>
              <w:t>3</w:t>
            </w:r>
            <w:r w:rsidRPr="00223CC2">
              <w:rPr>
                <w:rFonts w:ascii="標楷體" w:eastAsia="標楷體" w:hAnsi="標楷體" w:hint="eastAsia"/>
              </w:rPr>
              <w:t>點有關任期限制、辦理改聘（派）作業之期限規定</w:t>
            </w:r>
            <w:r w:rsidR="00A51E58">
              <w:rPr>
                <w:rFonts w:ascii="標楷體" w:eastAsia="標楷體" w:hAnsi="標楷體" w:hint="eastAsia"/>
              </w:rPr>
              <w:t>，</w:t>
            </w:r>
            <w:r w:rsidRPr="00223CC2">
              <w:rPr>
                <w:rFonts w:ascii="標楷體" w:eastAsia="標楷體" w:hAnsi="標楷體" w:hint="eastAsia"/>
              </w:rPr>
              <w:t>修正其捐助章程規定。</w:t>
            </w:r>
          </w:p>
        </w:tc>
      </w:tr>
      <w:tr w:rsidR="00653A87" w:rsidRPr="00223CC2" w14:paraId="21B4F22B" w14:textId="77777777" w:rsidTr="004438A5">
        <w:trPr>
          <w:trHeight w:val="730"/>
        </w:trPr>
        <w:tc>
          <w:tcPr>
            <w:tcW w:w="1390" w:type="pct"/>
            <w:tcBorders>
              <w:top w:val="single" w:sz="4" w:space="0" w:color="auto"/>
              <w:left w:val="single" w:sz="4" w:space="0" w:color="auto"/>
              <w:bottom w:val="single" w:sz="4" w:space="0" w:color="auto"/>
              <w:right w:val="single" w:sz="4" w:space="0" w:color="auto"/>
            </w:tcBorders>
            <w:vAlign w:val="center"/>
            <w:hideMark/>
          </w:tcPr>
          <w:p w14:paraId="0F5424AE" w14:textId="77777777" w:rsidR="00653A87" w:rsidRPr="00223CC2" w:rsidRDefault="00653A87" w:rsidP="00BE7096">
            <w:pPr>
              <w:rPr>
                <w:rFonts w:ascii="標楷體" w:eastAsia="標楷體" w:hAnsi="標楷體"/>
              </w:rPr>
            </w:pPr>
            <w:r w:rsidRPr="00223CC2">
              <w:rPr>
                <w:rFonts w:ascii="標楷體" w:eastAsia="標楷體" w:hAnsi="標楷體" w:hint="eastAsia"/>
              </w:rPr>
              <w:t>24.七星環境綠化基金會</w:t>
            </w:r>
          </w:p>
        </w:tc>
        <w:tc>
          <w:tcPr>
            <w:tcW w:w="1573" w:type="pct"/>
            <w:tcBorders>
              <w:top w:val="single" w:sz="4" w:space="0" w:color="auto"/>
              <w:left w:val="single" w:sz="4" w:space="0" w:color="auto"/>
              <w:bottom w:val="single" w:sz="4" w:space="0" w:color="auto"/>
              <w:right w:val="single" w:sz="4" w:space="0" w:color="auto"/>
            </w:tcBorders>
          </w:tcPr>
          <w:p w14:paraId="2A0FED1F" w14:textId="77777777" w:rsidR="00653A87" w:rsidRPr="00223CC2" w:rsidRDefault="00653A87" w:rsidP="004438A5">
            <w:pPr>
              <w:jc w:val="both"/>
              <w:rPr>
                <w:rFonts w:ascii="標楷體" w:eastAsia="標楷體" w:hAnsi="標楷體"/>
              </w:rPr>
            </w:pPr>
            <w:r w:rsidRPr="00223CC2">
              <w:rPr>
                <w:rFonts w:ascii="標楷體" w:eastAsia="標楷體" w:hAnsi="標楷體" w:hint="eastAsia"/>
              </w:rPr>
              <w:t>修訂該基金會捐贈暨組織章程規定</w:t>
            </w:r>
          </w:p>
        </w:tc>
        <w:tc>
          <w:tcPr>
            <w:tcW w:w="2037" w:type="pct"/>
            <w:tcBorders>
              <w:top w:val="single" w:sz="4" w:space="0" w:color="auto"/>
              <w:left w:val="single" w:sz="4" w:space="0" w:color="auto"/>
              <w:bottom w:val="single" w:sz="4" w:space="0" w:color="auto"/>
              <w:right w:val="single" w:sz="4" w:space="0" w:color="auto"/>
            </w:tcBorders>
            <w:vAlign w:val="center"/>
          </w:tcPr>
          <w:p w14:paraId="400883CC" w14:textId="77777777" w:rsidR="00653A87" w:rsidRPr="00C8582B" w:rsidRDefault="00653A87" w:rsidP="00C8582B">
            <w:pPr>
              <w:rPr>
                <w:rFonts w:ascii="標楷體" w:eastAsia="標楷體" w:hAnsi="標楷體"/>
              </w:rPr>
            </w:pPr>
            <w:r w:rsidRPr="00C8582B">
              <w:rPr>
                <w:rFonts w:ascii="標楷體" w:eastAsia="標楷體" w:hAnsi="標楷體" w:hint="eastAsia"/>
              </w:rPr>
              <w:t>該基金會之捐贈暨組織章程業經臺北地方法院於</w:t>
            </w:r>
            <w:r w:rsidR="00C8582B">
              <w:rPr>
                <w:rFonts w:ascii="標楷體" w:eastAsia="標楷體" w:hAnsi="標楷體" w:hint="eastAsia"/>
              </w:rPr>
              <w:t>1</w:t>
            </w:r>
            <w:r w:rsidRPr="00C8582B">
              <w:rPr>
                <w:rFonts w:ascii="標楷體" w:eastAsia="標楷體" w:hAnsi="標楷體" w:hint="eastAsia"/>
              </w:rPr>
              <w:t>03年4月30日民事裁定修正。該基金會將據以辦理第六屆董事及監察人改選事宜。</w:t>
            </w:r>
          </w:p>
        </w:tc>
      </w:tr>
      <w:tr w:rsidR="00653A87" w:rsidRPr="00223CC2" w14:paraId="4C6F096E" w14:textId="77777777" w:rsidTr="00390C51">
        <w:tc>
          <w:tcPr>
            <w:tcW w:w="1390" w:type="pct"/>
            <w:tcBorders>
              <w:top w:val="single" w:sz="4" w:space="0" w:color="auto"/>
              <w:left w:val="single" w:sz="4" w:space="0" w:color="auto"/>
              <w:bottom w:val="single" w:sz="4" w:space="0" w:color="auto"/>
              <w:right w:val="single" w:sz="4" w:space="0" w:color="auto"/>
            </w:tcBorders>
            <w:vAlign w:val="center"/>
            <w:hideMark/>
          </w:tcPr>
          <w:p w14:paraId="35BB12EB" w14:textId="77777777" w:rsidR="00653A87" w:rsidRPr="00223CC2" w:rsidRDefault="00653A87" w:rsidP="00BE7096">
            <w:pPr>
              <w:rPr>
                <w:rFonts w:ascii="標楷體" w:eastAsia="標楷體" w:hAnsi="標楷體"/>
              </w:rPr>
            </w:pPr>
            <w:r w:rsidRPr="00223CC2">
              <w:rPr>
                <w:rFonts w:ascii="標楷體" w:eastAsia="標楷體" w:hAnsi="標楷體" w:hint="eastAsia"/>
              </w:rPr>
              <w:t>25.農業信用保證基金</w:t>
            </w:r>
          </w:p>
        </w:tc>
        <w:tc>
          <w:tcPr>
            <w:tcW w:w="1573" w:type="pct"/>
            <w:tcBorders>
              <w:top w:val="single" w:sz="4" w:space="0" w:color="auto"/>
              <w:left w:val="single" w:sz="4" w:space="0" w:color="auto"/>
              <w:bottom w:val="single" w:sz="4" w:space="0" w:color="auto"/>
              <w:right w:val="single" w:sz="4" w:space="0" w:color="auto"/>
            </w:tcBorders>
            <w:vAlign w:val="center"/>
            <w:hideMark/>
          </w:tcPr>
          <w:p w14:paraId="64D19D28" w14:textId="77777777" w:rsidR="00653A87" w:rsidRPr="00223CC2" w:rsidRDefault="00653A87" w:rsidP="00BE7096">
            <w:pPr>
              <w:rPr>
                <w:rFonts w:ascii="標楷體" w:eastAsia="標楷體" w:hAnsi="標楷體"/>
              </w:rPr>
            </w:pPr>
            <w:r w:rsidRPr="00223CC2">
              <w:rPr>
                <w:rFonts w:ascii="標楷體" w:eastAsia="標楷體" w:hAnsi="標楷體" w:hint="eastAsia"/>
              </w:rPr>
              <w:t>無</w:t>
            </w:r>
          </w:p>
        </w:tc>
        <w:tc>
          <w:tcPr>
            <w:tcW w:w="2037" w:type="pct"/>
            <w:tcBorders>
              <w:top w:val="single" w:sz="4" w:space="0" w:color="auto"/>
              <w:left w:val="single" w:sz="4" w:space="0" w:color="auto"/>
              <w:bottom w:val="single" w:sz="4" w:space="0" w:color="auto"/>
              <w:right w:val="single" w:sz="4" w:space="0" w:color="auto"/>
            </w:tcBorders>
            <w:vAlign w:val="center"/>
            <w:hideMark/>
          </w:tcPr>
          <w:p w14:paraId="5886F4ED" w14:textId="77777777" w:rsidR="00653A87" w:rsidRPr="00223CC2" w:rsidRDefault="00653A87" w:rsidP="00BE7096">
            <w:pPr>
              <w:rPr>
                <w:rFonts w:ascii="標楷體" w:eastAsia="標楷體" w:hAnsi="標楷體"/>
              </w:rPr>
            </w:pPr>
            <w:r>
              <w:rPr>
                <w:rFonts w:ascii="標楷體" w:eastAsia="標楷體" w:hAnsi="標楷體" w:hint="eastAsia"/>
              </w:rPr>
              <w:t>無</w:t>
            </w:r>
          </w:p>
        </w:tc>
      </w:tr>
      <w:tr w:rsidR="00653A87" w:rsidRPr="00223CC2" w14:paraId="7D909489" w14:textId="77777777" w:rsidTr="00C8582B">
        <w:tc>
          <w:tcPr>
            <w:tcW w:w="1390" w:type="pct"/>
            <w:tcBorders>
              <w:top w:val="single" w:sz="4" w:space="0" w:color="auto"/>
              <w:left w:val="single" w:sz="4" w:space="0" w:color="auto"/>
              <w:bottom w:val="single" w:sz="4" w:space="0" w:color="auto"/>
              <w:right w:val="single" w:sz="4" w:space="0" w:color="auto"/>
            </w:tcBorders>
            <w:vAlign w:val="center"/>
          </w:tcPr>
          <w:p w14:paraId="5AC998ED" w14:textId="77777777" w:rsidR="00653A87" w:rsidRPr="00223CC2" w:rsidRDefault="00653A87" w:rsidP="002C2EFA">
            <w:pPr>
              <w:spacing w:line="300" w:lineRule="exact"/>
              <w:jc w:val="both"/>
              <w:rPr>
                <w:rFonts w:ascii="標楷體" w:eastAsia="標楷體" w:hAnsi="標楷體"/>
              </w:rPr>
            </w:pPr>
            <w:r w:rsidRPr="00223CC2">
              <w:rPr>
                <w:rFonts w:ascii="標楷體" w:eastAsia="標楷體" w:hAnsi="標楷體" w:hint="eastAsia"/>
              </w:rPr>
              <w:t>26.農業科技研究院</w:t>
            </w:r>
          </w:p>
        </w:tc>
        <w:tc>
          <w:tcPr>
            <w:tcW w:w="1573" w:type="pct"/>
            <w:tcBorders>
              <w:top w:val="single" w:sz="4" w:space="0" w:color="auto"/>
              <w:left w:val="single" w:sz="4" w:space="0" w:color="auto"/>
              <w:bottom w:val="single" w:sz="4" w:space="0" w:color="auto"/>
              <w:right w:val="single" w:sz="4" w:space="0" w:color="auto"/>
            </w:tcBorders>
          </w:tcPr>
          <w:p w14:paraId="02FC9F62" w14:textId="77777777" w:rsidR="00653A87" w:rsidRPr="00223CC2" w:rsidRDefault="00653A87" w:rsidP="00C8582B">
            <w:pPr>
              <w:jc w:val="both"/>
              <w:rPr>
                <w:rFonts w:ascii="標楷體" w:eastAsia="標楷體" w:hAnsi="標楷體"/>
              </w:rPr>
            </w:pPr>
            <w:r w:rsidRPr="00223CC2">
              <w:rPr>
                <w:rFonts w:ascii="標楷體" w:eastAsia="標楷體" w:hAnsi="標楷體" w:hint="eastAsia"/>
              </w:rPr>
              <w:t>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事任一性別比例未達三分之一標準。</w:t>
            </w:r>
          </w:p>
        </w:tc>
        <w:tc>
          <w:tcPr>
            <w:tcW w:w="2037" w:type="pct"/>
            <w:tcBorders>
              <w:top w:val="single" w:sz="4" w:space="0" w:color="auto"/>
              <w:left w:val="single" w:sz="4" w:space="0" w:color="auto"/>
              <w:bottom w:val="single" w:sz="4" w:space="0" w:color="auto"/>
              <w:right w:val="single" w:sz="4" w:space="0" w:color="auto"/>
            </w:tcBorders>
            <w:vAlign w:val="center"/>
          </w:tcPr>
          <w:p w14:paraId="307B1991" w14:textId="77777777" w:rsidR="00653A87" w:rsidRPr="00223CC2" w:rsidRDefault="00653A87" w:rsidP="002C2EFA">
            <w:pPr>
              <w:rPr>
                <w:rFonts w:ascii="標楷體" w:eastAsia="標楷體" w:hAnsi="標楷體"/>
              </w:rPr>
            </w:pPr>
            <w:r w:rsidRPr="00223CC2">
              <w:rPr>
                <w:rFonts w:ascii="標楷體" w:eastAsia="標楷體" w:hAnsi="標楷體" w:hint="eastAsia"/>
              </w:rPr>
              <w:t>建議於下一屆董</w:t>
            </w:r>
            <w:r w:rsidRPr="00223CC2">
              <w:rPr>
                <w:rFonts w:ascii="標楷體" w:eastAsia="標楷體" w:hAnsi="標楷體"/>
              </w:rPr>
              <w:t>(</w:t>
            </w:r>
            <w:r w:rsidRPr="00223CC2">
              <w:rPr>
                <w:rFonts w:ascii="標楷體" w:eastAsia="標楷體" w:hAnsi="標楷體" w:hint="eastAsia"/>
              </w:rPr>
              <w:t>監</w:t>
            </w:r>
            <w:r w:rsidRPr="00223CC2">
              <w:rPr>
                <w:rFonts w:ascii="標楷體" w:eastAsia="標楷體" w:hAnsi="標楷體"/>
              </w:rPr>
              <w:t>)</w:t>
            </w:r>
            <w:r w:rsidRPr="00223CC2">
              <w:rPr>
                <w:rFonts w:ascii="標楷體" w:eastAsia="標楷體" w:hAnsi="標楷體" w:hint="eastAsia"/>
              </w:rPr>
              <w:t>事改聘時</w:t>
            </w:r>
            <w:r w:rsidR="00A51E58">
              <w:rPr>
                <w:rFonts w:ascii="標楷體" w:eastAsia="標楷體" w:hAnsi="標楷體" w:hint="eastAsia"/>
              </w:rPr>
              <w:t>，</w:t>
            </w:r>
            <w:r w:rsidRPr="00223CC2">
              <w:rPr>
                <w:rFonts w:ascii="標楷體" w:eastAsia="標楷體" w:hAnsi="標楷體" w:hint="eastAsia"/>
              </w:rPr>
              <w:t>依任一性別比例不得低於三分之一之原則檢討改善。</w:t>
            </w:r>
          </w:p>
        </w:tc>
      </w:tr>
    </w:tbl>
    <w:p w14:paraId="2E9F39D7" w14:textId="77777777" w:rsidR="00853145" w:rsidRPr="00223CC2" w:rsidRDefault="00853145" w:rsidP="00390C51">
      <w:pPr>
        <w:numPr>
          <w:ilvl w:val="0"/>
          <w:numId w:val="19"/>
        </w:numPr>
        <w:tabs>
          <w:tab w:val="clear" w:pos="1183"/>
          <w:tab w:val="num" w:pos="1694"/>
        </w:tabs>
        <w:spacing w:before="120" w:after="120" w:line="320" w:lineRule="exact"/>
        <w:ind w:left="1694" w:hanging="490"/>
        <w:jc w:val="both"/>
        <w:rPr>
          <w:rFonts w:eastAsia="標楷體"/>
        </w:rPr>
      </w:pPr>
      <w:r w:rsidRPr="00223CC2">
        <w:rPr>
          <w:rFonts w:eastAsia="標楷體" w:hAnsi="標楷體" w:hint="eastAsia"/>
        </w:rPr>
        <w:t>所屬從業人員</w:t>
      </w:r>
      <w:r w:rsidRPr="00223CC2">
        <w:rPr>
          <w:rFonts w:eastAsia="標楷體"/>
        </w:rPr>
        <w:t>(</w:t>
      </w:r>
      <w:r w:rsidRPr="00223CC2">
        <w:rPr>
          <w:rFonts w:eastAsia="標楷體" w:hAnsi="標楷體" w:hint="eastAsia"/>
        </w:rPr>
        <w:t>包括董事長及經理人等</w:t>
      </w:r>
      <w:r w:rsidRPr="00223CC2">
        <w:rPr>
          <w:rFonts w:eastAsia="標楷體"/>
        </w:rPr>
        <w:t>)</w:t>
      </w:r>
      <w:r w:rsidRPr="00223CC2">
        <w:rPr>
          <w:rFonts w:eastAsia="標楷體" w:hAnsi="標楷體" w:hint="eastAsia"/>
        </w:rPr>
        <w:t>之薪資管理部分（本項僅針對不符合「政府捐助之財團法人從業人員薪資處理原則」者之情形填列）</w:t>
      </w:r>
    </w:p>
    <w:p w14:paraId="2D7AC081" w14:textId="77777777" w:rsidR="00853145" w:rsidRPr="00ED592D" w:rsidRDefault="0016563D" w:rsidP="00853145">
      <w:pPr>
        <w:spacing w:before="240" w:after="120" w:line="320" w:lineRule="exact"/>
        <w:ind w:leftChars="700" w:left="1680" w:firstLineChars="11" w:firstLine="26"/>
        <w:jc w:val="both"/>
        <w:rPr>
          <w:rFonts w:eastAsia="標楷體" w:hAnsi="標楷體" w:hint="eastAsia"/>
          <w:color w:val="000000"/>
        </w:rPr>
      </w:pPr>
      <w:r>
        <w:rPr>
          <w:rFonts w:eastAsia="標楷體" w:hAnsi="標楷體" w:hint="eastAsia"/>
        </w:rPr>
        <w:t>農委會</w:t>
      </w:r>
      <w:r w:rsidR="00853145" w:rsidRPr="00223CC2">
        <w:rPr>
          <w:rFonts w:eastAsia="標楷體" w:hAnsi="標楷體" w:hint="eastAsia"/>
        </w:rPr>
        <w:t>已依行政院訂頒之「政府捐助之財團法人從業人員薪</w:t>
      </w:r>
      <w:r w:rsidR="00853145" w:rsidRPr="00ED592D">
        <w:rPr>
          <w:rFonts w:eastAsia="標楷體" w:hAnsi="標楷體" w:hint="eastAsia"/>
          <w:color w:val="000000"/>
        </w:rPr>
        <w:t>資處理原則」規範</w:t>
      </w:r>
      <w:r w:rsidR="00A51E58">
        <w:rPr>
          <w:rFonts w:eastAsia="標楷體" w:hAnsi="標楷體" w:hint="eastAsia"/>
          <w:color w:val="000000"/>
        </w:rPr>
        <w:t>，</w:t>
      </w:r>
      <w:r w:rsidR="00853145" w:rsidRPr="00ED592D">
        <w:rPr>
          <w:rFonts w:eastAsia="標楷體" w:hAnsi="標楷體" w:hint="eastAsia"/>
          <w:color w:val="000000"/>
        </w:rPr>
        <w:t>檢討各該財團法人之所屬從業人員薪資事宜</w:t>
      </w:r>
      <w:r w:rsidR="00A51E58">
        <w:rPr>
          <w:rFonts w:eastAsia="標楷體" w:hAnsi="標楷體" w:hint="eastAsia"/>
          <w:color w:val="000000"/>
        </w:rPr>
        <w:t>，</w:t>
      </w:r>
      <w:r w:rsidR="00853145" w:rsidRPr="00ED592D">
        <w:rPr>
          <w:rFonts w:eastAsia="標楷體" w:hAnsi="標楷體" w:hint="eastAsia"/>
          <w:color w:val="000000"/>
        </w:rPr>
        <w:t>檢討情形如下：</w:t>
      </w:r>
    </w:p>
    <w:p w14:paraId="5937CEB5" w14:textId="77777777" w:rsidR="00853145" w:rsidRPr="00ED592D" w:rsidRDefault="00853145" w:rsidP="00853145">
      <w:pPr>
        <w:pStyle w:val="a5"/>
        <w:spacing w:line="320" w:lineRule="exact"/>
        <w:ind w:leftChars="681" w:left="1634" w:firstLineChars="36" w:firstLine="86"/>
        <w:jc w:val="center"/>
        <w:rPr>
          <w:color w:val="000000"/>
          <w:sz w:val="24"/>
        </w:rPr>
      </w:pPr>
      <w:r w:rsidRPr="00ED592D">
        <w:rPr>
          <w:rFonts w:hAnsi="Times New Roman" w:hint="eastAsia"/>
          <w:color w:val="000000"/>
          <w:sz w:val="24"/>
        </w:rPr>
        <w:t>表</w:t>
      </w:r>
      <w:r w:rsidRPr="00ED592D">
        <w:rPr>
          <w:rFonts w:hAnsi="Times New Roman"/>
          <w:color w:val="000000"/>
          <w:sz w:val="24"/>
        </w:rPr>
        <w:t>5</w:t>
      </w:r>
      <w:r w:rsidRPr="00ED592D">
        <w:rPr>
          <w:rFonts w:hAnsi="Times New Roman" w:hint="eastAsia"/>
          <w:color w:val="000000"/>
          <w:sz w:val="24"/>
        </w:rPr>
        <w:t>、財團法人</w:t>
      </w:r>
      <w:r w:rsidRPr="00ED592D">
        <w:rPr>
          <w:rFonts w:hint="eastAsia"/>
          <w:color w:val="000000"/>
          <w:sz w:val="24"/>
        </w:rPr>
        <w:t>從業人員</w:t>
      </w:r>
      <w:r w:rsidRPr="00ED592D">
        <w:rPr>
          <w:color w:val="000000"/>
          <w:sz w:val="24"/>
        </w:rPr>
        <w:t>(</w:t>
      </w:r>
      <w:r w:rsidRPr="00ED592D">
        <w:rPr>
          <w:rFonts w:hint="eastAsia"/>
          <w:color w:val="000000"/>
          <w:sz w:val="24"/>
        </w:rPr>
        <w:t>包括董事長及經理人等</w:t>
      </w:r>
      <w:r w:rsidRPr="00ED592D">
        <w:rPr>
          <w:color w:val="000000"/>
          <w:sz w:val="24"/>
        </w:rPr>
        <w:t>)</w:t>
      </w:r>
      <w:r w:rsidRPr="00ED592D">
        <w:rPr>
          <w:rFonts w:hint="eastAsia"/>
          <w:color w:val="000000"/>
          <w:sz w:val="24"/>
        </w:rPr>
        <w:t>之薪資管理</w:t>
      </w:r>
    </w:p>
    <w:p w14:paraId="4D01D849" w14:textId="77777777" w:rsidR="00853145" w:rsidRDefault="00853145" w:rsidP="007D1142">
      <w:pPr>
        <w:pStyle w:val="a5"/>
        <w:spacing w:afterLines="50" w:after="180" w:line="320" w:lineRule="exact"/>
        <w:ind w:leftChars="484" w:left="1635" w:hangingChars="197" w:hanging="473"/>
        <w:jc w:val="center"/>
        <w:rPr>
          <w:rFonts w:hint="eastAsia"/>
          <w:color w:val="000000"/>
          <w:sz w:val="24"/>
        </w:rPr>
      </w:pPr>
      <w:r w:rsidRPr="00ED592D">
        <w:rPr>
          <w:rFonts w:hint="eastAsia"/>
          <w:color w:val="000000"/>
          <w:sz w:val="24"/>
        </w:rPr>
        <w:t xml:space="preserve">         待改進項目及策進作為一覽表</w:t>
      </w:r>
    </w:p>
    <w:tbl>
      <w:tblPr>
        <w:tblW w:w="3952" w:type="pct"/>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50"/>
        <w:gridCol w:w="2181"/>
        <w:gridCol w:w="1995"/>
      </w:tblGrid>
      <w:tr w:rsidR="00521733" w:rsidRPr="00390C51" w14:paraId="39368899" w14:textId="77777777" w:rsidTr="00390C51">
        <w:tc>
          <w:tcPr>
            <w:tcW w:w="2070" w:type="pct"/>
            <w:vAlign w:val="center"/>
          </w:tcPr>
          <w:p w14:paraId="5AD33CE3" w14:textId="77777777" w:rsidR="00521733" w:rsidRPr="00390C51" w:rsidRDefault="00521733" w:rsidP="009F7C2F">
            <w:pPr>
              <w:snapToGrid w:val="0"/>
              <w:spacing w:line="300" w:lineRule="exact"/>
              <w:jc w:val="center"/>
              <w:rPr>
                <w:rFonts w:ascii="標楷體" w:eastAsia="標楷體" w:hAnsi="標楷體"/>
              </w:rPr>
            </w:pPr>
            <w:r w:rsidRPr="00390C51">
              <w:rPr>
                <w:rFonts w:ascii="標楷體" w:eastAsia="標楷體" w:hAnsi="標楷體" w:hint="eastAsia"/>
              </w:rPr>
              <w:t>財團法人名稱</w:t>
            </w:r>
          </w:p>
        </w:tc>
        <w:tc>
          <w:tcPr>
            <w:tcW w:w="1530" w:type="pct"/>
            <w:vAlign w:val="center"/>
          </w:tcPr>
          <w:p w14:paraId="74D3BE88" w14:textId="77777777" w:rsidR="00521733" w:rsidRPr="00390C51" w:rsidRDefault="00521733" w:rsidP="009F7C2F">
            <w:pPr>
              <w:spacing w:line="300" w:lineRule="exact"/>
              <w:jc w:val="center"/>
              <w:rPr>
                <w:rFonts w:ascii="標楷體" w:eastAsia="標楷體" w:hAnsi="標楷體"/>
              </w:rPr>
            </w:pPr>
            <w:r w:rsidRPr="00390C51">
              <w:rPr>
                <w:rFonts w:ascii="標楷體" w:eastAsia="標楷體" w:hAnsi="標楷體" w:hint="eastAsia"/>
              </w:rPr>
              <w:t>待改進項目</w:t>
            </w:r>
          </w:p>
        </w:tc>
        <w:tc>
          <w:tcPr>
            <w:tcW w:w="1400" w:type="pct"/>
            <w:vAlign w:val="center"/>
          </w:tcPr>
          <w:p w14:paraId="7A416116" w14:textId="77777777" w:rsidR="00521733" w:rsidRPr="00390C51" w:rsidRDefault="00521733" w:rsidP="009F7C2F">
            <w:pPr>
              <w:spacing w:line="300" w:lineRule="exact"/>
              <w:jc w:val="center"/>
              <w:rPr>
                <w:rFonts w:ascii="標楷體" w:eastAsia="標楷體" w:hAnsi="標楷體"/>
              </w:rPr>
            </w:pPr>
            <w:r w:rsidRPr="00390C51">
              <w:rPr>
                <w:rFonts w:ascii="標楷體" w:eastAsia="標楷體" w:hAnsi="標楷體" w:hint="eastAsia"/>
              </w:rPr>
              <w:t>策進作為</w:t>
            </w:r>
          </w:p>
        </w:tc>
      </w:tr>
      <w:tr w:rsidR="00521733" w:rsidRPr="00CA682B" w14:paraId="0498C384" w14:textId="77777777" w:rsidTr="00390C51">
        <w:tc>
          <w:tcPr>
            <w:tcW w:w="2070" w:type="pct"/>
            <w:vAlign w:val="center"/>
          </w:tcPr>
          <w:p w14:paraId="7C2315F1" w14:textId="77777777" w:rsidR="00521733" w:rsidRPr="00CA682B" w:rsidRDefault="00CC18AF" w:rsidP="00CC18AF">
            <w:pPr>
              <w:snapToGrid w:val="0"/>
              <w:spacing w:line="300" w:lineRule="exact"/>
              <w:rPr>
                <w:rFonts w:ascii="標楷體" w:eastAsia="標楷體" w:hAnsi="標楷體" w:hint="eastAsia"/>
              </w:rPr>
            </w:pPr>
            <w:r w:rsidRPr="00CA682B">
              <w:rPr>
                <w:rFonts w:ascii="標楷體" w:eastAsia="標楷體" w:hAnsi="標楷體" w:hint="eastAsia"/>
              </w:rPr>
              <w:t>1.豐年社</w:t>
            </w:r>
          </w:p>
        </w:tc>
        <w:tc>
          <w:tcPr>
            <w:tcW w:w="1530" w:type="pct"/>
            <w:vAlign w:val="center"/>
          </w:tcPr>
          <w:p w14:paraId="690DBFE0" w14:textId="77777777" w:rsidR="00521733" w:rsidRPr="00CA682B" w:rsidRDefault="00CC18AF"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4F86E1FF" w14:textId="77777777" w:rsidR="00521733" w:rsidRPr="00CA682B" w:rsidRDefault="007806F8"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CC18AF" w:rsidRPr="00CA682B" w14:paraId="46704139" w14:textId="77777777" w:rsidTr="00390C51">
        <w:tc>
          <w:tcPr>
            <w:tcW w:w="2070" w:type="pct"/>
            <w:vAlign w:val="center"/>
          </w:tcPr>
          <w:p w14:paraId="73914431" w14:textId="77777777" w:rsidR="00CC18AF" w:rsidRPr="00CA682B" w:rsidRDefault="008C0C60" w:rsidP="008508C4">
            <w:pPr>
              <w:snapToGrid w:val="0"/>
              <w:spacing w:line="300" w:lineRule="exact"/>
              <w:rPr>
                <w:rFonts w:ascii="標楷體" w:eastAsia="標楷體" w:hAnsi="標楷體" w:hint="eastAsia"/>
              </w:rPr>
            </w:pPr>
            <w:r w:rsidRPr="00CA682B">
              <w:rPr>
                <w:rFonts w:ascii="標楷體" w:eastAsia="標楷體" w:hAnsi="標楷體" w:hint="eastAsia"/>
              </w:rPr>
              <w:t>2.</w:t>
            </w:r>
            <w:r w:rsidR="008508C4" w:rsidRPr="00CA682B">
              <w:rPr>
                <w:rFonts w:ascii="標楷體" w:eastAsia="標楷體" w:hAnsi="標楷體" w:hint="eastAsia"/>
              </w:rPr>
              <w:t xml:space="preserve">台灣優良農產品發展協會 </w:t>
            </w:r>
          </w:p>
        </w:tc>
        <w:tc>
          <w:tcPr>
            <w:tcW w:w="1530" w:type="pct"/>
            <w:vAlign w:val="center"/>
          </w:tcPr>
          <w:p w14:paraId="26F1F035" w14:textId="77777777" w:rsidR="00CC18AF" w:rsidRPr="00CA682B" w:rsidRDefault="007806F8"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2A98E404" w14:textId="77777777" w:rsidR="00CC18AF" w:rsidRPr="00CA682B" w:rsidRDefault="007806F8"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CC18AF" w:rsidRPr="00CA682B" w14:paraId="4CA98B0A" w14:textId="77777777" w:rsidTr="00390C51">
        <w:tc>
          <w:tcPr>
            <w:tcW w:w="2070" w:type="pct"/>
            <w:vAlign w:val="center"/>
          </w:tcPr>
          <w:p w14:paraId="5B830464" w14:textId="77777777" w:rsidR="00CC18AF" w:rsidRPr="00CA682B" w:rsidRDefault="008C0C60" w:rsidP="00CC18AF">
            <w:pPr>
              <w:snapToGrid w:val="0"/>
              <w:spacing w:line="300" w:lineRule="exact"/>
              <w:rPr>
                <w:rFonts w:ascii="標楷體" w:eastAsia="標楷體" w:hAnsi="標楷體" w:hint="eastAsia"/>
              </w:rPr>
            </w:pPr>
            <w:r w:rsidRPr="00CA682B">
              <w:rPr>
                <w:rFonts w:ascii="標楷體" w:eastAsia="標楷體" w:hAnsi="標楷體" w:hint="eastAsia"/>
              </w:rPr>
              <w:t>3.</w:t>
            </w:r>
            <w:r w:rsidR="008508C4" w:rsidRPr="00CA682B">
              <w:rPr>
                <w:rFonts w:ascii="標楷體" w:eastAsia="標楷體" w:hAnsi="標楷體" w:hint="eastAsia"/>
              </w:rPr>
              <w:t>台灣動物科技研究所</w:t>
            </w:r>
          </w:p>
        </w:tc>
        <w:tc>
          <w:tcPr>
            <w:tcW w:w="1530" w:type="pct"/>
            <w:vAlign w:val="center"/>
          </w:tcPr>
          <w:p w14:paraId="4C4C649E" w14:textId="77777777" w:rsidR="00CC18AF" w:rsidRPr="00CA682B" w:rsidRDefault="007806F8"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29BCD7A5" w14:textId="77777777" w:rsidR="00CC18AF" w:rsidRPr="00CA682B" w:rsidRDefault="007806F8"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CC18AF" w:rsidRPr="00CA682B" w14:paraId="1F7D2CF8" w14:textId="77777777" w:rsidTr="00390C51">
        <w:tc>
          <w:tcPr>
            <w:tcW w:w="2070" w:type="pct"/>
            <w:vAlign w:val="center"/>
          </w:tcPr>
          <w:p w14:paraId="1F47DE05" w14:textId="77777777" w:rsidR="00CC18AF" w:rsidRPr="00CA682B" w:rsidRDefault="008C0C60" w:rsidP="008508C4">
            <w:pPr>
              <w:snapToGrid w:val="0"/>
              <w:spacing w:line="300" w:lineRule="exact"/>
              <w:rPr>
                <w:rFonts w:ascii="標楷體" w:eastAsia="標楷體" w:hAnsi="標楷體" w:hint="eastAsia"/>
              </w:rPr>
            </w:pPr>
            <w:r w:rsidRPr="00CA682B">
              <w:rPr>
                <w:rFonts w:ascii="標楷體" w:eastAsia="標楷體" w:hAnsi="標楷體" w:hint="eastAsia"/>
              </w:rPr>
              <w:t>4.</w:t>
            </w:r>
            <w:r w:rsidR="008508C4" w:rsidRPr="00CA682B">
              <w:rPr>
                <w:rFonts w:ascii="標楷體" w:eastAsia="標楷體" w:hAnsi="標楷體" w:hint="eastAsia"/>
              </w:rPr>
              <w:t>中央畜產會</w:t>
            </w:r>
          </w:p>
        </w:tc>
        <w:tc>
          <w:tcPr>
            <w:tcW w:w="1530" w:type="pct"/>
            <w:vAlign w:val="center"/>
          </w:tcPr>
          <w:p w14:paraId="231D2210" w14:textId="77777777" w:rsidR="00CC18AF" w:rsidRPr="00CA682B" w:rsidRDefault="00DD1EBE"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2FB074CA" w14:textId="77777777" w:rsidR="00CC18AF" w:rsidRPr="00CA682B" w:rsidRDefault="007806F8"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CC18AF" w:rsidRPr="00CA682B" w14:paraId="66AA42A4" w14:textId="77777777" w:rsidTr="00390C51">
        <w:tc>
          <w:tcPr>
            <w:tcW w:w="2070" w:type="pct"/>
            <w:vAlign w:val="center"/>
          </w:tcPr>
          <w:p w14:paraId="2032F9CA" w14:textId="77777777" w:rsidR="00CC18AF" w:rsidRPr="00CA682B" w:rsidRDefault="008C0C60" w:rsidP="00CC18AF">
            <w:pPr>
              <w:snapToGrid w:val="0"/>
              <w:spacing w:line="300" w:lineRule="exact"/>
              <w:rPr>
                <w:rFonts w:ascii="標楷體" w:eastAsia="標楷體" w:hAnsi="標楷體" w:hint="eastAsia"/>
              </w:rPr>
            </w:pPr>
            <w:r w:rsidRPr="00CA682B">
              <w:rPr>
                <w:rFonts w:ascii="標楷體" w:eastAsia="標楷體" w:hAnsi="標楷體" w:hint="eastAsia"/>
              </w:rPr>
              <w:t>5.</w:t>
            </w:r>
            <w:r w:rsidR="008508C4" w:rsidRPr="00CA682B">
              <w:rPr>
                <w:rFonts w:ascii="標楷體" w:eastAsia="標楷體" w:hAnsi="標楷體" w:hint="eastAsia"/>
              </w:rPr>
              <w:t>農村發展基金會</w:t>
            </w:r>
          </w:p>
        </w:tc>
        <w:tc>
          <w:tcPr>
            <w:tcW w:w="1530" w:type="pct"/>
            <w:vAlign w:val="center"/>
          </w:tcPr>
          <w:p w14:paraId="5EA59019" w14:textId="77777777" w:rsidR="00CC18AF" w:rsidRPr="00CA682B" w:rsidRDefault="0094380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1096077F" w14:textId="77777777" w:rsidR="00CC18AF"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CC18AF" w:rsidRPr="00CA682B" w14:paraId="6E948950" w14:textId="77777777" w:rsidTr="00390C51">
        <w:tc>
          <w:tcPr>
            <w:tcW w:w="2070" w:type="pct"/>
            <w:vAlign w:val="center"/>
          </w:tcPr>
          <w:p w14:paraId="2CCB6D90" w14:textId="77777777" w:rsidR="00CC18AF" w:rsidRPr="00CA682B" w:rsidRDefault="008C0C60" w:rsidP="008508C4">
            <w:pPr>
              <w:snapToGrid w:val="0"/>
              <w:spacing w:line="300" w:lineRule="exact"/>
              <w:rPr>
                <w:rFonts w:ascii="標楷體" w:eastAsia="標楷體" w:hAnsi="標楷體" w:hint="eastAsia"/>
              </w:rPr>
            </w:pPr>
            <w:r w:rsidRPr="00CA682B">
              <w:rPr>
                <w:rFonts w:ascii="標楷體" w:eastAsia="標楷體" w:hAnsi="標楷體" w:hint="eastAsia"/>
              </w:rPr>
              <w:t>6.</w:t>
            </w:r>
            <w:r w:rsidR="008508C4" w:rsidRPr="00CA682B">
              <w:rPr>
                <w:rFonts w:ascii="標楷體" w:eastAsia="標楷體" w:hAnsi="標楷體" w:hint="eastAsia"/>
              </w:rPr>
              <w:t>農業工程研究中心</w:t>
            </w:r>
          </w:p>
        </w:tc>
        <w:tc>
          <w:tcPr>
            <w:tcW w:w="1530" w:type="pct"/>
            <w:vAlign w:val="center"/>
          </w:tcPr>
          <w:p w14:paraId="1336FAF1" w14:textId="77777777" w:rsidR="00CC18AF"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3F45A9EC" w14:textId="77777777" w:rsidR="00CC18AF"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CC18AF" w:rsidRPr="00CA682B" w14:paraId="1D557BC5" w14:textId="77777777" w:rsidTr="00390C51">
        <w:tc>
          <w:tcPr>
            <w:tcW w:w="2070" w:type="pct"/>
            <w:vAlign w:val="center"/>
          </w:tcPr>
          <w:p w14:paraId="5364C64F" w14:textId="77777777" w:rsidR="00CC18AF" w:rsidRPr="00CA682B" w:rsidRDefault="008C0C60" w:rsidP="008508C4">
            <w:pPr>
              <w:snapToGrid w:val="0"/>
              <w:spacing w:line="300" w:lineRule="exact"/>
              <w:rPr>
                <w:rFonts w:ascii="標楷體" w:eastAsia="標楷體" w:hAnsi="標楷體" w:hint="eastAsia"/>
              </w:rPr>
            </w:pPr>
            <w:r w:rsidRPr="00CA682B">
              <w:rPr>
                <w:rFonts w:ascii="標楷體" w:eastAsia="標楷體" w:hAnsi="標楷體" w:hint="eastAsia"/>
              </w:rPr>
              <w:t>7.</w:t>
            </w:r>
            <w:r w:rsidR="008508C4" w:rsidRPr="00CA682B">
              <w:rPr>
                <w:rFonts w:ascii="標楷體" w:eastAsia="標楷體" w:hAnsi="標楷體" w:hint="eastAsia"/>
              </w:rPr>
              <w:t>中正農業科技社會基金會</w:t>
            </w:r>
          </w:p>
        </w:tc>
        <w:tc>
          <w:tcPr>
            <w:tcW w:w="1530" w:type="pct"/>
            <w:vAlign w:val="center"/>
          </w:tcPr>
          <w:p w14:paraId="5C18B577" w14:textId="77777777" w:rsidR="00CC18AF"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3AF67E3B" w14:textId="77777777" w:rsidR="00CC18AF"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CC18AF" w:rsidRPr="00CA682B" w14:paraId="1F8D32DC" w14:textId="77777777" w:rsidTr="00390C51">
        <w:tc>
          <w:tcPr>
            <w:tcW w:w="2070" w:type="pct"/>
            <w:vAlign w:val="center"/>
          </w:tcPr>
          <w:p w14:paraId="737A0257" w14:textId="77777777" w:rsidR="00CC18AF" w:rsidRPr="00CA682B" w:rsidRDefault="008C0C60" w:rsidP="00CC18AF">
            <w:pPr>
              <w:snapToGrid w:val="0"/>
              <w:spacing w:line="300" w:lineRule="exact"/>
              <w:rPr>
                <w:rFonts w:ascii="標楷體" w:eastAsia="標楷體" w:hAnsi="標楷體" w:hint="eastAsia"/>
              </w:rPr>
            </w:pPr>
            <w:r w:rsidRPr="00CA682B">
              <w:rPr>
                <w:rFonts w:ascii="標楷體" w:eastAsia="標楷體" w:hAnsi="標楷體" w:hint="eastAsia"/>
              </w:rPr>
              <w:t>8.</w:t>
            </w:r>
            <w:r w:rsidR="008508C4" w:rsidRPr="00CA682B">
              <w:rPr>
                <w:rFonts w:ascii="標楷體" w:eastAsia="標楷體" w:hAnsi="標楷體" w:hint="eastAsia"/>
              </w:rPr>
              <w:t>維謙基金會</w:t>
            </w:r>
          </w:p>
        </w:tc>
        <w:tc>
          <w:tcPr>
            <w:tcW w:w="1530" w:type="pct"/>
            <w:vAlign w:val="center"/>
          </w:tcPr>
          <w:p w14:paraId="2AB8B247" w14:textId="77777777" w:rsidR="00CC18AF"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0A9C0C36" w14:textId="77777777" w:rsidR="00CC18AF"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CC18AF" w:rsidRPr="00CA682B" w14:paraId="6CEFF639" w14:textId="77777777" w:rsidTr="00390C51">
        <w:tc>
          <w:tcPr>
            <w:tcW w:w="2070" w:type="pct"/>
            <w:vAlign w:val="center"/>
          </w:tcPr>
          <w:p w14:paraId="06E4E117" w14:textId="77777777" w:rsidR="00CC18AF" w:rsidRPr="00CA682B" w:rsidRDefault="008C0C60" w:rsidP="00DB10F3">
            <w:pPr>
              <w:snapToGrid w:val="0"/>
              <w:spacing w:line="300" w:lineRule="exact"/>
              <w:rPr>
                <w:rFonts w:ascii="標楷體" w:eastAsia="標楷體" w:hAnsi="標楷體" w:hint="eastAsia"/>
              </w:rPr>
            </w:pPr>
            <w:r w:rsidRPr="00CA682B">
              <w:rPr>
                <w:rFonts w:ascii="標楷體" w:eastAsia="標楷體" w:hAnsi="標楷體" w:hint="eastAsia"/>
              </w:rPr>
              <w:t>9.</w:t>
            </w:r>
            <w:r w:rsidR="008508C4" w:rsidRPr="00CA682B">
              <w:rPr>
                <w:rFonts w:ascii="標楷體" w:eastAsia="標楷體" w:hAnsi="標楷體" w:hint="eastAsia"/>
              </w:rPr>
              <w:t>七星農業發展</w:t>
            </w:r>
            <w:r w:rsidR="00DB10F3" w:rsidRPr="00CA682B">
              <w:rPr>
                <w:rFonts w:ascii="標楷體" w:eastAsia="標楷體" w:hAnsi="標楷體" w:hint="eastAsia"/>
              </w:rPr>
              <w:t>基金會</w:t>
            </w:r>
          </w:p>
        </w:tc>
        <w:tc>
          <w:tcPr>
            <w:tcW w:w="1530" w:type="pct"/>
            <w:vAlign w:val="center"/>
          </w:tcPr>
          <w:p w14:paraId="159BE78E" w14:textId="77777777" w:rsidR="00CC18AF"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190EEEE8" w14:textId="77777777" w:rsidR="00CC18AF"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225648" w:rsidRPr="00CA682B" w14:paraId="3D63F2AB" w14:textId="77777777" w:rsidTr="00390C51">
        <w:tc>
          <w:tcPr>
            <w:tcW w:w="2070" w:type="pct"/>
            <w:vAlign w:val="center"/>
          </w:tcPr>
          <w:p w14:paraId="4CC5CE89" w14:textId="77777777" w:rsidR="00225648" w:rsidRPr="00CA682B" w:rsidRDefault="008C0C60" w:rsidP="00CC18AF">
            <w:pPr>
              <w:snapToGrid w:val="0"/>
              <w:spacing w:line="300" w:lineRule="exact"/>
              <w:rPr>
                <w:rFonts w:ascii="標楷體" w:eastAsia="標楷體" w:hAnsi="標楷體" w:hint="eastAsia"/>
              </w:rPr>
            </w:pPr>
            <w:r w:rsidRPr="00CA682B">
              <w:rPr>
                <w:rFonts w:ascii="標楷體" w:eastAsia="標楷體" w:hAnsi="標楷體" w:hint="eastAsia"/>
              </w:rPr>
              <w:t>10.</w:t>
            </w:r>
            <w:r w:rsidR="00DB10F3" w:rsidRPr="00CA682B">
              <w:rPr>
                <w:rFonts w:ascii="標楷體" w:eastAsia="標楷體" w:hAnsi="標楷體" w:hint="eastAsia"/>
              </w:rPr>
              <w:t>桃園農田水利研究發展基金會</w:t>
            </w:r>
          </w:p>
        </w:tc>
        <w:tc>
          <w:tcPr>
            <w:tcW w:w="1530" w:type="pct"/>
            <w:vAlign w:val="center"/>
          </w:tcPr>
          <w:p w14:paraId="5B9131EA" w14:textId="77777777" w:rsidR="00225648"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6C34B72C" w14:textId="77777777" w:rsidR="00225648"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225648" w:rsidRPr="00CA682B" w14:paraId="475F7AF2" w14:textId="77777777" w:rsidTr="00390C51">
        <w:tc>
          <w:tcPr>
            <w:tcW w:w="2070" w:type="pct"/>
            <w:vAlign w:val="center"/>
          </w:tcPr>
          <w:p w14:paraId="3E616250" w14:textId="77777777" w:rsidR="00225648" w:rsidRPr="00CA682B" w:rsidRDefault="008C0C60" w:rsidP="00CC18AF">
            <w:pPr>
              <w:snapToGrid w:val="0"/>
              <w:spacing w:line="300" w:lineRule="exact"/>
              <w:rPr>
                <w:rFonts w:ascii="標楷體" w:eastAsia="標楷體" w:hAnsi="標楷體" w:hint="eastAsia"/>
              </w:rPr>
            </w:pPr>
            <w:r w:rsidRPr="00CA682B">
              <w:rPr>
                <w:rFonts w:ascii="標楷體" w:eastAsia="標楷體" w:hAnsi="標楷體" w:hint="eastAsia"/>
              </w:rPr>
              <w:t>11.</w:t>
            </w:r>
            <w:r w:rsidR="00DB10F3" w:rsidRPr="00CA682B">
              <w:rPr>
                <w:rFonts w:ascii="標楷體" w:eastAsia="標楷體" w:hAnsi="標楷體" w:hint="eastAsia"/>
              </w:rPr>
              <w:t>台中環境綠化基金會</w:t>
            </w:r>
          </w:p>
        </w:tc>
        <w:tc>
          <w:tcPr>
            <w:tcW w:w="1530" w:type="pct"/>
            <w:vAlign w:val="center"/>
          </w:tcPr>
          <w:p w14:paraId="390568E3" w14:textId="77777777" w:rsidR="00225648"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1F958D6E" w14:textId="77777777" w:rsidR="00225648"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8C0C60" w:rsidRPr="00CA682B" w14:paraId="736D6E46" w14:textId="77777777" w:rsidTr="00390C51">
        <w:tc>
          <w:tcPr>
            <w:tcW w:w="2070" w:type="pct"/>
            <w:vAlign w:val="center"/>
          </w:tcPr>
          <w:p w14:paraId="34FC626B" w14:textId="77777777" w:rsidR="008C0C60" w:rsidRPr="00CA682B" w:rsidRDefault="008C0C60" w:rsidP="00CC18AF">
            <w:pPr>
              <w:snapToGrid w:val="0"/>
              <w:spacing w:line="300" w:lineRule="exact"/>
              <w:rPr>
                <w:rFonts w:ascii="標楷體" w:eastAsia="標楷體" w:hAnsi="標楷體" w:hint="eastAsia"/>
              </w:rPr>
            </w:pPr>
            <w:r w:rsidRPr="00CA682B">
              <w:rPr>
                <w:rFonts w:ascii="標楷體" w:eastAsia="標楷體" w:hAnsi="標楷體" w:hint="eastAsia"/>
              </w:rPr>
              <w:t>12.</w:t>
            </w:r>
            <w:r w:rsidR="00DB10F3" w:rsidRPr="00CA682B">
              <w:rPr>
                <w:rFonts w:ascii="標楷體" w:eastAsia="標楷體" w:hAnsi="標楷體" w:hint="eastAsia"/>
              </w:rPr>
              <w:t>曹公農業水利研究發展基金會</w:t>
            </w:r>
          </w:p>
        </w:tc>
        <w:tc>
          <w:tcPr>
            <w:tcW w:w="1530" w:type="pct"/>
            <w:vAlign w:val="center"/>
          </w:tcPr>
          <w:p w14:paraId="515867CE" w14:textId="77777777" w:rsidR="008C0C60"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479327DF" w14:textId="77777777" w:rsidR="008C0C60" w:rsidRPr="00CA682B" w:rsidRDefault="00AD0ED1"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8C0C60" w:rsidRPr="00CA682B" w14:paraId="200214D2" w14:textId="77777777" w:rsidTr="00390C51">
        <w:tc>
          <w:tcPr>
            <w:tcW w:w="2070" w:type="pct"/>
            <w:vAlign w:val="center"/>
          </w:tcPr>
          <w:p w14:paraId="482C7295" w14:textId="77777777" w:rsidR="008C0C60" w:rsidRPr="00CA682B" w:rsidRDefault="008C0C60" w:rsidP="00CC18AF">
            <w:pPr>
              <w:snapToGrid w:val="0"/>
              <w:spacing w:line="300" w:lineRule="exact"/>
              <w:rPr>
                <w:rFonts w:ascii="標楷體" w:eastAsia="標楷體" w:hAnsi="標楷體" w:hint="eastAsia"/>
              </w:rPr>
            </w:pPr>
            <w:r w:rsidRPr="00CA682B">
              <w:rPr>
                <w:rFonts w:ascii="標楷體" w:eastAsia="標楷體" w:hAnsi="標楷體" w:hint="eastAsia"/>
              </w:rPr>
              <w:t>13.</w:t>
            </w:r>
            <w:r w:rsidR="00DB10F3" w:rsidRPr="00CA682B">
              <w:rPr>
                <w:rFonts w:ascii="標楷體" w:eastAsia="標楷體" w:hAnsi="標楷體" w:hint="eastAsia"/>
              </w:rPr>
              <w:t>水利研究發展基金會</w:t>
            </w:r>
          </w:p>
        </w:tc>
        <w:tc>
          <w:tcPr>
            <w:tcW w:w="1530" w:type="pct"/>
            <w:vAlign w:val="center"/>
          </w:tcPr>
          <w:p w14:paraId="6C34A168" w14:textId="77777777" w:rsidR="008C0C60" w:rsidRPr="00CA682B" w:rsidRDefault="00661070"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3A210679" w14:textId="77777777" w:rsidR="008C0C60" w:rsidRPr="00CA682B" w:rsidRDefault="00661070"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225648" w:rsidRPr="00CA682B" w14:paraId="207DF2EE" w14:textId="77777777" w:rsidTr="00390C51">
        <w:tc>
          <w:tcPr>
            <w:tcW w:w="2070" w:type="pct"/>
            <w:vAlign w:val="center"/>
          </w:tcPr>
          <w:p w14:paraId="0AE56CFF" w14:textId="77777777" w:rsidR="00225648" w:rsidRPr="00CA682B" w:rsidRDefault="00225648" w:rsidP="00CC18AF">
            <w:pPr>
              <w:snapToGrid w:val="0"/>
              <w:spacing w:line="300" w:lineRule="exact"/>
              <w:rPr>
                <w:rFonts w:ascii="標楷體" w:eastAsia="標楷體" w:hAnsi="標楷體" w:hint="eastAsia"/>
              </w:rPr>
            </w:pPr>
            <w:r w:rsidRPr="00CA682B">
              <w:rPr>
                <w:rFonts w:ascii="標楷體" w:eastAsia="標楷體" w:hAnsi="標楷體" w:hint="eastAsia"/>
              </w:rPr>
              <w:t>14.台灣香蕉研究所</w:t>
            </w:r>
          </w:p>
        </w:tc>
        <w:tc>
          <w:tcPr>
            <w:tcW w:w="1530" w:type="pct"/>
            <w:vAlign w:val="center"/>
          </w:tcPr>
          <w:p w14:paraId="1E9328AA" w14:textId="77777777" w:rsidR="00225648" w:rsidRPr="00CA682B" w:rsidRDefault="00225648" w:rsidP="00390C51">
            <w:pPr>
              <w:jc w:val="center"/>
              <w:rPr>
                <w:rFonts w:ascii="標楷體" w:eastAsia="標楷體" w:hAnsi="標楷體"/>
              </w:rPr>
            </w:pPr>
            <w:r w:rsidRPr="00CA682B">
              <w:rPr>
                <w:rFonts w:ascii="標楷體" w:eastAsia="標楷體" w:hAnsi="標楷體" w:hint="eastAsia"/>
              </w:rPr>
              <w:t>無</w:t>
            </w:r>
          </w:p>
        </w:tc>
        <w:tc>
          <w:tcPr>
            <w:tcW w:w="1400" w:type="pct"/>
            <w:vAlign w:val="center"/>
          </w:tcPr>
          <w:p w14:paraId="0E8BB3D0" w14:textId="77777777" w:rsidR="00225648" w:rsidRPr="00CA682B" w:rsidRDefault="00512919" w:rsidP="00390C51">
            <w:pPr>
              <w:jc w:val="center"/>
              <w:rPr>
                <w:rFonts w:ascii="標楷體" w:eastAsia="標楷體" w:hAnsi="標楷體"/>
              </w:rPr>
            </w:pPr>
            <w:r w:rsidRPr="00CA682B">
              <w:rPr>
                <w:rFonts w:ascii="標楷體" w:eastAsia="標楷體" w:hAnsi="標楷體" w:hint="eastAsia"/>
              </w:rPr>
              <w:t>無</w:t>
            </w:r>
          </w:p>
        </w:tc>
      </w:tr>
      <w:tr w:rsidR="00DB10F3" w:rsidRPr="00CA682B" w14:paraId="78FBD653" w14:textId="77777777" w:rsidTr="00390C51">
        <w:tc>
          <w:tcPr>
            <w:tcW w:w="2070" w:type="pct"/>
            <w:vAlign w:val="center"/>
          </w:tcPr>
          <w:p w14:paraId="1ADD4910" w14:textId="77777777" w:rsidR="00DB10F3" w:rsidRPr="00CA682B" w:rsidRDefault="00DB10F3" w:rsidP="00CC18AF">
            <w:pPr>
              <w:snapToGrid w:val="0"/>
              <w:spacing w:line="300" w:lineRule="exact"/>
              <w:rPr>
                <w:rFonts w:ascii="標楷體" w:eastAsia="標楷體" w:hAnsi="標楷體" w:hint="eastAsia"/>
              </w:rPr>
            </w:pPr>
            <w:r w:rsidRPr="00CA682B">
              <w:rPr>
                <w:rFonts w:ascii="標楷體" w:eastAsia="標楷體" w:hAnsi="標楷體" w:hint="eastAsia"/>
              </w:rPr>
              <w:t>15.台灣區蠶業發展基金會</w:t>
            </w:r>
          </w:p>
        </w:tc>
        <w:tc>
          <w:tcPr>
            <w:tcW w:w="1530" w:type="pct"/>
            <w:vAlign w:val="center"/>
          </w:tcPr>
          <w:p w14:paraId="3648B1EC" w14:textId="77777777" w:rsidR="00DB10F3" w:rsidRPr="00CA682B" w:rsidRDefault="00EC4859" w:rsidP="00390C51">
            <w:pPr>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1DDE6CAC" w14:textId="77777777" w:rsidR="00DB10F3" w:rsidRPr="00CA682B" w:rsidRDefault="00512919" w:rsidP="00390C51">
            <w:pPr>
              <w:jc w:val="center"/>
              <w:rPr>
                <w:rFonts w:ascii="標楷體" w:eastAsia="標楷體" w:hAnsi="標楷體" w:hint="eastAsia"/>
              </w:rPr>
            </w:pPr>
            <w:r w:rsidRPr="00CA682B">
              <w:rPr>
                <w:rFonts w:ascii="標楷體" w:eastAsia="標楷體" w:hAnsi="標楷體" w:hint="eastAsia"/>
              </w:rPr>
              <w:t>無</w:t>
            </w:r>
          </w:p>
        </w:tc>
      </w:tr>
      <w:tr w:rsidR="00DB10F3" w:rsidRPr="00CA682B" w14:paraId="01C4F999" w14:textId="77777777" w:rsidTr="00390C51">
        <w:tc>
          <w:tcPr>
            <w:tcW w:w="2070" w:type="pct"/>
            <w:vAlign w:val="center"/>
          </w:tcPr>
          <w:p w14:paraId="705A382B" w14:textId="77777777" w:rsidR="00DB10F3" w:rsidRPr="00CA682B" w:rsidRDefault="00DB10F3" w:rsidP="00CC18AF">
            <w:pPr>
              <w:snapToGrid w:val="0"/>
              <w:spacing w:line="300" w:lineRule="exact"/>
              <w:rPr>
                <w:rFonts w:ascii="標楷體" w:eastAsia="標楷體" w:hAnsi="標楷體" w:hint="eastAsia"/>
              </w:rPr>
            </w:pPr>
            <w:r w:rsidRPr="00CA682B">
              <w:rPr>
                <w:rFonts w:ascii="標楷體" w:eastAsia="標楷體" w:hAnsi="標楷體" w:hint="eastAsia"/>
              </w:rPr>
              <w:t>16.台灣區花卉發展基金會</w:t>
            </w:r>
          </w:p>
        </w:tc>
        <w:tc>
          <w:tcPr>
            <w:tcW w:w="1530" w:type="pct"/>
            <w:vAlign w:val="center"/>
          </w:tcPr>
          <w:p w14:paraId="5029B9F0" w14:textId="77777777" w:rsidR="00DB10F3" w:rsidRPr="00CA682B" w:rsidRDefault="007C76FC" w:rsidP="00390C51">
            <w:pPr>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6BCF10D0" w14:textId="77777777" w:rsidR="00DB10F3" w:rsidRPr="00CA682B" w:rsidRDefault="00512919" w:rsidP="00390C51">
            <w:pPr>
              <w:jc w:val="center"/>
              <w:rPr>
                <w:rFonts w:ascii="標楷體" w:eastAsia="標楷體" w:hAnsi="標楷體" w:hint="eastAsia"/>
              </w:rPr>
            </w:pPr>
            <w:r w:rsidRPr="00CA682B">
              <w:rPr>
                <w:rFonts w:ascii="標楷體" w:eastAsia="標楷體" w:hAnsi="標楷體" w:hint="eastAsia"/>
              </w:rPr>
              <w:t>無</w:t>
            </w:r>
          </w:p>
        </w:tc>
      </w:tr>
      <w:tr w:rsidR="00DB10F3" w:rsidRPr="00CA682B" w14:paraId="57C74896" w14:textId="77777777" w:rsidTr="00390C51">
        <w:tc>
          <w:tcPr>
            <w:tcW w:w="2070" w:type="pct"/>
            <w:vAlign w:val="center"/>
          </w:tcPr>
          <w:p w14:paraId="7CA803C6" w14:textId="77777777" w:rsidR="00DB10F3" w:rsidRPr="00CA682B" w:rsidRDefault="00DB10F3" w:rsidP="00CC18AF">
            <w:pPr>
              <w:snapToGrid w:val="0"/>
              <w:spacing w:line="300" w:lineRule="exact"/>
              <w:rPr>
                <w:rFonts w:ascii="標楷體" w:eastAsia="標楷體" w:hAnsi="標楷體" w:hint="eastAsia"/>
              </w:rPr>
            </w:pPr>
            <w:r w:rsidRPr="00CA682B">
              <w:rPr>
                <w:rFonts w:ascii="標楷體" w:eastAsia="標楷體" w:hAnsi="標楷體" w:hint="eastAsia"/>
              </w:rPr>
              <w:t>17.台灣漁業及海洋技術顧問社</w:t>
            </w:r>
          </w:p>
        </w:tc>
        <w:tc>
          <w:tcPr>
            <w:tcW w:w="1530" w:type="pct"/>
            <w:vAlign w:val="center"/>
          </w:tcPr>
          <w:p w14:paraId="54A5AEAE" w14:textId="77777777" w:rsidR="00DB10F3" w:rsidRPr="00CA682B" w:rsidRDefault="0013484C" w:rsidP="00390C51">
            <w:pPr>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732B1B68" w14:textId="77777777" w:rsidR="00DB10F3" w:rsidRPr="00CA682B" w:rsidRDefault="00B74A4A" w:rsidP="00390C51">
            <w:pPr>
              <w:jc w:val="center"/>
              <w:rPr>
                <w:rFonts w:ascii="標楷體" w:eastAsia="標楷體" w:hAnsi="標楷體" w:hint="eastAsia"/>
              </w:rPr>
            </w:pPr>
            <w:r w:rsidRPr="00CA682B">
              <w:rPr>
                <w:rFonts w:ascii="標楷體" w:eastAsia="標楷體" w:hAnsi="標楷體" w:hint="eastAsia"/>
              </w:rPr>
              <w:t>無</w:t>
            </w:r>
          </w:p>
        </w:tc>
      </w:tr>
      <w:tr w:rsidR="00DB10F3" w:rsidRPr="00CA682B" w14:paraId="71204BA8" w14:textId="77777777" w:rsidTr="00390C51">
        <w:tc>
          <w:tcPr>
            <w:tcW w:w="2070" w:type="pct"/>
            <w:vAlign w:val="center"/>
          </w:tcPr>
          <w:p w14:paraId="13387A3C" w14:textId="77777777" w:rsidR="00DB10F3" w:rsidRPr="00CA682B" w:rsidRDefault="00DB10F3" w:rsidP="00DB10F3">
            <w:pPr>
              <w:snapToGrid w:val="0"/>
              <w:spacing w:line="300" w:lineRule="exact"/>
              <w:rPr>
                <w:rFonts w:ascii="標楷體" w:eastAsia="標楷體" w:hAnsi="標楷體" w:hint="eastAsia"/>
              </w:rPr>
            </w:pPr>
            <w:r w:rsidRPr="00CA682B">
              <w:rPr>
                <w:rFonts w:ascii="標楷體" w:eastAsia="標楷體" w:hAnsi="標楷體" w:hint="eastAsia"/>
              </w:rPr>
              <w:t>18.台灣區鰻魚發展基金會</w:t>
            </w:r>
          </w:p>
        </w:tc>
        <w:tc>
          <w:tcPr>
            <w:tcW w:w="1530" w:type="pct"/>
            <w:vAlign w:val="center"/>
          </w:tcPr>
          <w:p w14:paraId="78B61E2B" w14:textId="77777777" w:rsidR="00DB10F3" w:rsidRPr="00CA682B" w:rsidRDefault="0013484C" w:rsidP="00390C51">
            <w:pPr>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7DB057AC" w14:textId="77777777" w:rsidR="00DB10F3" w:rsidRPr="00CA682B" w:rsidRDefault="00B74A4A" w:rsidP="00390C51">
            <w:pPr>
              <w:jc w:val="center"/>
              <w:rPr>
                <w:rFonts w:ascii="標楷體" w:eastAsia="標楷體" w:hAnsi="標楷體" w:hint="eastAsia"/>
              </w:rPr>
            </w:pPr>
            <w:r w:rsidRPr="00CA682B">
              <w:rPr>
                <w:rFonts w:ascii="標楷體" w:eastAsia="標楷體" w:hAnsi="標楷體" w:hint="eastAsia"/>
              </w:rPr>
              <w:t>無</w:t>
            </w:r>
          </w:p>
        </w:tc>
      </w:tr>
      <w:tr w:rsidR="00DB10F3" w:rsidRPr="00CA682B" w14:paraId="65F022DD" w14:textId="77777777" w:rsidTr="00390C51">
        <w:tc>
          <w:tcPr>
            <w:tcW w:w="2070" w:type="pct"/>
            <w:vAlign w:val="center"/>
          </w:tcPr>
          <w:p w14:paraId="7F0354B4" w14:textId="77777777" w:rsidR="00DB10F3" w:rsidRPr="00CA682B" w:rsidRDefault="00DB10F3" w:rsidP="00CC18AF">
            <w:pPr>
              <w:snapToGrid w:val="0"/>
              <w:spacing w:line="300" w:lineRule="exact"/>
              <w:rPr>
                <w:rFonts w:ascii="標楷體" w:eastAsia="標楷體" w:hAnsi="標楷體" w:hint="eastAsia"/>
              </w:rPr>
            </w:pPr>
            <w:r w:rsidRPr="00CA682B">
              <w:rPr>
                <w:rFonts w:ascii="標楷體" w:eastAsia="標楷體" w:hAnsi="標楷體" w:hint="eastAsia"/>
              </w:rPr>
              <w:t>19.台灣區遠洋鮪魚產銷發展基金會</w:t>
            </w:r>
          </w:p>
        </w:tc>
        <w:tc>
          <w:tcPr>
            <w:tcW w:w="1530" w:type="pct"/>
            <w:vAlign w:val="center"/>
          </w:tcPr>
          <w:p w14:paraId="3DD57427" w14:textId="77777777" w:rsidR="00DB10F3" w:rsidRPr="00CA682B" w:rsidRDefault="0013484C" w:rsidP="00390C51">
            <w:pPr>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40D5D243" w14:textId="77777777" w:rsidR="00DB10F3" w:rsidRPr="00CA682B" w:rsidRDefault="00B74A4A" w:rsidP="00390C51">
            <w:pPr>
              <w:jc w:val="center"/>
              <w:rPr>
                <w:rFonts w:ascii="標楷體" w:eastAsia="標楷體" w:hAnsi="標楷體" w:hint="eastAsia"/>
              </w:rPr>
            </w:pPr>
            <w:r w:rsidRPr="00CA682B">
              <w:rPr>
                <w:rFonts w:ascii="標楷體" w:eastAsia="標楷體" w:hAnsi="標楷體" w:hint="eastAsia"/>
              </w:rPr>
              <w:t>無</w:t>
            </w:r>
          </w:p>
        </w:tc>
      </w:tr>
      <w:tr w:rsidR="00DB10F3" w:rsidRPr="00CA682B" w14:paraId="3FDF7B89" w14:textId="77777777" w:rsidTr="00390C51">
        <w:tc>
          <w:tcPr>
            <w:tcW w:w="2070" w:type="pct"/>
            <w:vAlign w:val="center"/>
          </w:tcPr>
          <w:p w14:paraId="48765FE9" w14:textId="77777777" w:rsidR="00DB10F3" w:rsidRPr="00CA682B" w:rsidRDefault="00DB10F3" w:rsidP="00CC18AF">
            <w:pPr>
              <w:snapToGrid w:val="0"/>
              <w:spacing w:line="300" w:lineRule="exact"/>
              <w:rPr>
                <w:rFonts w:ascii="標楷體" w:eastAsia="標楷體" w:hAnsi="標楷體" w:hint="eastAsia"/>
              </w:rPr>
            </w:pPr>
            <w:r w:rsidRPr="00CA682B">
              <w:rPr>
                <w:rFonts w:ascii="標楷體" w:eastAsia="標楷體" w:hAnsi="標楷體" w:hint="eastAsia"/>
              </w:rPr>
              <w:t>20.台灣養殖漁業發展基金會</w:t>
            </w:r>
          </w:p>
        </w:tc>
        <w:tc>
          <w:tcPr>
            <w:tcW w:w="1530" w:type="pct"/>
            <w:vAlign w:val="center"/>
          </w:tcPr>
          <w:p w14:paraId="004A4F81" w14:textId="77777777" w:rsidR="00DB10F3" w:rsidRPr="00CA682B" w:rsidRDefault="0013484C" w:rsidP="00390C51">
            <w:pPr>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3DD8C3E2" w14:textId="77777777" w:rsidR="00DB10F3" w:rsidRPr="00CA682B" w:rsidRDefault="00B74A4A" w:rsidP="00390C51">
            <w:pPr>
              <w:jc w:val="center"/>
              <w:rPr>
                <w:rFonts w:ascii="標楷體" w:eastAsia="標楷體" w:hAnsi="標楷體" w:hint="eastAsia"/>
              </w:rPr>
            </w:pPr>
            <w:r w:rsidRPr="00CA682B">
              <w:rPr>
                <w:rFonts w:ascii="標楷體" w:eastAsia="標楷體" w:hAnsi="標楷體" w:hint="eastAsia"/>
              </w:rPr>
              <w:t>無</w:t>
            </w:r>
          </w:p>
        </w:tc>
      </w:tr>
      <w:tr w:rsidR="00DB10F3" w:rsidRPr="00CA682B" w14:paraId="6B82FA8D" w14:textId="77777777" w:rsidTr="00390C51">
        <w:tc>
          <w:tcPr>
            <w:tcW w:w="2070" w:type="pct"/>
            <w:vAlign w:val="center"/>
          </w:tcPr>
          <w:p w14:paraId="7B93151A" w14:textId="77777777" w:rsidR="00DB10F3" w:rsidRPr="00CA682B" w:rsidRDefault="00DB10F3" w:rsidP="00CC18AF">
            <w:pPr>
              <w:snapToGrid w:val="0"/>
              <w:spacing w:line="300" w:lineRule="exact"/>
              <w:rPr>
                <w:rFonts w:ascii="標楷體" w:eastAsia="標楷體" w:hAnsi="標楷體" w:hint="eastAsia"/>
              </w:rPr>
            </w:pPr>
            <w:r w:rsidRPr="00CA682B">
              <w:rPr>
                <w:rFonts w:ascii="標楷體" w:eastAsia="標楷體" w:hAnsi="標楷體" w:hint="eastAsia"/>
              </w:rPr>
              <w:t>21.中華民國對外漁業合作發展協會</w:t>
            </w:r>
          </w:p>
        </w:tc>
        <w:tc>
          <w:tcPr>
            <w:tcW w:w="1530" w:type="pct"/>
            <w:vAlign w:val="center"/>
          </w:tcPr>
          <w:p w14:paraId="549D7A95" w14:textId="77777777" w:rsidR="00DB10F3" w:rsidRPr="00CA682B" w:rsidRDefault="0013484C" w:rsidP="00390C51">
            <w:pPr>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387494F3" w14:textId="77777777" w:rsidR="00DB10F3" w:rsidRPr="00CA682B" w:rsidRDefault="00B74A4A" w:rsidP="00390C51">
            <w:pPr>
              <w:jc w:val="center"/>
              <w:rPr>
                <w:rFonts w:ascii="標楷體" w:eastAsia="標楷體" w:hAnsi="標楷體" w:hint="eastAsia"/>
              </w:rPr>
            </w:pPr>
            <w:r w:rsidRPr="00CA682B">
              <w:rPr>
                <w:rFonts w:ascii="標楷體" w:eastAsia="標楷體" w:hAnsi="標楷體" w:hint="eastAsia"/>
              </w:rPr>
              <w:t>無</w:t>
            </w:r>
          </w:p>
        </w:tc>
      </w:tr>
      <w:tr w:rsidR="00DB10F3" w:rsidRPr="00CA682B" w14:paraId="3FE0254B" w14:textId="77777777" w:rsidTr="00390C51">
        <w:tc>
          <w:tcPr>
            <w:tcW w:w="2070" w:type="pct"/>
            <w:vAlign w:val="center"/>
          </w:tcPr>
          <w:p w14:paraId="1AD2EFFB" w14:textId="77777777" w:rsidR="00DB10F3" w:rsidRPr="00CA682B" w:rsidRDefault="00DB10F3" w:rsidP="00CC18AF">
            <w:pPr>
              <w:snapToGrid w:val="0"/>
              <w:spacing w:line="300" w:lineRule="exact"/>
              <w:rPr>
                <w:rFonts w:ascii="標楷體" w:eastAsia="標楷體" w:hAnsi="標楷體" w:hint="eastAsia"/>
              </w:rPr>
            </w:pPr>
            <w:r w:rsidRPr="00CA682B">
              <w:rPr>
                <w:rFonts w:ascii="標楷體" w:eastAsia="標楷體" w:hAnsi="標楷體" w:hint="eastAsia"/>
              </w:rPr>
              <w:t>22.台灣地區遠洋魷魚產銷發展協會</w:t>
            </w:r>
          </w:p>
        </w:tc>
        <w:tc>
          <w:tcPr>
            <w:tcW w:w="1530" w:type="pct"/>
            <w:vAlign w:val="center"/>
          </w:tcPr>
          <w:p w14:paraId="294D344C" w14:textId="77777777" w:rsidR="00DB10F3" w:rsidRPr="00CA682B" w:rsidRDefault="0013484C" w:rsidP="00390C51">
            <w:pPr>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11DBFF5C" w14:textId="77777777" w:rsidR="00DB10F3" w:rsidRPr="00CA682B" w:rsidRDefault="00B74A4A" w:rsidP="00390C51">
            <w:pPr>
              <w:jc w:val="center"/>
              <w:rPr>
                <w:rFonts w:ascii="標楷體" w:eastAsia="標楷體" w:hAnsi="標楷體" w:hint="eastAsia"/>
              </w:rPr>
            </w:pPr>
            <w:r w:rsidRPr="00CA682B">
              <w:rPr>
                <w:rFonts w:ascii="標楷體" w:eastAsia="標楷體" w:hAnsi="標楷體" w:hint="eastAsia"/>
              </w:rPr>
              <w:t>無</w:t>
            </w:r>
          </w:p>
        </w:tc>
      </w:tr>
      <w:tr w:rsidR="00DB10F3" w:rsidRPr="00CA682B" w14:paraId="5020760A" w14:textId="77777777" w:rsidTr="00390C51">
        <w:tc>
          <w:tcPr>
            <w:tcW w:w="2070" w:type="pct"/>
            <w:vAlign w:val="center"/>
          </w:tcPr>
          <w:p w14:paraId="150382EB" w14:textId="77777777" w:rsidR="00DB10F3" w:rsidRPr="00CA682B" w:rsidRDefault="00DB10F3" w:rsidP="00CC18AF">
            <w:pPr>
              <w:snapToGrid w:val="0"/>
              <w:spacing w:line="300" w:lineRule="exact"/>
              <w:rPr>
                <w:rFonts w:ascii="標楷體" w:eastAsia="標楷體" w:hAnsi="標楷體" w:hint="eastAsia"/>
              </w:rPr>
            </w:pPr>
            <w:r w:rsidRPr="00CA682B">
              <w:rPr>
                <w:rFonts w:ascii="標楷體" w:eastAsia="標楷體" w:hAnsi="標楷體" w:hint="eastAsia"/>
              </w:rPr>
              <w:t>23.台灣兩岸漁業合作發展基金會</w:t>
            </w:r>
          </w:p>
        </w:tc>
        <w:tc>
          <w:tcPr>
            <w:tcW w:w="1530" w:type="pct"/>
            <w:vAlign w:val="center"/>
          </w:tcPr>
          <w:p w14:paraId="42C22E96" w14:textId="77777777" w:rsidR="00DB10F3" w:rsidRPr="00CA682B" w:rsidRDefault="0013484C" w:rsidP="00390C51">
            <w:pPr>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2E8219B1" w14:textId="77777777" w:rsidR="00DB10F3" w:rsidRPr="00CA682B" w:rsidRDefault="00B74A4A" w:rsidP="00390C51">
            <w:pPr>
              <w:jc w:val="center"/>
              <w:rPr>
                <w:rFonts w:ascii="標楷體" w:eastAsia="標楷體" w:hAnsi="標楷體" w:hint="eastAsia"/>
              </w:rPr>
            </w:pPr>
            <w:r w:rsidRPr="00CA682B">
              <w:rPr>
                <w:rFonts w:ascii="標楷體" w:eastAsia="標楷體" w:hAnsi="標楷體" w:hint="eastAsia"/>
              </w:rPr>
              <w:t>無</w:t>
            </w:r>
          </w:p>
        </w:tc>
      </w:tr>
      <w:tr w:rsidR="00225648" w:rsidRPr="00CA682B" w14:paraId="7FFF8583" w14:textId="77777777" w:rsidTr="00390C51">
        <w:tc>
          <w:tcPr>
            <w:tcW w:w="2070" w:type="pct"/>
            <w:vAlign w:val="center"/>
          </w:tcPr>
          <w:p w14:paraId="085D3634" w14:textId="77777777" w:rsidR="00225648" w:rsidRPr="00CA682B" w:rsidRDefault="00225648" w:rsidP="00411A83">
            <w:pPr>
              <w:snapToGrid w:val="0"/>
              <w:spacing w:line="300" w:lineRule="exact"/>
              <w:rPr>
                <w:rFonts w:ascii="標楷體" w:eastAsia="標楷體" w:hAnsi="標楷體" w:hint="eastAsia"/>
              </w:rPr>
            </w:pPr>
            <w:r w:rsidRPr="00CA682B">
              <w:rPr>
                <w:rFonts w:ascii="標楷體" w:eastAsia="標楷體" w:hAnsi="標楷體" w:hint="eastAsia"/>
              </w:rPr>
              <w:t>24.七星環境綠化基金會</w:t>
            </w:r>
          </w:p>
        </w:tc>
        <w:tc>
          <w:tcPr>
            <w:tcW w:w="1530" w:type="pct"/>
            <w:vAlign w:val="center"/>
          </w:tcPr>
          <w:p w14:paraId="7AF510D3" w14:textId="77777777" w:rsidR="00225648" w:rsidRPr="00CA682B" w:rsidRDefault="00225648"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c>
          <w:tcPr>
            <w:tcW w:w="1400" w:type="pct"/>
            <w:vAlign w:val="center"/>
          </w:tcPr>
          <w:p w14:paraId="269367BD" w14:textId="77777777" w:rsidR="00225648" w:rsidRPr="00CA682B" w:rsidRDefault="00225648" w:rsidP="00390C51">
            <w:pPr>
              <w:spacing w:line="300" w:lineRule="exact"/>
              <w:jc w:val="center"/>
              <w:rPr>
                <w:rFonts w:ascii="標楷體" w:eastAsia="標楷體" w:hAnsi="標楷體" w:hint="eastAsia"/>
              </w:rPr>
            </w:pPr>
            <w:r w:rsidRPr="00CA682B">
              <w:rPr>
                <w:rFonts w:ascii="標楷體" w:eastAsia="標楷體" w:hAnsi="標楷體" w:hint="eastAsia"/>
              </w:rPr>
              <w:t>無</w:t>
            </w:r>
          </w:p>
        </w:tc>
      </w:tr>
      <w:tr w:rsidR="00225648" w:rsidRPr="00CA682B" w14:paraId="4BB6696B" w14:textId="77777777" w:rsidTr="00390C51">
        <w:tc>
          <w:tcPr>
            <w:tcW w:w="2070" w:type="pct"/>
            <w:vAlign w:val="center"/>
          </w:tcPr>
          <w:p w14:paraId="08B1FA37" w14:textId="77777777" w:rsidR="00225648" w:rsidRPr="00CA682B" w:rsidRDefault="00225648" w:rsidP="00CC18AF">
            <w:pPr>
              <w:spacing w:line="300" w:lineRule="exact"/>
              <w:rPr>
                <w:rFonts w:ascii="標楷體" w:eastAsia="標楷體" w:hAnsi="標楷體"/>
                <w:bCs/>
              </w:rPr>
            </w:pPr>
            <w:r w:rsidRPr="00CA682B">
              <w:rPr>
                <w:rFonts w:ascii="標楷體" w:eastAsia="標楷體" w:hAnsi="標楷體" w:hint="eastAsia"/>
                <w:bCs/>
              </w:rPr>
              <w:t>25.農</w:t>
            </w:r>
            <w:r w:rsidR="00DB10F3" w:rsidRPr="00CA682B">
              <w:rPr>
                <w:rFonts w:ascii="標楷體" w:eastAsia="標楷體" w:hAnsi="標楷體" w:hint="eastAsia"/>
                <w:bCs/>
              </w:rPr>
              <w:t>業</w:t>
            </w:r>
            <w:r w:rsidRPr="00CA682B">
              <w:rPr>
                <w:rFonts w:ascii="標楷體" w:eastAsia="標楷體" w:hAnsi="標楷體" w:hint="eastAsia"/>
                <w:bCs/>
              </w:rPr>
              <w:t>信</w:t>
            </w:r>
            <w:r w:rsidR="00DB10F3" w:rsidRPr="00CA682B">
              <w:rPr>
                <w:rFonts w:ascii="標楷體" w:eastAsia="標楷體" w:hAnsi="標楷體" w:hint="eastAsia"/>
                <w:bCs/>
              </w:rPr>
              <w:t>用</w:t>
            </w:r>
            <w:r w:rsidRPr="00CA682B">
              <w:rPr>
                <w:rFonts w:ascii="標楷體" w:eastAsia="標楷體" w:hAnsi="標楷體" w:hint="eastAsia"/>
                <w:bCs/>
              </w:rPr>
              <w:t>保</w:t>
            </w:r>
            <w:r w:rsidR="00DB10F3" w:rsidRPr="00CA682B">
              <w:rPr>
                <w:rFonts w:ascii="標楷體" w:eastAsia="標楷體" w:hAnsi="標楷體" w:hint="eastAsia"/>
                <w:bCs/>
              </w:rPr>
              <w:t>證</w:t>
            </w:r>
            <w:r w:rsidRPr="00CA682B">
              <w:rPr>
                <w:rFonts w:ascii="標楷體" w:eastAsia="標楷體" w:hAnsi="標楷體" w:hint="eastAsia"/>
                <w:bCs/>
              </w:rPr>
              <w:t>基金</w:t>
            </w:r>
          </w:p>
        </w:tc>
        <w:tc>
          <w:tcPr>
            <w:tcW w:w="1530" w:type="pct"/>
            <w:vAlign w:val="center"/>
          </w:tcPr>
          <w:p w14:paraId="2ED8BAC4" w14:textId="77777777" w:rsidR="00225648" w:rsidRPr="00CA682B" w:rsidRDefault="00225648" w:rsidP="00390C51">
            <w:pPr>
              <w:spacing w:line="300" w:lineRule="exact"/>
              <w:jc w:val="center"/>
              <w:rPr>
                <w:rFonts w:ascii="標楷體" w:eastAsia="標楷體" w:hAnsi="標楷體"/>
                <w:bCs/>
              </w:rPr>
            </w:pPr>
            <w:r w:rsidRPr="00CA682B">
              <w:rPr>
                <w:rFonts w:ascii="標楷體" w:eastAsia="標楷體" w:hAnsi="標楷體" w:hint="eastAsia"/>
                <w:bCs/>
              </w:rPr>
              <w:t>無</w:t>
            </w:r>
          </w:p>
        </w:tc>
        <w:tc>
          <w:tcPr>
            <w:tcW w:w="1400" w:type="pct"/>
            <w:vAlign w:val="center"/>
          </w:tcPr>
          <w:p w14:paraId="4B81C02D" w14:textId="77777777" w:rsidR="00225648" w:rsidRPr="00CA682B" w:rsidRDefault="00E5592E" w:rsidP="00390C51">
            <w:pPr>
              <w:spacing w:line="300" w:lineRule="exact"/>
              <w:jc w:val="center"/>
              <w:rPr>
                <w:rFonts w:ascii="標楷體" w:eastAsia="標楷體" w:hAnsi="標楷體"/>
                <w:b/>
              </w:rPr>
            </w:pPr>
            <w:r>
              <w:rPr>
                <w:rFonts w:ascii="標楷體" w:eastAsia="標楷體" w:hAnsi="標楷體" w:hint="eastAsia"/>
                <w:b/>
              </w:rPr>
              <w:t>無</w:t>
            </w:r>
          </w:p>
        </w:tc>
      </w:tr>
      <w:tr w:rsidR="00225648" w:rsidRPr="00CA682B" w14:paraId="602F1CC1" w14:textId="77777777" w:rsidTr="00390C51">
        <w:tc>
          <w:tcPr>
            <w:tcW w:w="2070" w:type="pct"/>
            <w:vAlign w:val="center"/>
          </w:tcPr>
          <w:p w14:paraId="2FF71D5E" w14:textId="77777777" w:rsidR="00225648" w:rsidRPr="00CA682B" w:rsidRDefault="00225648" w:rsidP="00671515">
            <w:pPr>
              <w:rPr>
                <w:rFonts w:ascii="標楷體" w:eastAsia="標楷體" w:hAnsi="標楷體" w:hint="eastAsia"/>
              </w:rPr>
            </w:pPr>
            <w:r w:rsidRPr="00CA682B">
              <w:rPr>
                <w:rFonts w:ascii="標楷體" w:eastAsia="標楷體" w:hAnsi="標楷體" w:hint="eastAsia"/>
              </w:rPr>
              <w:t>26.農業科技研究院</w:t>
            </w:r>
          </w:p>
        </w:tc>
        <w:tc>
          <w:tcPr>
            <w:tcW w:w="1530" w:type="pct"/>
            <w:vAlign w:val="center"/>
          </w:tcPr>
          <w:p w14:paraId="362E5D6A" w14:textId="77777777" w:rsidR="00225648" w:rsidRPr="00CA682B" w:rsidRDefault="00225648" w:rsidP="00390C51">
            <w:pPr>
              <w:spacing w:before="60" w:after="60" w:line="240" w:lineRule="exact"/>
              <w:jc w:val="center"/>
              <w:rPr>
                <w:rFonts w:ascii="標楷體" w:eastAsia="標楷體" w:hAnsi="標楷體" w:hint="eastAsia"/>
                <w:szCs w:val="22"/>
              </w:rPr>
            </w:pPr>
            <w:r w:rsidRPr="00CA682B">
              <w:rPr>
                <w:rFonts w:ascii="標楷體" w:eastAsia="標楷體" w:hAnsi="標楷體" w:hint="eastAsia"/>
                <w:szCs w:val="22"/>
              </w:rPr>
              <w:t>無</w:t>
            </w:r>
          </w:p>
        </w:tc>
        <w:tc>
          <w:tcPr>
            <w:tcW w:w="1400" w:type="pct"/>
            <w:vAlign w:val="center"/>
          </w:tcPr>
          <w:p w14:paraId="2BC2832D" w14:textId="77777777" w:rsidR="00225648" w:rsidRPr="00CA682B" w:rsidRDefault="00C6460C" w:rsidP="00390C51">
            <w:pPr>
              <w:spacing w:before="60" w:after="60" w:line="240" w:lineRule="exact"/>
              <w:jc w:val="center"/>
              <w:rPr>
                <w:rFonts w:ascii="標楷體" w:eastAsia="標楷體" w:hAnsi="標楷體" w:hint="eastAsia"/>
                <w:szCs w:val="22"/>
              </w:rPr>
            </w:pPr>
            <w:r>
              <w:rPr>
                <w:rFonts w:ascii="標楷體" w:eastAsia="標楷體" w:hAnsi="標楷體" w:hint="eastAsia"/>
                <w:szCs w:val="22"/>
              </w:rPr>
              <w:t>無</w:t>
            </w:r>
          </w:p>
        </w:tc>
      </w:tr>
    </w:tbl>
    <w:p w14:paraId="0A6EF5ED" w14:textId="77777777" w:rsidR="00853145" w:rsidRPr="00CA682B" w:rsidRDefault="00853145" w:rsidP="00853145">
      <w:pPr>
        <w:numPr>
          <w:ilvl w:val="0"/>
          <w:numId w:val="19"/>
        </w:numPr>
        <w:tabs>
          <w:tab w:val="clear" w:pos="1183"/>
          <w:tab w:val="num" w:pos="1736"/>
        </w:tabs>
        <w:spacing w:before="240" w:after="120" w:line="360" w:lineRule="exact"/>
        <w:ind w:left="1736" w:hanging="518"/>
        <w:jc w:val="both"/>
        <w:rPr>
          <w:rFonts w:eastAsia="標楷體"/>
        </w:rPr>
      </w:pPr>
      <w:r w:rsidRPr="00CA682B">
        <w:rPr>
          <w:rFonts w:eastAsia="標楷體" w:hAnsi="標楷體" w:hint="eastAsia"/>
        </w:rPr>
        <w:t>退休（伍、職）軍公教人員</w:t>
      </w:r>
      <w:r w:rsidRPr="00CA682B">
        <w:rPr>
          <w:rFonts w:ascii="標楷體" w:eastAsia="標楷體" w:hAnsi="標楷體" w:hint="eastAsia"/>
        </w:rPr>
        <w:t>及政務人員</w:t>
      </w:r>
      <w:r w:rsidRPr="00CA682B">
        <w:rPr>
          <w:rFonts w:eastAsia="標楷體" w:hAnsi="標楷體" w:hint="eastAsia"/>
        </w:rPr>
        <w:t>停止領受月退休金（月退職酬勞金）及辦理優惠存款部分</w:t>
      </w:r>
      <w:r w:rsidR="00390C51" w:rsidRPr="00CA682B">
        <w:rPr>
          <w:rFonts w:eastAsia="標楷體" w:hAnsi="標楷體" w:hint="eastAsia"/>
        </w:rPr>
        <w:t>（本項僅針對不符合依公務人員退休法等退休法律及立法院相關決議規範辦理者填列）</w:t>
      </w:r>
    </w:p>
    <w:p w14:paraId="5DDD4875" w14:textId="77777777" w:rsidR="00853145" w:rsidRPr="00CA682B" w:rsidRDefault="00AF4BA8" w:rsidP="00853145">
      <w:pPr>
        <w:spacing w:before="120" w:after="120" w:line="360" w:lineRule="exact"/>
        <w:ind w:leftChars="723" w:left="1735" w:firstLineChars="5" w:firstLine="12"/>
        <w:jc w:val="both"/>
        <w:rPr>
          <w:rFonts w:eastAsia="標楷體" w:hAnsi="標楷體"/>
        </w:rPr>
      </w:pPr>
      <w:r>
        <w:rPr>
          <w:rFonts w:eastAsia="標楷體" w:hAnsi="標楷體" w:hint="eastAsia"/>
        </w:rPr>
        <w:t>農委會</w:t>
      </w:r>
      <w:r w:rsidR="00853145" w:rsidRPr="00CA682B">
        <w:rPr>
          <w:rFonts w:eastAsia="標楷體" w:hAnsi="標楷體" w:hint="eastAsia"/>
        </w:rPr>
        <w:t>已依公務人員退休法等退休法律及立法院相關決議規範</w:t>
      </w:r>
      <w:r w:rsidR="00A51E58">
        <w:rPr>
          <w:rFonts w:eastAsia="標楷體" w:hAnsi="標楷體" w:hint="eastAsia"/>
        </w:rPr>
        <w:t>，</w:t>
      </w:r>
      <w:r w:rsidR="00853145" w:rsidRPr="00CA682B">
        <w:rPr>
          <w:rFonts w:eastAsia="標楷體" w:hAnsi="標楷體" w:hint="eastAsia"/>
        </w:rPr>
        <w:t>檢討各財團法人之所屬退休再任人員薪資事宜</w:t>
      </w:r>
      <w:r w:rsidR="00A51E58">
        <w:rPr>
          <w:rFonts w:eastAsia="標楷體" w:hAnsi="標楷體" w:hint="eastAsia"/>
        </w:rPr>
        <w:t>，</w:t>
      </w:r>
      <w:r w:rsidR="00853145" w:rsidRPr="00CA682B">
        <w:rPr>
          <w:rFonts w:eastAsia="標楷體" w:hAnsi="標楷體" w:hint="eastAsia"/>
        </w:rPr>
        <w:t>檢討情形如下：</w:t>
      </w:r>
    </w:p>
    <w:p w14:paraId="0D3195A9" w14:textId="77777777" w:rsidR="00853145" w:rsidRPr="00CA682B" w:rsidRDefault="00853145" w:rsidP="00853145">
      <w:pPr>
        <w:pStyle w:val="a5"/>
        <w:spacing w:line="320" w:lineRule="exact"/>
        <w:ind w:leftChars="681" w:left="1634" w:firstLineChars="36" w:firstLine="86"/>
        <w:jc w:val="center"/>
        <w:rPr>
          <w:sz w:val="24"/>
        </w:rPr>
      </w:pPr>
      <w:r w:rsidRPr="00CA682B">
        <w:rPr>
          <w:rFonts w:hAnsi="Times New Roman" w:hint="eastAsia"/>
          <w:sz w:val="24"/>
        </w:rPr>
        <w:t>表</w:t>
      </w:r>
      <w:r w:rsidRPr="00CA682B">
        <w:rPr>
          <w:rFonts w:hAnsi="Times New Roman"/>
          <w:sz w:val="24"/>
        </w:rPr>
        <w:t>6</w:t>
      </w:r>
      <w:r w:rsidRPr="00CA682B">
        <w:rPr>
          <w:rFonts w:hAnsi="Times New Roman" w:hint="eastAsia"/>
          <w:sz w:val="24"/>
        </w:rPr>
        <w:t>、財團法人</w:t>
      </w:r>
      <w:r w:rsidRPr="00CA682B">
        <w:rPr>
          <w:rFonts w:hint="eastAsia"/>
          <w:sz w:val="24"/>
        </w:rPr>
        <w:t>退休（伍、職）軍公教人員停止領受月退休金</w:t>
      </w:r>
    </w:p>
    <w:p w14:paraId="4247301D" w14:textId="77777777" w:rsidR="00853145" w:rsidRPr="00CA682B" w:rsidRDefault="00853145" w:rsidP="007D1142">
      <w:pPr>
        <w:pStyle w:val="a5"/>
        <w:spacing w:afterLines="50" w:after="180" w:line="320" w:lineRule="exact"/>
        <w:ind w:leftChars="484" w:left="1635" w:hangingChars="197" w:hanging="473"/>
        <w:jc w:val="center"/>
        <w:rPr>
          <w:sz w:val="24"/>
        </w:rPr>
      </w:pPr>
      <w:r w:rsidRPr="00CA682B">
        <w:rPr>
          <w:rFonts w:hint="eastAsia"/>
          <w:sz w:val="24"/>
        </w:rPr>
        <w:t xml:space="preserve">          及辦理優惠存款理待改進項目及策進作為一覽表</w:t>
      </w:r>
    </w:p>
    <w:tbl>
      <w:tblPr>
        <w:tblW w:w="3849" w:type="pct"/>
        <w:tblInd w:w="1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4"/>
        <w:gridCol w:w="2313"/>
        <w:gridCol w:w="2314"/>
      </w:tblGrid>
      <w:tr w:rsidR="00853145" w:rsidRPr="00CA682B" w14:paraId="09F31F59" w14:textId="77777777" w:rsidTr="00853145">
        <w:tc>
          <w:tcPr>
            <w:tcW w:w="1666" w:type="pct"/>
            <w:vAlign w:val="center"/>
          </w:tcPr>
          <w:p w14:paraId="400D9975" w14:textId="77777777" w:rsidR="00853145" w:rsidRPr="00CA682B" w:rsidRDefault="00853145" w:rsidP="00853145">
            <w:pPr>
              <w:snapToGrid w:val="0"/>
              <w:spacing w:before="120" w:after="120" w:line="360" w:lineRule="exact"/>
              <w:jc w:val="center"/>
              <w:rPr>
                <w:rFonts w:ascii="標楷體" w:eastAsia="標楷體" w:hAnsi="標楷體"/>
              </w:rPr>
            </w:pPr>
            <w:r w:rsidRPr="00CA682B">
              <w:rPr>
                <w:rFonts w:ascii="標楷體" w:eastAsia="標楷體" w:hAnsi="標楷體" w:hint="eastAsia"/>
              </w:rPr>
              <w:t>財團法人名稱</w:t>
            </w:r>
          </w:p>
        </w:tc>
        <w:tc>
          <w:tcPr>
            <w:tcW w:w="1666" w:type="pct"/>
            <w:vAlign w:val="center"/>
          </w:tcPr>
          <w:p w14:paraId="64C4FDEF" w14:textId="77777777" w:rsidR="00853145" w:rsidRPr="00CA682B" w:rsidRDefault="00853145" w:rsidP="00853145">
            <w:pPr>
              <w:spacing w:line="300" w:lineRule="exact"/>
              <w:jc w:val="center"/>
              <w:rPr>
                <w:rFonts w:ascii="標楷體" w:eastAsia="標楷體" w:hAnsi="標楷體"/>
              </w:rPr>
            </w:pPr>
            <w:r w:rsidRPr="00CA682B">
              <w:rPr>
                <w:rFonts w:ascii="標楷體" w:eastAsia="標楷體" w:hAnsi="標楷體" w:hint="eastAsia"/>
              </w:rPr>
              <w:t>待改進項目</w:t>
            </w:r>
          </w:p>
        </w:tc>
        <w:tc>
          <w:tcPr>
            <w:tcW w:w="1667" w:type="pct"/>
            <w:vAlign w:val="center"/>
          </w:tcPr>
          <w:p w14:paraId="744EB142" w14:textId="77777777" w:rsidR="00853145" w:rsidRPr="00CA682B" w:rsidRDefault="00853145" w:rsidP="00853145">
            <w:pPr>
              <w:spacing w:line="300" w:lineRule="exact"/>
              <w:jc w:val="center"/>
              <w:rPr>
                <w:rFonts w:ascii="標楷體" w:eastAsia="標楷體" w:hAnsi="標楷體"/>
              </w:rPr>
            </w:pPr>
            <w:r w:rsidRPr="00CA682B">
              <w:rPr>
                <w:rFonts w:ascii="標楷體" w:eastAsia="標楷體" w:hAnsi="標楷體" w:hint="eastAsia"/>
              </w:rPr>
              <w:t>策進作為</w:t>
            </w:r>
          </w:p>
        </w:tc>
      </w:tr>
      <w:tr w:rsidR="00943801" w:rsidRPr="00CA682B" w14:paraId="7F2D0DA1" w14:textId="77777777" w:rsidTr="00853145">
        <w:tc>
          <w:tcPr>
            <w:tcW w:w="1666" w:type="pct"/>
            <w:vAlign w:val="center"/>
          </w:tcPr>
          <w:p w14:paraId="4F06623D"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1.豐年社</w:t>
            </w:r>
          </w:p>
        </w:tc>
        <w:tc>
          <w:tcPr>
            <w:tcW w:w="1666" w:type="pct"/>
            <w:vAlign w:val="center"/>
          </w:tcPr>
          <w:p w14:paraId="42F38DE2" w14:textId="77777777" w:rsidR="00943801" w:rsidRPr="00CA682B" w:rsidRDefault="00943801" w:rsidP="00390C51">
            <w:pPr>
              <w:spacing w:before="120" w:after="120" w:line="360" w:lineRule="exact"/>
              <w:jc w:val="center"/>
              <w:rPr>
                <w:rFonts w:ascii="標楷體" w:eastAsia="標楷體" w:hAnsi="標楷體"/>
              </w:rPr>
            </w:pPr>
            <w:r w:rsidRPr="00CA682B">
              <w:rPr>
                <w:rFonts w:ascii="標楷體" w:eastAsia="標楷體" w:hAnsi="標楷體" w:hint="eastAsia"/>
              </w:rPr>
              <w:t>無</w:t>
            </w:r>
          </w:p>
        </w:tc>
        <w:tc>
          <w:tcPr>
            <w:tcW w:w="1667" w:type="pct"/>
            <w:vAlign w:val="center"/>
          </w:tcPr>
          <w:p w14:paraId="1496FB22" w14:textId="77777777" w:rsidR="00943801" w:rsidRPr="00CA682B" w:rsidRDefault="00943801" w:rsidP="00390C51">
            <w:pPr>
              <w:spacing w:before="120" w:after="120" w:line="360" w:lineRule="exact"/>
              <w:jc w:val="center"/>
              <w:rPr>
                <w:rFonts w:ascii="標楷體" w:eastAsia="標楷體" w:hAnsi="標楷體"/>
              </w:rPr>
            </w:pPr>
            <w:r w:rsidRPr="00CA682B">
              <w:rPr>
                <w:rFonts w:ascii="標楷體" w:eastAsia="標楷體" w:hAnsi="標楷體" w:hint="eastAsia"/>
              </w:rPr>
              <w:t>無</w:t>
            </w:r>
          </w:p>
        </w:tc>
      </w:tr>
      <w:tr w:rsidR="00943801" w:rsidRPr="00CA682B" w14:paraId="1F74D528" w14:textId="77777777" w:rsidTr="00853145">
        <w:tc>
          <w:tcPr>
            <w:tcW w:w="1666" w:type="pct"/>
            <w:vAlign w:val="center"/>
          </w:tcPr>
          <w:p w14:paraId="7E70E839"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 xml:space="preserve">2.台灣優良農產品發展協會 </w:t>
            </w:r>
          </w:p>
        </w:tc>
        <w:tc>
          <w:tcPr>
            <w:tcW w:w="1666" w:type="pct"/>
            <w:vAlign w:val="center"/>
          </w:tcPr>
          <w:p w14:paraId="4C89D3F5" w14:textId="77777777" w:rsidR="00943801" w:rsidRPr="00CA682B" w:rsidRDefault="007806F8"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c>
          <w:tcPr>
            <w:tcW w:w="1667" w:type="pct"/>
            <w:vAlign w:val="center"/>
          </w:tcPr>
          <w:p w14:paraId="5E954494" w14:textId="77777777" w:rsidR="00943801" w:rsidRPr="00CA682B" w:rsidRDefault="007806F8"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r>
      <w:tr w:rsidR="00943801" w:rsidRPr="00CA682B" w14:paraId="633BB611" w14:textId="77777777" w:rsidTr="00853145">
        <w:tc>
          <w:tcPr>
            <w:tcW w:w="1666" w:type="pct"/>
            <w:vAlign w:val="center"/>
          </w:tcPr>
          <w:p w14:paraId="60222EE1"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3.台灣動物科技研究所</w:t>
            </w:r>
          </w:p>
        </w:tc>
        <w:tc>
          <w:tcPr>
            <w:tcW w:w="1666" w:type="pct"/>
            <w:vAlign w:val="center"/>
          </w:tcPr>
          <w:p w14:paraId="1A6D554B" w14:textId="77777777" w:rsidR="00943801" w:rsidRPr="00CA682B" w:rsidRDefault="007806F8"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c>
          <w:tcPr>
            <w:tcW w:w="1667" w:type="pct"/>
            <w:vAlign w:val="center"/>
          </w:tcPr>
          <w:p w14:paraId="6F6DD2C5" w14:textId="77777777" w:rsidR="00943801" w:rsidRPr="00CA682B" w:rsidRDefault="007806F8"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r>
      <w:tr w:rsidR="00943801" w:rsidRPr="00CA682B" w14:paraId="2660A1F7" w14:textId="77777777" w:rsidTr="000E6727">
        <w:tc>
          <w:tcPr>
            <w:tcW w:w="1666" w:type="pct"/>
            <w:vAlign w:val="center"/>
          </w:tcPr>
          <w:p w14:paraId="04C4969A"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4.中央畜產會</w:t>
            </w:r>
          </w:p>
        </w:tc>
        <w:tc>
          <w:tcPr>
            <w:tcW w:w="1666" w:type="pct"/>
          </w:tcPr>
          <w:p w14:paraId="04D23F0E" w14:textId="77777777" w:rsidR="00943801" w:rsidRPr="00CA682B" w:rsidRDefault="007806F8" w:rsidP="00390C51">
            <w:pPr>
              <w:spacing w:before="120" w:after="120" w:line="360" w:lineRule="exact"/>
              <w:jc w:val="center"/>
              <w:rPr>
                <w:rFonts w:ascii="標楷體" w:eastAsia="標楷體" w:hAnsi="標楷體"/>
              </w:rPr>
            </w:pPr>
            <w:r w:rsidRPr="00CA682B">
              <w:rPr>
                <w:rFonts w:ascii="標楷體" w:eastAsia="標楷體" w:hAnsi="標楷體" w:hint="eastAsia"/>
              </w:rPr>
              <w:t>無</w:t>
            </w:r>
          </w:p>
        </w:tc>
        <w:tc>
          <w:tcPr>
            <w:tcW w:w="1667" w:type="pct"/>
          </w:tcPr>
          <w:p w14:paraId="10C9BCE7" w14:textId="77777777" w:rsidR="00943801" w:rsidRPr="00CA682B" w:rsidRDefault="007806F8" w:rsidP="00390C51">
            <w:pPr>
              <w:spacing w:before="120" w:after="120" w:line="360" w:lineRule="exact"/>
              <w:jc w:val="center"/>
              <w:rPr>
                <w:rFonts w:ascii="標楷體" w:eastAsia="標楷體" w:hAnsi="標楷體"/>
              </w:rPr>
            </w:pPr>
            <w:r w:rsidRPr="00CA682B">
              <w:rPr>
                <w:rFonts w:ascii="標楷體" w:eastAsia="標楷體" w:hAnsi="標楷體" w:hint="eastAsia"/>
              </w:rPr>
              <w:t>無</w:t>
            </w:r>
          </w:p>
        </w:tc>
      </w:tr>
      <w:tr w:rsidR="00943801" w:rsidRPr="00CA682B" w14:paraId="3FFBC2BD" w14:textId="77777777" w:rsidTr="000E6727">
        <w:tc>
          <w:tcPr>
            <w:tcW w:w="1666" w:type="pct"/>
            <w:vAlign w:val="center"/>
          </w:tcPr>
          <w:p w14:paraId="64325579"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5.農村發展基金會</w:t>
            </w:r>
          </w:p>
        </w:tc>
        <w:tc>
          <w:tcPr>
            <w:tcW w:w="1666" w:type="pct"/>
          </w:tcPr>
          <w:p w14:paraId="7A05ED80" w14:textId="77777777" w:rsidR="00943801" w:rsidRPr="00CA682B" w:rsidRDefault="00943801"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c>
          <w:tcPr>
            <w:tcW w:w="1667" w:type="pct"/>
          </w:tcPr>
          <w:p w14:paraId="507552F1" w14:textId="77777777" w:rsidR="00943801" w:rsidRPr="00CA682B" w:rsidRDefault="00943801"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r>
      <w:tr w:rsidR="00943801" w:rsidRPr="00CA682B" w14:paraId="5D7B9221" w14:textId="77777777" w:rsidTr="000E6727">
        <w:tc>
          <w:tcPr>
            <w:tcW w:w="1666" w:type="pct"/>
            <w:vAlign w:val="center"/>
          </w:tcPr>
          <w:p w14:paraId="386AA8AC"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6.農業工程研究中心</w:t>
            </w:r>
          </w:p>
        </w:tc>
        <w:tc>
          <w:tcPr>
            <w:tcW w:w="1666" w:type="pct"/>
          </w:tcPr>
          <w:p w14:paraId="6ED5AA6B"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c>
          <w:tcPr>
            <w:tcW w:w="1667" w:type="pct"/>
          </w:tcPr>
          <w:p w14:paraId="15F7C635"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r>
      <w:tr w:rsidR="00943801" w:rsidRPr="00CA682B" w14:paraId="32199B6A" w14:textId="77777777" w:rsidTr="000E6727">
        <w:tc>
          <w:tcPr>
            <w:tcW w:w="1666" w:type="pct"/>
            <w:vAlign w:val="center"/>
          </w:tcPr>
          <w:p w14:paraId="68A1E2A3"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7.中正農業科技社會基金會</w:t>
            </w:r>
          </w:p>
        </w:tc>
        <w:tc>
          <w:tcPr>
            <w:tcW w:w="1666" w:type="pct"/>
          </w:tcPr>
          <w:p w14:paraId="25808193"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c>
          <w:tcPr>
            <w:tcW w:w="1667" w:type="pct"/>
          </w:tcPr>
          <w:p w14:paraId="4DF7AFA1"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r>
      <w:tr w:rsidR="00943801" w:rsidRPr="00CA682B" w14:paraId="61ABA5A5" w14:textId="77777777" w:rsidTr="000E6727">
        <w:tc>
          <w:tcPr>
            <w:tcW w:w="1666" w:type="pct"/>
            <w:vAlign w:val="center"/>
          </w:tcPr>
          <w:p w14:paraId="1B6C08E0"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8.維謙基金會</w:t>
            </w:r>
          </w:p>
        </w:tc>
        <w:tc>
          <w:tcPr>
            <w:tcW w:w="1666" w:type="pct"/>
          </w:tcPr>
          <w:p w14:paraId="1A9D4B46"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c>
          <w:tcPr>
            <w:tcW w:w="1667" w:type="pct"/>
          </w:tcPr>
          <w:p w14:paraId="1F5D845D"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r>
      <w:tr w:rsidR="00943801" w:rsidRPr="00CA682B" w14:paraId="31C8483F" w14:textId="77777777" w:rsidTr="000E6727">
        <w:tc>
          <w:tcPr>
            <w:tcW w:w="1666" w:type="pct"/>
            <w:vAlign w:val="center"/>
          </w:tcPr>
          <w:p w14:paraId="10FE9E2F"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9.七星農業發展基金會</w:t>
            </w:r>
          </w:p>
        </w:tc>
        <w:tc>
          <w:tcPr>
            <w:tcW w:w="1666" w:type="pct"/>
          </w:tcPr>
          <w:p w14:paraId="1307327D"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c>
          <w:tcPr>
            <w:tcW w:w="1667" w:type="pct"/>
          </w:tcPr>
          <w:p w14:paraId="1628AED8"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r>
      <w:tr w:rsidR="00943801" w:rsidRPr="00CA682B" w14:paraId="1B8FA69E" w14:textId="77777777" w:rsidTr="000E6727">
        <w:tc>
          <w:tcPr>
            <w:tcW w:w="1666" w:type="pct"/>
            <w:vAlign w:val="center"/>
          </w:tcPr>
          <w:p w14:paraId="6B886011"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10.桃園農田水利研究發展基金會</w:t>
            </w:r>
          </w:p>
        </w:tc>
        <w:tc>
          <w:tcPr>
            <w:tcW w:w="1666" w:type="pct"/>
          </w:tcPr>
          <w:p w14:paraId="69DA5B71"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c>
          <w:tcPr>
            <w:tcW w:w="1667" w:type="pct"/>
          </w:tcPr>
          <w:p w14:paraId="78F2F436"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r>
      <w:tr w:rsidR="00943801" w:rsidRPr="00CA682B" w14:paraId="34B5CD89" w14:textId="77777777" w:rsidTr="000E6727">
        <w:tc>
          <w:tcPr>
            <w:tcW w:w="1666" w:type="pct"/>
            <w:vAlign w:val="center"/>
          </w:tcPr>
          <w:p w14:paraId="70F7BD8F"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11.台中環境綠化基金會</w:t>
            </w:r>
          </w:p>
        </w:tc>
        <w:tc>
          <w:tcPr>
            <w:tcW w:w="1666" w:type="pct"/>
          </w:tcPr>
          <w:p w14:paraId="6B2FFFB2"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c>
          <w:tcPr>
            <w:tcW w:w="1667" w:type="pct"/>
          </w:tcPr>
          <w:p w14:paraId="2B714D78"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r>
      <w:tr w:rsidR="00943801" w:rsidRPr="00CA682B" w14:paraId="6CA667E3" w14:textId="77777777" w:rsidTr="000E6727">
        <w:tc>
          <w:tcPr>
            <w:tcW w:w="1666" w:type="pct"/>
            <w:vAlign w:val="center"/>
          </w:tcPr>
          <w:p w14:paraId="3D9ACB8C"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12.曹公農業水利研究發展基金會</w:t>
            </w:r>
          </w:p>
        </w:tc>
        <w:tc>
          <w:tcPr>
            <w:tcW w:w="1666" w:type="pct"/>
          </w:tcPr>
          <w:p w14:paraId="767F9E56"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c>
          <w:tcPr>
            <w:tcW w:w="1667" w:type="pct"/>
          </w:tcPr>
          <w:p w14:paraId="18EA3956"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r>
      <w:tr w:rsidR="00943801" w:rsidRPr="00CA682B" w14:paraId="68584E97" w14:textId="77777777" w:rsidTr="000E6727">
        <w:tc>
          <w:tcPr>
            <w:tcW w:w="1666" w:type="pct"/>
            <w:vAlign w:val="center"/>
          </w:tcPr>
          <w:p w14:paraId="46EC72E4"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13.水利研究發展基金會</w:t>
            </w:r>
          </w:p>
        </w:tc>
        <w:tc>
          <w:tcPr>
            <w:tcW w:w="1666" w:type="pct"/>
          </w:tcPr>
          <w:p w14:paraId="78005F61"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c>
          <w:tcPr>
            <w:tcW w:w="1667" w:type="pct"/>
          </w:tcPr>
          <w:p w14:paraId="4158022D" w14:textId="77777777" w:rsidR="00943801" w:rsidRPr="00CA682B" w:rsidRDefault="003560BC" w:rsidP="00390C51">
            <w:pPr>
              <w:spacing w:before="120" w:after="120" w:line="360" w:lineRule="exact"/>
              <w:jc w:val="center"/>
              <w:rPr>
                <w:rFonts w:ascii="標楷體" w:eastAsia="標楷體" w:hAnsi="標楷體" w:hint="eastAsia"/>
              </w:rPr>
            </w:pPr>
            <w:r w:rsidRPr="00CA682B">
              <w:rPr>
                <w:rFonts w:ascii="標楷體" w:eastAsia="標楷體" w:hAnsi="標楷體" w:hint="eastAsia"/>
              </w:rPr>
              <w:t>無</w:t>
            </w:r>
          </w:p>
        </w:tc>
      </w:tr>
      <w:tr w:rsidR="00943801" w:rsidRPr="00CA682B" w14:paraId="7958562C" w14:textId="77777777" w:rsidTr="00DF25E9">
        <w:tc>
          <w:tcPr>
            <w:tcW w:w="1666" w:type="pct"/>
          </w:tcPr>
          <w:p w14:paraId="1ECBD352" w14:textId="77777777" w:rsidR="00943801" w:rsidRPr="00CA682B" w:rsidRDefault="00943801" w:rsidP="00225648">
            <w:pPr>
              <w:spacing w:before="120" w:after="120" w:line="360" w:lineRule="exact"/>
              <w:rPr>
                <w:rFonts w:ascii="標楷體" w:eastAsia="標楷體" w:hAnsi="標楷體" w:hint="eastAsia"/>
              </w:rPr>
            </w:pPr>
            <w:r w:rsidRPr="00CA682B">
              <w:rPr>
                <w:rFonts w:ascii="標楷體" w:eastAsia="標楷體" w:hAnsi="標楷體" w:hint="eastAsia"/>
              </w:rPr>
              <w:t>14.台灣香蕉研究所</w:t>
            </w:r>
          </w:p>
        </w:tc>
        <w:tc>
          <w:tcPr>
            <w:tcW w:w="1666" w:type="pct"/>
            <w:vAlign w:val="center"/>
          </w:tcPr>
          <w:p w14:paraId="0C76A9D0" w14:textId="77777777" w:rsidR="00943801" w:rsidRPr="00CA682B" w:rsidRDefault="00943801" w:rsidP="00390C51">
            <w:pPr>
              <w:jc w:val="center"/>
              <w:rPr>
                <w:rFonts w:ascii="標楷體" w:eastAsia="標楷體" w:hAnsi="標楷體"/>
              </w:rPr>
            </w:pPr>
            <w:r w:rsidRPr="00CA682B">
              <w:rPr>
                <w:rFonts w:ascii="標楷體" w:eastAsia="標楷體" w:hAnsi="標楷體" w:hint="eastAsia"/>
              </w:rPr>
              <w:t>無</w:t>
            </w:r>
          </w:p>
        </w:tc>
        <w:tc>
          <w:tcPr>
            <w:tcW w:w="1667" w:type="pct"/>
            <w:vAlign w:val="center"/>
          </w:tcPr>
          <w:p w14:paraId="3F5D4CCE" w14:textId="77777777" w:rsidR="00943801" w:rsidRPr="00CA682B" w:rsidRDefault="003F25E4" w:rsidP="00390C51">
            <w:pPr>
              <w:jc w:val="center"/>
              <w:rPr>
                <w:rFonts w:ascii="標楷體" w:eastAsia="標楷體" w:hAnsi="標楷體"/>
              </w:rPr>
            </w:pPr>
            <w:r w:rsidRPr="00CA682B">
              <w:rPr>
                <w:rFonts w:ascii="標楷體" w:eastAsia="標楷體" w:hAnsi="標楷體" w:hint="eastAsia"/>
              </w:rPr>
              <w:t>無</w:t>
            </w:r>
          </w:p>
        </w:tc>
      </w:tr>
      <w:tr w:rsidR="00943801" w:rsidRPr="00CA682B" w14:paraId="40C0B23F" w14:textId="77777777" w:rsidTr="000E6727">
        <w:tc>
          <w:tcPr>
            <w:tcW w:w="1666" w:type="pct"/>
            <w:vAlign w:val="center"/>
          </w:tcPr>
          <w:p w14:paraId="4CEEBFEF"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15.台灣區蠶業發展基金會</w:t>
            </w:r>
          </w:p>
        </w:tc>
        <w:tc>
          <w:tcPr>
            <w:tcW w:w="1666" w:type="pct"/>
            <w:vAlign w:val="center"/>
          </w:tcPr>
          <w:p w14:paraId="7E4607AA" w14:textId="77777777" w:rsidR="00943801" w:rsidRPr="00CA682B" w:rsidRDefault="00EC4859" w:rsidP="00390C51">
            <w:pPr>
              <w:jc w:val="center"/>
              <w:rPr>
                <w:rFonts w:ascii="標楷體" w:eastAsia="標楷體" w:hAnsi="標楷體" w:hint="eastAsia"/>
              </w:rPr>
            </w:pPr>
            <w:r w:rsidRPr="00CA682B">
              <w:rPr>
                <w:rFonts w:ascii="標楷體" w:eastAsia="標楷體" w:hAnsi="標楷體" w:hint="eastAsia"/>
              </w:rPr>
              <w:t>無</w:t>
            </w:r>
          </w:p>
        </w:tc>
        <w:tc>
          <w:tcPr>
            <w:tcW w:w="1667" w:type="pct"/>
            <w:vAlign w:val="center"/>
          </w:tcPr>
          <w:p w14:paraId="5FA10EC6" w14:textId="77777777" w:rsidR="00943801" w:rsidRPr="00CA682B" w:rsidRDefault="003F25E4" w:rsidP="00390C51">
            <w:pPr>
              <w:jc w:val="center"/>
              <w:rPr>
                <w:rFonts w:ascii="標楷體" w:eastAsia="標楷體" w:hAnsi="標楷體" w:hint="eastAsia"/>
              </w:rPr>
            </w:pPr>
            <w:r w:rsidRPr="00CA682B">
              <w:rPr>
                <w:rFonts w:ascii="標楷體" w:eastAsia="標楷體" w:hAnsi="標楷體" w:hint="eastAsia"/>
              </w:rPr>
              <w:t>無</w:t>
            </w:r>
          </w:p>
        </w:tc>
      </w:tr>
      <w:tr w:rsidR="00943801" w:rsidRPr="00CA682B" w14:paraId="13DC203B" w14:textId="77777777" w:rsidTr="000E6727">
        <w:tc>
          <w:tcPr>
            <w:tcW w:w="1666" w:type="pct"/>
            <w:vAlign w:val="center"/>
          </w:tcPr>
          <w:p w14:paraId="3B82FF71"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16.台灣區花卉發展基金會</w:t>
            </w:r>
          </w:p>
        </w:tc>
        <w:tc>
          <w:tcPr>
            <w:tcW w:w="1666" w:type="pct"/>
            <w:vAlign w:val="center"/>
          </w:tcPr>
          <w:p w14:paraId="2B8E62C0" w14:textId="77777777" w:rsidR="00943801" w:rsidRPr="00CA682B" w:rsidRDefault="007C76FC" w:rsidP="00390C51">
            <w:pPr>
              <w:jc w:val="center"/>
              <w:rPr>
                <w:rFonts w:ascii="標楷體" w:eastAsia="標楷體" w:hAnsi="標楷體" w:hint="eastAsia"/>
              </w:rPr>
            </w:pPr>
            <w:r w:rsidRPr="00CA682B">
              <w:rPr>
                <w:rFonts w:ascii="標楷體" w:eastAsia="標楷體" w:hAnsi="標楷體" w:hint="eastAsia"/>
              </w:rPr>
              <w:t>無</w:t>
            </w:r>
          </w:p>
        </w:tc>
        <w:tc>
          <w:tcPr>
            <w:tcW w:w="1667" w:type="pct"/>
            <w:vAlign w:val="center"/>
          </w:tcPr>
          <w:p w14:paraId="106F2B48" w14:textId="77777777" w:rsidR="00943801" w:rsidRPr="00CA682B" w:rsidRDefault="003F25E4" w:rsidP="00390C51">
            <w:pPr>
              <w:jc w:val="center"/>
              <w:rPr>
                <w:rFonts w:ascii="標楷體" w:eastAsia="標楷體" w:hAnsi="標楷體" w:hint="eastAsia"/>
              </w:rPr>
            </w:pPr>
            <w:r w:rsidRPr="00CA682B">
              <w:rPr>
                <w:rFonts w:ascii="標楷體" w:eastAsia="標楷體" w:hAnsi="標楷體" w:hint="eastAsia"/>
              </w:rPr>
              <w:t>無</w:t>
            </w:r>
          </w:p>
        </w:tc>
      </w:tr>
      <w:tr w:rsidR="00943801" w:rsidRPr="00CA682B" w14:paraId="39F81E8A" w14:textId="77777777" w:rsidTr="000E6727">
        <w:tc>
          <w:tcPr>
            <w:tcW w:w="1666" w:type="pct"/>
            <w:vAlign w:val="center"/>
          </w:tcPr>
          <w:p w14:paraId="7ECD3E50"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17.台灣漁業及海洋技術顧問社</w:t>
            </w:r>
          </w:p>
        </w:tc>
        <w:tc>
          <w:tcPr>
            <w:tcW w:w="1666" w:type="pct"/>
            <w:vAlign w:val="center"/>
          </w:tcPr>
          <w:p w14:paraId="22DC7CD3" w14:textId="77777777" w:rsidR="00943801" w:rsidRPr="00CA682B" w:rsidRDefault="0013484C" w:rsidP="00390C51">
            <w:pPr>
              <w:jc w:val="center"/>
              <w:rPr>
                <w:rFonts w:ascii="標楷體" w:eastAsia="標楷體" w:hAnsi="標楷體" w:hint="eastAsia"/>
              </w:rPr>
            </w:pPr>
            <w:r w:rsidRPr="00CA682B">
              <w:rPr>
                <w:rFonts w:ascii="標楷體" w:eastAsia="標楷體" w:hAnsi="標楷體" w:hint="eastAsia"/>
              </w:rPr>
              <w:t>無</w:t>
            </w:r>
          </w:p>
        </w:tc>
        <w:tc>
          <w:tcPr>
            <w:tcW w:w="1667" w:type="pct"/>
            <w:vAlign w:val="center"/>
          </w:tcPr>
          <w:p w14:paraId="7FAD6491" w14:textId="77777777" w:rsidR="00943801" w:rsidRPr="00CA682B" w:rsidRDefault="00E203A6" w:rsidP="00390C51">
            <w:pPr>
              <w:jc w:val="center"/>
              <w:rPr>
                <w:rFonts w:ascii="標楷體" w:eastAsia="標楷體" w:hAnsi="標楷體" w:hint="eastAsia"/>
              </w:rPr>
            </w:pPr>
            <w:r w:rsidRPr="00CA682B">
              <w:rPr>
                <w:rFonts w:ascii="標楷體" w:eastAsia="標楷體" w:hAnsi="標楷體" w:hint="eastAsia"/>
              </w:rPr>
              <w:t>無</w:t>
            </w:r>
          </w:p>
        </w:tc>
      </w:tr>
      <w:tr w:rsidR="00943801" w:rsidRPr="00CA682B" w14:paraId="0FCA8F42" w14:textId="77777777" w:rsidTr="000E6727">
        <w:tc>
          <w:tcPr>
            <w:tcW w:w="1666" w:type="pct"/>
            <w:vAlign w:val="center"/>
          </w:tcPr>
          <w:p w14:paraId="7EB86461"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18.台灣區鰻魚發展基金會</w:t>
            </w:r>
          </w:p>
        </w:tc>
        <w:tc>
          <w:tcPr>
            <w:tcW w:w="1666" w:type="pct"/>
            <w:vAlign w:val="center"/>
          </w:tcPr>
          <w:p w14:paraId="02EFCBB0" w14:textId="77777777" w:rsidR="00943801" w:rsidRPr="00CA682B" w:rsidRDefault="0013484C" w:rsidP="00390C51">
            <w:pPr>
              <w:jc w:val="center"/>
              <w:rPr>
                <w:rFonts w:ascii="標楷體" w:eastAsia="標楷體" w:hAnsi="標楷體" w:hint="eastAsia"/>
              </w:rPr>
            </w:pPr>
            <w:r w:rsidRPr="00CA682B">
              <w:rPr>
                <w:rFonts w:ascii="標楷體" w:eastAsia="標楷體" w:hAnsi="標楷體" w:hint="eastAsia"/>
              </w:rPr>
              <w:t>無</w:t>
            </w:r>
          </w:p>
        </w:tc>
        <w:tc>
          <w:tcPr>
            <w:tcW w:w="1667" w:type="pct"/>
            <w:vAlign w:val="center"/>
          </w:tcPr>
          <w:p w14:paraId="4465C886" w14:textId="77777777" w:rsidR="00943801" w:rsidRPr="00CA682B" w:rsidRDefault="00E203A6" w:rsidP="00390C51">
            <w:pPr>
              <w:jc w:val="center"/>
              <w:rPr>
                <w:rFonts w:ascii="標楷體" w:eastAsia="標楷體" w:hAnsi="標楷體" w:hint="eastAsia"/>
              </w:rPr>
            </w:pPr>
            <w:r w:rsidRPr="00CA682B">
              <w:rPr>
                <w:rFonts w:ascii="標楷體" w:eastAsia="標楷體" w:hAnsi="標楷體" w:hint="eastAsia"/>
              </w:rPr>
              <w:t>無</w:t>
            </w:r>
          </w:p>
        </w:tc>
      </w:tr>
      <w:tr w:rsidR="00943801" w:rsidRPr="00CA682B" w14:paraId="03FB47E4" w14:textId="77777777" w:rsidTr="000E6727">
        <w:tc>
          <w:tcPr>
            <w:tcW w:w="1666" w:type="pct"/>
            <w:vAlign w:val="center"/>
          </w:tcPr>
          <w:p w14:paraId="68E68189"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19.台灣區遠洋鮪魚產銷發展基金會</w:t>
            </w:r>
          </w:p>
        </w:tc>
        <w:tc>
          <w:tcPr>
            <w:tcW w:w="1666" w:type="pct"/>
            <w:vAlign w:val="center"/>
          </w:tcPr>
          <w:p w14:paraId="6E044533" w14:textId="77777777" w:rsidR="00943801" w:rsidRPr="00CA682B" w:rsidRDefault="0013484C" w:rsidP="00390C51">
            <w:pPr>
              <w:jc w:val="center"/>
              <w:rPr>
                <w:rFonts w:ascii="標楷體" w:eastAsia="標楷體" w:hAnsi="標楷體" w:hint="eastAsia"/>
              </w:rPr>
            </w:pPr>
            <w:r w:rsidRPr="00CA682B">
              <w:rPr>
                <w:rFonts w:ascii="標楷體" w:eastAsia="標楷體" w:hAnsi="標楷體" w:hint="eastAsia"/>
              </w:rPr>
              <w:t>無</w:t>
            </w:r>
          </w:p>
        </w:tc>
        <w:tc>
          <w:tcPr>
            <w:tcW w:w="1667" w:type="pct"/>
            <w:vAlign w:val="center"/>
          </w:tcPr>
          <w:p w14:paraId="34DFACF7" w14:textId="77777777" w:rsidR="00943801" w:rsidRPr="00CA682B" w:rsidRDefault="00E203A6" w:rsidP="00390C51">
            <w:pPr>
              <w:jc w:val="center"/>
              <w:rPr>
                <w:rFonts w:ascii="標楷體" w:eastAsia="標楷體" w:hAnsi="標楷體" w:hint="eastAsia"/>
              </w:rPr>
            </w:pPr>
            <w:r w:rsidRPr="00CA682B">
              <w:rPr>
                <w:rFonts w:ascii="標楷體" w:eastAsia="標楷體" w:hAnsi="標楷體" w:hint="eastAsia"/>
              </w:rPr>
              <w:t>無</w:t>
            </w:r>
          </w:p>
        </w:tc>
      </w:tr>
      <w:tr w:rsidR="00943801" w:rsidRPr="00CA682B" w14:paraId="108BA1D0" w14:textId="77777777" w:rsidTr="000E6727">
        <w:tc>
          <w:tcPr>
            <w:tcW w:w="1666" w:type="pct"/>
            <w:vAlign w:val="center"/>
          </w:tcPr>
          <w:p w14:paraId="5A01A63B" w14:textId="77777777" w:rsidR="00943801" w:rsidRPr="00CA682B" w:rsidRDefault="00943801" w:rsidP="000E6727">
            <w:pPr>
              <w:snapToGrid w:val="0"/>
              <w:spacing w:line="300" w:lineRule="exact"/>
              <w:rPr>
                <w:rFonts w:ascii="標楷體" w:eastAsia="標楷體" w:hAnsi="標楷體" w:hint="eastAsia"/>
              </w:rPr>
            </w:pPr>
            <w:r w:rsidRPr="00CA682B">
              <w:rPr>
                <w:rFonts w:ascii="標楷體" w:eastAsia="標楷體" w:hAnsi="標楷體" w:hint="eastAsia"/>
              </w:rPr>
              <w:t>20.台灣養殖漁業發展基金會</w:t>
            </w:r>
          </w:p>
        </w:tc>
        <w:tc>
          <w:tcPr>
            <w:tcW w:w="1666" w:type="pct"/>
            <w:vAlign w:val="center"/>
          </w:tcPr>
          <w:p w14:paraId="0C530C50" w14:textId="77777777" w:rsidR="00943801" w:rsidRPr="00CA682B" w:rsidRDefault="0013484C" w:rsidP="00390C51">
            <w:pPr>
              <w:jc w:val="center"/>
              <w:rPr>
                <w:rFonts w:ascii="標楷體" w:eastAsia="標楷體" w:hAnsi="標楷體" w:hint="eastAsia"/>
              </w:rPr>
            </w:pPr>
            <w:r w:rsidRPr="00CA682B">
              <w:rPr>
                <w:rFonts w:ascii="標楷體" w:eastAsia="標楷體" w:hAnsi="標楷體" w:hint="eastAsia"/>
              </w:rPr>
              <w:t>無</w:t>
            </w:r>
          </w:p>
        </w:tc>
        <w:tc>
          <w:tcPr>
            <w:tcW w:w="1667" w:type="pct"/>
            <w:vAlign w:val="center"/>
          </w:tcPr>
          <w:p w14:paraId="690C1B99" w14:textId="77777777" w:rsidR="00943801" w:rsidRPr="00CA682B" w:rsidRDefault="00E203A6" w:rsidP="00390C51">
            <w:pPr>
              <w:jc w:val="center"/>
              <w:rPr>
                <w:rFonts w:ascii="標楷體" w:eastAsia="標楷體" w:hAnsi="標楷體" w:hint="eastAsia"/>
              </w:rPr>
            </w:pPr>
            <w:r w:rsidRPr="00CA682B">
              <w:rPr>
                <w:rFonts w:ascii="標楷體" w:eastAsia="標楷體" w:hAnsi="標楷體" w:hint="eastAsia"/>
              </w:rPr>
              <w:t>無</w:t>
            </w:r>
          </w:p>
        </w:tc>
      </w:tr>
      <w:tr w:rsidR="00943801" w:rsidRPr="00390C51" w14:paraId="5ECF70F5" w14:textId="77777777" w:rsidTr="000E6727">
        <w:tc>
          <w:tcPr>
            <w:tcW w:w="1666" w:type="pct"/>
            <w:vAlign w:val="center"/>
          </w:tcPr>
          <w:p w14:paraId="57CB6B3F" w14:textId="77777777" w:rsidR="00943801" w:rsidRPr="00390C51" w:rsidRDefault="00943801" w:rsidP="000E6727">
            <w:pPr>
              <w:snapToGrid w:val="0"/>
              <w:spacing w:line="300" w:lineRule="exact"/>
              <w:rPr>
                <w:rFonts w:ascii="標楷體" w:eastAsia="標楷體" w:hAnsi="標楷體" w:hint="eastAsia"/>
              </w:rPr>
            </w:pPr>
            <w:r w:rsidRPr="00390C51">
              <w:rPr>
                <w:rFonts w:ascii="標楷體" w:eastAsia="標楷體" w:hAnsi="標楷體" w:hint="eastAsia"/>
              </w:rPr>
              <w:t>21.中華民國對外漁業合作發展協會</w:t>
            </w:r>
          </w:p>
        </w:tc>
        <w:tc>
          <w:tcPr>
            <w:tcW w:w="1666" w:type="pct"/>
            <w:vAlign w:val="center"/>
          </w:tcPr>
          <w:p w14:paraId="31DE430D" w14:textId="77777777" w:rsidR="00943801" w:rsidRPr="00223CC2" w:rsidRDefault="0013484C" w:rsidP="00390C51">
            <w:pPr>
              <w:jc w:val="center"/>
              <w:rPr>
                <w:rFonts w:ascii="標楷體" w:eastAsia="標楷體" w:hAnsi="標楷體" w:hint="eastAsia"/>
              </w:rPr>
            </w:pPr>
            <w:r w:rsidRPr="00223CC2">
              <w:rPr>
                <w:rFonts w:ascii="標楷體" w:eastAsia="標楷體" w:hAnsi="標楷體" w:hint="eastAsia"/>
              </w:rPr>
              <w:t>無</w:t>
            </w:r>
          </w:p>
        </w:tc>
        <w:tc>
          <w:tcPr>
            <w:tcW w:w="1667" w:type="pct"/>
            <w:vAlign w:val="center"/>
          </w:tcPr>
          <w:p w14:paraId="36BF2A88" w14:textId="77777777" w:rsidR="00943801" w:rsidRPr="00223CC2" w:rsidRDefault="00E203A6" w:rsidP="00390C51">
            <w:pPr>
              <w:jc w:val="center"/>
              <w:rPr>
                <w:rFonts w:ascii="標楷體" w:eastAsia="標楷體" w:hAnsi="標楷體" w:hint="eastAsia"/>
              </w:rPr>
            </w:pPr>
            <w:r w:rsidRPr="00CA682B">
              <w:rPr>
                <w:rFonts w:ascii="標楷體" w:eastAsia="標楷體" w:hAnsi="標楷體" w:hint="eastAsia"/>
              </w:rPr>
              <w:t>無</w:t>
            </w:r>
          </w:p>
        </w:tc>
      </w:tr>
      <w:tr w:rsidR="00943801" w:rsidRPr="00390C51" w14:paraId="7373EF9D" w14:textId="77777777" w:rsidTr="000E6727">
        <w:tc>
          <w:tcPr>
            <w:tcW w:w="1666" w:type="pct"/>
            <w:vAlign w:val="center"/>
          </w:tcPr>
          <w:p w14:paraId="572D40C4" w14:textId="77777777" w:rsidR="00943801" w:rsidRPr="00390C51" w:rsidRDefault="00943801" w:rsidP="000E6727">
            <w:pPr>
              <w:snapToGrid w:val="0"/>
              <w:spacing w:line="300" w:lineRule="exact"/>
              <w:rPr>
                <w:rFonts w:ascii="標楷體" w:eastAsia="標楷體" w:hAnsi="標楷體" w:hint="eastAsia"/>
              </w:rPr>
            </w:pPr>
            <w:r w:rsidRPr="00390C51">
              <w:rPr>
                <w:rFonts w:ascii="標楷體" w:eastAsia="標楷體" w:hAnsi="標楷體" w:hint="eastAsia"/>
              </w:rPr>
              <w:t>22.台灣地區遠洋魷魚產銷發展協會</w:t>
            </w:r>
          </w:p>
        </w:tc>
        <w:tc>
          <w:tcPr>
            <w:tcW w:w="1666" w:type="pct"/>
            <w:vAlign w:val="center"/>
          </w:tcPr>
          <w:p w14:paraId="7E1A9044" w14:textId="77777777" w:rsidR="00943801" w:rsidRPr="00223CC2" w:rsidRDefault="0013484C" w:rsidP="00390C51">
            <w:pPr>
              <w:jc w:val="center"/>
              <w:rPr>
                <w:rFonts w:ascii="標楷體" w:eastAsia="標楷體" w:hAnsi="標楷體" w:hint="eastAsia"/>
              </w:rPr>
            </w:pPr>
            <w:r w:rsidRPr="00223CC2">
              <w:rPr>
                <w:rFonts w:ascii="標楷體" w:eastAsia="標楷體" w:hAnsi="標楷體" w:hint="eastAsia"/>
              </w:rPr>
              <w:t>無</w:t>
            </w:r>
          </w:p>
        </w:tc>
        <w:tc>
          <w:tcPr>
            <w:tcW w:w="1667" w:type="pct"/>
            <w:vAlign w:val="center"/>
          </w:tcPr>
          <w:p w14:paraId="5C1D8493" w14:textId="77777777" w:rsidR="00943801" w:rsidRPr="00223CC2" w:rsidRDefault="00E203A6" w:rsidP="00390C51">
            <w:pPr>
              <w:jc w:val="center"/>
              <w:rPr>
                <w:rFonts w:ascii="標楷體" w:eastAsia="標楷體" w:hAnsi="標楷體" w:hint="eastAsia"/>
              </w:rPr>
            </w:pPr>
            <w:r w:rsidRPr="00CA682B">
              <w:rPr>
                <w:rFonts w:ascii="標楷體" w:eastAsia="標楷體" w:hAnsi="標楷體" w:hint="eastAsia"/>
              </w:rPr>
              <w:t>無</w:t>
            </w:r>
          </w:p>
        </w:tc>
      </w:tr>
      <w:tr w:rsidR="00943801" w:rsidRPr="00390C51" w14:paraId="0D264E23" w14:textId="77777777" w:rsidTr="000E6727">
        <w:tc>
          <w:tcPr>
            <w:tcW w:w="1666" w:type="pct"/>
            <w:vAlign w:val="center"/>
          </w:tcPr>
          <w:p w14:paraId="41BC4FAC" w14:textId="77777777" w:rsidR="00943801" w:rsidRPr="00390C51" w:rsidRDefault="00943801" w:rsidP="000E6727">
            <w:pPr>
              <w:snapToGrid w:val="0"/>
              <w:spacing w:line="300" w:lineRule="exact"/>
              <w:rPr>
                <w:rFonts w:ascii="標楷體" w:eastAsia="標楷體" w:hAnsi="標楷體" w:hint="eastAsia"/>
              </w:rPr>
            </w:pPr>
            <w:r w:rsidRPr="00390C51">
              <w:rPr>
                <w:rFonts w:ascii="標楷體" w:eastAsia="標楷體" w:hAnsi="標楷體" w:hint="eastAsia"/>
              </w:rPr>
              <w:t>23.台灣兩岸漁業合作發展基金會</w:t>
            </w:r>
          </w:p>
        </w:tc>
        <w:tc>
          <w:tcPr>
            <w:tcW w:w="1666" w:type="pct"/>
            <w:vAlign w:val="center"/>
          </w:tcPr>
          <w:p w14:paraId="70495A37" w14:textId="77777777" w:rsidR="00943801" w:rsidRPr="00223CC2" w:rsidRDefault="0013484C" w:rsidP="00390C51">
            <w:pPr>
              <w:jc w:val="center"/>
              <w:rPr>
                <w:rFonts w:ascii="標楷體" w:eastAsia="標楷體" w:hAnsi="標楷體" w:hint="eastAsia"/>
              </w:rPr>
            </w:pPr>
            <w:r w:rsidRPr="00223CC2">
              <w:rPr>
                <w:rFonts w:ascii="標楷體" w:eastAsia="標楷體" w:hAnsi="標楷體" w:hint="eastAsia"/>
              </w:rPr>
              <w:t>無</w:t>
            </w:r>
          </w:p>
        </w:tc>
        <w:tc>
          <w:tcPr>
            <w:tcW w:w="1667" w:type="pct"/>
            <w:vAlign w:val="center"/>
          </w:tcPr>
          <w:p w14:paraId="4916DCED" w14:textId="77777777" w:rsidR="00943801" w:rsidRPr="00223CC2" w:rsidRDefault="00E203A6" w:rsidP="00390C51">
            <w:pPr>
              <w:jc w:val="center"/>
              <w:rPr>
                <w:rFonts w:ascii="標楷體" w:eastAsia="標楷體" w:hAnsi="標楷體" w:hint="eastAsia"/>
              </w:rPr>
            </w:pPr>
            <w:r w:rsidRPr="00CA682B">
              <w:rPr>
                <w:rFonts w:ascii="標楷體" w:eastAsia="標楷體" w:hAnsi="標楷體" w:hint="eastAsia"/>
              </w:rPr>
              <w:t>無</w:t>
            </w:r>
          </w:p>
        </w:tc>
      </w:tr>
      <w:tr w:rsidR="00943801" w:rsidRPr="00390C51" w14:paraId="6D85584C" w14:textId="77777777" w:rsidTr="000E6727">
        <w:tc>
          <w:tcPr>
            <w:tcW w:w="1666" w:type="pct"/>
            <w:vAlign w:val="center"/>
          </w:tcPr>
          <w:p w14:paraId="1190469F" w14:textId="77777777" w:rsidR="00943801" w:rsidRPr="00390C51" w:rsidRDefault="00943801" w:rsidP="000E6727">
            <w:pPr>
              <w:snapToGrid w:val="0"/>
              <w:spacing w:line="300" w:lineRule="exact"/>
              <w:rPr>
                <w:rFonts w:ascii="標楷體" w:eastAsia="標楷體" w:hAnsi="標楷體" w:hint="eastAsia"/>
              </w:rPr>
            </w:pPr>
            <w:r w:rsidRPr="00390C51">
              <w:rPr>
                <w:rFonts w:ascii="標楷體" w:eastAsia="標楷體" w:hAnsi="標楷體" w:hint="eastAsia"/>
              </w:rPr>
              <w:t>24.七星環境綠化基   金會</w:t>
            </w:r>
          </w:p>
        </w:tc>
        <w:tc>
          <w:tcPr>
            <w:tcW w:w="1666" w:type="pct"/>
          </w:tcPr>
          <w:p w14:paraId="66F1F430" w14:textId="77777777" w:rsidR="00943801" w:rsidRPr="00223CC2" w:rsidRDefault="00943801" w:rsidP="00390C51">
            <w:pPr>
              <w:spacing w:before="120" w:after="120" w:line="360" w:lineRule="exact"/>
              <w:jc w:val="center"/>
              <w:rPr>
                <w:rFonts w:ascii="標楷體" w:eastAsia="標楷體" w:hAnsi="標楷體" w:hint="eastAsia"/>
              </w:rPr>
            </w:pPr>
            <w:r w:rsidRPr="00223CC2">
              <w:rPr>
                <w:rFonts w:ascii="標楷體" w:eastAsia="標楷體" w:hAnsi="標楷體" w:hint="eastAsia"/>
              </w:rPr>
              <w:t>無</w:t>
            </w:r>
          </w:p>
        </w:tc>
        <w:tc>
          <w:tcPr>
            <w:tcW w:w="1667" w:type="pct"/>
          </w:tcPr>
          <w:p w14:paraId="6B31B8A4" w14:textId="77777777" w:rsidR="00943801" w:rsidRPr="00223CC2" w:rsidRDefault="00943801" w:rsidP="00390C51">
            <w:pPr>
              <w:spacing w:before="120" w:after="120" w:line="360" w:lineRule="exact"/>
              <w:jc w:val="center"/>
              <w:rPr>
                <w:rFonts w:ascii="標楷體" w:eastAsia="標楷體" w:hAnsi="標楷體" w:hint="eastAsia"/>
              </w:rPr>
            </w:pPr>
            <w:r w:rsidRPr="00223CC2">
              <w:rPr>
                <w:rFonts w:ascii="標楷體" w:eastAsia="標楷體" w:hAnsi="標楷體" w:hint="eastAsia"/>
              </w:rPr>
              <w:t>無</w:t>
            </w:r>
          </w:p>
        </w:tc>
      </w:tr>
      <w:tr w:rsidR="00943801" w:rsidRPr="00390C51" w14:paraId="0BD6C323" w14:textId="77777777" w:rsidTr="000E6727">
        <w:tc>
          <w:tcPr>
            <w:tcW w:w="1666" w:type="pct"/>
            <w:vAlign w:val="center"/>
          </w:tcPr>
          <w:p w14:paraId="2F994B07" w14:textId="77777777" w:rsidR="00943801" w:rsidRPr="00390C51" w:rsidRDefault="00943801" w:rsidP="000E6727">
            <w:pPr>
              <w:spacing w:line="300" w:lineRule="exact"/>
              <w:rPr>
                <w:rFonts w:ascii="標楷體" w:eastAsia="標楷體" w:hAnsi="標楷體"/>
                <w:bCs/>
              </w:rPr>
            </w:pPr>
            <w:r w:rsidRPr="00390C51">
              <w:rPr>
                <w:rFonts w:ascii="標楷體" w:eastAsia="標楷體" w:hAnsi="標楷體" w:hint="eastAsia"/>
                <w:bCs/>
              </w:rPr>
              <w:t>25.農業信用保證基金</w:t>
            </w:r>
          </w:p>
        </w:tc>
        <w:tc>
          <w:tcPr>
            <w:tcW w:w="1666" w:type="pct"/>
          </w:tcPr>
          <w:p w14:paraId="26E02948" w14:textId="77777777" w:rsidR="00943801" w:rsidRPr="00223CC2" w:rsidRDefault="00943801" w:rsidP="00390C51">
            <w:pPr>
              <w:spacing w:before="120" w:after="120" w:line="360" w:lineRule="exact"/>
              <w:jc w:val="center"/>
              <w:rPr>
                <w:rFonts w:ascii="標楷體" w:eastAsia="標楷體" w:hAnsi="標楷體" w:hint="eastAsia"/>
              </w:rPr>
            </w:pPr>
            <w:r w:rsidRPr="00223CC2">
              <w:rPr>
                <w:rFonts w:ascii="標楷體" w:eastAsia="標楷體" w:hAnsi="標楷體" w:hint="eastAsia"/>
              </w:rPr>
              <w:t>無</w:t>
            </w:r>
          </w:p>
        </w:tc>
        <w:tc>
          <w:tcPr>
            <w:tcW w:w="1667" w:type="pct"/>
          </w:tcPr>
          <w:p w14:paraId="009C6B8D" w14:textId="77777777" w:rsidR="00943801" w:rsidRPr="00223CC2" w:rsidRDefault="00E5592E" w:rsidP="00390C51">
            <w:pPr>
              <w:spacing w:before="120" w:after="120" w:line="360" w:lineRule="exact"/>
              <w:jc w:val="center"/>
              <w:rPr>
                <w:rFonts w:ascii="標楷體" w:eastAsia="標楷體" w:hAnsi="標楷體" w:hint="eastAsia"/>
              </w:rPr>
            </w:pPr>
            <w:r>
              <w:rPr>
                <w:rFonts w:ascii="標楷體" w:eastAsia="標楷體" w:hAnsi="標楷體" w:hint="eastAsia"/>
              </w:rPr>
              <w:t>無</w:t>
            </w:r>
          </w:p>
        </w:tc>
      </w:tr>
      <w:tr w:rsidR="00943801" w:rsidRPr="00390C51" w14:paraId="39714526" w14:textId="77777777" w:rsidTr="000E6727">
        <w:tc>
          <w:tcPr>
            <w:tcW w:w="1666" w:type="pct"/>
            <w:vAlign w:val="center"/>
          </w:tcPr>
          <w:p w14:paraId="4908D10F" w14:textId="77777777" w:rsidR="00943801" w:rsidRPr="00390C51" w:rsidRDefault="00943801" w:rsidP="000E6727">
            <w:pPr>
              <w:rPr>
                <w:rFonts w:ascii="標楷體" w:eastAsia="標楷體" w:hAnsi="標楷體" w:hint="eastAsia"/>
                <w:color w:val="000000"/>
              </w:rPr>
            </w:pPr>
            <w:r w:rsidRPr="00390C51">
              <w:rPr>
                <w:rFonts w:ascii="標楷體" w:eastAsia="標楷體" w:hAnsi="標楷體" w:hint="eastAsia"/>
                <w:color w:val="000000"/>
              </w:rPr>
              <w:t>26.農業科技研究院</w:t>
            </w:r>
          </w:p>
        </w:tc>
        <w:tc>
          <w:tcPr>
            <w:tcW w:w="1666" w:type="pct"/>
          </w:tcPr>
          <w:p w14:paraId="72490C64" w14:textId="77777777" w:rsidR="00943801" w:rsidRPr="00223CC2" w:rsidRDefault="00D756CA" w:rsidP="00390C51">
            <w:pPr>
              <w:spacing w:before="120" w:after="120" w:line="360" w:lineRule="exact"/>
              <w:jc w:val="center"/>
              <w:rPr>
                <w:rFonts w:ascii="標楷體" w:eastAsia="標楷體" w:hAnsi="標楷體" w:hint="eastAsia"/>
              </w:rPr>
            </w:pPr>
            <w:r w:rsidRPr="00223CC2">
              <w:rPr>
                <w:rFonts w:ascii="標楷體" w:eastAsia="標楷體" w:hAnsi="標楷體" w:hint="eastAsia"/>
              </w:rPr>
              <w:t>無</w:t>
            </w:r>
          </w:p>
        </w:tc>
        <w:tc>
          <w:tcPr>
            <w:tcW w:w="1667" w:type="pct"/>
          </w:tcPr>
          <w:p w14:paraId="776D5C0D" w14:textId="77777777" w:rsidR="00943801" w:rsidRPr="00223CC2" w:rsidRDefault="00340BA7" w:rsidP="00390C51">
            <w:pPr>
              <w:spacing w:before="120" w:after="120" w:line="360" w:lineRule="exact"/>
              <w:jc w:val="center"/>
              <w:rPr>
                <w:rFonts w:ascii="標楷體" w:eastAsia="標楷體" w:hAnsi="標楷體" w:hint="eastAsia"/>
              </w:rPr>
            </w:pPr>
            <w:r>
              <w:rPr>
                <w:rFonts w:ascii="標楷體" w:eastAsia="標楷體" w:hAnsi="標楷體" w:hint="eastAsia"/>
              </w:rPr>
              <w:t>無</w:t>
            </w:r>
          </w:p>
        </w:tc>
      </w:tr>
    </w:tbl>
    <w:p w14:paraId="4976A855" w14:textId="77777777" w:rsidR="00853145" w:rsidRPr="00DE14DB" w:rsidRDefault="00853145" w:rsidP="00853145">
      <w:pPr>
        <w:numPr>
          <w:ilvl w:val="1"/>
          <w:numId w:val="15"/>
        </w:numPr>
        <w:tabs>
          <w:tab w:val="right" w:leader="dot" w:pos="7938"/>
        </w:tabs>
        <w:spacing w:before="240" w:after="200" w:line="320" w:lineRule="exact"/>
        <w:ind w:left="1330" w:hanging="1150"/>
        <w:rPr>
          <w:rFonts w:eastAsia="標楷體"/>
          <w:b/>
        </w:rPr>
      </w:pPr>
      <w:r w:rsidRPr="00506567">
        <w:rPr>
          <w:rFonts w:eastAsia="標楷體"/>
          <w:b/>
          <w:color w:val="FF0000"/>
        </w:rPr>
        <w:t xml:space="preserve">  </w:t>
      </w:r>
      <w:r w:rsidRPr="00DE14DB">
        <w:rPr>
          <w:rFonts w:eastAsia="標楷體" w:hint="eastAsia"/>
          <w:b/>
        </w:rPr>
        <w:t>小</w:t>
      </w:r>
      <w:r w:rsidRPr="00DE14DB">
        <w:rPr>
          <w:rFonts w:eastAsia="標楷體" w:hAnsi="細明體" w:hint="eastAsia"/>
          <w:b/>
        </w:rPr>
        <w:t>結</w:t>
      </w:r>
    </w:p>
    <w:p w14:paraId="6824A370" w14:textId="77777777" w:rsidR="00853145" w:rsidRPr="00CF2046" w:rsidRDefault="00853145" w:rsidP="00853145">
      <w:pPr>
        <w:numPr>
          <w:ilvl w:val="0"/>
          <w:numId w:val="20"/>
        </w:numPr>
        <w:tabs>
          <w:tab w:val="clear" w:pos="1260"/>
          <w:tab w:val="num" w:pos="1708"/>
        </w:tabs>
        <w:spacing w:before="60" w:after="60" w:line="320" w:lineRule="exact"/>
        <w:ind w:left="1708" w:hanging="560"/>
        <w:jc w:val="both"/>
        <w:rPr>
          <w:rFonts w:eastAsia="標楷體" w:hint="eastAsia"/>
          <w:color w:val="000000"/>
        </w:rPr>
      </w:pPr>
      <w:r w:rsidRPr="00ED592D">
        <w:rPr>
          <w:rFonts w:eastAsia="標楷體" w:hAnsi="標楷體" w:hint="eastAsia"/>
          <w:color w:val="000000"/>
        </w:rPr>
        <w:t>董（監）事派任作業部分（</w:t>
      </w:r>
      <w:r w:rsidRPr="00ED592D">
        <w:rPr>
          <w:rFonts w:ascii="標楷體" w:eastAsia="標楷體" w:hAnsi="標楷體" w:hint="eastAsia"/>
          <w:color w:val="000000"/>
        </w:rPr>
        <w:t>本項僅須針對「捐助基金累計超過</w:t>
      </w:r>
      <w:r w:rsidRPr="00ED592D">
        <w:rPr>
          <w:rFonts w:ascii="標楷體" w:eastAsia="標楷體" w:hAnsi="標楷體"/>
          <w:color w:val="000000"/>
        </w:rPr>
        <w:t>50</w:t>
      </w:r>
      <w:r w:rsidRPr="00ED592D">
        <w:rPr>
          <w:rFonts w:ascii="標楷體" w:eastAsia="標楷體" w:hAnsi="標楷體" w:hint="eastAsia"/>
          <w:color w:val="000000"/>
        </w:rPr>
        <w:t>％</w:t>
      </w:r>
      <w:r w:rsidR="00A51E58">
        <w:rPr>
          <w:rFonts w:ascii="標楷體" w:eastAsia="標楷體" w:hAnsi="標楷體" w:hint="eastAsia"/>
          <w:color w:val="000000"/>
        </w:rPr>
        <w:t>，</w:t>
      </w:r>
      <w:r w:rsidRPr="00ED592D">
        <w:rPr>
          <w:rFonts w:ascii="標楷體" w:eastAsia="標楷體" w:hAnsi="標楷體" w:hint="eastAsia"/>
          <w:color w:val="000000"/>
        </w:rPr>
        <w:t>且依設置條例或章程規定董（監）事應報行政院遴聘（派）之財團法人」填列</w:t>
      </w:r>
      <w:r w:rsidRPr="00ED592D">
        <w:rPr>
          <w:rFonts w:eastAsia="標楷體" w:hAnsi="標楷體" w:hint="eastAsia"/>
          <w:color w:val="000000"/>
        </w:rPr>
        <w:t>）</w:t>
      </w:r>
      <w:r w:rsidR="00123F7A">
        <w:rPr>
          <w:rFonts w:ascii="標楷體" w:eastAsia="標楷體" w:hAnsi="標楷體" w:hint="eastAsia"/>
          <w:color w:val="000000"/>
        </w:rPr>
        <w:t>。</w:t>
      </w:r>
    </w:p>
    <w:p w14:paraId="609EE25E" w14:textId="77777777" w:rsidR="00CF2046" w:rsidRDefault="00CF2046" w:rsidP="00644E97">
      <w:pPr>
        <w:ind w:left="1701" w:firstLineChars="207" w:firstLine="497"/>
        <w:jc w:val="both"/>
        <w:rPr>
          <w:rFonts w:eastAsia="標楷體" w:hAnsi="標楷體" w:hint="eastAsia"/>
          <w:color w:val="000000"/>
        </w:rPr>
      </w:pPr>
      <w:r w:rsidRPr="00396A19">
        <w:rPr>
          <w:rFonts w:eastAsia="標楷體" w:hAnsi="標楷體" w:hint="eastAsia"/>
          <w:color w:val="000000"/>
        </w:rPr>
        <w:t>農委會已依行政院訂頒之「政府捐助之財團法人董監事報院遴聘派作業</w:t>
      </w:r>
      <w:r>
        <w:rPr>
          <w:rFonts w:eastAsia="標楷體" w:hAnsi="標楷體" w:hint="eastAsia"/>
          <w:color w:val="000000"/>
        </w:rPr>
        <w:t>規定」</w:t>
      </w:r>
      <w:r w:rsidR="00A51E58">
        <w:rPr>
          <w:rFonts w:eastAsia="標楷體" w:hAnsi="標楷體" w:hint="eastAsia"/>
          <w:color w:val="000000"/>
        </w:rPr>
        <w:t>，</w:t>
      </w:r>
      <w:r>
        <w:rPr>
          <w:rFonts w:eastAsia="標楷體" w:hAnsi="標楷體" w:hint="eastAsia"/>
          <w:color w:val="000000"/>
        </w:rPr>
        <w:t>已要求各農業財團法人修正捐助章程並確實依據規定辦理</w:t>
      </w:r>
      <w:r w:rsidR="00A51E58">
        <w:rPr>
          <w:rFonts w:eastAsia="標楷體" w:hAnsi="標楷體" w:hint="eastAsia"/>
          <w:color w:val="000000"/>
        </w:rPr>
        <w:t>，</w:t>
      </w:r>
      <w:r>
        <w:rPr>
          <w:rFonts w:eastAsia="標楷體" w:hAnsi="標楷體" w:hint="eastAsia"/>
          <w:color w:val="000000"/>
        </w:rPr>
        <w:t>其</w:t>
      </w:r>
      <w:r w:rsidRPr="00396A19">
        <w:rPr>
          <w:rFonts w:eastAsia="標楷體" w:hAnsi="標楷體" w:hint="eastAsia"/>
          <w:color w:val="000000"/>
        </w:rPr>
        <w:t>由公務人員兼任</w:t>
      </w:r>
      <w:r w:rsidR="00A51E58">
        <w:rPr>
          <w:rFonts w:eastAsia="標楷體" w:hAnsi="標楷體" w:hint="eastAsia"/>
          <w:color w:val="000000"/>
        </w:rPr>
        <w:t>，</w:t>
      </w:r>
      <w:r w:rsidRPr="00396A19">
        <w:rPr>
          <w:rFonts w:eastAsia="標楷體" w:hAnsi="標楷體" w:hint="eastAsia"/>
          <w:color w:val="000000"/>
        </w:rPr>
        <w:t>隨本職異動不受任期限制</w:t>
      </w:r>
      <w:r w:rsidR="00A51E58">
        <w:rPr>
          <w:rFonts w:eastAsia="標楷體" w:hAnsi="標楷體" w:hint="eastAsia"/>
          <w:color w:val="000000"/>
        </w:rPr>
        <w:t>，</w:t>
      </w:r>
      <w:r w:rsidRPr="00396A19">
        <w:rPr>
          <w:rFonts w:eastAsia="標楷體" w:hAnsi="標楷體" w:hint="eastAsia"/>
          <w:color w:val="000000"/>
        </w:rPr>
        <w:t>或法律另有規定者外</w:t>
      </w:r>
      <w:r w:rsidR="00A51E58">
        <w:rPr>
          <w:rFonts w:eastAsia="標楷體" w:hAnsi="標楷體" w:hint="eastAsia"/>
          <w:color w:val="000000"/>
        </w:rPr>
        <w:t>，</w:t>
      </w:r>
      <w:r w:rsidRPr="00396A19">
        <w:rPr>
          <w:rFonts w:eastAsia="標楷體" w:hAnsi="標楷體" w:hint="eastAsia"/>
          <w:color w:val="000000"/>
        </w:rPr>
        <w:t>其董</w:t>
      </w:r>
      <w:r w:rsidRPr="00396A19">
        <w:rPr>
          <w:rFonts w:eastAsia="標楷體" w:hAnsi="標楷體" w:hint="eastAsia"/>
          <w:color w:val="000000"/>
        </w:rPr>
        <w:t>(</w:t>
      </w:r>
      <w:r w:rsidRPr="00396A19">
        <w:rPr>
          <w:rFonts w:eastAsia="標楷體" w:hAnsi="標楷體" w:hint="eastAsia"/>
          <w:color w:val="000000"/>
        </w:rPr>
        <w:t>監</w:t>
      </w:r>
      <w:r w:rsidRPr="00396A19">
        <w:rPr>
          <w:rFonts w:eastAsia="標楷體" w:hAnsi="標楷體" w:hint="eastAsia"/>
          <w:color w:val="000000"/>
        </w:rPr>
        <w:t>)</w:t>
      </w:r>
      <w:r w:rsidRPr="00396A19">
        <w:rPr>
          <w:rFonts w:eastAsia="標楷體" w:hAnsi="標楷體" w:hint="eastAsia"/>
          <w:color w:val="000000"/>
        </w:rPr>
        <w:t>事任期以連任</w:t>
      </w:r>
      <w:r w:rsidRPr="00396A19">
        <w:rPr>
          <w:rFonts w:eastAsia="標楷體" w:hAnsi="標楷體" w:hint="eastAsia"/>
          <w:color w:val="000000"/>
        </w:rPr>
        <w:t>2</w:t>
      </w:r>
      <w:r w:rsidRPr="00396A19">
        <w:rPr>
          <w:rFonts w:eastAsia="標楷體" w:hAnsi="標楷體" w:hint="eastAsia"/>
          <w:color w:val="000000"/>
        </w:rPr>
        <w:t>次為限；董事及監察人連任次數符合規定</w:t>
      </w:r>
      <w:r w:rsidR="00A51E58">
        <w:rPr>
          <w:rFonts w:eastAsia="標楷體" w:hAnsi="標楷體" w:hint="eastAsia"/>
          <w:color w:val="000000"/>
        </w:rPr>
        <w:t>，</w:t>
      </w:r>
      <w:r w:rsidRPr="00396A19">
        <w:rPr>
          <w:rFonts w:eastAsia="標楷體" w:hAnsi="標楷體" w:hint="eastAsia"/>
          <w:color w:val="000000"/>
        </w:rPr>
        <w:t>連任之董事不得逾改聘</w:t>
      </w:r>
      <w:r>
        <w:rPr>
          <w:rFonts w:eastAsia="標楷體" w:hAnsi="標楷體" w:hint="eastAsia"/>
          <w:color w:val="000000"/>
        </w:rPr>
        <w:t>(</w:t>
      </w:r>
      <w:r w:rsidRPr="00396A19">
        <w:rPr>
          <w:rFonts w:eastAsia="標楷體" w:hAnsi="標楷體" w:hint="eastAsia"/>
          <w:color w:val="000000"/>
        </w:rPr>
        <w:t>選</w:t>
      </w:r>
      <w:r>
        <w:rPr>
          <w:rFonts w:eastAsia="標楷體" w:hAnsi="標楷體" w:hint="eastAsia"/>
          <w:color w:val="000000"/>
        </w:rPr>
        <w:t>)</w:t>
      </w:r>
      <w:r w:rsidRPr="00396A19">
        <w:rPr>
          <w:rFonts w:eastAsia="標楷體" w:hAnsi="標楷體" w:hint="eastAsia"/>
          <w:color w:val="000000"/>
        </w:rPr>
        <w:t>董事總人數三分之二</w:t>
      </w:r>
      <w:r w:rsidR="00A51E58">
        <w:rPr>
          <w:rFonts w:eastAsia="標楷體" w:hAnsi="標楷體" w:hint="eastAsia"/>
          <w:color w:val="000000"/>
        </w:rPr>
        <w:t>，</w:t>
      </w:r>
      <w:r w:rsidRPr="00396A19">
        <w:rPr>
          <w:rFonts w:eastAsia="標楷體" w:hAnsi="標楷體" w:hint="eastAsia"/>
          <w:color w:val="000000"/>
        </w:rPr>
        <w:t>並應於任期屆滿前</w:t>
      </w:r>
      <w:r w:rsidRPr="00396A19">
        <w:rPr>
          <w:rFonts w:eastAsia="標楷體" w:hAnsi="標楷體" w:hint="eastAsia"/>
          <w:color w:val="000000"/>
        </w:rPr>
        <w:t>3</w:t>
      </w:r>
      <w:r w:rsidRPr="00396A19">
        <w:rPr>
          <w:rFonts w:eastAsia="標楷體" w:hAnsi="標楷體" w:hint="eastAsia"/>
          <w:color w:val="000000"/>
        </w:rPr>
        <w:t>個月辦理改聘</w:t>
      </w:r>
      <w:r>
        <w:rPr>
          <w:rFonts w:eastAsia="標楷體" w:hAnsi="標楷體" w:hint="eastAsia"/>
          <w:color w:val="000000"/>
        </w:rPr>
        <w:t>(</w:t>
      </w:r>
      <w:r w:rsidRPr="00396A19">
        <w:rPr>
          <w:rFonts w:eastAsia="標楷體" w:hAnsi="標楷體" w:hint="eastAsia"/>
          <w:color w:val="000000"/>
        </w:rPr>
        <w:t>派</w:t>
      </w:r>
      <w:r>
        <w:rPr>
          <w:rFonts w:eastAsia="標楷體" w:hAnsi="標楷體" w:hint="eastAsia"/>
          <w:color w:val="000000"/>
        </w:rPr>
        <w:t>)</w:t>
      </w:r>
      <w:r w:rsidRPr="00396A19">
        <w:rPr>
          <w:rFonts w:eastAsia="標楷體" w:hAnsi="標楷體" w:hint="eastAsia"/>
          <w:color w:val="000000"/>
        </w:rPr>
        <w:t>作業。另有關農業財團法人因為業務性質屬性特殊</w:t>
      </w:r>
      <w:r w:rsidR="00A51E58">
        <w:rPr>
          <w:rFonts w:eastAsia="標楷體" w:hAnsi="標楷體" w:hint="eastAsia"/>
          <w:color w:val="000000"/>
        </w:rPr>
        <w:t>，</w:t>
      </w:r>
      <w:r w:rsidRPr="00396A19">
        <w:rPr>
          <w:rFonts w:eastAsia="標楷體" w:hAnsi="標楷體" w:hint="eastAsia"/>
          <w:color w:val="000000"/>
        </w:rPr>
        <w:t>導致董</w:t>
      </w:r>
      <w:r w:rsidRPr="00396A19">
        <w:rPr>
          <w:rFonts w:eastAsia="標楷體" w:hAnsi="標楷體" w:hint="eastAsia"/>
          <w:color w:val="000000"/>
        </w:rPr>
        <w:t>(</w:t>
      </w:r>
      <w:r w:rsidRPr="00396A19">
        <w:rPr>
          <w:rFonts w:eastAsia="標楷體" w:hAnsi="標楷體" w:hint="eastAsia"/>
          <w:color w:val="000000"/>
        </w:rPr>
        <w:t>監</w:t>
      </w:r>
      <w:r w:rsidRPr="00396A19">
        <w:rPr>
          <w:rFonts w:eastAsia="標楷體" w:hAnsi="標楷體" w:hint="eastAsia"/>
          <w:color w:val="000000"/>
        </w:rPr>
        <w:t>)</w:t>
      </w:r>
      <w:r w:rsidRPr="00396A19">
        <w:rPr>
          <w:rFonts w:eastAsia="標楷體" w:hAnsi="標楷體" w:hint="eastAsia"/>
          <w:color w:val="000000"/>
        </w:rPr>
        <w:t>事任一性別比例未達三分之一標準部分</w:t>
      </w:r>
      <w:r w:rsidR="00A51E58">
        <w:rPr>
          <w:rFonts w:eastAsia="標楷體" w:hAnsi="標楷體" w:hint="eastAsia"/>
          <w:color w:val="000000"/>
        </w:rPr>
        <w:t>，</w:t>
      </w:r>
      <w:r w:rsidRPr="00396A19">
        <w:rPr>
          <w:rFonts w:eastAsia="標楷體" w:hAnsi="標楷體" w:hint="eastAsia"/>
          <w:color w:val="000000"/>
        </w:rPr>
        <w:t>農委會已建議於下一屆董事改聘時</w:t>
      </w:r>
      <w:r w:rsidR="00A51E58">
        <w:rPr>
          <w:rFonts w:eastAsia="標楷體" w:hAnsi="標楷體" w:hint="eastAsia"/>
          <w:color w:val="000000"/>
        </w:rPr>
        <w:t>，</w:t>
      </w:r>
      <w:r w:rsidRPr="00396A19">
        <w:rPr>
          <w:rFonts w:eastAsia="標楷體" w:hAnsi="標楷體" w:hint="eastAsia"/>
          <w:color w:val="000000"/>
        </w:rPr>
        <w:t>依任一性別比例不得低於三分之一之原則檢討改善</w:t>
      </w:r>
      <w:r w:rsidR="00A51E58">
        <w:rPr>
          <w:rFonts w:eastAsia="標楷體" w:hAnsi="標楷體" w:hint="eastAsia"/>
          <w:color w:val="000000"/>
        </w:rPr>
        <w:t>，</w:t>
      </w:r>
      <w:r w:rsidRPr="00396A19">
        <w:rPr>
          <w:rFonts w:eastAsia="標楷體" w:hAnsi="標楷體" w:hint="eastAsia"/>
          <w:color w:val="000000"/>
        </w:rPr>
        <w:t>優先考量推派女性擔任董</w:t>
      </w:r>
      <w:r w:rsidRPr="00396A19">
        <w:rPr>
          <w:rFonts w:eastAsia="標楷體" w:hAnsi="標楷體" w:hint="eastAsia"/>
          <w:color w:val="000000"/>
        </w:rPr>
        <w:t>(</w:t>
      </w:r>
      <w:r w:rsidRPr="00396A19">
        <w:rPr>
          <w:rFonts w:eastAsia="標楷體" w:hAnsi="標楷體" w:hint="eastAsia"/>
          <w:color w:val="000000"/>
        </w:rPr>
        <w:t>監</w:t>
      </w:r>
      <w:r w:rsidRPr="00396A19">
        <w:rPr>
          <w:rFonts w:eastAsia="標楷體" w:hAnsi="標楷體" w:hint="eastAsia"/>
          <w:color w:val="000000"/>
        </w:rPr>
        <w:t>)</w:t>
      </w:r>
      <w:r w:rsidRPr="00396A19">
        <w:rPr>
          <w:rFonts w:eastAsia="標楷體" w:hAnsi="標楷體" w:hint="eastAsia"/>
          <w:color w:val="000000"/>
        </w:rPr>
        <w:t>事</w:t>
      </w:r>
      <w:r w:rsidR="00A51E58">
        <w:rPr>
          <w:rFonts w:eastAsia="標楷體" w:hAnsi="標楷體" w:hint="eastAsia"/>
          <w:color w:val="000000"/>
        </w:rPr>
        <w:t>，</w:t>
      </w:r>
      <w:r w:rsidRPr="00396A19">
        <w:rPr>
          <w:rFonts w:eastAsia="標楷體" w:hAnsi="標楷體" w:hint="eastAsia"/>
          <w:color w:val="000000"/>
        </w:rPr>
        <w:t>以符合性別平等比</w:t>
      </w:r>
      <w:r w:rsidR="00270576">
        <w:rPr>
          <w:rFonts w:eastAsia="標楷體" w:hAnsi="標楷體" w:hint="eastAsia"/>
          <w:color w:val="000000"/>
        </w:rPr>
        <w:t>例</w:t>
      </w:r>
      <w:r w:rsidRPr="00396A19">
        <w:rPr>
          <w:rFonts w:eastAsia="標楷體" w:hAnsi="標楷體" w:hint="eastAsia"/>
          <w:color w:val="000000"/>
        </w:rPr>
        <w:t>原則。</w:t>
      </w:r>
    </w:p>
    <w:p w14:paraId="4A5F1274" w14:textId="77777777" w:rsidR="00CF2046" w:rsidRPr="00CF2046" w:rsidRDefault="00CF2046" w:rsidP="00CF2046">
      <w:pPr>
        <w:spacing w:before="60" w:after="60" w:line="320" w:lineRule="exact"/>
        <w:jc w:val="both"/>
        <w:rPr>
          <w:rFonts w:eastAsia="標楷體"/>
          <w:color w:val="000000"/>
        </w:rPr>
      </w:pPr>
    </w:p>
    <w:p w14:paraId="3C53D1F8" w14:textId="77777777" w:rsidR="00853145" w:rsidRPr="006B0073" w:rsidRDefault="00853145" w:rsidP="00853145">
      <w:pPr>
        <w:numPr>
          <w:ilvl w:val="0"/>
          <w:numId w:val="20"/>
        </w:numPr>
        <w:tabs>
          <w:tab w:val="clear" w:pos="1260"/>
          <w:tab w:val="num" w:pos="1708"/>
        </w:tabs>
        <w:spacing w:before="60" w:after="60" w:line="320" w:lineRule="exact"/>
        <w:ind w:left="1708" w:hanging="560"/>
        <w:jc w:val="both"/>
        <w:rPr>
          <w:rFonts w:eastAsia="標楷體" w:hint="eastAsia"/>
          <w:bCs/>
          <w:color w:val="000000"/>
        </w:rPr>
      </w:pPr>
      <w:r w:rsidRPr="00ED592D">
        <w:rPr>
          <w:rFonts w:eastAsia="標楷體" w:hAnsi="標楷體" w:hint="eastAsia"/>
          <w:bCs/>
          <w:color w:val="000000"/>
        </w:rPr>
        <w:t>所屬從業</w:t>
      </w:r>
      <w:r w:rsidR="00BF2E06">
        <w:rPr>
          <w:rFonts w:eastAsia="標楷體" w:hAnsi="標楷體" w:hint="eastAsia"/>
          <w:bCs/>
          <w:color w:val="000000"/>
        </w:rPr>
        <w:t>人</w:t>
      </w:r>
      <w:r w:rsidRPr="00ED592D">
        <w:rPr>
          <w:rFonts w:eastAsia="標楷體" w:hAnsi="標楷體" w:hint="eastAsia"/>
          <w:bCs/>
          <w:color w:val="000000"/>
        </w:rPr>
        <w:t>員</w:t>
      </w:r>
      <w:r w:rsidRPr="00ED592D">
        <w:rPr>
          <w:rFonts w:eastAsia="標楷體"/>
          <w:bCs/>
          <w:color w:val="000000"/>
        </w:rPr>
        <w:t>(</w:t>
      </w:r>
      <w:r w:rsidRPr="00ED592D">
        <w:rPr>
          <w:rFonts w:eastAsia="標楷體" w:hAnsi="標楷體" w:hint="eastAsia"/>
          <w:bCs/>
          <w:color w:val="000000"/>
        </w:rPr>
        <w:t>包括</w:t>
      </w:r>
      <w:r w:rsidRPr="00ED592D">
        <w:rPr>
          <w:rFonts w:eastAsia="標楷體" w:hint="eastAsia"/>
          <w:color w:val="000000"/>
        </w:rPr>
        <w:t>董事長</w:t>
      </w:r>
      <w:r w:rsidRPr="00ED592D">
        <w:rPr>
          <w:rFonts w:eastAsia="標楷體" w:hAnsi="標楷體" w:hint="eastAsia"/>
          <w:bCs/>
          <w:color w:val="000000"/>
        </w:rPr>
        <w:t>及經理人等</w:t>
      </w:r>
      <w:r w:rsidRPr="00ED592D">
        <w:rPr>
          <w:rFonts w:eastAsia="標楷體"/>
          <w:bCs/>
          <w:color w:val="000000"/>
        </w:rPr>
        <w:t>)</w:t>
      </w:r>
      <w:r w:rsidRPr="00ED592D">
        <w:rPr>
          <w:rFonts w:eastAsia="標楷體" w:hAnsi="標楷體" w:hint="eastAsia"/>
          <w:bCs/>
          <w:color w:val="000000"/>
        </w:rPr>
        <w:t>之薪資管理部分</w:t>
      </w:r>
      <w:r w:rsidR="00123F7A">
        <w:rPr>
          <w:rFonts w:ascii="標楷體" w:eastAsia="標楷體" w:hAnsi="標楷體" w:hint="eastAsia"/>
          <w:color w:val="000000"/>
        </w:rPr>
        <w:t>。</w:t>
      </w:r>
    </w:p>
    <w:p w14:paraId="76AAEB29" w14:textId="77777777" w:rsidR="006B0073" w:rsidRDefault="006B0073" w:rsidP="00644E97">
      <w:pPr>
        <w:spacing w:before="60" w:after="60" w:line="320" w:lineRule="exact"/>
        <w:ind w:leftChars="708" w:left="1699" w:firstLineChars="196" w:firstLine="470"/>
        <w:jc w:val="both"/>
        <w:rPr>
          <w:rFonts w:eastAsia="標楷體" w:hint="eastAsia"/>
          <w:bCs/>
          <w:color w:val="000000"/>
        </w:rPr>
      </w:pPr>
      <w:r w:rsidRPr="00396A19">
        <w:rPr>
          <w:rFonts w:eastAsia="標楷體" w:hint="eastAsia"/>
          <w:bCs/>
          <w:color w:val="000000"/>
        </w:rPr>
        <w:t>農委會已依行政院訂頒之「政府捐助之財團法人從業人員薪資處理原則」規範</w:t>
      </w:r>
      <w:r w:rsidR="00A51E58">
        <w:rPr>
          <w:rFonts w:eastAsia="標楷體" w:hint="eastAsia"/>
          <w:bCs/>
          <w:color w:val="000000"/>
        </w:rPr>
        <w:t>，</w:t>
      </w:r>
      <w:r w:rsidRPr="00396A19">
        <w:rPr>
          <w:rFonts w:eastAsia="標楷體" w:hint="eastAsia"/>
          <w:bCs/>
          <w:color w:val="000000"/>
        </w:rPr>
        <w:t>檢討各農業財團法人之所屬從業人員薪資事宜</w:t>
      </w:r>
      <w:r w:rsidR="00A51E58">
        <w:rPr>
          <w:rFonts w:eastAsia="標楷體" w:hint="eastAsia"/>
          <w:bCs/>
          <w:color w:val="000000"/>
        </w:rPr>
        <w:t>，</w:t>
      </w:r>
      <w:r w:rsidRPr="00396A19">
        <w:rPr>
          <w:rFonts w:eastAsia="標楷體" w:hint="eastAsia"/>
          <w:bCs/>
          <w:color w:val="000000"/>
        </w:rPr>
        <w:t>由農委會及所屬機關派任之</w:t>
      </w:r>
      <w:r>
        <w:rPr>
          <w:rFonts w:eastAsia="標楷體" w:hint="eastAsia"/>
          <w:bCs/>
          <w:color w:val="000000"/>
        </w:rPr>
        <w:t>董監事依規定均為無給職並未支領薪資</w:t>
      </w:r>
      <w:r w:rsidR="00A51E58">
        <w:rPr>
          <w:rFonts w:eastAsia="標楷體" w:hint="eastAsia"/>
          <w:bCs/>
          <w:color w:val="000000"/>
        </w:rPr>
        <w:t>，</w:t>
      </w:r>
      <w:r>
        <w:rPr>
          <w:rFonts w:eastAsia="標楷體" w:hint="eastAsia"/>
          <w:bCs/>
          <w:color w:val="000000"/>
        </w:rPr>
        <w:t>僅依規定領取車馬費或出席費；</w:t>
      </w:r>
      <w:r w:rsidRPr="00396A19">
        <w:rPr>
          <w:rFonts w:eastAsia="標楷體" w:hint="eastAsia"/>
          <w:bCs/>
          <w:color w:val="000000"/>
        </w:rPr>
        <w:t>總經理或執行長</w:t>
      </w:r>
      <w:r>
        <w:rPr>
          <w:rFonts w:eastAsia="標楷體" w:hint="eastAsia"/>
          <w:bCs/>
          <w:color w:val="000000"/>
        </w:rPr>
        <w:t>(</w:t>
      </w:r>
      <w:r w:rsidRPr="00396A19">
        <w:rPr>
          <w:rFonts w:eastAsia="標楷體" w:hint="eastAsia"/>
          <w:bCs/>
          <w:color w:val="000000"/>
        </w:rPr>
        <w:t>所長</w:t>
      </w:r>
      <w:r>
        <w:rPr>
          <w:rFonts w:eastAsia="標楷體" w:hint="eastAsia"/>
          <w:bCs/>
          <w:color w:val="000000"/>
        </w:rPr>
        <w:t>)</w:t>
      </w:r>
      <w:r w:rsidRPr="00396A19">
        <w:rPr>
          <w:rFonts w:eastAsia="標楷體" w:hint="eastAsia"/>
          <w:bCs/>
          <w:color w:val="000000"/>
        </w:rPr>
        <w:t>係依據各農業財團法人組織章程規定及其需求</w:t>
      </w:r>
      <w:r w:rsidR="00A51E58">
        <w:rPr>
          <w:rFonts w:eastAsia="標楷體" w:hint="eastAsia"/>
          <w:bCs/>
          <w:color w:val="000000"/>
        </w:rPr>
        <w:t>，</w:t>
      </w:r>
      <w:r w:rsidRPr="00396A19">
        <w:rPr>
          <w:rFonts w:eastAsia="標楷體" w:hint="eastAsia"/>
          <w:bCs/>
          <w:color w:val="000000"/>
        </w:rPr>
        <w:t>經董監事會核定後聘任之</w:t>
      </w:r>
      <w:r w:rsidR="00A51E58">
        <w:rPr>
          <w:rFonts w:eastAsia="標楷體" w:hint="eastAsia"/>
          <w:bCs/>
          <w:color w:val="000000"/>
        </w:rPr>
        <w:t>，</w:t>
      </w:r>
      <w:r w:rsidRPr="00396A19">
        <w:rPr>
          <w:rFonts w:eastAsia="標楷體" w:hint="eastAsia"/>
          <w:bCs/>
          <w:color w:val="000000"/>
        </w:rPr>
        <w:t>其薪資規</w:t>
      </w:r>
      <w:r>
        <w:rPr>
          <w:rFonts w:eastAsia="標楷體" w:hint="eastAsia"/>
          <w:bCs/>
          <w:color w:val="000000"/>
        </w:rPr>
        <w:t>定均符合行政院訂定之「政府捐助之財團法人從業人員薪資處理原則」；</w:t>
      </w:r>
      <w:r w:rsidRPr="00396A19">
        <w:rPr>
          <w:rFonts w:eastAsia="標楷體" w:hint="eastAsia"/>
          <w:bCs/>
          <w:color w:val="000000"/>
        </w:rPr>
        <w:t>所屬從業人員均要求各農業財團法人訂定人事薪資管理辦法及員工考核辦法</w:t>
      </w:r>
      <w:r w:rsidR="00A51E58">
        <w:rPr>
          <w:rFonts w:eastAsia="標楷體" w:hint="eastAsia"/>
          <w:bCs/>
          <w:color w:val="000000"/>
        </w:rPr>
        <w:t>，</w:t>
      </w:r>
      <w:r w:rsidRPr="00396A19">
        <w:rPr>
          <w:rFonts w:eastAsia="標楷體" w:hint="eastAsia"/>
          <w:bCs/>
          <w:color w:val="000000"/>
        </w:rPr>
        <w:t>並於年度前衡酌其營運狀況及財務健全編列預算</w:t>
      </w:r>
      <w:r w:rsidR="00A51E58">
        <w:rPr>
          <w:rFonts w:eastAsia="標楷體" w:hint="eastAsia"/>
          <w:bCs/>
          <w:color w:val="000000"/>
        </w:rPr>
        <w:t>，</w:t>
      </w:r>
      <w:r w:rsidRPr="00396A19">
        <w:rPr>
          <w:rFonts w:eastAsia="標楷體" w:hint="eastAsia"/>
          <w:bCs/>
          <w:color w:val="000000"/>
        </w:rPr>
        <w:t>提報董監事會審議通過後報經農委會備查</w:t>
      </w:r>
      <w:r w:rsidR="00A51E58">
        <w:rPr>
          <w:rFonts w:eastAsia="標楷體" w:hint="eastAsia"/>
          <w:bCs/>
          <w:color w:val="000000"/>
        </w:rPr>
        <w:t>，</w:t>
      </w:r>
      <w:r w:rsidRPr="00396A19">
        <w:rPr>
          <w:rFonts w:eastAsia="標楷體" w:hint="eastAsia"/>
          <w:bCs/>
          <w:color w:val="000000"/>
        </w:rPr>
        <w:t>其薪資標準均符合行政院「政府捐助之財團法人從業人員薪資處理原則」規定。</w:t>
      </w:r>
    </w:p>
    <w:p w14:paraId="160C7C75" w14:textId="77777777" w:rsidR="00644E97" w:rsidRPr="00ED592D" w:rsidRDefault="00644E97" w:rsidP="00644E97">
      <w:pPr>
        <w:spacing w:before="60" w:after="60" w:line="320" w:lineRule="exact"/>
        <w:ind w:leftChars="708" w:left="1699"/>
        <w:jc w:val="both"/>
        <w:rPr>
          <w:rFonts w:eastAsia="標楷體"/>
          <w:bCs/>
          <w:color w:val="000000"/>
        </w:rPr>
      </w:pPr>
    </w:p>
    <w:p w14:paraId="780F5204" w14:textId="77777777" w:rsidR="00853145" w:rsidRPr="006B0073" w:rsidRDefault="00853145" w:rsidP="00853145">
      <w:pPr>
        <w:numPr>
          <w:ilvl w:val="0"/>
          <w:numId w:val="20"/>
        </w:numPr>
        <w:tabs>
          <w:tab w:val="clear" w:pos="1260"/>
          <w:tab w:val="num" w:pos="1708"/>
        </w:tabs>
        <w:spacing w:before="60" w:after="60" w:line="320" w:lineRule="exact"/>
        <w:ind w:left="1708" w:hanging="560"/>
        <w:jc w:val="both"/>
        <w:rPr>
          <w:rFonts w:eastAsia="標楷體" w:hint="eastAsia"/>
          <w:bCs/>
          <w:color w:val="000000"/>
        </w:rPr>
      </w:pPr>
      <w:r w:rsidRPr="00ED592D">
        <w:rPr>
          <w:rFonts w:eastAsia="標楷體" w:hAnsi="標楷體" w:hint="eastAsia"/>
          <w:bCs/>
          <w:color w:val="000000"/>
        </w:rPr>
        <w:t>退休（伍、職）軍公教人員停止領受月退休金及辦理優惠存款部分</w:t>
      </w:r>
      <w:r w:rsidR="00123F7A">
        <w:rPr>
          <w:rFonts w:ascii="標楷體" w:eastAsia="標楷體" w:hAnsi="標楷體" w:hint="eastAsia"/>
          <w:color w:val="000000"/>
        </w:rPr>
        <w:t>。</w:t>
      </w:r>
    </w:p>
    <w:p w14:paraId="7ECA6886" w14:textId="77777777" w:rsidR="006B0073" w:rsidRPr="00F9435F" w:rsidRDefault="008F4F41" w:rsidP="00644E97">
      <w:pPr>
        <w:spacing w:before="60" w:after="60" w:line="320" w:lineRule="exact"/>
        <w:ind w:leftChars="708" w:left="1699" w:firstLineChars="207" w:firstLine="497"/>
        <w:jc w:val="both"/>
        <w:rPr>
          <w:rFonts w:eastAsia="標楷體" w:hint="eastAsia"/>
          <w:bCs/>
        </w:rPr>
      </w:pPr>
      <w:r>
        <w:rPr>
          <w:rFonts w:ascii="標楷體" w:eastAsia="標楷體" w:hAnsi="標楷體" w:hint="eastAsia"/>
        </w:rPr>
        <w:t>本會</w:t>
      </w:r>
      <w:r w:rsidR="006B0073" w:rsidRPr="00F9435F">
        <w:rPr>
          <w:rFonts w:ascii="標楷體" w:eastAsia="標楷體" w:hAnsi="標楷體" w:hint="eastAsia"/>
        </w:rPr>
        <w:t>已依公務人員退休法</w:t>
      </w:r>
      <w:r w:rsidR="009F6581" w:rsidRPr="00ED592D">
        <w:rPr>
          <w:rFonts w:eastAsia="標楷體" w:hAnsi="標楷體" w:hint="eastAsia"/>
          <w:bCs/>
          <w:color w:val="000000"/>
        </w:rPr>
        <w:t>（伍、職）</w:t>
      </w:r>
      <w:r w:rsidR="009F6581">
        <w:rPr>
          <w:rFonts w:eastAsia="標楷體" w:hAnsi="標楷體" w:hint="eastAsia"/>
          <w:bCs/>
          <w:color w:val="000000"/>
        </w:rPr>
        <w:t>法律及立法院相關決議規範，檢討各該財團法人之所屬再任軍公教人員月退休金</w:t>
      </w:r>
      <w:r w:rsidR="009F6581" w:rsidRPr="00ED592D">
        <w:rPr>
          <w:rFonts w:eastAsia="標楷體" w:hAnsi="標楷體" w:hint="eastAsia"/>
          <w:bCs/>
          <w:color w:val="000000"/>
        </w:rPr>
        <w:t>（</w:t>
      </w:r>
      <w:r w:rsidR="009F6581">
        <w:rPr>
          <w:rFonts w:eastAsia="標楷體" w:hAnsi="標楷體" w:hint="eastAsia"/>
          <w:bCs/>
          <w:color w:val="000000"/>
        </w:rPr>
        <w:t>月退職酬勞金</w:t>
      </w:r>
      <w:r w:rsidR="009F6581" w:rsidRPr="00ED592D">
        <w:rPr>
          <w:rFonts w:eastAsia="標楷體" w:hAnsi="標楷體" w:hint="eastAsia"/>
          <w:bCs/>
          <w:color w:val="000000"/>
        </w:rPr>
        <w:t>）</w:t>
      </w:r>
      <w:r w:rsidR="009F6581">
        <w:rPr>
          <w:rFonts w:eastAsia="標楷體" w:hAnsi="標楷體" w:hint="eastAsia"/>
          <w:bCs/>
          <w:color w:val="000000"/>
        </w:rPr>
        <w:t>、優惠存款、薪資議定事宜，再任情形如下，僅有</w:t>
      </w:r>
      <w:r w:rsidR="009F6581">
        <w:rPr>
          <w:rFonts w:eastAsia="標楷體" w:hAnsi="標楷體" w:hint="eastAsia"/>
          <w:bCs/>
          <w:color w:val="000000"/>
        </w:rPr>
        <w:t>3</w:t>
      </w:r>
      <w:r w:rsidR="009F6581">
        <w:rPr>
          <w:rFonts w:eastAsia="標楷體" w:hAnsi="標楷體" w:hint="eastAsia"/>
          <w:bCs/>
          <w:color w:val="000000"/>
        </w:rPr>
        <w:t>人為專職，分別擔任農業信用保證基金總經理、財團法人農業科技研究院院長及農村發展基金會董事長，業依規定停止領受月退休金及優惠存款事宜</w:t>
      </w:r>
      <w:r w:rsidR="008D015E">
        <w:rPr>
          <w:rFonts w:eastAsia="標楷體" w:hAnsi="標楷體" w:hint="eastAsia"/>
          <w:bCs/>
          <w:color w:val="000000"/>
        </w:rPr>
        <w:t>。</w:t>
      </w:r>
    </w:p>
    <w:p w14:paraId="3618CD4C" w14:textId="77777777" w:rsidR="00644E97" w:rsidRPr="008F4F41" w:rsidRDefault="00644E97" w:rsidP="00644E97">
      <w:pPr>
        <w:spacing w:before="60" w:after="60" w:line="320" w:lineRule="exact"/>
        <w:ind w:leftChars="708" w:left="1699" w:firstLineChars="207" w:firstLine="497"/>
        <w:jc w:val="both"/>
        <w:rPr>
          <w:rFonts w:eastAsia="標楷體"/>
          <w:bCs/>
          <w:color w:val="000000"/>
        </w:rPr>
      </w:pPr>
    </w:p>
    <w:p w14:paraId="7088B6BF" w14:textId="77777777" w:rsidR="00644E97" w:rsidRPr="00644E97" w:rsidRDefault="00853145" w:rsidP="00644E97">
      <w:pPr>
        <w:numPr>
          <w:ilvl w:val="0"/>
          <w:numId w:val="20"/>
        </w:numPr>
        <w:tabs>
          <w:tab w:val="clear" w:pos="1260"/>
          <w:tab w:val="num" w:pos="1708"/>
        </w:tabs>
        <w:spacing w:before="60" w:after="60" w:line="320" w:lineRule="exact"/>
        <w:ind w:left="1708" w:hanging="560"/>
        <w:jc w:val="both"/>
        <w:rPr>
          <w:rFonts w:eastAsia="標楷體" w:hint="eastAsia"/>
          <w:bCs/>
          <w:color w:val="000000"/>
        </w:rPr>
      </w:pPr>
      <w:r w:rsidRPr="00ED592D">
        <w:rPr>
          <w:rFonts w:eastAsia="標楷體" w:hAnsi="標楷體" w:hint="eastAsia"/>
          <w:bCs/>
          <w:color w:val="000000"/>
        </w:rPr>
        <w:t>其他（例如：董監事開會出席率異常情形及相關改善措施）</w:t>
      </w:r>
      <w:r w:rsidR="00123F7A">
        <w:rPr>
          <w:rFonts w:ascii="標楷體" w:eastAsia="標楷體" w:hAnsi="標楷體" w:hint="eastAsia"/>
          <w:color w:val="000000"/>
        </w:rPr>
        <w:t>。</w:t>
      </w:r>
    </w:p>
    <w:p w14:paraId="47D7AAEF" w14:textId="77777777" w:rsidR="006B0073" w:rsidRPr="00644E97" w:rsidRDefault="006B0073" w:rsidP="00644E97">
      <w:pPr>
        <w:spacing w:before="60" w:after="60" w:line="320" w:lineRule="exact"/>
        <w:ind w:leftChars="708" w:left="1699" w:firstLineChars="195" w:firstLine="468"/>
        <w:jc w:val="both"/>
        <w:rPr>
          <w:rFonts w:eastAsia="標楷體" w:hint="eastAsia"/>
          <w:bCs/>
          <w:color w:val="000000"/>
        </w:rPr>
      </w:pPr>
      <w:r w:rsidRPr="00644E97">
        <w:rPr>
          <w:rFonts w:eastAsia="標楷體" w:hint="eastAsia"/>
          <w:bCs/>
          <w:color w:val="000000"/>
        </w:rPr>
        <w:t>農委會主管</w:t>
      </w:r>
      <w:r w:rsidRPr="00644E97">
        <w:rPr>
          <w:rFonts w:eastAsia="標楷體" w:hint="eastAsia"/>
          <w:bCs/>
          <w:color w:val="000000"/>
        </w:rPr>
        <w:t>2</w:t>
      </w:r>
      <w:r w:rsidR="00644E97">
        <w:rPr>
          <w:rFonts w:eastAsia="標楷體" w:hint="eastAsia"/>
          <w:bCs/>
          <w:color w:val="000000"/>
        </w:rPr>
        <w:t>6</w:t>
      </w:r>
      <w:r w:rsidRPr="00644E97">
        <w:rPr>
          <w:rFonts w:eastAsia="標楷體" w:hint="eastAsia"/>
          <w:bCs/>
          <w:color w:val="000000"/>
        </w:rPr>
        <w:t>家農業財團法人之董監事會議均依章程規定召開</w:t>
      </w:r>
      <w:r w:rsidR="00A51E58">
        <w:rPr>
          <w:rFonts w:eastAsia="標楷體" w:hint="eastAsia"/>
          <w:bCs/>
          <w:color w:val="000000"/>
        </w:rPr>
        <w:t>，</w:t>
      </w:r>
      <w:r w:rsidRPr="00644E97">
        <w:rPr>
          <w:rFonts w:eastAsia="標楷體" w:hint="eastAsia"/>
          <w:bCs/>
          <w:color w:val="000000"/>
        </w:rPr>
        <w:t>出席率均達三分之二以上</w:t>
      </w:r>
      <w:r w:rsidR="00A51E58">
        <w:rPr>
          <w:rFonts w:eastAsia="標楷體" w:hint="eastAsia"/>
          <w:bCs/>
          <w:color w:val="000000"/>
        </w:rPr>
        <w:t>，</w:t>
      </w:r>
      <w:r w:rsidRPr="00644E97">
        <w:rPr>
          <w:rFonts w:eastAsia="標楷體" w:hint="eastAsia"/>
          <w:bCs/>
          <w:color w:val="000000"/>
        </w:rPr>
        <w:t>無異常情形</w:t>
      </w:r>
      <w:r w:rsidR="00A51E58">
        <w:rPr>
          <w:rFonts w:eastAsia="標楷體" w:hint="eastAsia"/>
          <w:bCs/>
          <w:color w:val="000000"/>
        </w:rPr>
        <w:t>，</w:t>
      </w:r>
      <w:r w:rsidRPr="00644E97">
        <w:rPr>
          <w:rFonts w:eastAsia="標楷體" w:hint="eastAsia"/>
          <w:bCs/>
          <w:color w:val="000000"/>
        </w:rPr>
        <w:t>並依據農委會派兼公民營事業與財團及社團法人董監事人員遴派及考核要點規定辦理。農委會並已建議部分農業財團法人應適時修正捐助章程</w:t>
      </w:r>
      <w:r w:rsidR="00A51E58">
        <w:rPr>
          <w:rFonts w:eastAsia="標楷體" w:hint="eastAsia"/>
          <w:bCs/>
          <w:color w:val="000000"/>
        </w:rPr>
        <w:t>，</w:t>
      </w:r>
      <w:r w:rsidRPr="00644E97">
        <w:rPr>
          <w:rFonts w:eastAsia="標楷體" w:hint="eastAsia"/>
          <w:bCs/>
          <w:color w:val="000000"/>
        </w:rPr>
        <w:t>對於召開會議次數之規範以符實際</w:t>
      </w:r>
      <w:r w:rsidR="00A51E58">
        <w:rPr>
          <w:rFonts w:eastAsia="標楷體" w:hint="eastAsia"/>
          <w:bCs/>
          <w:color w:val="000000"/>
        </w:rPr>
        <w:t>，</w:t>
      </w:r>
      <w:r w:rsidRPr="00644E97">
        <w:rPr>
          <w:rFonts w:eastAsia="標楷體" w:hint="eastAsia"/>
          <w:bCs/>
          <w:color w:val="000000"/>
        </w:rPr>
        <w:t>並達撙節開支目的。另有部分農業財團法人之人事成本偏高</w:t>
      </w:r>
      <w:r w:rsidR="00A51E58">
        <w:rPr>
          <w:rFonts w:eastAsia="標楷體" w:hint="eastAsia"/>
          <w:bCs/>
          <w:color w:val="000000"/>
        </w:rPr>
        <w:t>，</w:t>
      </w:r>
      <w:r w:rsidRPr="00644E97">
        <w:rPr>
          <w:rFonts w:eastAsia="標楷體" w:hint="eastAsia"/>
          <w:bCs/>
          <w:color w:val="000000"/>
        </w:rPr>
        <w:t>農委會已要求各農業財團法人應針對員額編制、薪資結構及人力運用等研擬具體改善作為。</w:t>
      </w:r>
    </w:p>
    <w:p w14:paraId="37C55BE1" w14:textId="77777777" w:rsidR="006B0073" w:rsidRDefault="006B0073" w:rsidP="00644E97">
      <w:pPr>
        <w:ind w:left="1701" w:firstLineChars="201" w:firstLine="482"/>
        <w:jc w:val="both"/>
        <w:rPr>
          <w:rFonts w:eastAsia="標楷體" w:hint="eastAsia"/>
          <w:bCs/>
        </w:rPr>
      </w:pPr>
      <w:r w:rsidRPr="00EF5526">
        <w:rPr>
          <w:rFonts w:eastAsia="標楷體" w:hint="eastAsia"/>
          <w:bCs/>
          <w:color w:val="000000"/>
        </w:rPr>
        <w:t>另有關農業信用保證基金績效計算及獎金核發標準部分</w:t>
      </w:r>
      <w:r w:rsidR="00A51E58">
        <w:rPr>
          <w:rFonts w:eastAsia="標楷體" w:hint="eastAsia"/>
          <w:bCs/>
          <w:color w:val="000000"/>
        </w:rPr>
        <w:t>，</w:t>
      </w:r>
      <w:r>
        <w:rPr>
          <w:rFonts w:eastAsia="標楷體" w:hint="eastAsia"/>
          <w:bCs/>
        </w:rPr>
        <w:t>經檢視農信保基金各項給與支給辦法第</w:t>
      </w:r>
      <w:r>
        <w:rPr>
          <w:rFonts w:eastAsia="標楷體"/>
          <w:bCs/>
        </w:rPr>
        <w:t>8</w:t>
      </w:r>
      <w:r>
        <w:rPr>
          <w:rFonts w:eastAsia="標楷體" w:hint="eastAsia"/>
          <w:bCs/>
        </w:rPr>
        <w:t>條規定</w:t>
      </w:r>
      <w:r w:rsidR="00A51E58">
        <w:rPr>
          <w:rFonts w:eastAsia="標楷體" w:hint="eastAsia"/>
          <w:bCs/>
        </w:rPr>
        <w:t>，</w:t>
      </w:r>
      <w:r>
        <w:rPr>
          <w:rFonts w:eastAsia="標楷體" w:hint="eastAsia"/>
          <w:bCs/>
        </w:rPr>
        <w:t>員工經營績效獎金包括考核獎金及績效獎金兩部分</w:t>
      </w:r>
      <w:r w:rsidR="00A51E58">
        <w:rPr>
          <w:rFonts w:eastAsia="標楷體" w:hint="eastAsia"/>
          <w:bCs/>
        </w:rPr>
        <w:t>，</w:t>
      </w:r>
      <w:r>
        <w:rPr>
          <w:rFonts w:eastAsia="標楷體" w:hint="eastAsia"/>
          <w:bCs/>
        </w:rPr>
        <w:t>最高得發給</w:t>
      </w:r>
      <w:r>
        <w:rPr>
          <w:rFonts w:eastAsia="標楷體"/>
          <w:bCs/>
        </w:rPr>
        <w:t>4.6</w:t>
      </w:r>
      <w:r>
        <w:rPr>
          <w:rFonts w:eastAsia="標楷體" w:hint="eastAsia"/>
          <w:bCs/>
        </w:rPr>
        <w:t>個月薪給總額之獎金。茲以績效獎金之發放向為立法院關注之焦點</w:t>
      </w:r>
      <w:r w:rsidR="00A51E58">
        <w:rPr>
          <w:rFonts w:eastAsia="標楷體" w:hint="eastAsia"/>
          <w:bCs/>
        </w:rPr>
        <w:t>，</w:t>
      </w:r>
      <w:r>
        <w:rPr>
          <w:rFonts w:eastAsia="標楷體" w:hint="eastAsia"/>
          <w:bCs/>
        </w:rPr>
        <w:t>爰各項獎金之發放</w:t>
      </w:r>
      <w:r w:rsidR="00A51E58">
        <w:rPr>
          <w:rFonts w:eastAsia="標楷體" w:hint="eastAsia"/>
          <w:bCs/>
        </w:rPr>
        <w:t>，</w:t>
      </w:r>
      <w:r>
        <w:rPr>
          <w:rFonts w:eastAsia="標楷體" w:hint="eastAsia"/>
          <w:bCs/>
        </w:rPr>
        <w:t>建議依立法院相關決議</w:t>
      </w:r>
      <w:r w:rsidR="00A51E58">
        <w:rPr>
          <w:rFonts w:eastAsia="標楷體" w:hint="eastAsia"/>
          <w:bCs/>
        </w:rPr>
        <w:t>，</w:t>
      </w:r>
      <w:r>
        <w:rPr>
          <w:rFonts w:eastAsia="標楷體" w:hint="eastAsia"/>
          <w:bCs/>
        </w:rPr>
        <w:t>並配合行政院「公營事業機構及財團法人經營績效獎金核算辦法」之立法進度辦理。</w:t>
      </w:r>
      <w:r>
        <w:rPr>
          <w:rFonts w:eastAsia="標楷體"/>
          <w:bCs/>
        </w:rPr>
        <w:tab/>
      </w:r>
      <w:r>
        <w:rPr>
          <w:rFonts w:eastAsia="標楷體"/>
          <w:bCs/>
        </w:rPr>
        <w:tab/>
      </w:r>
      <w:r>
        <w:rPr>
          <w:rFonts w:eastAsia="標楷體"/>
          <w:bCs/>
        </w:rPr>
        <w:tab/>
      </w:r>
      <w:r>
        <w:rPr>
          <w:rFonts w:eastAsia="標楷體" w:hint="eastAsia"/>
          <w:bCs/>
        </w:rPr>
        <w:t>另建議農信保任用員額數應納入其組織規程中明確規範</w:t>
      </w:r>
      <w:r w:rsidR="00A51E58">
        <w:rPr>
          <w:rFonts w:eastAsia="標楷體" w:hint="eastAsia"/>
          <w:bCs/>
        </w:rPr>
        <w:t>，</w:t>
      </w:r>
      <w:r>
        <w:rPr>
          <w:rFonts w:eastAsia="標楷體" w:hint="eastAsia"/>
          <w:bCs/>
        </w:rPr>
        <w:t>以健全法制並利控制用人成本。</w:t>
      </w:r>
    </w:p>
    <w:p w14:paraId="2962A466" w14:textId="77777777" w:rsidR="006B0073" w:rsidRPr="006B0073" w:rsidRDefault="006B0073" w:rsidP="006B0073">
      <w:pPr>
        <w:spacing w:before="60" w:after="60" w:line="320" w:lineRule="exact"/>
        <w:ind w:left="1708"/>
        <w:jc w:val="both"/>
        <w:rPr>
          <w:rFonts w:eastAsia="標楷體"/>
          <w:bCs/>
          <w:color w:val="000000"/>
        </w:rPr>
      </w:pPr>
    </w:p>
    <w:p w14:paraId="4849B8D7" w14:textId="77777777" w:rsidR="00853145" w:rsidRPr="00ED592D" w:rsidRDefault="00853145" w:rsidP="00853145">
      <w:pPr>
        <w:numPr>
          <w:ilvl w:val="0"/>
          <w:numId w:val="14"/>
        </w:numPr>
        <w:tabs>
          <w:tab w:val="right" w:leader="dot" w:pos="7938"/>
        </w:tabs>
        <w:spacing w:before="200" w:after="200" w:line="360" w:lineRule="exact"/>
        <w:rPr>
          <w:rFonts w:eastAsia="標楷體" w:hint="eastAsia"/>
          <w:b/>
          <w:color w:val="000000"/>
          <w:sz w:val="28"/>
          <w:szCs w:val="28"/>
        </w:rPr>
      </w:pPr>
      <w:r w:rsidRPr="00ED592D">
        <w:rPr>
          <w:rFonts w:eastAsia="標楷體" w:hint="eastAsia"/>
          <w:b/>
          <w:color w:val="000000"/>
          <w:sz w:val="28"/>
          <w:szCs w:val="28"/>
        </w:rPr>
        <w:t xml:space="preserve">  </w:t>
      </w:r>
      <w:r w:rsidRPr="00ED592D">
        <w:rPr>
          <w:rFonts w:eastAsia="標楷體" w:hint="eastAsia"/>
          <w:b/>
          <w:color w:val="000000"/>
          <w:sz w:val="28"/>
          <w:szCs w:val="28"/>
        </w:rPr>
        <w:t>財務管理</w:t>
      </w:r>
    </w:p>
    <w:p w14:paraId="4F44FD80" w14:textId="77777777" w:rsidR="00853145" w:rsidRDefault="00853145" w:rsidP="00853145">
      <w:pPr>
        <w:numPr>
          <w:ilvl w:val="1"/>
          <w:numId w:val="21"/>
        </w:numPr>
        <w:tabs>
          <w:tab w:val="right" w:leader="dot" w:pos="7938"/>
        </w:tabs>
        <w:spacing w:before="240" w:after="200" w:line="320" w:lineRule="exact"/>
        <w:ind w:left="1330" w:hanging="1150"/>
        <w:rPr>
          <w:rFonts w:eastAsia="標楷體" w:hint="eastAsia"/>
          <w:b/>
          <w:color w:val="000000"/>
        </w:rPr>
      </w:pPr>
      <w:r w:rsidRPr="00ED592D">
        <w:rPr>
          <w:rFonts w:eastAsia="標楷體" w:hint="eastAsia"/>
          <w:b/>
          <w:color w:val="000000"/>
        </w:rPr>
        <w:t xml:space="preserve">  </w:t>
      </w:r>
      <w:r w:rsidRPr="00ED592D">
        <w:rPr>
          <w:rFonts w:eastAsia="標楷體" w:hint="eastAsia"/>
          <w:b/>
          <w:color w:val="000000"/>
        </w:rPr>
        <w:t>推動作法</w:t>
      </w:r>
    </w:p>
    <w:p w14:paraId="24BDF8D5" w14:textId="77777777" w:rsidR="00871B23" w:rsidRPr="00ED592D" w:rsidRDefault="00835294" w:rsidP="00835294">
      <w:pPr>
        <w:tabs>
          <w:tab w:val="num" w:pos="1666"/>
        </w:tabs>
        <w:ind w:firstLineChars="300" w:firstLine="720"/>
        <w:rPr>
          <w:rFonts w:eastAsia="標楷體" w:hint="eastAsia"/>
          <w:color w:val="000000"/>
        </w:rPr>
      </w:pPr>
      <w:r>
        <w:rPr>
          <w:rFonts w:eastAsia="標楷體" w:hint="eastAsia"/>
          <w:color w:val="000000"/>
        </w:rPr>
        <w:t>一、</w:t>
      </w:r>
      <w:r w:rsidR="00871B23" w:rsidRPr="00ED592D">
        <w:rPr>
          <w:rFonts w:eastAsia="標楷體" w:hint="eastAsia"/>
          <w:color w:val="000000"/>
        </w:rPr>
        <w:t>財務監督規定訂修情形</w:t>
      </w:r>
    </w:p>
    <w:p w14:paraId="26FFDB59" w14:textId="77777777" w:rsidR="00871B23" w:rsidRDefault="00871B23" w:rsidP="00871B23">
      <w:pPr>
        <w:ind w:left="1680" w:hanging="14"/>
        <w:jc w:val="both"/>
        <w:rPr>
          <w:rFonts w:eastAsia="標楷體" w:hint="eastAsia"/>
          <w:color w:val="000000"/>
        </w:rPr>
      </w:pPr>
      <w:r>
        <w:rPr>
          <w:rFonts w:eastAsia="標楷體" w:hint="eastAsia"/>
          <w:color w:val="000000"/>
        </w:rPr>
        <w:t xml:space="preserve">    </w:t>
      </w:r>
      <w:r w:rsidRPr="00630327">
        <w:rPr>
          <w:rFonts w:eastAsia="標楷體" w:hint="eastAsia"/>
          <w:color w:val="000000"/>
        </w:rPr>
        <w:t>農委會為健全財團法人之財務管理</w:t>
      </w:r>
      <w:r w:rsidR="00A51E58">
        <w:rPr>
          <w:rFonts w:eastAsia="標楷體" w:hint="eastAsia"/>
          <w:color w:val="000000"/>
        </w:rPr>
        <w:t>，</w:t>
      </w:r>
      <w:r w:rsidRPr="00630327">
        <w:rPr>
          <w:rFonts w:eastAsia="標楷體" w:hint="eastAsia"/>
          <w:color w:val="000000"/>
        </w:rPr>
        <w:t>業修訂及訂定有下列行政規則：</w:t>
      </w:r>
      <w:r w:rsidRPr="00630327">
        <w:rPr>
          <w:rFonts w:eastAsia="標楷體" w:hint="eastAsia"/>
          <w:color w:val="000000"/>
        </w:rPr>
        <w:t>(1)</w:t>
      </w:r>
      <w:r w:rsidRPr="00630327">
        <w:rPr>
          <w:rFonts w:eastAsia="標楷體" w:hint="eastAsia"/>
          <w:color w:val="000000"/>
        </w:rPr>
        <w:t>政府捐助之農業財團法人行政監督要點、</w:t>
      </w:r>
      <w:r w:rsidRPr="00630327">
        <w:rPr>
          <w:rFonts w:eastAsia="標楷體" w:hint="eastAsia"/>
          <w:color w:val="000000"/>
        </w:rPr>
        <w:t>(2)</w:t>
      </w:r>
      <w:r w:rsidRPr="00630327">
        <w:rPr>
          <w:rFonts w:eastAsia="標楷體" w:hint="eastAsia"/>
          <w:color w:val="000000"/>
        </w:rPr>
        <w:t>農委會審查農業財團法人設立許可及監督要點、</w:t>
      </w:r>
      <w:r w:rsidRPr="00630327">
        <w:rPr>
          <w:rFonts w:eastAsia="標楷體" w:hint="eastAsia"/>
          <w:color w:val="000000"/>
        </w:rPr>
        <w:t>(3)</w:t>
      </w:r>
      <w:r w:rsidRPr="00630327">
        <w:rPr>
          <w:rFonts w:eastAsia="標楷體" w:hint="eastAsia"/>
          <w:color w:val="000000"/>
        </w:rPr>
        <w:t>農業財團法人財務處理作業規範。農委會並督導各農業財團法人健全內部財務監督機制</w:t>
      </w:r>
      <w:r w:rsidR="00A51E58">
        <w:rPr>
          <w:rFonts w:eastAsia="標楷體" w:hint="eastAsia"/>
          <w:color w:val="000000"/>
        </w:rPr>
        <w:t>，</w:t>
      </w:r>
      <w:r w:rsidRPr="00630327">
        <w:rPr>
          <w:rFonts w:eastAsia="標楷體" w:hint="eastAsia"/>
          <w:color w:val="000000"/>
        </w:rPr>
        <w:t>均符合行政院「政府捐助之財團法人財務監督要點」規定。</w:t>
      </w:r>
    </w:p>
    <w:p w14:paraId="408EA240" w14:textId="77777777" w:rsidR="00871B23" w:rsidRDefault="00835294" w:rsidP="00835294">
      <w:pPr>
        <w:tabs>
          <w:tab w:val="num" w:pos="1666"/>
        </w:tabs>
        <w:ind w:left="425" w:firstLineChars="150" w:firstLine="360"/>
        <w:rPr>
          <w:rFonts w:eastAsia="標楷體" w:hint="eastAsia"/>
          <w:color w:val="000000"/>
        </w:rPr>
      </w:pPr>
      <w:r>
        <w:rPr>
          <w:rFonts w:eastAsia="標楷體" w:hint="eastAsia"/>
          <w:color w:val="000000"/>
        </w:rPr>
        <w:t xml:space="preserve"> </w:t>
      </w:r>
      <w:r>
        <w:rPr>
          <w:rFonts w:eastAsia="標楷體" w:hint="eastAsia"/>
          <w:color w:val="000000"/>
        </w:rPr>
        <w:t>二、</w:t>
      </w:r>
      <w:r w:rsidR="00871B23" w:rsidRPr="00ED592D">
        <w:rPr>
          <w:rFonts w:eastAsia="標楷體" w:hint="eastAsia"/>
          <w:color w:val="000000"/>
        </w:rPr>
        <w:t>財務監督辦理經過</w:t>
      </w:r>
    </w:p>
    <w:p w14:paraId="3AF33E94" w14:textId="77777777" w:rsidR="00871B23" w:rsidRPr="00630327" w:rsidRDefault="00871B23" w:rsidP="00871B23">
      <w:pPr>
        <w:ind w:leftChars="694" w:left="1666" w:firstLineChars="5" w:firstLine="12"/>
        <w:jc w:val="both"/>
        <w:rPr>
          <w:rFonts w:eastAsia="標楷體" w:hint="eastAsia"/>
          <w:color w:val="000000"/>
        </w:rPr>
      </w:pPr>
      <w:r>
        <w:rPr>
          <w:rFonts w:eastAsia="標楷體" w:hint="eastAsia"/>
          <w:color w:val="000000"/>
        </w:rPr>
        <w:t>(</w:t>
      </w:r>
      <w:r>
        <w:rPr>
          <w:rFonts w:eastAsia="標楷體" w:hint="eastAsia"/>
          <w:color w:val="000000"/>
        </w:rPr>
        <w:t>一</w:t>
      </w:r>
      <w:r>
        <w:rPr>
          <w:rFonts w:eastAsia="標楷體" w:hint="eastAsia"/>
          <w:color w:val="000000"/>
        </w:rPr>
        <w:t>)</w:t>
      </w:r>
      <w:r w:rsidRPr="00630327">
        <w:rPr>
          <w:rFonts w:eastAsia="標楷體" w:hint="eastAsia"/>
          <w:color w:val="000000"/>
        </w:rPr>
        <w:t>預、決算送審：</w:t>
      </w:r>
    </w:p>
    <w:p w14:paraId="20B478A1" w14:textId="77777777" w:rsidR="00871B23" w:rsidRPr="00630327" w:rsidRDefault="00871B23" w:rsidP="00871B23">
      <w:pPr>
        <w:ind w:leftChars="694" w:left="1666" w:firstLineChars="5" w:firstLine="12"/>
        <w:jc w:val="both"/>
        <w:rPr>
          <w:rFonts w:eastAsia="標楷體" w:hint="eastAsia"/>
          <w:color w:val="000000"/>
        </w:rPr>
      </w:pPr>
      <w:r>
        <w:rPr>
          <w:rFonts w:eastAsia="標楷體" w:hint="eastAsia"/>
          <w:color w:val="000000"/>
        </w:rPr>
        <w:t xml:space="preserve">    </w:t>
      </w:r>
      <w:r w:rsidRPr="00630327">
        <w:rPr>
          <w:rFonts w:eastAsia="標楷體" w:hint="eastAsia"/>
          <w:color w:val="000000"/>
        </w:rPr>
        <w:t>農委會督促其主管政府捐助之財團法人</w:t>
      </w:r>
      <w:r w:rsidR="00A51E58">
        <w:rPr>
          <w:rFonts w:eastAsia="標楷體" w:hint="eastAsia"/>
          <w:color w:val="000000"/>
        </w:rPr>
        <w:t>，</w:t>
      </w:r>
      <w:r w:rsidRPr="00630327">
        <w:rPr>
          <w:rFonts w:eastAsia="標楷體" w:hint="eastAsia"/>
          <w:color w:val="000000"/>
        </w:rPr>
        <w:t>確實依「財團法人依法預算須送立法院之預算編製注意事項」及「財團法人依法決算須送立法院或監察院之決算編製注意事項」規定</w:t>
      </w:r>
      <w:r w:rsidR="00A51E58">
        <w:rPr>
          <w:rFonts w:eastAsia="標楷體" w:hint="eastAsia"/>
          <w:color w:val="000000"/>
        </w:rPr>
        <w:t>，</w:t>
      </w:r>
      <w:r w:rsidRPr="00630327">
        <w:rPr>
          <w:rFonts w:eastAsia="標楷體" w:hint="eastAsia"/>
          <w:color w:val="000000"/>
        </w:rPr>
        <w:t>辦理財團法人預、決算編送事宜</w:t>
      </w:r>
      <w:r w:rsidR="00A51E58">
        <w:rPr>
          <w:rFonts w:eastAsia="標楷體" w:hint="eastAsia"/>
          <w:color w:val="000000"/>
        </w:rPr>
        <w:t>，</w:t>
      </w:r>
      <w:r w:rsidRPr="00630327">
        <w:rPr>
          <w:rFonts w:eastAsia="標楷體" w:hint="eastAsia"/>
          <w:color w:val="000000"/>
        </w:rPr>
        <w:t>於</w:t>
      </w:r>
      <w:r w:rsidRPr="00630327">
        <w:rPr>
          <w:rFonts w:eastAsia="標楷體" w:hint="eastAsia"/>
          <w:color w:val="000000"/>
        </w:rPr>
        <w:t>8</w:t>
      </w:r>
      <w:r w:rsidRPr="00630327">
        <w:rPr>
          <w:rFonts w:eastAsia="標楷體" w:hint="eastAsia"/>
          <w:color w:val="000000"/>
        </w:rPr>
        <w:t>月底及次年</w:t>
      </w:r>
      <w:r w:rsidRPr="00630327">
        <w:rPr>
          <w:rFonts w:eastAsia="標楷體" w:hint="eastAsia"/>
          <w:color w:val="000000"/>
        </w:rPr>
        <w:t>5</w:t>
      </w:r>
      <w:r w:rsidRPr="00630327">
        <w:rPr>
          <w:rFonts w:eastAsia="標楷體" w:hint="eastAsia"/>
          <w:color w:val="000000"/>
        </w:rPr>
        <w:t>月底前彙整函送立法院。</w:t>
      </w:r>
    </w:p>
    <w:p w14:paraId="46846931" w14:textId="77777777" w:rsidR="00871B23" w:rsidRPr="00630327" w:rsidRDefault="00871B23" w:rsidP="00871B23">
      <w:pPr>
        <w:ind w:leftChars="694" w:left="1666" w:firstLineChars="5" w:firstLine="12"/>
        <w:jc w:val="both"/>
        <w:rPr>
          <w:rFonts w:eastAsia="標楷體" w:hint="eastAsia"/>
          <w:color w:val="000000"/>
        </w:rPr>
      </w:pPr>
      <w:r>
        <w:rPr>
          <w:rFonts w:eastAsia="標楷體" w:hint="eastAsia"/>
          <w:color w:val="000000"/>
        </w:rPr>
        <w:t>(</w:t>
      </w:r>
      <w:r>
        <w:rPr>
          <w:rFonts w:eastAsia="標楷體" w:hint="eastAsia"/>
          <w:color w:val="000000"/>
        </w:rPr>
        <w:t>二</w:t>
      </w:r>
      <w:r>
        <w:rPr>
          <w:rFonts w:eastAsia="標楷體" w:hint="eastAsia"/>
          <w:color w:val="000000"/>
        </w:rPr>
        <w:t>)</w:t>
      </w:r>
      <w:r w:rsidRPr="00630327">
        <w:rPr>
          <w:rFonts w:eastAsia="標楷體" w:hint="eastAsia"/>
          <w:color w:val="000000"/>
        </w:rPr>
        <w:t>10</w:t>
      </w:r>
      <w:r w:rsidR="000166A7">
        <w:rPr>
          <w:rFonts w:eastAsia="標楷體" w:hint="eastAsia"/>
          <w:color w:val="000000"/>
        </w:rPr>
        <w:t>3</w:t>
      </w:r>
      <w:r w:rsidRPr="00630327">
        <w:rPr>
          <w:rFonts w:eastAsia="標楷體" w:hint="eastAsia"/>
          <w:color w:val="000000"/>
        </w:rPr>
        <w:t>年度預算未獲立法院審議通過</w:t>
      </w:r>
      <w:r w:rsidR="00A51E58">
        <w:rPr>
          <w:rFonts w:eastAsia="標楷體" w:hint="eastAsia"/>
          <w:color w:val="000000"/>
        </w:rPr>
        <w:t>，</w:t>
      </w:r>
      <w:r w:rsidRPr="00630327">
        <w:rPr>
          <w:rFonts w:eastAsia="標楷體" w:hint="eastAsia"/>
          <w:color w:val="000000"/>
        </w:rPr>
        <w:t>預算之執行：</w:t>
      </w:r>
    </w:p>
    <w:p w14:paraId="60C45930" w14:textId="77777777" w:rsidR="00871B23" w:rsidRPr="00630327" w:rsidRDefault="00871B23" w:rsidP="00871B23">
      <w:pPr>
        <w:ind w:leftChars="694" w:left="1666" w:firstLineChars="5" w:firstLine="12"/>
        <w:jc w:val="both"/>
        <w:rPr>
          <w:rFonts w:eastAsia="標楷體" w:hint="eastAsia"/>
          <w:color w:val="000000"/>
        </w:rPr>
      </w:pPr>
      <w:r>
        <w:rPr>
          <w:rFonts w:eastAsia="標楷體" w:hint="eastAsia"/>
          <w:color w:val="000000"/>
        </w:rPr>
        <w:t xml:space="preserve">    10</w:t>
      </w:r>
      <w:r w:rsidR="000166A7">
        <w:rPr>
          <w:rFonts w:eastAsia="標楷體" w:hint="eastAsia"/>
          <w:color w:val="000000"/>
        </w:rPr>
        <w:t>3</w:t>
      </w:r>
      <w:r w:rsidRPr="00630327">
        <w:rPr>
          <w:rFonts w:eastAsia="標楷體" w:hint="eastAsia"/>
          <w:color w:val="000000"/>
        </w:rPr>
        <w:t>年度預算未獲立法院審議通過</w:t>
      </w:r>
      <w:r w:rsidR="00A51E58">
        <w:rPr>
          <w:rFonts w:eastAsia="標楷體" w:hint="eastAsia"/>
          <w:color w:val="000000"/>
        </w:rPr>
        <w:t>，</w:t>
      </w:r>
      <w:r w:rsidRPr="00630327">
        <w:rPr>
          <w:rFonts w:eastAsia="標楷體" w:hint="eastAsia"/>
          <w:color w:val="000000"/>
        </w:rPr>
        <w:t>預算之執行</w:t>
      </w:r>
      <w:r w:rsidR="00A51E58">
        <w:rPr>
          <w:rFonts w:eastAsia="標楷體" w:hint="eastAsia"/>
          <w:color w:val="000000"/>
        </w:rPr>
        <w:t>，</w:t>
      </w:r>
      <w:r w:rsidRPr="00630327">
        <w:rPr>
          <w:rFonts w:eastAsia="標楷體" w:hint="eastAsia"/>
          <w:color w:val="000000"/>
        </w:rPr>
        <w:t>各農業財團法人均依「財團法人預算未獲立法院審議通過時之執行注意事項」規定辦理。</w:t>
      </w:r>
    </w:p>
    <w:p w14:paraId="679E5EDA" w14:textId="77777777" w:rsidR="00871B23" w:rsidRPr="00630327" w:rsidRDefault="00871B23" w:rsidP="00871B23">
      <w:pPr>
        <w:ind w:leftChars="694" w:left="1666" w:firstLineChars="5" w:firstLine="12"/>
        <w:jc w:val="both"/>
        <w:rPr>
          <w:rFonts w:eastAsia="標楷體" w:hint="eastAsia"/>
          <w:color w:val="000000"/>
        </w:rPr>
      </w:pPr>
      <w:r>
        <w:rPr>
          <w:rFonts w:eastAsia="標楷體" w:hint="eastAsia"/>
          <w:color w:val="000000"/>
        </w:rPr>
        <w:t>(</w:t>
      </w:r>
      <w:r>
        <w:rPr>
          <w:rFonts w:eastAsia="標楷體" w:hint="eastAsia"/>
          <w:color w:val="000000"/>
        </w:rPr>
        <w:t>三</w:t>
      </w:r>
      <w:r>
        <w:rPr>
          <w:rFonts w:eastAsia="標楷體" w:hint="eastAsia"/>
          <w:color w:val="000000"/>
        </w:rPr>
        <w:t>)</w:t>
      </w:r>
      <w:r w:rsidRPr="00630327">
        <w:rPr>
          <w:rFonts w:eastAsia="標楷體" w:hint="eastAsia"/>
          <w:color w:val="000000"/>
        </w:rPr>
        <w:t>財務查核：</w:t>
      </w:r>
    </w:p>
    <w:p w14:paraId="41A9B7EC" w14:textId="77777777" w:rsidR="00871B23" w:rsidRPr="00630327" w:rsidRDefault="00871B23" w:rsidP="00871B23">
      <w:pPr>
        <w:ind w:leftChars="694" w:left="1666" w:firstLineChars="5" w:firstLine="12"/>
        <w:jc w:val="both"/>
        <w:rPr>
          <w:rFonts w:eastAsia="標楷體" w:hint="eastAsia"/>
          <w:color w:val="000000"/>
        </w:rPr>
      </w:pPr>
      <w:r>
        <w:rPr>
          <w:rFonts w:eastAsia="標楷體" w:hint="eastAsia"/>
          <w:color w:val="000000"/>
        </w:rPr>
        <w:t xml:space="preserve">    </w:t>
      </w:r>
      <w:r w:rsidRPr="00630327">
        <w:rPr>
          <w:rFonts w:eastAsia="標楷體" w:hint="eastAsia"/>
          <w:color w:val="000000"/>
        </w:rPr>
        <w:t>依「民法」第</w:t>
      </w:r>
      <w:r w:rsidRPr="00630327">
        <w:rPr>
          <w:rFonts w:eastAsia="標楷體" w:hint="eastAsia"/>
          <w:color w:val="000000"/>
        </w:rPr>
        <w:t>32</w:t>
      </w:r>
      <w:r w:rsidRPr="00630327">
        <w:rPr>
          <w:rFonts w:eastAsia="標楷體" w:hint="eastAsia"/>
          <w:color w:val="000000"/>
        </w:rPr>
        <w:t>條及「行政院農業委員會審查農業財團法人設立許可及監督要點」及規定</w:t>
      </w:r>
      <w:r w:rsidR="00A51E58">
        <w:rPr>
          <w:rFonts w:eastAsia="標楷體" w:hint="eastAsia"/>
          <w:color w:val="000000"/>
        </w:rPr>
        <w:t>，</w:t>
      </w:r>
      <w:r w:rsidRPr="00630327">
        <w:rPr>
          <w:rFonts w:eastAsia="標楷體" w:hint="eastAsia"/>
          <w:color w:val="000000"/>
        </w:rPr>
        <w:t>於</w:t>
      </w:r>
      <w:r w:rsidRPr="00630327">
        <w:rPr>
          <w:rFonts w:eastAsia="標楷體" w:hint="eastAsia"/>
          <w:color w:val="000000"/>
        </w:rPr>
        <w:t>10</w:t>
      </w:r>
      <w:r w:rsidR="000166A7">
        <w:rPr>
          <w:rFonts w:eastAsia="標楷體" w:hint="eastAsia"/>
          <w:color w:val="000000"/>
        </w:rPr>
        <w:t>3</w:t>
      </w:r>
      <w:r w:rsidRPr="00630327">
        <w:rPr>
          <w:rFonts w:eastAsia="標楷體" w:hint="eastAsia"/>
          <w:color w:val="000000"/>
        </w:rPr>
        <w:t>年</w:t>
      </w:r>
      <w:r w:rsidRPr="00630327">
        <w:rPr>
          <w:rFonts w:eastAsia="標楷體" w:hint="eastAsia"/>
          <w:color w:val="000000"/>
        </w:rPr>
        <w:t xml:space="preserve"> </w:t>
      </w:r>
      <w:r w:rsidR="000166A7">
        <w:rPr>
          <w:rFonts w:eastAsia="標楷體" w:hint="eastAsia"/>
          <w:color w:val="000000"/>
        </w:rPr>
        <w:t>09</w:t>
      </w:r>
      <w:r w:rsidRPr="00630327">
        <w:rPr>
          <w:rFonts w:eastAsia="標楷體" w:hint="eastAsia"/>
          <w:color w:val="000000"/>
        </w:rPr>
        <w:t xml:space="preserve"> </w:t>
      </w:r>
      <w:r w:rsidRPr="00630327">
        <w:rPr>
          <w:rFonts w:eastAsia="標楷體" w:hint="eastAsia"/>
          <w:color w:val="000000"/>
        </w:rPr>
        <w:t>月</w:t>
      </w:r>
      <w:r w:rsidRPr="00630327">
        <w:rPr>
          <w:rFonts w:eastAsia="標楷體" w:hint="eastAsia"/>
          <w:color w:val="000000"/>
        </w:rPr>
        <w:t xml:space="preserve"> </w:t>
      </w:r>
      <w:r w:rsidR="000166A7">
        <w:rPr>
          <w:rFonts w:eastAsia="標楷體" w:hint="eastAsia"/>
          <w:color w:val="000000"/>
        </w:rPr>
        <w:t>12</w:t>
      </w:r>
      <w:r w:rsidRPr="00630327">
        <w:rPr>
          <w:rFonts w:eastAsia="標楷體" w:hint="eastAsia"/>
          <w:color w:val="000000"/>
        </w:rPr>
        <w:t xml:space="preserve"> </w:t>
      </w:r>
      <w:r w:rsidRPr="00630327">
        <w:rPr>
          <w:rFonts w:eastAsia="標楷體" w:hint="eastAsia"/>
          <w:color w:val="000000"/>
        </w:rPr>
        <w:t>日</w:t>
      </w:r>
      <w:r>
        <w:rPr>
          <w:rFonts w:eastAsia="標楷體" w:hint="eastAsia"/>
          <w:color w:val="000000"/>
        </w:rPr>
        <w:t>至</w:t>
      </w:r>
      <w:r w:rsidRPr="00630327">
        <w:rPr>
          <w:rFonts w:eastAsia="標楷體" w:hint="eastAsia"/>
          <w:color w:val="000000"/>
        </w:rPr>
        <w:t>10</w:t>
      </w:r>
      <w:r w:rsidR="000166A7">
        <w:rPr>
          <w:rFonts w:eastAsia="標楷體" w:hint="eastAsia"/>
          <w:color w:val="000000"/>
        </w:rPr>
        <w:t>3</w:t>
      </w:r>
      <w:r w:rsidRPr="00630327">
        <w:rPr>
          <w:rFonts w:eastAsia="標楷體" w:hint="eastAsia"/>
          <w:color w:val="000000"/>
        </w:rPr>
        <w:t>年</w:t>
      </w:r>
      <w:r w:rsidRPr="00630327">
        <w:rPr>
          <w:rFonts w:eastAsia="標楷體" w:hint="eastAsia"/>
          <w:color w:val="000000"/>
        </w:rPr>
        <w:t xml:space="preserve"> 1</w:t>
      </w:r>
      <w:r w:rsidR="000166A7">
        <w:rPr>
          <w:rFonts w:eastAsia="標楷體" w:hint="eastAsia"/>
          <w:color w:val="000000"/>
        </w:rPr>
        <w:t>0</w:t>
      </w:r>
      <w:r w:rsidRPr="00630327">
        <w:rPr>
          <w:rFonts w:eastAsia="標楷體" w:hint="eastAsia"/>
          <w:color w:val="000000"/>
        </w:rPr>
        <w:t xml:space="preserve"> </w:t>
      </w:r>
      <w:r w:rsidRPr="00630327">
        <w:rPr>
          <w:rFonts w:eastAsia="標楷體" w:hint="eastAsia"/>
          <w:color w:val="000000"/>
        </w:rPr>
        <w:t>月</w:t>
      </w:r>
      <w:r w:rsidRPr="00630327">
        <w:rPr>
          <w:rFonts w:eastAsia="標楷體" w:hint="eastAsia"/>
          <w:color w:val="000000"/>
        </w:rPr>
        <w:t xml:space="preserve"> 0</w:t>
      </w:r>
      <w:r w:rsidR="000166A7">
        <w:rPr>
          <w:rFonts w:eastAsia="標楷體" w:hint="eastAsia"/>
          <w:color w:val="000000"/>
        </w:rPr>
        <w:t>3</w:t>
      </w:r>
      <w:r w:rsidRPr="00630327">
        <w:rPr>
          <w:rFonts w:eastAsia="標楷體" w:hint="eastAsia"/>
          <w:color w:val="000000"/>
        </w:rPr>
        <w:t xml:space="preserve"> </w:t>
      </w:r>
      <w:r w:rsidRPr="00630327">
        <w:rPr>
          <w:rFonts w:eastAsia="標楷體" w:hint="eastAsia"/>
          <w:color w:val="000000"/>
        </w:rPr>
        <w:t>日辦理財團法人</w:t>
      </w:r>
      <w:r w:rsidRPr="00630327">
        <w:rPr>
          <w:rFonts w:eastAsia="標楷體" w:hint="eastAsia"/>
          <w:color w:val="000000"/>
        </w:rPr>
        <w:t>10</w:t>
      </w:r>
      <w:r w:rsidR="000166A7">
        <w:rPr>
          <w:rFonts w:eastAsia="標楷體" w:hint="eastAsia"/>
          <w:color w:val="000000"/>
        </w:rPr>
        <w:t>3</w:t>
      </w:r>
      <w:r w:rsidRPr="00630327">
        <w:rPr>
          <w:rFonts w:eastAsia="標楷體" w:hint="eastAsia"/>
          <w:color w:val="000000"/>
        </w:rPr>
        <w:t>年度</w:t>
      </w:r>
      <w:r>
        <w:rPr>
          <w:rFonts w:eastAsia="標楷體" w:hint="eastAsia"/>
          <w:color w:val="000000"/>
        </w:rPr>
        <w:t>行政監督</w:t>
      </w:r>
      <w:r w:rsidRPr="00630327">
        <w:rPr>
          <w:rFonts w:eastAsia="標楷體" w:hint="eastAsia"/>
          <w:color w:val="000000"/>
        </w:rPr>
        <w:t>實地業務查核作業</w:t>
      </w:r>
      <w:r w:rsidR="00A51E58">
        <w:rPr>
          <w:rFonts w:eastAsia="標楷體" w:hint="eastAsia"/>
          <w:color w:val="000000"/>
        </w:rPr>
        <w:t>，</w:t>
      </w:r>
      <w:r w:rsidRPr="00630327">
        <w:rPr>
          <w:rFonts w:eastAsia="標楷體" w:hint="eastAsia"/>
          <w:color w:val="000000"/>
        </w:rPr>
        <w:t>並就創立基金專戶存管、預算及決算依期限報主管機關、會計與內部稽核制度建立及其報主管機關情形等辦理財務</w:t>
      </w:r>
      <w:r>
        <w:rPr>
          <w:rFonts w:eastAsia="標楷體" w:hint="eastAsia"/>
          <w:color w:val="000000"/>
        </w:rPr>
        <w:t>管理之稽</w:t>
      </w:r>
      <w:r w:rsidRPr="00630327">
        <w:rPr>
          <w:rFonts w:eastAsia="標楷體" w:hint="eastAsia"/>
          <w:color w:val="000000"/>
        </w:rPr>
        <w:t>查。</w:t>
      </w:r>
    </w:p>
    <w:p w14:paraId="2701B3B3" w14:textId="77777777" w:rsidR="00871B23" w:rsidRPr="00630327" w:rsidRDefault="00871B23" w:rsidP="00871B23">
      <w:pPr>
        <w:ind w:leftChars="694" w:left="1666" w:firstLineChars="5" w:firstLine="12"/>
        <w:jc w:val="both"/>
        <w:rPr>
          <w:rFonts w:eastAsia="標楷體" w:hint="eastAsia"/>
          <w:color w:val="000000"/>
        </w:rPr>
      </w:pPr>
      <w:r>
        <w:rPr>
          <w:rFonts w:eastAsia="標楷體" w:hint="eastAsia"/>
          <w:color w:val="000000"/>
        </w:rPr>
        <w:t>(</w:t>
      </w:r>
      <w:r>
        <w:rPr>
          <w:rFonts w:eastAsia="標楷體" w:hint="eastAsia"/>
          <w:color w:val="000000"/>
        </w:rPr>
        <w:t>四</w:t>
      </w:r>
      <w:r>
        <w:rPr>
          <w:rFonts w:eastAsia="標楷體" w:hint="eastAsia"/>
          <w:color w:val="000000"/>
        </w:rPr>
        <w:t>)</w:t>
      </w:r>
      <w:r w:rsidRPr="00630327">
        <w:rPr>
          <w:rFonts w:eastAsia="標楷體" w:hint="eastAsia"/>
          <w:color w:val="000000"/>
        </w:rPr>
        <w:t>其他：</w:t>
      </w:r>
      <w:r w:rsidRPr="00630327">
        <w:rPr>
          <w:rFonts w:eastAsia="標楷體" w:hint="eastAsia"/>
          <w:color w:val="000000"/>
        </w:rPr>
        <w:t>(</w:t>
      </w:r>
      <w:r w:rsidRPr="00630327">
        <w:rPr>
          <w:rFonts w:eastAsia="標楷體" w:hint="eastAsia"/>
          <w:color w:val="000000"/>
        </w:rPr>
        <w:t>例：會計制度建置情形</w:t>
      </w:r>
      <w:r w:rsidRPr="00630327">
        <w:rPr>
          <w:rFonts w:eastAsia="標楷體" w:hint="eastAsia"/>
          <w:color w:val="000000"/>
        </w:rPr>
        <w:t>)</w:t>
      </w:r>
    </w:p>
    <w:p w14:paraId="0757A123" w14:textId="77777777" w:rsidR="00871B23" w:rsidRPr="00630327" w:rsidRDefault="00871B23" w:rsidP="00871B23">
      <w:pPr>
        <w:ind w:leftChars="694" w:left="1666" w:firstLineChars="5" w:firstLine="12"/>
        <w:jc w:val="both"/>
        <w:rPr>
          <w:rFonts w:eastAsia="標楷體" w:hint="eastAsia"/>
          <w:color w:val="000000"/>
        </w:rPr>
      </w:pPr>
      <w:r w:rsidRPr="00630327">
        <w:rPr>
          <w:rFonts w:eastAsia="標楷體" w:hint="eastAsia"/>
          <w:color w:val="000000"/>
        </w:rPr>
        <w:t xml:space="preserve">    </w:t>
      </w:r>
      <w:r w:rsidRPr="00630327">
        <w:rPr>
          <w:rFonts w:eastAsia="標楷體" w:hint="eastAsia"/>
          <w:color w:val="000000"/>
        </w:rPr>
        <w:t>農委會依據「政府捐助之財團法人財務監督要點」規定</w:t>
      </w:r>
      <w:r w:rsidR="00A51E58">
        <w:rPr>
          <w:rFonts w:eastAsia="標楷體" w:hint="eastAsia"/>
          <w:color w:val="000000"/>
        </w:rPr>
        <w:t>，</w:t>
      </w:r>
      <w:r w:rsidRPr="00630327">
        <w:rPr>
          <w:rFonts w:eastAsia="標楷體" w:hint="eastAsia"/>
          <w:color w:val="000000"/>
        </w:rPr>
        <w:t>對各農業財團法人辦理財務監督</w:t>
      </w:r>
      <w:r w:rsidR="00A51E58">
        <w:rPr>
          <w:rFonts w:eastAsia="標楷體" w:hint="eastAsia"/>
          <w:color w:val="000000"/>
        </w:rPr>
        <w:t>，</w:t>
      </w:r>
      <w:r w:rsidRPr="00630327">
        <w:rPr>
          <w:rFonts w:eastAsia="標楷體" w:hint="eastAsia"/>
          <w:color w:val="000000"/>
        </w:rPr>
        <w:t>並依據預算法及立法院決議與有關規定</w:t>
      </w:r>
      <w:r w:rsidR="00A51E58">
        <w:rPr>
          <w:rFonts w:eastAsia="標楷體" w:hint="eastAsia"/>
          <w:color w:val="000000"/>
        </w:rPr>
        <w:t>，</w:t>
      </w:r>
      <w:r w:rsidRPr="00630327">
        <w:rPr>
          <w:rFonts w:eastAsia="標楷體" w:hint="eastAsia"/>
          <w:color w:val="000000"/>
        </w:rPr>
        <w:t>由各農業財團法人衡酌其營運及財務狀況編列預、決算書</w:t>
      </w:r>
      <w:r w:rsidR="00A51E58">
        <w:rPr>
          <w:rFonts w:eastAsia="標楷體" w:hint="eastAsia"/>
          <w:color w:val="000000"/>
        </w:rPr>
        <w:t>，</w:t>
      </w:r>
      <w:r w:rsidRPr="00630327">
        <w:rPr>
          <w:rFonts w:eastAsia="標楷體" w:hint="eastAsia"/>
          <w:color w:val="000000"/>
        </w:rPr>
        <w:t>提報董監事會審議通過後報農委會備查</w:t>
      </w:r>
      <w:r w:rsidR="00A51E58">
        <w:rPr>
          <w:rFonts w:eastAsia="標楷體" w:hint="eastAsia"/>
          <w:color w:val="000000"/>
        </w:rPr>
        <w:t>，</w:t>
      </w:r>
      <w:r w:rsidRPr="00630327">
        <w:rPr>
          <w:rFonts w:eastAsia="標楷體" w:hint="eastAsia"/>
          <w:color w:val="000000"/>
        </w:rPr>
        <w:t>並送立法院審議。並要求各農業財團法人應健全內部財務監督機制</w:t>
      </w:r>
      <w:r w:rsidR="00A51E58">
        <w:rPr>
          <w:rFonts w:eastAsia="標楷體" w:hint="eastAsia"/>
          <w:color w:val="000000"/>
        </w:rPr>
        <w:t>，</w:t>
      </w:r>
      <w:r w:rsidRPr="00630327">
        <w:rPr>
          <w:rFonts w:eastAsia="標楷體" w:hint="eastAsia"/>
          <w:color w:val="000000"/>
        </w:rPr>
        <w:t>建立會計制度</w:t>
      </w:r>
      <w:r w:rsidR="00A51E58">
        <w:rPr>
          <w:rFonts w:eastAsia="標楷體" w:hint="eastAsia"/>
          <w:color w:val="000000"/>
        </w:rPr>
        <w:t>，</w:t>
      </w:r>
      <w:r w:rsidRPr="00630327">
        <w:rPr>
          <w:rFonts w:eastAsia="標楷體" w:hint="eastAsia"/>
          <w:color w:val="000000"/>
        </w:rPr>
        <w:t>以符合行政院及農委會各項規定。</w:t>
      </w:r>
    </w:p>
    <w:p w14:paraId="47CD7DA7" w14:textId="77777777" w:rsidR="00853145" w:rsidRPr="00ED592D" w:rsidRDefault="00853145" w:rsidP="00853145">
      <w:pPr>
        <w:numPr>
          <w:ilvl w:val="1"/>
          <w:numId w:val="21"/>
        </w:numPr>
        <w:tabs>
          <w:tab w:val="right" w:leader="dot" w:pos="7938"/>
        </w:tabs>
        <w:spacing w:line="320" w:lineRule="exact"/>
        <w:ind w:left="1330" w:hanging="1134"/>
        <w:rPr>
          <w:rFonts w:eastAsia="標楷體" w:hint="eastAsia"/>
          <w:b/>
          <w:color w:val="000000"/>
        </w:rPr>
      </w:pPr>
      <w:r w:rsidRPr="00ED592D">
        <w:rPr>
          <w:rFonts w:eastAsia="標楷體" w:hint="eastAsia"/>
          <w:b/>
          <w:color w:val="000000"/>
        </w:rPr>
        <w:t xml:space="preserve">  </w:t>
      </w:r>
      <w:r w:rsidRPr="00ED592D">
        <w:rPr>
          <w:rFonts w:eastAsia="標楷體" w:hint="eastAsia"/>
          <w:b/>
          <w:color w:val="000000"/>
        </w:rPr>
        <w:t>執行成果</w:t>
      </w:r>
    </w:p>
    <w:p w14:paraId="315A4384" w14:textId="77777777" w:rsidR="00853145" w:rsidRPr="00ED592D" w:rsidRDefault="00853145" w:rsidP="00853145">
      <w:pPr>
        <w:numPr>
          <w:ilvl w:val="0"/>
          <w:numId w:val="23"/>
        </w:numPr>
        <w:tabs>
          <w:tab w:val="clear" w:pos="1260"/>
          <w:tab w:val="num" w:pos="1694"/>
        </w:tabs>
        <w:spacing w:line="320" w:lineRule="exact"/>
        <w:ind w:left="1706" w:hanging="544"/>
        <w:rPr>
          <w:rFonts w:eastAsia="標楷體" w:hint="eastAsia"/>
          <w:color w:val="000000"/>
        </w:rPr>
      </w:pPr>
      <w:r w:rsidRPr="00ED592D">
        <w:rPr>
          <w:rFonts w:eastAsia="標楷體" w:hint="eastAsia"/>
          <w:color w:val="000000"/>
        </w:rPr>
        <w:t>個別評估結果</w:t>
      </w:r>
    </w:p>
    <w:p w14:paraId="6EDCDC3E" w14:textId="77777777" w:rsidR="00853145" w:rsidRPr="00ED592D" w:rsidRDefault="00853145" w:rsidP="007D1142">
      <w:pPr>
        <w:spacing w:afterLines="50" w:after="180" w:line="320" w:lineRule="exact"/>
        <w:ind w:left="1695" w:firstLine="11"/>
        <w:jc w:val="both"/>
        <w:rPr>
          <w:rFonts w:eastAsia="標楷體" w:hint="eastAsia"/>
          <w:color w:val="000000"/>
        </w:rPr>
      </w:pPr>
      <w:r w:rsidRPr="00ED592D">
        <w:rPr>
          <w:rFonts w:eastAsia="標楷體" w:hint="eastAsia"/>
          <w:color w:val="000000"/>
        </w:rPr>
        <w:t>依預算法第</w:t>
      </w:r>
      <w:r w:rsidRPr="00ED592D">
        <w:rPr>
          <w:rFonts w:eastAsia="標楷體" w:hint="eastAsia"/>
          <w:color w:val="000000"/>
        </w:rPr>
        <w:t>41</w:t>
      </w:r>
      <w:r w:rsidRPr="00ED592D">
        <w:rPr>
          <w:rFonts w:eastAsia="標楷體" w:hint="eastAsia"/>
          <w:color w:val="000000"/>
        </w:rPr>
        <w:t>條第</w:t>
      </w:r>
      <w:r w:rsidRPr="00ED592D">
        <w:rPr>
          <w:rFonts w:eastAsia="標楷體" w:hint="eastAsia"/>
          <w:color w:val="000000"/>
        </w:rPr>
        <w:t>4</w:t>
      </w:r>
      <w:r w:rsidRPr="00ED592D">
        <w:rPr>
          <w:rFonts w:eastAsia="標楷體" w:hint="eastAsia"/>
          <w:color w:val="000000"/>
        </w:rPr>
        <w:t>項規定及立法院之決議</w:t>
      </w:r>
      <w:r w:rsidR="00A51E58">
        <w:rPr>
          <w:rFonts w:eastAsia="標楷體" w:hint="eastAsia"/>
          <w:color w:val="000000"/>
        </w:rPr>
        <w:t>，</w:t>
      </w:r>
      <w:r w:rsidRPr="00ED592D">
        <w:rPr>
          <w:rFonts w:eastAsia="標楷體" w:hint="eastAsia"/>
          <w:color w:val="000000"/>
        </w:rPr>
        <w:t>預算應送立法院審議</w:t>
      </w:r>
      <w:r w:rsidR="00F9435F">
        <w:rPr>
          <w:rFonts w:eastAsia="標楷體" w:hint="eastAsia"/>
          <w:color w:val="000000"/>
        </w:rPr>
        <w:t>26</w:t>
      </w:r>
      <w:r w:rsidRPr="00ED592D">
        <w:rPr>
          <w:rFonts w:eastAsia="標楷體" w:hint="eastAsia"/>
          <w:color w:val="000000"/>
        </w:rPr>
        <w:t xml:space="preserve">    </w:t>
      </w:r>
      <w:r w:rsidRPr="00ED592D">
        <w:rPr>
          <w:rFonts w:eastAsia="標楷體" w:hint="eastAsia"/>
          <w:color w:val="000000"/>
        </w:rPr>
        <w:t>家財團法人。整體評估結果良好</w:t>
      </w:r>
      <w:r w:rsidRPr="00ED592D">
        <w:rPr>
          <w:rFonts w:eastAsia="標楷體" w:hint="eastAsia"/>
          <w:color w:val="000000"/>
          <w:u w:val="single"/>
        </w:rPr>
        <w:t xml:space="preserve"> </w:t>
      </w:r>
      <w:r w:rsidR="008E6D04">
        <w:rPr>
          <w:rFonts w:eastAsia="標楷體" w:hint="eastAsia"/>
          <w:color w:val="000000"/>
          <w:u w:val="single"/>
        </w:rPr>
        <w:t>2</w:t>
      </w:r>
      <w:r w:rsidR="00BF2E06">
        <w:rPr>
          <w:rFonts w:eastAsia="標楷體" w:hint="eastAsia"/>
          <w:color w:val="000000"/>
          <w:u w:val="single"/>
        </w:rPr>
        <w:t>3</w:t>
      </w:r>
      <w:r w:rsidRPr="00ED592D">
        <w:rPr>
          <w:rFonts w:eastAsia="標楷體" w:hint="eastAsia"/>
          <w:color w:val="000000"/>
          <w:u w:val="single"/>
        </w:rPr>
        <w:t xml:space="preserve">   </w:t>
      </w:r>
      <w:r w:rsidRPr="00ED592D">
        <w:rPr>
          <w:rFonts w:eastAsia="標楷體" w:hint="eastAsia"/>
          <w:color w:val="000000"/>
        </w:rPr>
        <w:t>家（占</w:t>
      </w:r>
      <w:r w:rsidRPr="00ED592D">
        <w:rPr>
          <w:rFonts w:eastAsia="標楷體" w:hint="eastAsia"/>
          <w:color w:val="000000"/>
          <w:u w:val="single"/>
        </w:rPr>
        <w:t xml:space="preserve"> </w:t>
      </w:r>
      <w:r w:rsidR="00BF2E06">
        <w:rPr>
          <w:rFonts w:eastAsia="標楷體" w:hint="eastAsia"/>
          <w:color w:val="000000"/>
          <w:u w:val="single"/>
        </w:rPr>
        <w:t>88</w:t>
      </w:r>
      <w:r w:rsidRPr="00ED592D">
        <w:rPr>
          <w:rFonts w:eastAsia="標楷體" w:hint="eastAsia"/>
          <w:color w:val="000000"/>
          <w:u w:val="single"/>
        </w:rPr>
        <w:t xml:space="preserve">  </w:t>
      </w:r>
      <w:r w:rsidRPr="00ED592D">
        <w:rPr>
          <w:rFonts w:eastAsia="標楷體" w:hint="eastAsia"/>
          <w:color w:val="000000"/>
        </w:rPr>
        <w:t>％）；待改進</w:t>
      </w:r>
      <w:r w:rsidRPr="00ED592D">
        <w:rPr>
          <w:rFonts w:eastAsia="標楷體" w:hint="eastAsia"/>
          <w:color w:val="000000"/>
          <w:u w:val="single"/>
        </w:rPr>
        <w:t xml:space="preserve">  </w:t>
      </w:r>
      <w:r w:rsidR="00BF2E06">
        <w:rPr>
          <w:rFonts w:eastAsia="標楷體" w:hint="eastAsia"/>
          <w:color w:val="000000"/>
          <w:u w:val="single"/>
        </w:rPr>
        <w:t>3</w:t>
      </w:r>
      <w:r w:rsidRPr="00ED592D">
        <w:rPr>
          <w:rFonts w:eastAsia="標楷體" w:hint="eastAsia"/>
          <w:color w:val="000000"/>
          <w:u w:val="single"/>
        </w:rPr>
        <w:t xml:space="preserve">  </w:t>
      </w:r>
      <w:r w:rsidRPr="00ED592D">
        <w:rPr>
          <w:rFonts w:eastAsia="標楷體" w:hint="eastAsia"/>
          <w:color w:val="000000"/>
        </w:rPr>
        <w:t>家（占</w:t>
      </w:r>
      <w:r w:rsidRPr="00ED592D">
        <w:rPr>
          <w:rFonts w:eastAsia="標楷體" w:hint="eastAsia"/>
          <w:color w:val="000000"/>
          <w:u w:val="single"/>
        </w:rPr>
        <w:t xml:space="preserve"> </w:t>
      </w:r>
      <w:r w:rsidR="00BF2E06">
        <w:rPr>
          <w:rFonts w:eastAsia="標楷體" w:hint="eastAsia"/>
          <w:color w:val="000000"/>
          <w:u w:val="single"/>
        </w:rPr>
        <w:t>12</w:t>
      </w:r>
      <w:r w:rsidRPr="00ED592D">
        <w:rPr>
          <w:rFonts w:eastAsia="標楷體" w:hint="eastAsia"/>
          <w:color w:val="000000"/>
          <w:u w:val="single"/>
        </w:rPr>
        <w:t xml:space="preserve">  </w:t>
      </w:r>
      <w:r w:rsidRPr="00ED592D">
        <w:rPr>
          <w:rFonts w:eastAsia="標楷體" w:hint="eastAsia"/>
          <w:color w:val="000000"/>
        </w:rPr>
        <w:t>％）。</w:t>
      </w:r>
    </w:p>
    <w:p w14:paraId="29FA26B1" w14:textId="77777777" w:rsidR="00853145" w:rsidRDefault="00853145" w:rsidP="007D1142">
      <w:pPr>
        <w:spacing w:beforeLines="20" w:before="72" w:afterLines="50" w:after="180" w:line="320" w:lineRule="exact"/>
        <w:ind w:left="454" w:firstLine="987"/>
        <w:jc w:val="center"/>
        <w:rPr>
          <w:rFonts w:ascii="標楷體" w:eastAsia="標楷體" w:hAnsi="標楷體" w:hint="eastAsia"/>
          <w:color w:val="000000"/>
        </w:rPr>
      </w:pPr>
      <w:r w:rsidRPr="002D5E30">
        <w:rPr>
          <w:rFonts w:ascii="標楷體" w:eastAsia="標楷體" w:hAnsi="標楷體"/>
          <w:color w:val="000000"/>
        </w:rPr>
        <w:t>表</w:t>
      </w:r>
      <w:r w:rsidRPr="002D5E30">
        <w:rPr>
          <w:rFonts w:ascii="標楷體" w:eastAsia="標楷體" w:hAnsi="標楷體" w:hint="eastAsia"/>
          <w:color w:val="000000"/>
        </w:rPr>
        <w:t>7</w:t>
      </w:r>
      <w:r w:rsidRPr="002D5E30">
        <w:rPr>
          <w:rFonts w:ascii="標楷體" w:eastAsia="標楷體" w:hAnsi="標楷體"/>
          <w:color w:val="000000"/>
        </w:rPr>
        <w:t>、主管機關監督財團法人財務管理</w:t>
      </w:r>
      <w:r w:rsidRPr="002D5E30">
        <w:rPr>
          <w:rFonts w:ascii="標楷體" w:eastAsia="標楷體" w:hAnsi="標楷體" w:hint="eastAsia"/>
          <w:color w:val="000000"/>
        </w:rPr>
        <w:t>年度目標達成情形</w:t>
      </w:r>
      <w:r w:rsidRPr="002D5E30">
        <w:rPr>
          <w:rFonts w:ascii="標楷體" w:eastAsia="標楷體" w:hAnsi="標楷體"/>
          <w:color w:val="000000"/>
        </w:rPr>
        <w:t>一覽表</w:t>
      </w:r>
    </w:p>
    <w:tbl>
      <w:tblPr>
        <w:tblW w:w="4234"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1156"/>
        <w:gridCol w:w="1922"/>
        <w:gridCol w:w="2759"/>
      </w:tblGrid>
      <w:tr w:rsidR="00D554AF" w:rsidRPr="006F3876" w14:paraId="2EB819CA"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7CAB2AFD" w14:textId="77777777" w:rsidR="00D554AF" w:rsidRPr="006F3876" w:rsidRDefault="00D554AF" w:rsidP="00671515">
            <w:pPr>
              <w:rPr>
                <w:rFonts w:ascii="標楷體" w:eastAsia="標楷體" w:hAnsi="標楷體"/>
              </w:rPr>
            </w:pPr>
            <w:r w:rsidRPr="006F3876">
              <w:rPr>
                <w:rFonts w:ascii="標楷體" w:eastAsia="標楷體" w:hAnsi="標楷體" w:hint="eastAsia"/>
              </w:rPr>
              <w:t>財團法人名稱</w:t>
            </w:r>
          </w:p>
        </w:tc>
        <w:tc>
          <w:tcPr>
            <w:tcW w:w="2016" w:type="pct"/>
            <w:gridSpan w:val="2"/>
            <w:tcBorders>
              <w:top w:val="single" w:sz="4" w:space="0" w:color="auto"/>
              <w:left w:val="single" w:sz="4" w:space="0" w:color="auto"/>
              <w:bottom w:val="single" w:sz="4" w:space="0" w:color="auto"/>
              <w:right w:val="single" w:sz="4" w:space="0" w:color="auto"/>
            </w:tcBorders>
            <w:vAlign w:val="center"/>
            <w:hideMark/>
          </w:tcPr>
          <w:p w14:paraId="4D9D322E" w14:textId="77777777" w:rsidR="00D554AF" w:rsidRPr="006F3876" w:rsidRDefault="00D554AF" w:rsidP="00671515">
            <w:pPr>
              <w:rPr>
                <w:rFonts w:ascii="標楷體" w:eastAsia="標楷體" w:hAnsi="標楷體"/>
              </w:rPr>
            </w:pPr>
            <w:r w:rsidRPr="006F3876">
              <w:rPr>
                <w:rFonts w:ascii="標楷體" w:eastAsia="標楷體" w:hAnsi="標楷體" w:hint="eastAsia"/>
              </w:rPr>
              <w:t>年度目標達成情形</w:t>
            </w:r>
          </w:p>
        </w:tc>
        <w:tc>
          <w:tcPr>
            <w:tcW w:w="1807" w:type="pct"/>
            <w:vMerge w:val="restart"/>
            <w:tcBorders>
              <w:top w:val="single" w:sz="4" w:space="0" w:color="auto"/>
              <w:left w:val="single" w:sz="4" w:space="0" w:color="auto"/>
              <w:bottom w:val="single" w:sz="4" w:space="0" w:color="auto"/>
              <w:right w:val="single" w:sz="4" w:space="0" w:color="auto"/>
            </w:tcBorders>
            <w:vAlign w:val="center"/>
            <w:hideMark/>
          </w:tcPr>
          <w:p w14:paraId="229AFBBC" w14:textId="77777777" w:rsidR="00D554AF" w:rsidRPr="006F3876" w:rsidRDefault="00D554AF" w:rsidP="00671515">
            <w:pPr>
              <w:rPr>
                <w:rFonts w:ascii="標楷體" w:eastAsia="標楷體" w:hAnsi="標楷體"/>
              </w:rPr>
            </w:pPr>
            <w:r w:rsidRPr="006F3876">
              <w:rPr>
                <w:rFonts w:ascii="標楷體" w:eastAsia="標楷體" w:hAnsi="標楷體" w:hint="eastAsia"/>
              </w:rPr>
              <w:t>整體評估結果/缺失</w:t>
            </w:r>
          </w:p>
        </w:tc>
      </w:tr>
      <w:tr w:rsidR="00D554AF" w:rsidRPr="006F3876" w14:paraId="2BE7758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7C22097" w14:textId="77777777" w:rsidR="00D554AF" w:rsidRPr="006F3876" w:rsidRDefault="00D554AF"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D692244" w14:textId="77777777" w:rsidR="00D554AF" w:rsidRPr="006F3876" w:rsidRDefault="00D554AF" w:rsidP="00671515">
            <w:pPr>
              <w:rPr>
                <w:rFonts w:ascii="標楷體" w:eastAsia="標楷體" w:hAnsi="標楷體"/>
              </w:rPr>
            </w:pPr>
            <w:r w:rsidRPr="006F3876">
              <w:rPr>
                <w:rFonts w:ascii="標楷體" w:eastAsia="標楷體" w:hAnsi="標楷體" w:hint="eastAsia"/>
              </w:rPr>
              <w:t>年度目標</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5544346" w14:textId="77777777" w:rsidR="00D554AF" w:rsidRPr="006F3876" w:rsidRDefault="00D554AF" w:rsidP="00671515">
            <w:pPr>
              <w:rPr>
                <w:rFonts w:ascii="標楷體" w:eastAsia="標楷體" w:hAnsi="標楷體"/>
              </w:rPr>
            </w:pPr>
            <w:r w:rsidRPr="006F3876">
              <w:rPr>
                <w:rFonts w:ascii="標楷體" w:eastAsia="標楷體" w:hAnsi="標楷體" w:hint="eastAsia"/>
              </w:rPr>
              <w:t>達成情形(是/否)</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CA5B396" w14:textId="77777777" w:rsidR="00D554AF" w:rsidRPr="006F3876" w:rsidRDefault="00D554AF" w:rsidP="00671515">
            <w:pPr>
              <w:rPr>
                <w:rFonts w:ascii="標楷體" w:eastAsia="標楷體" w:hAnsi="標楷體"/>
              </w:rPr>
            </w:pPr>
          </w:p>
        </w:tc>
      </w:tr>
      <w:tr w:rsidR="00D554AF" w:rsidRPr="00223CC2" w14:paraId="2D8DFC84"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6995B05C"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1.豐年社</w:t>
            </w:r>
          </w:p>
        </w:tc>
        <w:tc>
          <w:tcPr>
            <w:tcW w:w="757" w:type="pct"/>
            <w:tcBorders>
              <w:top w:val="single" w:sz="4" w:space="0" w:color="auto"/>
              <w:left w:val="single" w:sz="4" w:space="0" w:color="auto"/>
              <w:bottom w:val="single" w:sz="4" w:space="0" w:color="auto"/>
              <w:right w:val="single" w:sz="4" w:space="0" w:color="auto"/>
            </w:tcBorders>
            <w:vAlign w:val="center"/>
            <w:hideMark/>
          </w:tcPr>
          <w:p w14:paraId="2E9BA93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4B77D1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hideMark/>
          </w:tcPr>
          <w:p w14:paraId="2E47D572" w14:textId="77777777" w:rsidR="00D554AF" w:rsidRPr="00223CC2" w:rsidRDefault="00D554AF" w:rsidP="00671515">
            <w:pPr>
              <w:rPr>
                <w:rFonts w:ascii="標楷體" w:eastAsia="標楷體" w:hAnsi="標楷體"/>
              </w:rPr>
            </w:pPr>
            <w:r w:rsidRPr="00223CC2">
              <w:rPr>
                <w:rFonts w:ascii="標楷體" w:eastAsia="標楷體" w:hAnsi="標楷體" w:hint="eastAsia"/>
              </w:rPr>
              <w:t>(一)整體評估結果：良好。</w:t>
            </w:r>
          </w:p>
          <w:p w14:paraId="14D43F52" w14:textId="77777777" w:rsidR="00D554AF" w:rsidRPr="00223CC2" w:rsidRDefault="00D554AF" w:rsidP="00671515">
            <w:pPr>
              <w:rPr>
                <w:rFonts w:ascii="標楷體" w:eastAsia="標楷體" w:hAnsi="標楷體"/>
              </w:rPr>
            </w:pPr>
            <w:r w:rsidRPr="00223CC2">
              <w:rPr>
                <w:rFonts w:ascii="標楷體" w:eastAsia="標楷體" w:hAnsi="標楷體" w:hint="eastAsia"/>
              </w:rPr>
              <w:t>(二)待改進缺失：無。</w:t>
            </w:r>
          </w:p>
        </w:tc>
      </w:tr>
      <w:tr w:rsidR="00D554AF" w:rsidRPr="00223CC2" w14:paraId="0B370BB1"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B1D119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539C70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495D95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3C0EC53" w14:textId="77777777" w:rsidR="00D554AF" w:rsidRPr="00223CC2" w:rsidRDefault="00D554AF" w:rsidP="00671515">
            <w:pPr>
              <w:rPr>
                <w:rFonts w:ascii="標楷體" w:eastAsia="標楷體" w:hAnsi="標楷體"/>
              </w:rPr>
            </w:pPr>
          </w:p>
        </w:tc>
      </w:tr>
      <w:tr w:rsidR="00D554AF" w:rsidRPr="00223CC2" w14:paraId="36B2E60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9C8291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EDE36F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DF098F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229551B" w14:textId="77777777" w:rsidR="00D554AF" w:rsidRPr="00223CC2" w:rsidRDefault="00D554AF" w:rsidP="00671515">
            <w:pPr>
              <w:rPr>
                <w:rFonts w:ascii="標楷體" w:eastAsia="標楷體" w:hAnsi="標楷體"/>
              </w:rPr>
            </w:pPr>
          </w:p>
        </w:tc>
      </w:tr>
      <w:tr w:rsidR="00D554AF" w:rsidRPr="00223CC2" w14:paraId="0234F53A"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83009F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5FA232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822E59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DCE663C" w14:textId="77777777" w:rsidR="00D554AF" w:rsidRPr="00223CC2" w:rsidRDefault="00D554AF" w:rsidP="00671515">
            <w:pPr>
              <w:rPr>
                <w:rFonts w:ascii="標楷體" w:eastAsia="標楷體" w:hAnsi="標楷體"/>
              </w:rPr>
            </w:pPr>
          </w:p>
        </w:tc>
      </w:tr>
      <w:tr w:rsidR="00D554AF" w:rsidRPr="00223CC2" w14:paraId="4A4999E1"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4B054F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BB93A1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BF750F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9E9D2D1" w14:textId="77777777" w:rsidR="00D554AF" w:rsidRPr="00223CC2" w:rsidRDefault="00D554AF" w:rsidP="00671515">
            <w:pPr>
              <w:rPr>
                <w:rFonts w:ascii="標楷體" w:eastAsia="標楷體" w:hAnsi="標楷體"/>
              </w:rPr>
            </w:pPr>
          </w:p>
        </w:tc>
      </w:tr>
      <w:tr w:rsidR="00D554AF" w:rsidRPr="00223CC2" w14:paraId="359BE45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4A1338B"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743171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3D8AA2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A04CF92" w14:textId="77777777" w:rsidR="00D554AF" w:rsidRPr="00223CC2" w:rsidRDefault="00D554AF" w:rsidP="00671515">
            <w:pPr>
              <w:rPr>
                <w:rFonts w:ascii="標楷體" w:eastAsia="標楷體" w:hAnsi="標楷體"/>
              </w:rPr>
            </w:pPr>
          </w:p>
        </w:tc>
      </w:tr>
      <w:tr w:rsidR="00D554AF" w:rsidRPr="00223CC2" w14:paraId="669B392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89492D6"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6D1E76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DA7DF3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C2C3287" w14:textId="77777777" w:rsidR="00D554AF" w:rsidRPr="00223CC2" w:rsidRDefault="00D554AF" w:rsidP="00671515">
            <w:pPr>
              <w:rPr>
                <w:rFonts w:ascii="標楷體" w:eastAsia="標楷體" w:hAnsi="標楷體"/>
              </w:rPr>
            </w:pPr>
          </w:p>
        </w:tc>
      </w:tr>
      <w:tr w:rsidR="00D554AF" w:rsidRPr="00223CC2" w14:paraId="6CC9B13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BEDBF9A"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ADC56A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1F436A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0E28308" w14:textId="77777777" w:rsidR="00D554AF" w:rsidRPr="00223CC2" w:rsidRDefault="00D554AF" w:rsidP="00671515">
            <w:pPr>
              <w:rPr>
                <w:rFonts w:ascii="標楷體" w:eastAsia="標楷體" w:hAnsi="標楷體"/>
              </w:rPr>
            </w:pPr>
          </w:p>
        </w:tc>
      </w:tr>
      <w:tr w:rsidR="00D554AF" w:rsidRPr="00223CC2" w14:paraId="619A7C64"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0A110C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E0D955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A25CA9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6D918D5" w14:textId="77777777" w:rsidR="00D554AF" w:rsidRPr="00223CC2" w:rsidRDefault="00D554AF" w:rsidP="00671515">
            <w:pPr>
              <w:rPr>
                <w:rFonts w:ascii="標楷體" w:eastAsia="標楷體" w:hAnsi="標楷體"/>
              </w:rPr>
            </w:pPr>
          </w:p>
        </w:tc>
      </w:tr>
      <w:tr w:rsidR="00D554AF" w:rsidRPr="00223CC2" w14:paraId="2473216C"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7EA3006F"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2.台灣優良農產品發展協會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4E54A90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0E5FB9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hideMark/>
          </w:tcPr>
          <w:p w14:paraId="31F2901A" w14:textId="77777777" w:rsidR="00D554AF" w:rsidRPr="00223CC2" w:rsidRDefault="00D554AF" w:rsidP="00671515">
            <w:pPr>
              <w:rPr>
                <w:rFonts w:ascii="標楷體" w:eastAsia="標楷體" w:hAnsi="標楷體"/>
              </w:rPr>
            </w:pPr>
            <w:r w:rsidRPr="00223CC2">
              <w:rPr>
                <w:rFonts w:ascii="標楷體" w:eastAsia="標楷體" w:hAnsi="標楷體" w:hint="eastAsia"/>
              </w:rPr>
              <w:t>(一)整體評估結果：良好。</w:t>
            </w:r>
          </w:p>
          <w:p w14:paraId="418EF5A9" w14:textId="77777777" w:rsidR="00D554AF" w:rsidRPr="00223CC2" w:rsidRDefault="00D554AF" w:rsidP="00671515">
            <w:pPr>
              <w:rPr>
                <w:rFonts w:ascii="標楷體" w:eastAsia="標楷體" w:hAnsi="標楷體"/>
              </w:rPr>
            </w:pPr>
            <w:r w:rsidRPr="00223CC2">
              <w:rPr>
                <w:rFonts w:ascii="標楷體" w:eastAsia="標楷體" w:hAnsi="標楷體" w:hint="eastAsia"/>
              </w:rPr>
              <w:t>(二)待改進缺失：無。</w:t>
            </w:r>
          </w:p>
        </w:tc>
      </w:tr>
      <w:tr w:rsidR="00D554AF" w:rsidRPr="00223CC2" w14:paraId="5AFAD533"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FD5FB9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F216AA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006704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20D1566" w14:textId="77777777" w:rsidR="00D554AF" w:rsidRPr="00223CC2" w:rsidRDefault="00D554AF" w:rsidP="00671515">
            <w:pPr>
              <w:rPr>
                <w:rFonts w:ascii="標楷體" w:eastAsia="標楷體" w:hAnsi="標楷體"/>
              </w:rPr>
            </w:pPr>
          </w:p>
        </w:tc>
      </w:tr>
      <w:tr w:rsidR="00D554AF" w:rsidRPr="00223CC2" w14:paraId="5E4BDB6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3D1FBF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9BCF96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1B955E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E21B5E5" w14:textId="77777777" w:rsidR="00D554AF" w:rsidRPr="00223CC2" w:rsidRDefault="00D554AF" w:rsidP="00671515">
            <w:pPr>
              <w:rPr>
                <w:rFonts w:ascii="標楷體" w:eastAsia="標楷體" w:hAnsi="標楷體"/>
              </w:rPr>
            </w:pPr>
          </w:p>
        </w:tc>
      </w:tr>
      <w:tr w:rsidR="00D554AF" w:rsidRPr="00223CC2" w14:paraId="17BD532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F2C9D4A"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D9AF36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C798AB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DCC7550" w14:textId="77777777" w:rsidR="00D554AF" w:rsidRPr="00223CC2" w:rsidRDefault="00D554AF" w:rsidP="00671515">
            <w:pPr>
              <w:rPr>
                <w:rFonts w:ascii="標楷體" w:eastAsia="標楷體" w:hAnsi="標楷體"/>
              </w:rPr>
            </w:pPr>
          </w:p>
        </w:tc>
      </w:tr>
      <w:tr w:rsidR="00D554AF" w:rsidRPr="00223CC2" w14:paraId="790B82C0"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52CF2B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8690D2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129AE5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712030B" w14:textId="77777777" w:rsidR="00D554AF" w:rsidRPr="00223CC2" w:rsidRDefault="00D554AF" w:rsidP="00671515">
            <w:pPr>
              <w:rPr>
                <w:rFonts w:ascii="標楷體" w:eastAsia="標楷體" w:hAnsi="標楷體"/>
              </w:rPr>
            </w:pPr>
          </w:p>
        </w:tc>
      </w:tr>
      <w:tr w:rsidR="00D554AF" w:rsidRPr="00223CC2" w14:paraId="06DA569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9A4041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43D1E5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7C2272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E65EA4C" w14:textId="77777777" w:rsidR="00D554AF" w:rsidRPr="00223CC2" w:rsidRDefault="00D554AF" w:rsidP="00671515">
            <w:pPr>
              <w:rPr>
                <w:rFonts w:ascii="標楷體" w:eastAsia="標楷體" w:hAnsi="標楷體"/>
              </w:rPr>
            </w:pPr>
          </w:p>
        </w:tc>
      </w:tr>
      <w:tr w:rsidR="00D554AF" w:rsidRPr="00223CC2" w14:paraId="345324B6"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139287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8D3156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4E81F8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80D611A" w14:textId="77777777" w:rsidR="00D554AF" w:rsidRPr="00223CC2" w:rsidRDefault="00D554AF" w:rsidP="00671515">
            <w:pPr>
              <w:rPr>
                <w:rFonts w:ascii="標楷體" w:eastAsia="標楷體" w:hAnsi="標楷體"/>
              </w:rPr>
            </w:pPr>
          </w:p>
        </w:tc>
      </w:tr>
      <w:tr w:rsidR="00D554AF" w:rsidRPr="00223CC2" w14:paraId="5F8663AA"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4B4188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C1DFF0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5CCD54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E1DFD2B" w14:textId="77777777" w:rsidR="00D554AF" w:rsidRPr="00223CC2" w:rsidRDefault="00D554AF" w:rsidP="00671515">
            <w:pPr>
              <w:rPr>
                <w:rFonts w:ascii="標楷體" w:eastAsia="標楷體" w:hAnsi="標楷體"/>
              </w:rPr>
            </w:pPr>
          </w:p>
        </w:tc>
      </w:tr>
      <w:tr w:rsidR="00D554AF" w:rsidRPr="00223CC2" w14:paraId="2B9EACA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1AA532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E44528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E1E3B8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8DEEFB4" w14:textId="77777777" w:rsidR="00D554AF" w:rsidRPr="00223CC2" w:rsidRDefault="00D554AF" w:rsidP="00671515">
            <w:pPr>
              <w:rPr>
                <w:rFonts w:ascii="標楷體" w:eastAsia="標楷體" w:hAnsi="標楷體"/>
              </w:rPr>
            </w:pPr>
          </w:p>
        </w:tc>
      </w:tr>
      <w:tr w:rsidR="00D554AF" w:rsidRPr="00223CC2" w14:paraId="655C7473"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01532BFD"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3.台灣動物科技研究所</w:t>
            </w:r>
          </w:p>
        </w:tc>
        <w:tc>
          <w:tcPr>
            <w:tcW w:w="757" w:type="pct"/>
            <w:tcBorders>
              <w:top w:val="single" w:sz="4" w:space="0" w:color="auto"/>
              <w:left w:val="single" w:sz="4" w:space="0" w:color="auto"/>
              <w:bottom w:val="single" w:sz="4" w:space="0" w:color="auto"/>
              <w:right w:val="single" w:sz="4" w:space="0" w:color="auto"/>
            </w:tcBorders>
            <w:vAlign w:val="center"/>
            <w:hideMark/>
          </w:tcPr>
          <w:p w14:paraId="6ECB32C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468843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hideMark/>
          </w:tcPr>
          <w:p w14:paraId="38A42724" w14:textId="77777777" w:rsidR="00D554AF" w:rsidRPr="00223CC2" w:rsidRDefault="00D554AF" w:rsidP="00671515">
            <w:pPr>
              <w:rPr>
                <w:rFonts w:ascii="標楷體" w:eastAsia="標楷體" w:hAnsi="標楷體"/>
              </w:rPr>
            </w:pPr>
            <w:r w:rsidRPr="00223CC2">
              <w:rPr>
                <w:rFonts w:ascii="標楷體" w:eastAsia="標楷體" w:hAnsi="標楷體" w:hint="eastAsia"/>
              </w:rPr>
              <w:t>(一)整體評估結果：良好。</w:t>
            </w:r>
          </w:p>
          <w:p w14:paraId="0C7E53AB" w14:textId="77777777" w:rsidR="00D554AF" w:rsidRPr="00223CC2" w:rsidRDefault="00D554AF" w:rsidP="00671515">
            <w:pPr>
              <w:rPr>
                <w:rFonts w:ascii="標楷體" w:eastAsia="標楷體" w:hAnsi="標楷體"/>
              </w:rPr>
            </w:pPr>
            <w:r w:rsidRPr="00223CC2">
              <w:rPr>
                <w:rFonts w:ascii="標楷體" w:eastAsia="標楷體" w:hAnsi="標楷體" w:hint="eastAsia"/>
              </w:rPr>
              <w:t>(二)待改進缺失：無。</w:t>
            </w:r>
          </w:p>
        </w:tc>
      </w:tr>
      <w:tr w:rsidR="00D554AF" w:rsidRPr="00223CC2" w14:paraId="1A3E6253" w14:textId="77777777" w:rsidTr="008A5EEB">
        <w:trPr>
          <w:trHeight w:val="7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6EC5BDC"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48CD8F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A6C77F6" w14:textId="77777777" w:rsidR="00D554AF" w:rsidRPr="00223CC2" w:rsidRDefault="00DD1EBE" w:rsidP="00DD1EBE">
            <w:pPr>
              <w:jc w:val="center"/>
              <w:rPr>
                <w:rFonts w:ascii="標楷體" w:eastAsia="標楷體" w:hAnsi="標楷體"/>
              </w:rPr>
            </w:pPr>
            <w:r>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E42F859" w14:textId="77777777" w:rsidR="00D554AF" w:rsidRPr="00223CC2" w:rsidRDefault="00D554AF" w:rsidP="00671515">
            <w:pPr>
              <w:rPr>
                <w:rFonts w:ascii="標楷體" w:eastAsia="標楷體" w:hAnsi="標楷體"/>
              </w:rPr>
            </w:pPr>
          </w:p>
        </w:tc>
      </w:tr>
      <w:tr w:rsidR="00D554AF" w:rsidRPr="00223CC2" w14:paraId="53592BF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64EC48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6D60F4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D145B3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0FC8A79" w14:textId="77777777" w:rsidR="00D554AF" w:rsidRPr="00223CC2" w:rsidRDefault="00D554AF" w:rsidP="00671515">
            <w:pPr>
              <w:rPr>
                <w:rFonts w:ascii="標楷體" w:eastAsia="標楷體" w:hAnsi="標楷體"/>
              </w:rPr>
            </w:pPr>
          </w:p>
        </w:tc>
      </w:tr>
      <w:tr w:rsidR="00D554AF" w:rsidRPr="00223CC2" w14:paraId="78E5C02E"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EF8345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2FCBB6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4AD66E9" w14:textId="77777777" w:rsidR="00D554AF" w:rsidRPr="00223CC2" w:rsidRDefault="00DD1EBE" w:rsidP="00DD1EBE">
            <w:pPr>
              <w:jc w:val="center"/>
              <w:rPr>
                <w:rFonts w:ascii="標楷體" w:eastAsia="標楷體" w:hAnsi="標楷體"/>
              </w:rPr>
            </w:pPr>
            <w:r>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B51B6FD" w14:textId="77777777" w:rsidR="00D554AF" w:rsidRPr="00223CC2" w:rsidRDefault="00D554AF" w:rsidP="00671515">
            <w:pPr>
              <w:rPr>
                <w:rFonts w:ascii="標楷體" w:eastAsia="標楷體" w:hAnsi="標楷體"/>
              </w:rPr>
            </w:pPr>
          </w:p>
        </w:tc>
      </w:tr>
      <w:tr w:rsidR="00D554AF" w:rsidRPr="00223CC2" w14:paraId="201A7E14"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10A8E5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D043DC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6C20941" w14:textId="77777777" w:rsidR="00D554AF" w:rsidRPr="00223CC2" w:rsidRDefault="00027AA0" w:rsidP="00DD1EBE">
            <w:pPr>
              <w:jc w:val="center"/>
              <w:rPr>
                <w:rFonts w:ascii="標楷體" w:eastAsia="標楷體" w:hAnsi="標楷體"/>
              </w:rPr>
            </w:pPr>
            <w:r>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CE9CAEC" w14:textId="77777777" w:rsidR="00D554AF" w:rsidRPr="00223CC2" w:rsidRDefault="00D554AF" w:rsidP="00671515">
            <w:pPr>
              <w:rPr>
                <w:rFonts w:ascii="標楷體" w:eastAsia="標楷體" w:hAnsi="標楷體"/>
              </w:rPr>
            </w:pPr>
          </w:p>
        </w:tc>
      </w:tr>
      <w:tr w:rsidR="00D554AF" w:rsidRPr="00223CC2" w14:paraId="09142B6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3637D8A"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AD3DA6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C6F190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D21144A" w14:textId="77777777" w:rsidR="00D554AF" w:rsidRPr="00223CC2" w:rsidRDefault="00D554AF" w:rsidP="00671515">
            <w:pPr>
              <w:rPr>
                <w:rFonts w:ascii="標楷體" w:eastAsia="標楷體" w:hAnsi="標楷體"/>
              </w:rPr>
            </w:pPr>
          </w:p>
        </w:tc>
      </w:tr>
      <w:tr w:rsidR="00D554AF" w:rsidRPr="00223CC2" w14:paraId="58FE37E0"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5D2FEEA"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A8A3CA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446F212" w14:textId="77777777" w:rsidR="00D554AF" w:rsidRPr="00223CC2" w:rsidRDefault="00027AA0" w:rsidP="00DD1EBE">
            <w:pPr>
              <w:jc w:val="center"/>
              <w:rPr>
                <w:rFonts w:ascii="標楷體" w:eastAsia="標楷體" w:hAnsi="標楷體"/>
              </w:rPr>
            </w:pPr>
            <w:r>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0C176FA" w14:textId="77777777" w:rsidR="00D554AF" w:rsidRPr="00223CC2" w:rsidRDefault="00D554AF" w:rsidP="00671515">
            <w:pPr>
              <w:rPr>
                <w:rFonts w:ascii="標楷體" w:eastAsia="標楷體" w:hAnsi="標楷體"/>
              </w:rPr>
            </w:pPr>
          </w:p>
        </w:tc>
      </w:tr>
      <w:tr w:rsidR="00D554AF" w:rsidRPr="00223CC2" w14:paraId="53F448D3"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BB26B29"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6C5D51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E8DB5D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D85E022" w14:textId="77777777" w:rsidR="00D554AF" w:rsidRPr="00223CC2" w:rsidRDefault="00D554AF" w:rsidP="00671515">
            <w:pPr>
              <w:rPr>
                <w:rFonts w:ascii="標楷體" w:eastAsia="標楷體" w:hAnsi="標楷體"/>
              </w:rPr>
            </w:pPr>
          </w:p>
        </w:tc>
      </w:tr>
      <w:tr w:rsidR="00D554AF" w:rsidRPr="00223CC2" w14:paraId="77475D0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D9AA3A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0848E0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848F53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1F3F694" w14:textId="77777777" w:rsidR="00D554AF" w:rsidRPr="00223CC2" w:rsidRDefault="00D554AF" w:rsidP="00671515">
            <w:pPr>
              <w:rPr>
                <w:rFonts w:ascii="標楷體" w:eastAsia="標楷體" w:hAnsi="標楷體"/>
              </w:rPr>
            </w:pPr>
          </w:p>
        </w:tc>
      </w:tr>
      <w:tr w:rsidR="00D554AF" w:rsidRPr="00223CC2" w14:paraId="2F33066D"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07CA0BBA"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4.中央畜產會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6D309B0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CB8988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hideMark/>
          </w:tcPr>
          <w:p w14:paraId="50BFB753" w14:textId="77777777" w:rsidR="00D554AF" w:rsidRPr="00223CC2" w:rsidRDefault="00D554AF" w:rsidP="00671515">
            <w:pPr>
              <w:rPr>
                <w:rFonts w:ascii="標楷體" w:eastAsia="標楷體" w:hAnsi="標楷體"/>
              </w:rPr>
            </w:pPr>
            <w:r w:rsidRPr="00223CC2">
              <w:rPr>
                <w:rFonts w:ascii="標楷體" w:eastAsia="標楷體" w:hAnsi="標楷體" w:hint="eastAsia"/>
              </w:rPr>
              <w:t>(一)整體評估結果：良好。</w:t>
            </w:r>
          </w:p>
          <w:p w14:paraId="65E8CDFB" w14:textId="77777777" w:rsidR="00D554AF" w:rsidRPr="00223CC2" w:rsidRDefault="00D554AF" w:rsidP="00671515">
            <w:pPr>
              <w:rPr>
                <w:rFonts w:ascii="標楷體" w:eastAsia="標楷體" w:hAnsi="標楷體"/>
              </w:rPr>
            </w:pPr>
            <w:r w:rsidRPr="00223CC2">
              <w:rPr>
                <w:rFonts w:ascii="標楷體" w:eastAsia="標楷體" w:hAnsi="標楷體" w:hint="eastAsia"/>
              </w:rPr>
              <w:t>(二)待改進缺失：無。</w:t>
            </w:r>
          </w:p>
        </w:tc>
      </w:tr>
      <w:tr w:rsidR="00D554AF" w:rsidRPr="00223CC2" w14:paraId="314F977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38A612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EBF1CE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4C4485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91838FF" w14:textId="77777777" w:rsidR="00D554AF" w:rsidRPr="00223CC2" w:rsidRDefault="00D554AF" w:rsidP="00671515">
            <w:pPr>
              <w:rPr>
                <w:rFonts w:ascii="標楷體" w:eastAsia="標楷體" w:hAnsi="標楷體"/>
              </w:rPr>
            </w:pPr>
          </w:p>
        </w:tc>
      </w:tr>
      <w:tr w:rsidR="00D554AF" w:rsidRPr="00223CC2" w14:paraId="313CD307"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572310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8D0BFD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B5CD8E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3F9CD10" w14:textId="77777777" w:rsidR="00D554AF" w:rsidRPr="00223CC2" w:rsidRDefault="00D554AF" w:rsidP="00671515">
            <w:pPr>
              <w:rPr>
                <w:rFonts w:ascii="標楷體" w:eastAsia="標楷體" w:hAnsi="標楷體"/>
              </w:rPr>
            </w:pPr>
          </w:p>
        </w:tc>
      </w:tr>
      <w:tr w:rsidR="00D554AF" w:rsidRPr="00223CC2" w14:paraId="7F4B8AAC"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57882D2"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B3F6C8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B32963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EBA61EC" w14:textId="77777777" w:rsidR="00D554AF" w:rsidRPr="00223CC2" w:rsidRDefault="00D554AF" w:rsidP="00671515">
            <w:pPr>
              <w:rPr>
                <w:rFonts w:ascii="標楷體" w:eastAsia="標楷體" w:hAnsi="標楷體"/>
              </w:rPr>
            </w:pPr>
          </w:p>
        </w:tc>
      </w:tr>
      <w:tr w:rsidR="00D554AF" w:rsidRPr="00223CC2" w14:paraId="2D21ED70"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013F71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8FA60D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86279F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4ECD7DD" w14:textId="77777777" w:rsidR="00D554AF" w:rsidRPr="00223CC2" w:rsidRDefault="00D554AF" w:rsidP="00671515">
            <w:pPr>
              <w:rPr>
                <w:rFonts w:ascii="標楷體" w:eastAsia="標楷體" w:hAnsi="標楷體"/>
              </w:rPr>
            </w:pPr>
          </w:p>
        </w:tc>
      </w:tr>
      <w:tr w:rsidR="00D554AF" w:rsidRPr="00223CC2" w14:paraId="0AC5B3B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99EA55A"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63A21F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F37053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CD0A138" w14:textId="77777777" w:rsidR="00D554AF" w:rsidRPr="00223CC2" w:rsidRDefault="00D554AF" w:rsidP="00671515">
            <w:pPr>
              <w:rPr>
                <w:rFonts w:ascii="標楷體" w:eastAsia="標楷體" w:hAnsi="標楷體"/>
              </w:rPr>
            </w:pPr>
          </w:p>
        </w:tc>
      </w:tr>
      <w:tr w:rsidR="00D554AF" w:rsidRPr="00223CC2" w14:paraId="6CE0A0D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D8B58A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5D5DAB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834473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89DE82B" w14:textId="77777777" w:rsidR="00D554AF" w:rsidRPr="00223CC2" w:rsidRDefault="00D554AF" w:rsidP="00671515">
            <w:pPr>
              <w:rPr>
                <w:rFonts w:ascii="標楷體" w:eastAsia="標楷體" w:hAnsi="標楷體"/>
              </w:rPr>
            </w:pPr>
          </w:p>
        </w:tc>
      </w:tr>
      <w:tr w:rsidR="00D554AF" w:rsidRPr="00223CC2" w14:paraId="6A4975E3"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088706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D4C7D0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A65411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97E387A" w14:textId="77777777" w:rsidR="00D554AF" w:rsidRPr="00223CC2" w:rsidRDefault="00D554AF" w:rsidP="00671515">
            <w:pPr>
              <w:rPr>
                <w:rFonts w:ascii="標楷體" w:eastAsia="標楷體" w:hAnsi="標楷體"/>
              </w:rPr>
            </w:pPr>
          </w:p>
        </w:tc>
      </w:tr>
      <w:tr w:rsidR="00D554AF" w:rsidRPr="00223CC2" w14:paraId="0B34232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F3C6FF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C9F284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0D9CAD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E479537" w14:textId="77777777" w:rsidR="00D554AF" w:rsidRPr="00223CC2" w:rsidRDefault="00D554AF" w:rsidP="00671515">
            <w:pPr>
              <w:rPr>
                <w:rFonts w:ascii="標楷體" w:eastAsia="標楷體" w:hAnsi="標楷體"/>
              </w:rPr>
            </w:pPr>
          </w:p>
        </w:tc>
      </w:tr>
      <w:tr w:rsidR="00D554AF" w:rsidRPr="00223CC2" w14:paraId="1CC4481E"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6A35E755"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5.農村發展基金會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30F8A95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E85DD1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00800E82"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4BB93F75"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待改進缺失：無</w:t>
            </w:r>
          </w:p>
        </w:tc>
      </w:tr>
      <w:tr w:rsidR="00D554AF" w:rsidRPr="00223CC2" w14:paraId="08B52A79" w14:textId="77777777" w:rsidTr="008A5EEB">
        <w:trPr>
          <w:trHeight w:val="66"/>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10F7952"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9AE112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5D43717" w14:textId="77777777" w:rsidR="00D554AF" w:rsidRPr="00223CC2" w:rsidRDefault="00D554AF" w:rsidP="00671515">
            <w:pPr>
              <w:jc w:val="center"/>
              <w:rPr>
                <w:rFonts w:ascii="標楷體" w:eastAsia="標楷體" w:hAnsi="標楷體"/>
              </w:rPr>
            </w:pPr>
            <w:r w:rsidRPr="00223CC2">
              <w:rPr>
                <w:rFonts w:eastAsia="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9526338" w14:textId="77777777" w:rsidR="00D554AF" w:rsidRPr="00223CC2" w:rsidRDefault="00D554AF" w:rsidP="00671515">
            <w:pPr>
              <w:rPr>
                <w:rFonts w:ascii="標楷體" w:eastAsia="標楷體" w:hAnsi="標楷體"/>
              </w:rPr>
            </w:pPr>
          </w:p>
        </w:tc>
      </w:tr>
      <w:tr w:rsidR="00D554AF" w:rsidRPr="00223CC2" w14:paraId="240235C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92B103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41ADB6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560308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6325561" w14:textId="77777777" w:rsidR="00D554AF" w:rsidRPr="00223CC2" w:rsidRDefault="00D554AF" w:rsidP="00671515">
            <w:pPr>
              <w:rPr>
                <w:rFonts w:ascii="標楷體" w:eastAsia="標楷體" w:hAnsi="標楷體"/>
              </w:rPr>
            </w:pPr>
          </w:p>
        </w:tc>
      </w:tr>
      <w:tr w:rsidR="00D554AF" w:rsidRPr="00223CC2" w14:paraId="32BFC064"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3D57DA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041C37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hideMark/>
          </w:tcPr>
          <w:p w14:paraId="65F45943" w14:textId="77777777" w:rsidR="00D554AF" w:rsidRPr="00223CC2" w:rsidRDefault="00D554AF" w:rsidP="00671515">
            <w:pPr>
              <w:jc w:val="center"/>
              <w:rPr>
                <w:rFonts w:ascii="標楷體" w:eastAsia="標楷體" w:hAnsi="標楷體"/>
              </w:rPr>
            </w:pPr>
            <w:r w:rsidRPr="00223CC2">
              <w:rPr>
                <w:rFonts w:eastAsia="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A113F8C" w14:textId="77777777" w:rsidR="00D554AF" w:rsidRPr="00223CC2" w:rsidRDefault="00D554AF" w:rsidP="00671515">
            <w:pPr>
              <w:rPr>
                <w:rFonts w:ascii="標楷體" w:eastAsia="標楷體" w:hAnsi="標楷體"/>
              </w:rPr>
            </w:pPr>
          </w:p>
        </w:tc>
      </w:tr>
      <w:tr w:rsidR="00D554AF" w:rsidRPr="00223CC2" w14:paraId="42789714"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14490B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E6FEAB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68D019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A83EF1A" w14:textId="77777777" w:rsidR="00D554AF" w:rsidRPr="00223CC2" w:rsidRDefault="00D554AF" w:rsidP="00671515">
            <w:pPr>
              <w:rPr>
                <w:rFonts w:ascii="標楷體" w:eastAsia="標楷體" w:hAnsi="標楷體"/>
              </w:rPr>
            </w:pPr>
          </w:p>
        </w:tc>
      </w:tr>
      <w:tr w:rsidR="00D554AF" w:rsidRPr="00223CC2" w14:paraId="0297B89A"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748C3EB"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D90C63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6102C0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574F2E9" w14:textId="77777777" w:rsidR="00D554AF" w:rsidRPr="00223CC2" w:rsidRDefault="00D554AF" w:rsidP="00671515">
            <w:pPr>
              <w:rPr>
                <w:rFonts w:ascii="標楷體" w:eastAsia="標楷體" w:hAnsi="標楷體"/>
              </w:rPr>
            </w:pPr>
          </w:p>
        </w:tc>
      </w:tr>
      <w:tr w:rsidR="00D554AF" w:rsidRPr="00223CC2" w14:paraId="2891D29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191AB4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C63EF7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0E6E666" w14:textId="77777777" w:rsidR="00D554AF" w:rsidRPr="00223CC2" w:rsidRDefault="00027AA0" w:rsidP="00671515">
            <w:pPr>
              <w:jc w:val="center"/>
              <w:rPr>
                <w:rFonts w:ascii="標楷體" w:eastAsia="標楷體" w:hAnsi="標楷體"/>
              </w:rPr>
            </w:pPr>
            <w:r>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521B10A" w14:textId="77777777" w:rsidR="00D554AF" w:rsidRPr="00223CC2" w:rsidRDefault="00D554AF" w:rsidP="00671515">
            <w:pPr>
              <w:rPr>
                <w:rFonts w:ascii="標楷體" w:eastAsia="標楷體" w:hAnsi="標楷體"/>
              </w:rPr>
            </w:pPr>
          </w:p>
        </w:tc>
      </w:tr>
      <w:tr w:rsidR="00D554AF" w:rsidRPr="00223CC2" w14:paraId="3186BE2A"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D49557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160387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3638B8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CED2A8F" w14:textId="77777777" w:rsidR="00D554AF" w:rsidRPr="00223CC2" w:rsidRDefault="00D554AF" w:rsidP="00671515">
            <w:pPr>
              <w:rPr>
                <w:rFonts w:ascii="標楷體" w:eastAsia="標楷體" w:hAnsi="標楷體"/>
              </w:rPr>
            </w:pPr>
          </w:p>
        </w:tc>
      </w:tr>
      <w:tr w:rsidR="00D554AF" w:rsidRPr="00223CC2" w14:paraId="31E03B5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93A21C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62FBFC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0DD8E0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E9FC1F2" w14:textId="77777777" w:rsidR="00D554AF" w:rsidRPr="00223CC2" w:rsidRDefault="00D554AF" w:rsidP="00671515">
            <w:pPr>
              <w:rPr>
                <w:rFonts w:ascii="標楷體" w:eastAsia="標楷體" w:hAnsi="標楷體"/>
              </w:rPr>
            </w:pPr>
          </w:p>
        </w:tc>
      </w:tr>
      <w:tr w:rsidR="00D554AF" w:rsidRPr="00223CC2" w14:paraId="23D192C4"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0251CEC1"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6.農業工程研究中心</w:t>
            </w:r>
          </w:p>
        </w:tc>
        <w:tc>
          <w:tcPr>
            <w:tcW w:w="757" w:type="pct"/>
            <w:tcBorders>
              <w:top w:val="single" w:sz="4" w:space="0" w:color="auto"/>
              <w:left w:val="single" w:sz="4" w:space="0" w:color="auto"/>
              <w:bottom w:val="single" w:sz="4" w:space="0" w:color="auto"/>
              <w:right w:val="single" w:sz="4" w:space="0" w:color="auto"/>
            </w:tcBorders>
            <w:vAlign w:val="center"/>
            <w:hideMark/>
          </w:tcPr>
          <w:p w14:paraId="17757A8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0EAAAF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15AEBF39"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6BEAA53A"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待改進缺失：無</w:t>
            </w:r>
          </w:p>
        </w:tc>
      </w:tr>
      <w:tr w:rsidR="00D554AF" w:rsidRPr="00223CC2" w14:paraId="00815E0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9F823D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F85047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D093CF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675CE8A" w14:textId="77777777" w:rsidR="00D554AF" w:rsidRPr="00223CC2" w:rsidRDefault="00D554AF" w:rsidP="00671515">
            <w:pPr>
              <w:rPr>
                <w:rFonts w:ascii="標楷體" w:eastAsia="標楷體" w:hAnsi="標楷體"/>
              </w:rPr>
            </w:pPr>
          </w:p>
        </w:tc>
      </w:tr>
      <w:tr w:rsidR="00D554AF" w:rsidRPr="00223CC2" w14:paraId="0D22C699"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E01CAF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5D5944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DA5F53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2BCB970" w14:textId="77777777" w:rsidR="00D554AF" w:rsidRPr="00223CC2" w:rsidRDefault="00D554AF" w:rsidP="00671515">
            <w:pPr>
              <w:rPr>
                <w:rFonts w:ascii="標楷體" w:eastAsia="標楷體" w:hAnsi="標楷體"/>
              </w:rPr>
            </w:pPr>
          </w:p>
        </w:tc>
      </w:tr>
      <w:tr w:rsidR="00D554AF" w:rsidRPr="00223CC2" w14:paraId="77654FDE"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A2984F2"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5DDF59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F231B6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0DF73AB" w14:textId="77777777" w:rsidR="00D554AF" w:rsidRPr="00223CC2" w:rsidRDefault="00D554AF" w:rsidP="00671515">
            <w:pPr>
              <w:rPr>
                <w:rFonts w:ascii="標楷體" w:eastAsia="標楷體" w:hAnsi="標楷體"/>
              </w:rPr>
            </w:pPr>
          </w:p>
        </w:tc>
      </w:tr>
      <w:tr w:rsidR="00D554AF" w:rsidRPr="00223CC2" w14:paraId="29CC135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4B5F54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3907C5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8FEE8A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62F25DC" w14:textId="77777777" w:rsidR="00D554AF" w:rsidRPr="00223CC2" w:rsidRDefault="00D554AF" w:rsidP="00671515">
            <w:pPr>
              <w:rPr>
                <w:rFonts w:ascii="標楷體" w:eastAsia="標楷體" w:hAnsi="標楷體"/>
              </w:rPr>
            </w:pPr>
          </w:p>
        </w:tc>
      </w:tr>
      <w:tr w:rsidR="00D554AF" w:rsidRPr="00223CC2" w14:paraId="6F2B87C1"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50E766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6E01A3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E59910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D1EBC54" w14:textId="77777777" w:rsidR="00D554AF" w:rsidRPr="00223CC2" w:rsidRDefault="00D554AF" w:rsidP="00671515">
            <w:pPr>
              <w:rPr>
                <w:rFonts w:ascii="標楷體" w:eastAsia="標楷體" w:hAnsi="標楷體"/>
              </w:rPr>
            </w:pPr>
          </w:p>
        </w:tc>
      </w:tr>
      <w:tr w:rsidR="00D554AF" w:rsidRPr="00223CC2" w14:paraId="6DE11AD1"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403DB8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309401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4EC131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FA5FCD4" w14:textId="77777777" w:rsidR="00D554AF" w:rsidRPr="00223CC2" w:rsidRDefault="00D554AF" w:rsidP="00671515">
            <w:pPr>
              <w:rPr>
                <w:rFonts w:ascii="標楷體" w:eastAsia="標楷體" w:hAnsi="標楷體"/>
              </w:rPr>
            </w:pPr>
          </w:p>
        </w:tc>
      </w:tr>
      <w:tr w:rsidR="00D554AF" w:rsidRPr="00223CC2" w14:paraId="16EDF1AA"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FCEC0E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9CB5D3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9C41E9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3D53F66" w14:textId="77777777" w:rsidR="00D554AF" w:rsidRPr="00223CC2" w:rsidRDefault="00D554AF" w:rsidP="00671515">
            <w:pPr>
              <w:rPr>
                <w:rFonts w:ascii="標楷體" w:eastAsia="標楷體" w:hAnsi="標楷體"/>
              </w:rPr>
            </w:pPr>
          </w:p>
        </w:tc>
      </w:tr>
      <w:tr w:rsidR="00D554AF" w:rsidRPr="00223CC2" w14:paraId="2ED7054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15CD6C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1A8903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AB0AA5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6831C07" w14:textId="77777777" w:rsidR="00D554AF" w:rsidRPr="00223CC2" w:rsidRDefault="00D554AF" w:rsidP="00671515">
            <w:pPr>
              <w:rPr>
                <w:rFonts w:ascii="標楷體" w:eastAsia="標楷體" w:hAnsi="標楷體"/>
              </w:rPr>
            </w:pPr>
          </w:p>
        </w:tc>
      </w:tr>
      <w:tr w:rsidR="00D554AF" w:rsidRPr="00223CC2" w14:paraId="2389B7E7"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09F201E9"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7.中正農業科技社會公益基金會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243FF2F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458540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0B9C8523"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0EAC351B" w14:textId="77777777" w:rsidR="00D554AF" w:rsidRPr="00223CC2" w:rsidRDefault="00D554AF" w:rsidP="00671515">
            <w:pPr>
              <w:rPr>
                <w:rFonts w:ascii="標楷體" w:eastAsia="標楷體" w:hAnsi="標楷體"/>
              </w:rPr>
            </w:pPr>
          </w:p>
          <w:p w14:paraId="7F7E18C8" w14:textId="77777777" w:rsidR="00D554AF" w:rsidRPr="00223CC2" w:rsidRDefault="00D554AF" w:rsidP="008A28E2">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待改進缺失：無</w:t>
            </w:r>
          </w:p>
        </w:tc>
      </w:tr>
      <w:tr w:rsidR="00D554AF" w:rsidRPr="00223CC2" w14:paraId="0F6BA941"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560ED82"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284973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3A96CD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5C19B33" w14:textId="77777777" w:rsidR="00D554AF" w:rsidRPr="00223CC2" w:rsidRDefault="00D554AF" w:rsidP="00671515">
            <w:pPr>
              <w:rPr>
                <w:rFonts w:ascii="標楷體" w:eastAsia="標楷體" w:hAnsi="標楷體"/>
              </w:rPr>
            </w:pPr>
          </w:p>
        </w:tc>
      </w:tr>
      <w:tr w:rsidR="00D554AF" w:rsidRPr="00223CC2" w14:paraId="7259E3D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048DF2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6A5D26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284ACB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6E24ABC" w14:textId="77777777" w:rsidR="00D554AF" w:rsidRPr="00223CC2" w:rsidRDefault="00D554AF" w:rsidP="00671515">
            <w:pPr>
              <w:rPr>
                <w:rFonts w:ascii="標楷體" w:eastAsia="標楷體" w:hAnsi="標楷體"/>
              </w:rPr>
            </w:pPr>
          </w:p>
        </w:tc>
      </w:tr>
      <w:tr w:rsidR="00D554AF" w:rsidRPr="00223CC2" w14:paraId="3EA965D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D877FC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23D13A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C2820A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A7A3DFF" w14:textId="77777777" w:rsidR="00D554AF" w:rsidRPr="00223CC2" w:rsidRDefault="00D554AF" w:rsidP="00671515">
            <w:pPr>
              <w:rPr>
                <w:rFonts w:ascii="標楷體" w:eastAsia="標楷體" w:hAnsi="標楷體"/>
              </w:rPr>
            </w:pPr>
          </w:p>
        </w:tc>
      </w:tr>
      <w:tr w:rsidR="00D554AF" w:rsidRPr="00223CC2" w14:paraId="244352E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3B4828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EFF7EC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AB08CE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21AABF3" w14:textId="77777777" w:rsidR="00D554AF" w:rsidRPr="00223CC2" w:rsidRDefault="00D554AF" w:rsidP="00671515">
            <w:pPr>
              <w:rPr>
                <w:rFonts w:ascii="標楷體" w:eastAsia="標楷體" w:hAnsi="標楷體"/>
              </w:rPr>
            </w:pPr>
          </w:p>
        </w:tc>
      </w:tr>
      <w:tr w:rsidR="00D554AF" w:rsidRPr="00223CC2" w14:paraId="52A44BF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5D1638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CE32D0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243EF6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343947E" w14:textId="77777777" w:rsidR="00D554AF" w:rsidRPr="00223CC2" w:rsidRDefault="00D554AF" w:rsidP="00671515">
            <w:pPr>
              <w:rPr>
                <w:rFonts w:ascii="標楷體" w:eastAsia="標楷體" w:hAnsi="標楷體"/>
              </w:rPr>
            </w:pPr>
          </w:p>
        </w:tc>
      </w:tr>
      <w:tr w:rsidR="00D554AF" w:rsidRPr="00223CC2" w14:paraId="75B33C9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4040BD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A45F3C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8A591C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2D73904" w14:textId="77777777" w:rsidR="00D554AF" w:rsidRPr="00223CC2" w:rsidRDefault="00D554AF" w:rsidP="00671515">
            <w:pPr>
              <w:rPr>
                <w:rFonts w:ascii="標楷體" w:eastAsia="標楷體" w:hAnsi="標楷體"/>
              </w:rPr>
            </w:pPr>
          </w:p>
        </w:tc>
      </w:tr>
      <w:tr w:rsidR="00D554AF" w:rsidRPr="00223CC2" w14:paraId="699CE42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82893D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7BDA73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1C463F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63BA7AF" w14:textId="77777777" w:rsidR="00D554AF" w:rsidRPr="00223CC2" w:rsidRDefault="00D554AF" w:rsidP="00671515">
            <w:pPr>
              <w:rPr>
                <w:rFonts w:ascii="標楷體" w:eastAsia="標楷體" w:hAnsi="標楷體"/>
              </w:rPr>
            </w:pPr>
          </w:p>
        </w:tc>
      </w:tr>
      <w:tr w:rsidR="00D554AF" w:rsidRPr="00223CC2" w14:paraId="254EA55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2EA791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833A8D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0E213C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C1CBB69" w14:textId="77777777" w:rsidR="00D554AF" w:rsidRPr="00223CC2" w:rsidRDefault="00D554AF" w:rsidP="00671515">
            <w:pPr>
              <w:rPr>
                <w:rFonts w:ascii="標楷體" w:eastAsia="標楷體" w:hAnsi="標楷體"/>
              </w:rPr>
            </w:pPr>
          </w:p>
        </w:tc>
      </w:tr>
      <w:tr w:rsidR="00D554AF" w:rsidRPr="00223CC2" w14:paraId="7EE14A7C"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552A516D"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8.維謙基金會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5382935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35C760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1D28040B"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232FE141"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tc>
      </w:tr>
      <w:tr w:rsidR="00D554AF" w:rsidRPr="00223CC2" w14:paraId="0EFFE20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3F3690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C107C9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F87B6C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47B7338" w14:textId="77777777" w:rsidR="00D554AF" w:rsidRPr="00223CC2" w:rsidRDefault="00D554AF" w:rsidP="00671515">
            <w:pPr>
              <w:rPr>
                <w:rFonts w:ascii="標楷體" w:eastAsia="標楷體" w:hAnsi="標楷體"/>
              </w:rPr>
            </w:pPr>
          </w:p>
        </w:tc>
      </w:tr>
      <w:tr w:rsidR="00D554AF" w:rsidRPr="00223CC2" w14:paraId="15C8B266"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98F8A6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2BD530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4281E6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223E302" w14:textId="77777777" w:rsidR="00D554AF" w:rsidRPr="00223CC2" w:rsidRDefault="00D554AF" w:rsidP="00671515">
            <w:pPr>
              <w:rPr>
                <w:rFonts w:ascii="標楷體" w:eastAsia="標楷體" w:hAnsi="標楷體"/>
              </w:rPr>
            </w:pPr>
          </w:p>
        </w:tc>
      </w:tr>
      <w:tr w:rsidR="00D554AF" w:rsidRPr="00223CC2" w14:paraId="6466F83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F70B16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1524E5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D93AFC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5CC29A8" w14:textId="77777777" w:rsidR="00D554AF" w:rsidRPr="00223CC2" w:rsidRDefault="00D554AF" w:rsidP="00671515">
            <w:pPr>
              <w:rPr>
                <w:rFonts w:ascii="標楷體" w:eastAsia="標楷體" w:hAnsi="標楷體"/>
              </w:rPr>
            </w:pPr>
          </w:p>
        </w:tc>
      </w:tr>
      <w:tr w:rsidR="00D554AF" w:rsidRPr="00223CC2" w14:paraId="0057360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D4DE65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08AA1E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172C06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A4C68A5" w14:textId="77777777" w:rsidR="00D554AF" w:rsidRPr="00223CC2" w:rsidRDefault="00D554AF" w:rsidP="00671515">
            <w:pPr>
              <w:rPr>
                <w:rFonts w:ascii="標楷體" w:eastAsia="標楷體" w:hAnsi="標楷體"/>
              </w:rPr>
            </w:pPr>
          </w:p>
        </w:tc>
      </w:tr>
      <w:tr w:rsidR="00D554AF" w:rsidRPr="00223CC2" w14:paraId="2B0E7F53"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CC01A8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0C5CC0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F306EB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0139A2D" w14:textId="77777777" w:rsidR="00D554AF" w:rsidRPr="00223CC2" w:rsidRDefault="00D554AF" w:rsidP="00671515">
            <w:pPr>
              <w:rPr>
                <w:rFonts w:ascii="標楷體" w:eastAsia="標楷體" w:hAnsi="標楷體"/>
              </w:rPr>
            </w:pPr>
          </w:p>
        </w:tc>
      </w:tr>
      <w:tr w:rsidR="00D554AF" w:rsidRPr="00223CC2" w14:paraId="02041DE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63757DC"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432826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0C2012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DB27375" w14:textId="77777777" w:rsidR="00D554AF" w:rsidRPr="00223CC2" w:rsidRDefault="00D554AF" w:rsidP="00671515">
            <w:pPr>
              <w:rPr>
                <w:rFonts w:ascii="標楷體" w:eastAsia="標楷體" w:hAnsi="標楷體"/>
              </w:rPr>
            </w:pPr>
          </w:p>
        </w:tc>
      </w:tr>
      <w:tr w:rsidR="00D554AF" w:rsidRPr="00223CC2" w14:paraId="22FC451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2FB1A6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631B1B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B7AF25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6B11841" w14:textId="77777777" w:rsidR="00D554AF" w:rsidRPr="00223CC2" w:rsidRDefault="00D554AF" w:rsidP="00671515">
            <w:pPr>
              <w:rPr>
                <w:rFonts w:ascii="標楷體" w:eastAsia="標楷體" w:hAnsi="標楷體"/>
              </w:rPr>
            </w:pPr>
          </w:p>
        </w:tc>
      </w:tr>
      <w:tr w:rsidR="00D554AF" w:rsidRPr="00223CC2" w14:paraId="7902A24E"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2F438A9"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E2E7E0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8A62CE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A14BF7B" w14:textId="77777777" w:rsidR="00D554AF" w:rsidRPr="00223CC2" w:rsidRDefault="00D554AF" w:rsidP="00671515">
            <w:pPr>
              <w:rPr>
                <w:rFonts w:ascii="標楷體" w:eastAsia="標楷體" w:hAnsi="標楷體"/>
              </w:rPr>
            </w:pPr>
          </w:p>
        </w:tc>
      </w:tr>
      <w:tr w:rsidR="00D554AF" w:rsidRPr="00223CC2" w14:paraId="624BE6CC"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75197541"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9.七星農業發展基金會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6CB4469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B059C3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0147108D"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1E529C89"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tc>
      </w:tr>
      <w:tr w:rsidR="00D554AF" w:rsidRPr="00223CC2" w14:paraId="4CAAB7EE"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4E1F9D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C3A611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6AC24E6" w14:textId="77777777" w:rsidR="00D554AF" w:rsidRPr="00223CC2" w:rsidRDefault="00027AA0" w:rsidP="00671515">
            <w:pPr>
              <w:jc w:val="center"/>
              <w:rPr>
                <w:rFonts w:ascii="標楷體" w:eastAsia="標楷體" w:hAnsi="標楷體"/>
              </w:rPr>
            </w:pPr>
            <w:r>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5104819" w14:textId="77777777" w:rsidR="00D554AF" w:rsidRPr="00223CC2" w:rsidRDefault="00D554AF" w:rsidP="00671515">
            <w:pPr>
              <w:rPr>
                <w:rFonts w:ascii="標楷體" w:eastAsia="標楷體" w:hAnsi="標楷體"/>
              </w:rPr>
            </w:pPr>
          </w:p>
        </w:tc>
      </w:tr>
      <w:tr w:rsidR="00D554AF" w:rsidRPr="00223CC2" w14:paraId="599682B7"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C5EFEE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3669F4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2F9C7E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375CF18" w14:textId="77777777" w:rsidR="00D554AF" w:rsidRPr="00223CC2" w:rsidRDefault="00D554AF" w:rsidP="00671515">
            <w:pPr>
              <w:rPr>
                <w:rFonts w:ascii="標楷體" w:eastAsia="標楷體" w:hAnsi="標楷體"/>
              </w:rPr>
            </w:pPr>
          </w:p>
        </w:tc>
      </w:tr>
      <w:tr w:rsidR="00D554AF" w:rsidRPr="00223CC2" w14:paraId="43DAB70C"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E218CC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821C5F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2B5811B" w14:textId="77777777" w:rsidR="00D554AF" w:rsidRPr="00223CC2" w:rsidRDefault="00027AA0" w:rsidP="00671515">
            <w:pPr>
              <w:jc w:val="center"/>
              <w:rPr>
                <w:rFonts w:ascii="標楷體" w:eastAsia="標楷體" w:hAnsi="標楷體"/>
              </w:rPr>
            </w:pPr>
            <w:r>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826CEDD" w14:textId="77777777" w:rsidR="00D554AF" w:rsidRPr="00223CC2" w:rsidRDefault="00D554AF" w:rsidP="00671515">
            <w:pPr>
              <w:rPr>
                <w:rFonts w:ascii="標楷體" w:eastAsia="標楷體" w:hAnsi="標楷體"/>
              </w:rPr>
            </w:pPr>
          </w:p>
        </w:tc>
      </w:tr>
      <w:tr w:rsidR="00D554AF" w:rsidRPr="00223CC2" w14:paraId="7D03C971"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8AD1B2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3F69DA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70BC3C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962592C" w14:textId="77777777" w:rsidR="00D554AF" w:rsidRPr="00223CC2" w:rsidRDefault="00D554AF" w:rsidP="00671515">
            <w:pPr>
              <w:rPr>
                <w:rFonts w:ascii="標楷體" w:eastAsia="標楷體" w:hAnsi="標楷體"/>
              </w:rPr>
            </w:pPr>
          </w:p>
        </w:tc>
      </w:tr>
      <w:tr w:rsidR="00D554AF" w:rsidRPr="00223CC2" w14:paraId="7F8F705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553F9C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1A2E9C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1EFCCB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78C61C5" w14:textId="77777777" w:rsidR="00D554AF" w:rsidRPr="00223CC2" w:rsidRDefault="00D554AF" w:rsidP="00671515">
            <w:pPr>
              <w:rPr>
                <w:rFonts w:ascii="標楷體" w:eastAsia="標楷體" w:hAnsi="標楷體"/>
              </w:rPr>
            </w:pPr>
          </w:p>
        </w:tc>
      </w:tr>
      <w:tr w:rsidR="00D554AF" w:rsidRPr="00223CC2" w14:paraId="5E98D47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CD5DF7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3EBEAF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CA2122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09EFE91" w14:textId="77777777" w:rsidR="00D554AF" w:rsidRPr="00223CC2" w:rsidRDefault="00D554AF" w:rsidP="00671515">
            <w:pPr>
              <w:rPr>
                <w:rFonts w:ascii="標楷體" w:eastAsia="標楷體" w:hAnsi="標楷體"/>
              </w:rPr>
            </w:pPr>
          </w:p>
        </w:tc>
      </w:tr>
      <w:tr w:rsidR="00D554AF" w:rsidRPr="00223CC2" w14:paraId="52B405C9"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81AF61A"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D60115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9873FC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4A5AB93" w14:textId="77777777" w:rsidR="00D554AF" w:rsidRPr="00223CC2" w:rsidRDefault="00D554AF" w:rsidP="00671515">
            <w:pPr>
              <w:rPr>
                <w:rFonts w:ascii="標楷體" w:eastAsia="標楷體" w:hAnsi="標楷體"/>
              </w:rPr>
            </w:pPr>
          </w:p>
        </w:tc>
      </w:tr>
      <w:tr w:rsidR="00D554AF" w:rsidRPr="00223CC2" w14:paraId="73E6CD3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F4ED2A0"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DF31F7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30ADBD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29FB4C5" w14:textId="77777777" w:rsidR="00D554AF" w:rsidRPr="00223CC2" w:rsidRDefault="00D554AF" w:rsidP="00671515">
            <w:pPr>
              <w:rPr>
                <w:rFonts w:ascii="標楷體" w:eastAsia="標楷體" w:hAnsi="標楷體"/>
              </w:rPr>
            </w:pPr>
          </w:p>
        </w:tc>
      </w:tr>
      <w:tr w:rsidR="00D554AF" w:rsidRPr="00223CC2" w14:paraId="65C708E9"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785BCDA8"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10.桃園農田水利研究發展基金會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74EDB10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DAD0AE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5288CE2F"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655AC1BB"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tc>
      </w:tr>
      <w:tr w:rsidR="00D554AF" w:rsidRPr="00223CC2" w14:paraId="1D7FB73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FADB4A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5F8349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E079C5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504A021" w14:textId="77777777" w:rsidR="00D554AF" w:rsidRPr="00223CC2" w:rsidRDefault="00D554AF" w:rsidP="00671515">
            <w:pPr>
              <w:rPr>
                <w:rFonts w:ascii="標楷體" w:eastAsia="標楷體" w:hAnsi="標楷體"/>
              </w:rPr>
            </w:pPr>
          </w:p>
        </w:tc>
      </w:tr>
      <w:tr w:rsidR="00D554AF" w:rsidRPr="00223CC2" w14:paraId="33A57FF3"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7A51079"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275DB1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E62886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5178DBE" w14:textId="77777777" w:rsidR="00D554AF" w:rsidRPr="00223CC2" w:rsidRDefault="00D554AF" w:rsidP="00671515">
            <w:pPr>
              <w:rPr>
                <w:rFonts w:ascii="標楷體" w:eastAsia="標楷體" w:hAnsi="標楷體"/>
              </w:rPr>
            </w:pPr>
          </w:p>
        </w:tc>
      </w:tr>
      <w:tr w:rsidR="00D554AF" w:rsidRPr="00223CC2" w14:paraId="5294024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F2A638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838C1C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46ECED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A016531" w14:textId="77777777" w:rsidR="00D554AF" w:rsidRPr="00223CC2" w:rsidRDefault="00D554AF" w:rsidP="00671515">
            <w:pPr>
              <w:rPr>
                <w:rFonts w:ascii="標楷體" w:eastAsia="標楷體" w:hAnsi="標楷體"/>
              </w:rPr>
            </w:pPr>
          </w:p>
        </w:tc>
      </w:tr>
      <w:tr w:rsidR="00D554AF" w:rsidRPr="00223CC2" w14:paraId="72C54117"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32788A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EB3217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918FE5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EE35873" w14:textId="77777777" w:rsidR="00D554AF" w:rsidRPr="00223CC2" w:rsidRDefault="00D554AF" w:rsidP="00671515">
            <w:pPr>
              <w:rPr>
                <w:rFonts w:ascii="標楷體" w:eastAsia="標楷體" w:hAnsi="標楷體"/>
              </w:rPr>
            </w:pPr>
          </w:p>
        </w:tc>
      </w:tr>
      <w:tr w:rsidR="00D554AF" w:rsidRPr="00223CC2" w14:paraId="0E2923F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45EFF60"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B77CEA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E3EDEA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CEFFF7D" w14:textId="77777777" w:rsidR="00D554AF" w:rsidRPr="00223CC2" w:rsidRDefault="00D554AF" w:rsidP="00671515">
            <w:pPr>
              <w:rPr>
                <w:rFonts w:ascii="標楷體" w:eastAsia="標楷體" w:hAnsi="標楷體"/>
              </w:rPr>
            </w:pPr>
          </w:p>
        </w:tc>
      </w:tr>
      <w:tr w:rsidR="00D554AF" w:rsidRPr="00223CC2" w14:paraId="1613349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B54C3F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DEEDEC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FE46DE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958FDF3" w14:textId="77777777" w:rsidR="00D554AF" w:rsidRPr="00223CC2" w:rsidRDefault="00D554AF" w:rsidP="00671515">
            <w:pPr>
              <w:rPr>
                <w:rFonts w:ascii="標楷體" w:eastAsia="標楷體" w:hAnsi="標楷體"/>
              </w:rPr>
            </w:pPr>
          </w:p>
        </w:tc>
      </w:tr>
      <w:tr w:rsidR="00D554AF" w:rsidRPr="00223CC2" w14:paraId="60DB4E50"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9D61CA2"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6157C7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155E18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6BA36F5" w14:textId="77777777" w:rsidR="00D554AF" w:rsidRPr="00223CC2" w:rsidRDefault="00D554AF" w:rsidP="00671515">
            <w:pPr>
              <w:rPr>
                <w:rFonts w:ascii="標楷體" w:eastAsia="標楷體" w:hAnsi="標楷體"/>
              </w:rPr>
            </w:pPr>
          </w:p>
        </w:tc>
      </w:tr>
      <w:tr w:rsidR="00D554AF" w:rsidRPr="00223CC2" w14:paraId="7BE38F0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8582FE6"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A32666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A8FE4E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D4C1C39" w14:textId="77777777" w:rsidR="00D554AF" w:rsidRPr="00223CC2" w:rsidRDefault="00D554AF" w:rsidP="00671515">
            <w:pPr>
              <w:rPr>
                <w:rFonts w:ascii="標楷體" w:eastAsia="標楷體" w:hAnsi="標楷體"/>
              </w:rPr>
            </w:pPr>
          </w:p>
        </w:tc>
      </w:tr>
      <w:tr w:rsidR="00D554AF" w:rsidRPr="00223CC2" w14:paraId="42DF7170"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63F39F1E"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11.臺中環境綠化基金會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142C212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BFFEA0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23C1A566"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56F2FCF7" w14:textId="77777777" w:rsidR="00D554AF" w:rsidRPr="00223CC2" w:rsidRDefault="00D554AF" w:rsidP="005A3309">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005A3309">
              <w:rPr>
                <w:rFonts w:ascii="標楷體" w:eastAsia="標楷體" w:hAnsi="標楷體" w:hint="eastAsia"/>
              </w:rPr>
              <w:t>無</w:t>
            </w:r>
          </w:p>
        </w:tc>
      </w:tr>
      <w:tr w:rsidR="00D554AF" w:rsidRPr="00223CC2" w14:paraId="5CE55A5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10FAA2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0FEA90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4A740B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F6B92A2" w14:textId="77777777" w:rsidR="00D554AF" w:rsidRPr="00223CC2" w:rsidRDefault="00D554AF" w:rsidP="00671515">
            <w:pPr>
              <w:rPr>
                <w:rFonts w:ascii="標楷體" w:eastAsia="標楷體" w:hAnsi="標楷體"/>
              </w:rPr>
            </w:pPr>
          </w:p>
        </w:tc>
      </w:tr>
      <w:tr w:rsidR="00D554AF" w:rsidRPr="00223CC2" w14:paraId="02DB86B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5C7C7CB"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C48B12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BC203E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D1CBF15" w14:textId="77777777" w:rsidR="00D554AF" w:rsidRPr="00223CC2" w:rsidRDefault="00D554AF" w:rsidP="00671515">
            <w:pPr>
              <w:rPr>
                <w:rFonts w:ascii="標楷體" w:eastAsia="標楷體" w:hAnsi="標楷體"/>
              </w:rPr>
            </w:pPr>
          </w:p>
        </w:tc>
      </w:tr>
      <w:tr w:rsidR="00D554AF" w:rsidRPr="00223CC2" w14:paraId="2ABE909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ACCA8B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872880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CDA0AF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3E3F1C3" w14:textId="77777777" w:rsidR="00D554AF" w:rsidRPr="00223CC2" w:rsidRDefault="00D554AF" w:rsidP="00671515">
            <w:pPr>
              <w:rPr>
                <w:rFonts w:ascii="標楷體" w:eastAsia="標楷體" w:hAnsi="標楷體"/>
              </w:rPr>
            </w:pPr>
          </w:p>
        </w:tc>
      </w:tr>
      <w:tr w:rsidR="00D554AF" w:rsidRPr="00223CC2" w14:paraId="4B1308E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BBEE1E0"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4EC3E7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625513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0AA9496" w14:textId="77777777" w:rsidR="00D554AF" w:rsidRPr="00223CC2" w:rsidRDefault="00D554AF" w:rsidP="00671515">
            <w:pPr>
              <w:rPr>
                <w:rFonts w:ascii="標楷體" w:eastAsia="標楷體" w:hAnsi="標楷體"/>
              </w:rPr>
            </w:pPr>
          </w:p>
        </w:tc>
      </w:tr>
      <w:tr w:rsidR="00D554AF" w:rsidRPr="00223CC2" w14:paraId="4069D0B6"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449213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48B332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B35937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168113A" w14:textId="77777777" w:rsidR="00D554AF" w:rsidRPr="00223CC2" w:rsidRDefault="00D554AF" w:rsidP="00671515">
            <w:pPr>
              <w:rPr>
                <w:rFonts w:ascii="標楷體" w:eastAsia="標楷體" w:hAnsi="標楷體"/>
              </w:rPr>
            </w:pPr>
          </w:p>
        </w:tc>
      </w:tr>
      <w:tr w:rsidR="00D554AF" w:rsidRPr="00223CC2" w14:paraId="7522847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678ACA9"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E84A15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12F620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1D14A77" w14:textId="77777777" w:rsidR="00D554AF" w:rsidRPr="00223CC2" w:rsidRDefault="00D554AF" w:rsidP="00671515">
            <w:pPr>
              <w:rPr>
                <w:rFonts w:ascii="標楷體" w:eastAsia="標楷體" w:hAnsi="標楷體"/>
              </w:rPr>
            </w:pPr>
          </w:p>
        </w:tc>
      </w:tr>
      <w:tr w:rsidR="00D554AF" w:rsidRPr="00223CC2" w14:paraId="609E32CA"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84146F0"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B4B408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0F73EA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82A7A30" w14:textId="77777777" w:rsidR="00D554AF" w:rsidRPr="00223CC2" w:rsidRDefault="00D554AF" w:rsidP="00671515">
            <w:pPr>
              <w:rPr>
                <w:rFonts w:ascii="標楷體" w:eastAsia="標楷體" w:hAnsi="標楷體"/>
              </w:rPr>
            </w:pPr>
          </w:p>
        </w:tc>
      </w:tr>
      <w:tr w:rsidR="00D554AF" w:rsidRPr="00223CC2" w14:paraId="2F3C43C9"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00F67CB"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A0DAC9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9A3E30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F490470" w14:textId="77777777" w:rsidR="00D554AF" w:rsidRPr="00223CC2" w:rsidRDefault="00D554AF" w:rsidP="00671515">
            <w:pPr>
              <w:rPr>
                <w:rFonts w:ascii="標楷體" w:eastAsia="標楷體" w:hAnsi="標楷體"/>
              </w:rPr>
            </w:pPr>
          </w:p>
        </w:tc>
      </w:tr>
      <w:tr w:rsidR="00D554AF" w:rsidRPr="00223CC2" w14:paraId="107D8BA2"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36013CAE"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12.曹公農業水利研究發展基金會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68819DB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F8BC89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409B76FD"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2730A6D9"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tc>
      </w:tr>
      <w:tr w:rsidR="00D554AF" w:rsidRPr="00223CC2" w14:paraId="3D41DE80"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B626D3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A03B22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AD5D18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7D47964" w14:textId="77777777" w:rsidR="00D554AF" w:rsidRPr="00223CC2" w:rsidRDefault="00D554AF" w:rsidP="00671515">
            <w:pPr>
              <w:rPr>
                <w:rFonts w:ascii="標楷體" w:eastAsia="標楷體" w:hAnsi="標楷體"/>
              </w:rPr>
            </w:pPr>
          </w:p>
        </w:tc>
      </w:tr>
      <w:tr w:rsidR="00D554AF" w:rsidRPr="00223CC2" w14:paraId="5DC20DAC"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301A0E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087886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A899FC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CC28701" w14:textId="77777777" w:rsidR="00D554AF" w:rsidRPr="00223CC2" w:rsidRDefault="00D554AF" w:rsidP="00671515">
            <w:pPr>
              <w:rPr>
                <w:rFonts w:ascii="標楷體" w:eastAsia="標楷體" w:hAnsi="標楷體"/>
              </w:rPr>
            </w:pPr>
          </w:p>
        </w:tc>
      </w:tr>
      <w:tr w:rsidR="00D554AF" w:rsidRPr="00223CC2" w14:paraId="2D4DF7D7"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893774B"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C54631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C6A6A7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982E311" w14:textId="77777777" w:rsidR="00D554AF" w:rsidRPr="00223CC2" w:rsidRDefault="00D554AF" w:rsidP="00671515">
            <w:pPr>
              <w:rPr>
                <w:rFonts w:ascii="標楷體" w:eastAsia="標楷體" w:hAnsi="標楷體"/>
              </w:rPr>
            </w:pPr>
          </w:p>
        </w:tc>
      </w:tr>
      <w:tr w:rsidR="00D554AF" w:rsidRPr="00223CC2" w14:paraId="7F1AE9B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329C5E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499FDB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2A83F2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B8BD944" w14:textId="77777777" w:rsidR="00D554AF" w:rsidRPr="00223CC2" w:rsidRDefault="00D554AF" w:rsidP="00671515">
            <w:pPr>
              <w:rPr>
                <w:rFonts w:ascii="標楷體" w:eastAsia="標楷體" w:hAnsi="標楷體"/>
              </w:rPr>
            </w:pPr>
          </w:p>
        </w:tc>
      </w:tr>
      <w:tr w:rsidR="00D554AF" w:rsidRPr="00223CC2" w14:paraId="7DCD285E"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685979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E14F14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4798CA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614FA24" w14:textId="77777777" w:rsidR="00D554AF" w:rsidRPr="00223CC2" w:rsidRDefault="00D554AF" w:rsidP="00671515">
            <w:pPr>
              <w:rPr>
                <w:rFonts w:ascii="標楷體" w:eastAsia="標楷體" w:hAnsi="標楷體"/>
              </w:rPr>
            </w:pPr>
          </w:p>
        </w:tc>
      </w:tr>
      <w:tr w:rsidR="00D554AF" w:rsidRPr="00223CC2" w14:paraId="1FAF508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2929090"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BC0CC3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E68178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A5B67F0" w14:textId="77777777" w:rsidR="00D554AF" w:rsidRPr="00223CC2" w:rsidRDefault="00D554AF" w:rsidP="00671515">
            <w:pPr>
              <w:rPr>
                <w:rFonts w:ascii="標楷體" w:eastAsia="標楷體" w:hAnsi="標楷體"/>
              </w:rPr>
            </w:pPr>
          </w:p>
        </w:tc>
      </w:tr>
      <w:tr w:rsidR="00D554AF" w:rsidRPr="00223CC2" w14:paraId="7A821F37"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3B246DB"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9550F4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F38213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75DF4B8" w14:textId="77777777" w:rsidR="00D554AF" w:rsidRPr="00223CC2" w:rsidRDefault="00D554AF" w:rsidP="00671515">
            <w:pPr>
              <w:rPr>
                <w:rFonts w:ascii="標楷體" w:eastAsia="標楷體" w:hAnsi="標楷體"/>
              </w:rPr>
            </w:pPr>
          </w:p>
        </w:tc>
      </w:tr>
      <w:tr w:rsidR="00D554AF" w:rsidRPr="00223CC2" w14:paraId="5DBFE8A0"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CF4822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B32181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BD20E6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4806C19" w14:textId="77777777" w:rsidR="00D554AF" w:rsidRPr="00223CC2" w:rsidRDefault="00D554AF" w:rsidP="00671515">
            <w:pPr>
              <w:rPr>
                <w:rFonts w:ascii="標楷體" w:eastAsia="標楷體" w:hAnsi="標楷體"/>
              </w:rPr>
            </w:pPr>
          </w:p>
        </w:tc>
      </w:tr>
      <w:tr w:rsidR="00D554AF" w:rsidRPr="00223CC2" w14:paraId="5181BBA8"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264C3165"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13.水利研究發展中心</w:t>
            </w:r>
          </w:p>
        </w:tc>
        <w:tc>
          <w:tcPr>
            <w:tcW w:w="757" w:type="pct"/>
            <w:tcBorders>
              <w:top w:val="single" w:sz="4" w:space="0" w:color="auto"/>
              <w:left w:val="single" w:sz="4" w:space="0" w:color="auto"/>
              <w:bottom w:val="single" w:sz="4" w:space="0" w:color="auto"/>
              <w:right w:val="single" w:sz="4" w:space="0" w:color="auto"/>
            </w:tcBorders>
            <w:vAlign w:val="center"/>
            <w:hideMark/>
          </w:tcPr>
          <w:p w14:paraId="540FBF6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B2F298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5B59596A"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0DC82009" w14:textId="77777777" w:rsidR="00D554AF" w:rsidRPr="00223CC2" w:rsidRDefault="00D554AF" w:rsidP="000D6A78">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000D6A78">
              <w:rPr>
                <w:rFonts w:ascii="標楷體" w:eastAsia="標楷體" w:hAnsi="標楷體" w:hint="eastAsia"/>
              </w:rPr>
              <w:t>有</w:t>
            </w:r>
            <w:r w:rsidR="000D6A78" w:rsidRPr="00223CC2">
              <w:rPr>
                <w:rFonts w:ascii="標楷體" w:eastAsia="標楷體" w:hAnsi="標楷體"/>
              </w:rPr>
              <w:t xml:space="preserve"> </w:t>
            </w:r>
          </w:p>
        </w:tc>
      </w:tr>
      <w:tr w:rsidR="00D554AF" w:rsidRPr="00223CC2" w14:paraId="3D952836"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908F352"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76B821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26A2BA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E1A9A0F" w14:textId="77777777" w:rsidR="00D554AF" w:rsidRPr="00223CC2" w:rsidRDefault="00D554AF" w:rsidP="00671515">
            <w:pPr>
              <w:rPr>
                <w:rFonts w:ascii="標楷體" w:eastAsia="標楷體" w:hAnsi="標楷體"/>
              </w:rPr>
            </w:pPr>
          </w:p>
        </w:tc>
      </w:tr>
      <w:tr w:rsidR="00D554AF" w:rsidRPr="00223CC2" w14:paraId="751EA26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E3475A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D91B5C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9F7325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B52088B" w14:textId="77777777" w:rsidR="00D554AF" w:rsidRPr="00223CC2" w:rsidRDefault="00D554AF" w:rsidP="00671515">
            <w:pPr>
              <w:rPr>
                <w:rFonts w:ascii="標楷體" w:eastAsia="標楷體" w:hAnsi="標楷體"/>
              </w:rPr>
            </w:pPr>
          </w:p>
        </w:tc>
      </w:tr>
      <w:tr w:rsidR="00D554AF" w:rsidRPr="00223CC2" w14:paraId="5124AEC3"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348FE1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248ACD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91CABC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BF78136" w14:textId="77777777" w:rsidR="00D554AF" w:rsidRPr="00223CC2" w:rsidRDefault="00D554AF" w:rsidP="00671515">
            <w:pPr>
              <w:rPr>
                <w:rFonts w:ascii="標楷體" w:eastAsia="標楷體" w:hAnsi="標楷體"/>
              </w:rPr>
            </w:pPr>
          </w:p>
        </w:tc>
      </w:tr>
      <w:tr w:rsidR="00D554AF" w:rsidRPr="00223CC2" w14:paraId="6B9A75E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75146E2"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4190FF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087261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BCE1222" w14:textId="77777777" w:rsidR="00D554AF" w:rsidRPr="00223CC2" w:rsidRDefault="00D554AF" w:rsidP="00671515">
            <w:pPr>
              <w:rPr>
                <w:rFonts w:ascii="標楷體" w:eastAsia="標楷體" w:hAnsi="標楷體"/>
              </w:rPr>
            </w:pPr>
          </w:p>
        </w:tc>
      </w:tr>
      <w:tr w:rsidR="00D554AF" w:rsidRPr="00223CC2" w14:paraId="0DED96A3"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FA9C05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E447DA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4965F4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7D1927E" w14:textId="77777777" w:rsidR="00D554AF" w:rsidRPr="00223CC2" w:rsidRDefault="00D554AF" w:rsidP="00671515">
            <w:pPr>
              <w:rPr>
                <w:rFonts w:ascii="標楷體" w:eastAsia="標楷體" w:hAnsi="標楷體"/>
              </w:rPr>
            </w:pPr>
          </w:p>
        </w:tc>
      </w:tr>
      <w:tr w:rsidR="00D554AF" w:rsidRPr="00223CC2" w14:paraId="176828CC"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EB89ACB"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B1744B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6B350B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82B1242" w14:textId="77777777" w:rsidR="00D554AF" w:rsidRPr="00223CC2" w:rsidRDefault="00D554AF" w:rsidP="00671515">
            <w:pPr>
              <w:rPr>
                <w:rFonts w:ascii="標楷體" w:eastAsia="標楷體" w:hAnsi="標楷體"/>
              </w:rPr>
            </w:pPr>
          </w:p>
        </w:tc>
      </w:tr>
      <w:tr w:rsidR="00D554AF" w:rsidRPr="00223CC2" w14:paraId="6951BA4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1F1E42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7C9FE3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B2B36B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3DFBC8F" w14:textId="77777777" w:rsidR="00D554AF" w:rsidRPr="00223CC2" w:rsidRDefault="00D554AF" w:rsidP="00671515">
            <w:pPr>
              <w:rPr>
                <w:rFonts w:ascii="標楷體" w:eastAsia="標楷體" w:hAnsi="標楷體"/>
              </w:rPr>
            </w:pPr>
          </w:p>
        </w:tc>
      </w:tr>
      <w:tr w:rsidR="00D554AF" w:rsidRPr="00223CC2" w14:paraId="67A94C71"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F64FBA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017342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53860A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EE0F87B" w14:textId="77777777" w:rsidR="00D554AF" w:rsidRPr="00223CC2" w:rsidRDefault="00D554AF" w:rsidP="00671515">
            <w:pPr>
              <w:rPr>
                <w:rFonts w:ascii="標楷體" w:eastAsia="標楷體" w:hAnsi="標楷體"/>
              </w:rPr>
            </w:pPr>
          </w:p>
        </w:tc>
      </w:tr>
      <w:tr w:rsidR="00D554AF" w:rsidRPr="00223CC2" w14:paraId="7DAF2BEF"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64E66902"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14.台灣香蕉研究所</w:t>
            </w:r>
          </w:p>
        </w:tc>
        <w:tc>
          <w:tcPr>
            <w:tcW w:w="757" w:type="pct"/>
            <w:tcBorders>
              <w:top w:val="single" w:sz="4" w:space="0" w:color="auto"/>
              <w:left w:val="single" w:sz="4" w:space="0" w:color="auto"/>
              <w:bottom w:val="single" w:sz="4" w:space="0" w:color="auto"/>
              <w:right w:val="single" w:sz="4" w:space="0" w:color="auto"/>
            </w:tcBorders>
            <w:vAlign w:val="center"/>
            <w:hideMark/>
          </w:tcPr>
          <w:p w14:paraId="7657696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272D7E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hideMark/>
          </w:tcPr>
          <w:p w14:paraId="5AD08F34" w14:textId="77777777" w:rsidR="00D554AF" w:rsidRPr="00223CC2" w:rsidRDefault="00D554AF" w:rsidP="00671515">
            <w:pPr>
              <w:rPr>
                <w:rFonts w:ascii="標楷體" w:eastAsia="標楷體" w:hAnsi="標楷體" w:cs="Calibri"/>
              </w:rPr>
            </w:pPr>
            <w:r w:rsidRPr="00223CC2">
              <w:rPr>
                <w:rFonts w:ascii="標楷體" w:eastAsia="標楷體" w:hAnsi="標楷體" w:cs="Calibri" w:hint="eastAsia"/>
              </w:rPr>
              <w:t>(一)整體評估結果：良好。</w:t>
            </w:r>
          </w:p>
          <w:p w14:paraId="0E12AE23" w14:textId="77777777" w:rsidR="00D554AF" w:rsidRPr="00223CC2" w:rsidRDefault="00D554AF" w:rsidP="000D6A78">
            <w:pPr>
              <w:rPr>
                <w:rFonts w:ascii="標楷體" w:eastAsia="標楷體" w:hAnsi="標楷體"/>
              </w:rPr>
            </w:pPr>
            <w:r w:rsidRPr="00223CC2">
              <w:rPr>
                <w:rFonts w:ascii="標楷體" w:eastAsia="標楷體" w:hAnsi="標楷體" w:cs="Calibri" w:hint="eastAsia"/>
              </w:rPr>
              <w:t>(二)待改進缺失：</w:t>
            </w:r>
            <w:r w:rsidR="00245F19">
              <w:rPr>
                <w:rFonts w:ascii="標楷體" w:eastAsia="標楷體" w:hAnsi="標楷體" w:cs="Calibri" w:hint="eastAsia"/>
              </w:rPr>
              <w:t>有</w:t>
            </w:r>
          </w:p>
        </w:tc>
      </w:tr>
      <w:tr w:rsidR="00D554AF" w:rsidRPr="00223CC2" w14:paraId="404F37B1"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4356B02"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056F6E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hideMark/>
          </w:tcPr>
          <w:p w14:paraId="3349F6B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789E627" w14:textId="77777777" w:rsidR="00D554AF" w:rsidRPr="00223CC2" w:rsidRDefault="00D554AF" w:rsidP="00671515">
            <w:pPr>
              <w:rPr>
                <w:rFonts w:ascii="標楷體" w:eastAsia="標楷體" w:hAnsi="標楷體"/>
              </w:rPr>
            </w:pPr>
          </w:p>
        </w:tc>
      </w:tr>
      <w:tr w:rsidR="00D554AF" w:rsidRPr="00223CC2" w14:paraId="38C0AC3E"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A184CC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1455E9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hideMark/>
          </w:tcPr>
          <w:p w14:paraId="6D4A452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54AFC5F" w14:textId="77777777" w:rsidR="00D554AF" w:rsidRPr="00223CC2" w:rsidRDefault="00D554AF" w:rsidP="00671515">
            <w:pPr>
              <w:rPr>
                <w:rFonts w:ascii="標楷體" w:eastAsia="標楷體" w:hAnsi="標楷體"/>
              </w:rPr>
            </w:pPr>
          </w:p>
        </w:tc>
      </w:tr>
      <w:tr w:rsidR="00D554AF" w:rsidRPr="00223CC2" w14:paraId="66D2D9F9"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29C974C"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C65111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hideMark/>
          </w:tcPr>
          <w:p w14:paraId="2C4E122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A1A1CE2" w14:textId="77777777" w:rsidR="00D554AF" w:rsidRPr="00223CC2" w:rsidRDefault="00D554AF" w:rsidP="00671515">
            <w:pPr>
              <w:rPr>
                <w:rFonts w:ascii="標楷體" w:eastAsia="標楷體" w:hAnsi="標楷體"/>
              </w:rPr>
            </w:pPr>
          </w:p>
        </w:tc>
      </w:tr>
      <w:tr w:rsidR="00D554AF" w:rsidRPr="00223CC2" w14:paraId="6FAB348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201176C"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EEC6EA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hideMark/>
          </w:tcPr>
          <w:p w14:paraId="0F5D4C5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9467961" w14:textId="77777777" w:rsidR="00D554AF" w:rsidRPr="00223CC2" w:rsidRDefault="00D554AF" w:rsidP="00671515">
            <w:pPr>
              <w:rPr>
                <w:rFonts w:ascii="標楷體" w:eastAsia="標楷體" w:hAnsi="標楷體"/>
              </w:rPr>
            </w:pPr>
          </w:p>
        </w:tc>
      </w:tr>
      <w:tr w:rsidR="00D554AF" w:rsidRPr="00223CC2" w14:paraId="77F10D9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60C463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FEF686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hideMark/>
          </w:tcPr>
          <w:p w14:paraId="4E8513E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2587E45" w14:textId="77777777" w:rsidR="00D554AF" w:rsidRPr="00223CC2" w:rsidRDefault="00D554AF" w:rsidP="00671515">
            <w:pPr>
              <w:rPr>
                <w:rFonts w:ascii="標楷體" w:eastAsia="標楷體" w:hAnsi="標楷體"/>
              </w:rPr>
            </w:pPr>
          </w:p>
        </w:tc>
      </w:tr>
      <w:tr w:rsidR="00D554AF" w:rsidRPr="00223CC2" w14:paraId="390ED48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5A3ECC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CBF05F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hideMark/>
          </w:tcPr>
          <w:p w14:paraId="37551B8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70D6CAC" w14:textId="77777777" w:rsidR="00D554AF" w:rsidRPr="00223CC2" w:rsidRDefault="00D554AF" w:rsidP="00671515">
            <w:pPr>
              <w:rPr>
                <w:rFonts w:ascii="標楷體" w:eastAsia="標楷體" w:hAnsi="標楷體"/>
              </w:rPr>
            </w:pPr>
          </w:p>
        </w:tc>
      </w:tr>
      <w:tr w:rsidR="00D554AF" w:rsidRPr="00223CC2" w14:paraId="03C9B394"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8FC3B4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F7ACC6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hideMark/>
          </w:tcPr>
          <w:p w14:paraId="3500CC2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AA41515" w14:textId="77777777" w:rsidR="00D554AF" w:rsidRPr="00223CC2" w:rsidRDefault="00D554AF" w:rsidP="00671515">
            <w:pPr>
              <w:rPr>
                <w:rFonts w:ascii="標楷體" w:eastAsia="標楷體" w:hAnsi="標楷體"/>
              </w:rPr>
            </w:pPr>
          </w:p>
        </w:tc>
      </w:tr>
      <w:tr w:rsidR="00D554AF" w:rsidRPr="00223CC2" w14:paraId="0218CBEA"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BFAEC6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44D5CF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hideMark/>
          </w:tcPr>
          <w:p w14:paraId="76F3D59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3557FE9" w14:textId="77777777" w:rsidR="00D554AF" w:rsidRPr="00223CC2" w:rsidRDefault="00D554AF" w:rsidP="00671515">
            <w:pPr>
              <w:rPr>
                <w:rFonts w:ascii="標楷體" w:eastAsia="標楷體" w:hAnsi="標楷體"/>
              </w:rPr>
            </w:pPr>
          </w:p>
        </w:tc>
      </w:tr>
      <w:tr w:rsidR="00D554AF" w:rsidRPr="00223CC2" w14:paraId="2AF4D0EC"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0C538150"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15.台灣區蠶業發展基金會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7A94A17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3036D6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hideMark/>
          </w:tcPr>
          <w:p w14:paraId="2588B381" w14:textId="77777777" w:rsidR="00D554AF" w:rsidRPr="00223CC2" w:rsidRDefault="00D554AF" w:rsidP="00671515">
            <w:pPr>
              <w:rPr>
                <w:rFonts w:ascii="標楷體" w:eastAsia="標楷體" w:hAnsi="標楷體" w:cs="Calibri"/>
              </w:rPr>
            </w:pPr>
            <w:r w:rsidRPr="00223CC2">
              <w:rPr>
                <w:rFonts w:ascii="標楷體" w:eastAsia="標楷體" w:hAnsi="標楷體" w:cs="Calibri" w:hint="eastAsia"/>
              </w:rPr>
              <w:t>(一)整體評估結果：良好。</w:t>
            </w:r>
          </w:p>
          <w:p w14:paraId="085B205A" w14:textId="77777777" w:rsidR="00D554AF" w:rsidRPr="00223CC2" w:rsidRDefault="00D554AF" w:rsidP="00671515">
            <w:pPr>
              <w:rPr>
                <w:rFonts w:ascii="標楷體" w:eastAsia="標楷體" w:hAnsi="標楷體"/>
              </w:rPr>
            </w:pPr>
            <w:r w:rsidRPr="00223CC2">
              <w:rPr>
                <w:rFonts w:ascii="標楷體" w:eastAsia="標楷體" w:hAnsi="標楷體" w:cs="Calibri" w:hint="eastAsia"/>
              </w:rPr>
              <w:t>(二)待改進缺失：無。</w:t>
            </w:r>
          </w:p>
        </w:tc>
      </w:tr>
      <w:tr w:rsidR="00D554AF" w:rsidRPr="00223CC2" w14:paraId="68C79AC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CFFB85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9509E5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hideMark/>
          </w:tcPr>
          <w:p w14:paraId="34D6CE7D" w14:textId="77777777" w:rsidR="00D554AF" w:rsidRPr="00223CC2" w:rsidRDefault="00585B37" w:rsidP="00585B37">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FBC6050" w14:textId="77777777" w:rsidR="00D554AF" w:rsidRPr="00223CC2" w:rsidRDefault="00D554AF" w:rsidP="00671515">
            <w:pPr>
              <w:rPr>
                <w:rFonts w:ascii="標楷體" w:eastAsia="標楷體" w:hAnsi="標楷體"/>
              </w:rPr>
            </w:pPr>
          </w:p>
        </w:tc>
      </w:tr>
      <w:tr w:rsidR="00D554AF" w:rsidRPr="00223CC2" w14:paraId="72CACAD0"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C8A9E16"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CDF963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hideMark/>
          </w:tcPr>
          <w:p w14:paraId="2893CA1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8BC16FD" w14:textId="77777777" w:rsidR="00D554AF" w:rsidRPr="00223CC2" w:rsidRDefault="00D554AF" w:rsidP="00671515">
            <w:pPr>
              <w:rPr>
                <w:rFonts w:ascii="標楷體" w:eastAsia="標楷體" w:hAnsi="標楷體"/>
              </w:rPr>
            </w:pPr>
          </w:p>
        </w:tc>
      </w:tr>
      <w:tr w:rsidR="00D554AF" w:rsidRPr="00223CC2" w14:paraId="357C43A3"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8D384C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599797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hideMark/>
          </w:tcPr>
          <w:p w14:paraId="3BD5CCC2" w14:textId="77777777" w:rsidR="00D554AF" w:rsidRPr="00223CC2" w:rsidRDefault="00585B37" w:rsidP="00585B37">
            <w:pPr>
              <w:jc w:val="center"/>
              <w:rPr>
                <w:rFonts w:ascii="標楷體" w:eastAsia="標楷體" w:hAnsi="標楷體"/>
              </w:rPr>
            </w:pPr>
            <w:r w:rsidRPr="00223CC2">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41CF1FD" w14:textId="77777777" w:rsidR="00D554AF" w:rsidRPr="00223CC2" w:rsidRDefault="00D554AF" w:rsidP="00671515">
            <w:pPr>
              <w:rPr>
                <w:rFonts w:ascii="標楷體" w:eastAsia="標楷體" w:hAnsi="標楷體"/>
              </w:rPr>
            </w:pPr>
          </w:p>
        </w:tc>
      </w:tr>
      <w:tr w:rsidR="00D554AF" w:rsidRPr="00223CC2" w14:paraId="2DE4CDE9"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B3B9E0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92B50C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hideMark/>
          </w:tcPr>
          <w:p w14:paraId="4DC5FC0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F62019E" w14:textId="77777777" w:rsidR="00D554AF" w:rsidRPr="00223CC2" w:rsidRDefault="00D554AF" w:rsidP="00671515">
            <w:pPr>
              <w:rPr>
                <w:rFonts w:ascii="標楷體" w:eastAsia="標楷體" w:hAnsi="標楷體"/>
              </w:rPr>
            </w:pPr>
          </w:p>
        </w:tc>
      </w:tr>
      <w:tr w:rsidR="00D554AF" w:rsidRPr="00223CC2" w14:paraId="4951EB19"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DBC305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798865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hideMark/>
          </w:tcPr>
          <w:p w14:paraId="3166FC5E" w14:textId="77777777" w:rsidR="00D554AF" w:rsidRPr="00223CC2" w:rsidRDefault="00027AA0" w:rsidP="00585B37">
            <w:pPr>
              <w:jc w:val="center"/>
              <w:rPr>
                <w:rFonts w:ascii="標楷體" w:eastAsia="標楷體" w:hAnsi="標楷體"/>
              </w:rPr>
            </w:pPr>
            <w:r>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6EC7BB0" w14:textId="77777777" w:rsidR="00D554AF" w:rsidRPr="00223CC2" w:rsidRDefault="00D554AF" w:rsidP="00671515">
            <w:pPr>
              <w:rPr>
                <w:rFonts w:ascii="標楷體" w:eastAsia="標楷體" w:hAnsi="標楷體"/>
              </w:rPr>
            </w:pPr>
          </w:p>
        </w:tc>
      </w:tr>
      <w:tr w:rsidR="00D554AF" w:rsidRPr="00223CC2" w14:paraId="67C6B35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6B507F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9FF0EB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hideMark/>
          </w:tcPr>
          <w:p w14:paraId="58E4F5C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2B57E9A" w14:textId="77777777" w:rsidR="00D554AF" w:rsidRPr="00223CC2" w:rsidRDefault="00D554AF" w:rsidP="00671515">
            <w:pPr>
              <w:rPr>
                <w:rFonts w:ascii="標楷體" w:eastAsia="標楷體" w:hAnsi="標楷體"/>
              </w:rPr>
            </w:pPr>
          </w:p>
        </w:tc>
      </w:tr>
      <w:tr w:rsidR="00D554AF" w:rsidRPr="00223CC2" w14:paraId="65963063"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CDAB87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DE39F5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hideMark/>
          </w:tcPr>
          <w:p w14:paraId="2064E55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9BDE8BB" w14:textId="77777777" w:rsidR="00D554AF" w:rsidRPr="00223CC2" w:rsidRDefault="00D554AF" w:rsidP="00671515">
            <w:pPr>
              <w:rPr>
                <w:rFonts w:ascii="標楷體" w:eastAsia="標楷體" w:hAnsi="標楷體"/>
              </w:rPr>
            </w:pPr>
          </w:p>
        </w:tc>
      </w:tr>
      <w:tr w:rsidR="00D554AF" w:rsidRPr="00223CC2" w14:paraId="03183D8E"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DCB39BB"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87286C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hideMark/>
          </w:tcPr>
          <w:p w14:paraId="2CA8B9C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FEC30C7" w14:textId="77777777" w:rsidR="00D554AF" w:rsidRPr="00223CC2" w:rsidRDefault="00D554AF" w:rsidP="00671515">
            <w:pPr>
              <w:rPr>
                <w:rFonts w:ascii="標楷體" w:eastAsia="標楷體" w:hAnsi="標楷體"/>
              </w:rPr>
            </w:pPr>
          </w:p>
        </w:tc>
      </w:tr>
      <w:tr w:rsidR="00D554AF" w:rsidRPr="00223CC2" w14:paraId="285E5AB4" w14:textId="77777777" w:rsidTr="008A5EEB">
        <w:trPr>
          <w:trHeight w:val="20"/>
        </w:trPr>
        <w:tc>
          <w:tcPr>
            <w:tcW w:w="1177" w:type="pct"/>
            <w:vMerge w:val="restart"/>
            <w:tcBorders>
              <w:top w:val="single" w:sz="4" w:space="0" w:color="auto"/>
              <w:left w:val="single" w:sz="4" w:space="0" w:color="auto"/>
              <w:right w:val="single" w:sz="4" w:space="0" w:color="auto"/>
            </w:tcBorders>
            <w:vAlign w:val="center"/>
          </w:tcPr>
          <w:p w14:paraId="53FE1C58"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16.台灣區花卉發展基金會</w:t>
            </w:r>
          </w:p>
        </w:tc>
        <w:tc>
          <w:tcPr>
            <w:tcW w:w="757" w:type="pct"/>
            <w:tcBorders>
              <w:top w:val="single" w:sz="4" w:space="0" w:color="auto"/>
              <w:left w:val="single" w:sz="4" w:space="0" w:color="auto"/>
              <w:bottom w:val="single" w:sz="4" w:space="0" w:color="auto"/>
              <w:right w:val="single" w:sz="4" w:space="0" w:color="auto"/>
            </w:tcBorders>
            <w:vAlign w:val="center"/>
          </w:tcPr>
          <w:p w14:paraId="569238C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tcPr>
          <w:p w14:paraId="429A29B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right w:val="single" w:sz="4" w:space="0" w:color="auto"/>
            </w:tcBorders>
            <w:vAlign w:val="center"/>
          </w:tcPr>
          <w:p w14:paraId="2F3EA353" w14:textId="77777777" w:rsidR="00D554AF" w:rsidRPr="00223CC2" w:rsidRDefault="00D554AF" w:rsidP="00671515">
            <w:pPr>
              <w:rPr>
                <w:rFonts w:ascii="標楷體" w:eastAsia="標楷體" w:hAnsi="標楷體" w:cs="Calibri"/>
              </w:rPr>
            </w:pPr>
            <w:r w:rsidRPr="00223CC2">
              <w:rPr>
                <w:rFonts w:ascii="標楷體" w:eastAsia="標楷體" w:hAnsi="標楷體" w:cs="Calibri" w:hint="eastAsia"/>
              </w:rPr>
              <w:t>(一)整體評估結果：良好。</w:t>
            </w:r>
          </w:p>
          <w:p w14:paraId="110C8531" w14:textId="77777777" w:rsidR="00D554AF" w:rsidRPr="00223CC2" w:rsidRDefault="00D554AF" w:rsidP="00671515">
            <w:pPr>
              <w:rPr>
                <w:rFonts w:ascii="標楷體" w:eastAsia="標楷體" w:hAnsi="標楷體"/>
              </w:rPr>
            </w:pPr>
            <w:r w:rsidRPr="00223CC2">
              <w:rPr>
                <w:rFonts w:ascii="標楷體" w:eastAsia="標楷體" w:hAnsi="標楷體" w:cs="Calibri" w:hint="eastAsia"/>
              </w:rPr>
              <w:t>(二)待改進缺失：無。</w:t>
            </w:r>
          </w:p>
        </w:tc>
      </w:tr>
      <w:tr w:rsidR="00D554AF" w:rsidRPr="00223CC2" w14:paraId="575A09D9" w14:textId="77777777" w:rsidTr="008A5EEB">
        <w:trPr>
          <w:trHeight w:val="20"/>
        </w:trPr>
        <w:tc>
          <w:tcPr>
            <w:tcW w:w="1177" w:type="pct"/>
            <w:vMerge/>
            <w:tcBorders>
              <w:left w:val="single" w:sz="4" w:space="0" w:color="auto"/>
              <w:right w:val="single" w:sz="4" w:space="0" w:color="auto"/>
            </w:tcBorders>
            <w:vAlign w:val="center"/>
          </w:tcPr>
          <w:p w14:paraId="46CA842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623DBBE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tcPr>
          <w:p w14:paraId="755EECB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55AC8AEA" w14:textId="77777777" w:rsidR="00D554AF" w:rsidRPr="00223CC2" w:rsidRDefault="00D554AF" w:rsidP="00671515">
            <w:pPr>
              <w:rPr>
                <w:rFonts w:ascii="標楷體" w:eastAsia="標楷體" w:hAnsi="標楷體"/>
              </w:rPr>
            </w:pPr>
          </w:p>
        </w:tc>
      </w:tr>
      <w:tr w:rsidR="00D554AF" w:rsidRPr="00223CC2" w14:paraId="61ACC1A4" w14:textId="77777777" w:rsidTr="008A5EEB">
        <w:trPr>
          <w:trHeight w:val="20"/>
        </w:trPr>
        <w:tc>
          <w:tcPr>
            <w:tcW w:w="1177" w:type="pct"/>
            <w:vMerge/>
            <w:tcBorders>
              <w:left w:val="single" w:sz="4" w:space="0" w:color="auto"/>
              <w:right w:val="single" w:sz="4" w:space="0" w:color="auto"/>
            </w:tcBorders>
            <w:vAlign w:val="center"/>
          </w:tcPr>
          <w:p w14:paraId="3438B7A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7EEB4C9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tcPr>
          <w:p w14:paraId="23E77BB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0282741A" w14:textId="77777777" w:rsidR="00D554AF" w:rsidRPr="00223CC2" w:rsidRDefault="00D554AF" w:rsidP="00671515">
            <w:pPr>
              <w:rPr>
                <w:rFonts w:ascii="標楷體" w:eastAsia="標楷體" w:hAnsi="標楷體"/>
              </w:rPr>
            </w:pPr>
          </w:p>
        </w:tc>
      </w:tr>
      <w:tr w:rsidR="00D554AF" w:rsidRPr="00223CC2" w14:paraId="3F1AD0D8" w14:textId="77777777" w:rsidTr="008A5EEB">
        <w:trPr>
          <w:trHeight w:val="20"/>
        </w:trPr>
        <w:tc>
          <w:tcPr>
            <w:tcW w:w="1177" w:type="pct"/>
            <w:vMerge/>
            <w:tcBorders>
              <w:left w:val="single" w:sz="4" w:space="0" w:color="auto"/>
              <w:right w:val="single" w:sz="4" w:space="0" w:color="auto"/>
            </w:tcBorders>
            <w:vAlign w:val="center"/>
          </w:tcPr>
          <w:p w14:paraId="3B8D934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4157444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tcPr>
          <w:p w14:paraId="4BE3814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71E37C0C" w14:textId="77777777" w:rsidR="00D554AF" w:rsidRPr="00223CC2" w:rsidRDefault="00D554AF" w:rsidP="00671515">
            <w:pPr>
              <w:rPr>
                <w:rFonts w:ascii="標楷體" w:eastAsia="標楷體" w:hAnsi="標楷體"/>
              </w:rPr>
            </w:pPr>
          </w:p>
        </w:tc>
      </w:tr>
      <w:tr w:rsidR="00D554AF" w:rsidRPr="00223CC2" w14:paraId="246DBF54" w14:textId="77777777" w:rsidTr="008A5EEB">
        <w:trPr>
          <w:trHeight w:val="20"/>
        </w:trPr>
        <w:tc>
          <w:tcPr>
            <w:tcW w:w="1177" w:type="pct"/>
            <w:vMerge/>
            <w:tcBorders>
              <w:left w:val="single" w:sz="4" w:space="0" w:color="auto"/>
              <w:right w:val="single" w:sz="4" w:space="0" w:color="auto"/>
            </w:tcBorders>
            <w:vAlign w:val="center"/>
          </w:tcPr>
          <w:p w14:paraId="02CACB4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38E64B3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tcPr>
          <w:p w14:paraId="75DFB18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21AA7C42" w14:textId="77777777" w:rsidR="00D554AF" w:rsidRPr="00223CC2" w:rsidRDefault="00D554AF" w:rsidP="00671515">
            <w:pPr>
              <w:rPr>
                <w:rFonts w:ascii="標楷體" w:eastAsia="標楷體" w:hAnsi="標楷體"/>
              </w:rPr>
            </w:pPr>
          </w:p>
        </w:tc>
      </w:tr>
      <w:tr w:rsidR="00D554AF" w:rsidRPr="00223CC2" w14:paraId="5C56B097" w14:textId="77777777" w:rsidTr="008A5EEB">
        <w:trPr>
          <w:trHeight w:val="20"/>
        </w:trPr>
        <w:tc>
          <w:tcPr>
            <w:tcW w:w="1177" w:type="pct"/>
            <w:vMerge/>
            <w:tcBorders>
              <w:left w:val="single" w:sz="4" w:space="0" w:color="auto"/>
              <w:right w:val="single" w:sz="4" w:space="0" w:color="auto"/>
            </w:tcBorders>
            <w:vAlign w:val="center"/>
          </w:tcPr>
          <w:p w14:paraId="2151BAB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5774664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tcPr>
          <w:p w14:paraId="2784984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24D361AB" w14:textId="77777777" w:rsidR="00D554AF" w:rsidRPr="00223CC2" w:rsidRDefault="00D554AF" w:rsidP="00671515">
            <w:pPr>
              <w:rPr>
                <w:rFonts w:ascii="標楷體" w:eastAsia="標楷體" w:hAnsi="標楷體"/>
              </w:rPr>
            </w:pPr>
          </w:p>
        </w:tc>
      </w:tr>
      <w:tr w:rsidR="00D554AF" w:rsidRPr="00223CC2" w14:paraId="4F3FC7B3" w14:textId="77777777" w:rsidTr="008A5EEB">
        <w:trPr>
          <w:trHeight w:val="20"/>
        </w:trPr>
        <w:tc>
          <w:tcPr>
            <w:tcW w:w="1177" w:type="pct"/>
            <w:vMerge/>
            <w:tcBorders>
              <w:left w:val="single" w:sz="4" w:space="0" w:color="auto"/>
              <w:right w:val="single" w:sz="4" w:space="0" w:color="auto"/>
            </w:tcBorders>
            <w:vAlign w:val="center"/>
          </w:tcPr>
          <w:p w14:paraId="04C17809"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0D26A95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tcPr>
          <w:p w14:paraId="1F3A5D2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1D15252C" w14:textId="77777777" w:rsidR="00D554AF" w:rsidRPr="00223CC2" w:rsidRDefault="00D554AF" w:rsidP="00671515">
            <w:pPr>
              <w:rPr>
                <w:rFonts w:ascii="標楷體" w:eastAsia="標楷體" w:hAnsi="標楷體"/>
              </w:rPr>
            </w:pPr>
          </w:p>
        </w:tc>
      </w:tr>
      <w:tr w:rsidR="00D554AF" w:rsidRPr="00223CC2" w14:paraId="03E34A4B" w14:textId="77777777" w:rsidTr="008A5EEB">
        <w:trPr>
          <w:trHeight w:val="58"/>
        </w:trPr>
        <w:tc>
          <w:tcPr>
            <w:tcW w:w="1177" w:type="pct"/>
            <w:vMerge/>
            <w:tcBorders>
              <w:left w:val="single" w:sz="4" w:space="0" w:color="auto"/>
              <w:right w:val="single" w:sz="4" w:space="0" w:color="auto"/>
            </w:tcBorders>
            <w:vAlign w:val="center"/>
          </w:tcPr>
          <w:p w14:paraId="5CDCF92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244EAF2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tcPr>
          <w:p w14:paraId="79A1185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342ED662" w14:textId="77777777" w:rsidR="00D554AF" w:rsidRPr="00223CC2" w:rsidRDefault="00D554AF" w:rsidP="00671515">
            <w:pPr>
              <w:rPr>
                <w:rFonts w:ascii="標楷體" w:eastAsia="標楷體" w:hAnsi="標楷體"/>
              </w:rPr>
            </w:pPr>
          </w:p>
        </w:tc>
      </w:tr>
      <w:tr w:rsidR="00D554AF" w:rsidRPr="00223CC2" w14:paraId="5E380310" w14:textId="77777777" w:rsidTr="008A5EEB">
        <w:trPr>
          <w:trHeight w:val="20"/>
        </w:trPr>
        <w:tc>
          <w:tcPr>
            <w:tcW w:w="1177" w:type="pct"/>
            <w:vMerge/>
            <w:tcBorders>
              <w:left w:val="single" w:sz="4" w:space="0" w:color="auto"/>
              <w:bottom w:val="single" w:sz="4" w:space="0" w:color="auto"/>
              <w:right w:val="single" w:sz="4" w:space="0" w:color="auto"/>
            </w:tcBorders>
            <w:vAlign w:val="center"/>
          </w:tcPr>
          <w:p w14:paraId="41A5C6C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0FC8C97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tcPr>
          <w:p w14:paraId="24E4D08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bottom w:val="single" w:sz="4" w:space="0" w:color="auto"/>
              <w:right w:val="single" w:sz="4" w:space="0" w:color="auto"/>
            </w:tcBorders>
            <w:vAlign w:val="center"/>
          </w:tcPr>
          <w:p w14:paraId="792010F8" w14:textId="77777777" w:rsidR="00D554AF" w:rsidRPr="00223CC2" w:rsidRDefault="00D554AF" w:rsidP="00671515">
            <w:pPr>
              <w:rPr>
                <w:rFonts w:ascii="標楷體" w:eastAsia="標楷體" w:hAnsi="標楷體"/>
              </w:rPr>
            </w:pPr>
          </w:p>
        </w:tc>
      </w:tr>
      <w:tr w:rsidR="00D554AF" w:rsidRPr="00223CC2" w14:paraId="34A00BBD"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25DA5827"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17.台灣漁業及海洋技術顧問社</w:t>
            </w:r>
          </w:p>
        </w:tc>
        <w:tc>
          <w:tcPr>
            <w:tcW w:w="757" w:type="pct"/>
            <w:tcBorders>
              <w:top w:val="single" w:sz="4" w:space="0" w:color="auto"/>
              <w:left w:val="single" w:sz="4" w:space="0" w:color="auto"/>
              <w:bottom w:val="single" w:sz="4" w:space="0" w:color="auto"/>
              <w:right w:val="single" w:sz="4" w:space="0" w:color="auto"/>
            </w:tcBorders>
            <w:vAlign w:val="center"/>
            <w:hideMark/>
          </w:tcPr>
          <w:p w14:paraId="447493C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75526C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28BEA8EB"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3563116B"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tc>
      </w:tr>
      <w:tr w:rsidR="00D554AF" w:rsidRPr="00223CC2" w14:paraId="079C4E76"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AEF31A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550549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5C91F69" w14:textId="77777777" w:rsidR="00D554AF" w:rsidRPr="00223CC2" w:rsidRDefault="00FE191F" w:rsidP="00671515">
            <w:pPr>
              <w:jc w:val="center"/>
              <w:rPr>
                <w:rFonts w:ascii="標楷體" w:eastAsia="標楷體" w:hAnsi="標楷體"/>
              </w:rPr>
            </w:pPr>
            <w:r>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FC6C5B9" w14:textId="77777777" w:rsidR="00D554AF" w:rsidRPr="00223CC2" w:rsidRDefault="00D554AF" w:rsidP="00671515">
            <w:pPr>
              <w:rPr>
                <w:rFonts w:ascii="標楷體" w:eastAsia="標楷體" w:hAnsi="標楷體"/>
              </w:rPr>
            </w:pPr>
          </w:p>
        </w:tc>
      </w:tr>
      <w:tr w:rsidR="00D554AF" w:rsidRPr="00223CC2" w14:paraId="3842E8AE"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27AA8E9"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6AEB44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7470C7D" w14:textId="77777777" w:rsidR="00D554AF" w:rsidRPr="00223CC2" w:rsidRDefault="00FE191F" w:rsidP="007C1266">
            <w:pPr>
              <w:jc w:val="center"/>
              <w:rPr>
                <w:rFonts w:ascii="標楷體" w:eastAsia="標楷體" w:hAnsi="標楷體"/>
              </w:rPr>
            </w:pPr>
            <w:r>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BB70B8C" w14:textId="77777777" w:rsidR="00D554AF" w:rsidRPr="00223CC2" w:rsidRDefault="00D554AF" w:rsidP="00671515">
            <w:pPr>
              <w:rPr>
                <w:rFonts w:ascii="標楷體" w:eastAsia="標楷體" w:hAnsi="標楷體"/>
              </w:rPr>
            </w:pPr>
          </w:p>
        </w:tc>
      </w:tr>
      <w:tr w:rsidR="00D554AF" w:rsidRPr="00223CC2" w14:paraId="70623EAC"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9E5278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72B9CA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tcPr>
          <w:p w14:paraId="0F2658EA" w14:textId="77777777" w:rsidR="00D554AF" w:rsidRPr="00223CC2" w:rsidRDefault="00FE191F" w:rsidP="007C1266">
            <w:pPr>
              <w:jc w:val="center"/>
              <w:rPr>
                <w:rFonts w:ascii="標楷體" w:eastAsia="標楷體" w:hAnsi="標楷體"/>
              </w:rPr>
            </w:pPr>
            <w:r>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D2DC819" w14:textId="77777777" w:rsidR="00D554AF" w:rsidRPr="00223CC2" w:rsidRDefault="00D554AF" w:rsidP="00671515">
            <w:pPr>
              <w:rPr>
                <w:rFonts w:ascii="標楷體" w:eastAsia="標楷體" w:hAnsi="標楷體"/>
              </w:rPr>
            </w:pPr>
          </w:p>
        </w:tc>
      </w:tr>
      <w:tr w:rsidR="00D554AF" w:rsidRPr="00223CC2" w14:paraId="206B885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40B334A"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CBB597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tcPr>
          <w:p w14:paraId="7A637A20" w14:textId="77777777" w:rsidR="00D554AF" w:rsidRPr="00223CC2" w:rsidRDefault="00FE191F" w:rsidP="007C1266">
            <w:pPr>
              <w:jc w:val="center"/>
              <w:rPr>
                <w:rFonts w:ascii="標楷體" w:eastAsia="標楷體" w:hAnsi="標楷體"/>
              </w:rPr>
            </w:pPr>
            <w:r>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551064D" w14:textId="77777777" w:rsidR="00D554AF" w:rsidRPr="00223CC2" w:rsidRDefault="00D554AF" w:rsidP="00671515">
            <w:pPr>
              <w:rPr>
                <w:rFonts w:ascii="標楷體" w:eastAsia="標楷體" w:hAnsi="標楷體"/>
              </w:rPr>
            </w:pPr>
          </w:p>
        </w:tc>
      </w:tr>
      <w:tr w:rsidR="00D554AF" w:rsidRPr="00223CC2" w14:paraId="2911C45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85B7A8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8787AF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1121B1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EA70904" w14:textId="77777777" w:rsidR="00D554AF" w:rsidRPr="00223CC2" w:rsidRDefault="00D554AF" w:rsidP="00671515">
            <w:pPr>
              <w:rPr>
                <w:rFonts w:ascii="標楷體" w:eastAsia="標楷體" w:hAnsi="標楷體"/>
              </w:rPr>
            </w:pPr>
          </w:p>
        </w:tc>
      </w:tr>
      <w:tr w:rsidR="00D554AF" w:rsidRPr="00223CC2" w14:paraId="3C679A5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9A6B219"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B0B372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84FDDB5" w14:textId="77777777" w:rsidR="00D554AF" w:rsidRPr="00223CC2" w:rsidRDefault="006410CC" w:rsidP="00671515">
            <w:pPr>
              <w:jc w:val="center"/>
              <w:rPr>
                <w:rFonts w:ascii="標楷體" w:eastAsia="標楷體" w:hAnsi="標楷體"/>
              </w:rPr>
            </w:pPr>
            <w:r>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AF9636A" w14:textId="77777777" w:rsidR="00D554AF" w:rsidRPr="00223CC2" w:rsidRDefault="00D554AF" w:rsidP="00671515">
            <w:pPr>
              <w:rPr>
                <w:rFonts w:ascii="標楷體" w:eastAsia="標楷體" w:hAnsi="標楷體"/>
              </w:rPr>
            </w:pPr>
          </w:p>
        </w:tc>
      </w:tr>
      <w:tr w:rsidR="00D554AF" w:rsidRPr="00223CC2" w14:paraId="696E596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D981A32"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F31EB4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91BA0B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3F06C0E" w14:textId="77777777" w:rsidR="00D554AF" w:rsidRPr="00223CC2" w:rsidRDefault="00D554AF" w:rsidP="00671515">
            <w:pPr>
              <w:rPr>
                <w:rFonts w:ascii="標楷體" w:eastAsia="標楷體" w:hAnsi="標楷體"/>
              </w:rPr>
            </w:pPr>
          </w:p>
        </w:tc>
      </w:tr>
      <w:tr w:rsidR="00D554AF" w:rsidRPr="00223CC2" w14:paraId="5CA9511A"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968E29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7C9A5B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DE6C4F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91F9BD0" w14:textId="77777777" w:rsidR="00D554AF" w:rsidRPr="00223CC2" w:rsidRDefault="00D554AF" w:rsidP="00671515">
            <w:pPr>
              <w:rPr>
                <w:rFonts w:ascii="標楷體" w:eastAsia="標楷體" w:hAnsi="標楷體"/>
              </w:rPr>
            </w:pPr>
          </w:p>
        </w:tc>
      </w:tr>
      <w:tr w:rsidR="00D554AF" w:rsidRPr="00223CC2" w14:paraId="12E1EF83"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66994AC7"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18.台灣區鰻魚發展基金會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21D6A98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33390B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2C42A38E"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13893C7B" w14:textId="77777777" w:rsidR="00D554AF" w:rsidRPr="00223CC2" w:rsidRDefault="00D554AF" w:rsidP="005A3309">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005A3309">
              <w:rPr>
                <w:rFonts w:ascii="標楷體" w:eastAsia="標楷體" w:hAnsi="標楷體" w:hint="eastAsia"/>
              </w:rPr>
              <w:t>有</w:t>
            </w:r>
          </w:p>
        </w:tc>
      </w:tr>
      <w:tr w:rsidR="00D554AF" w:rsidRPr="00223CC2" w14:paraId="25337D6E"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0AE2A3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497421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9CF8E0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A896D51" w14:textId="77777777" w:rsidR="00D554AF" w:rsidRPr="00223CC2" w:rsidRDefault="00D554AF" w:rsidP="00671515">
            <w:pPr>
              <w:rPr>
                <w:rFonts w:ascii="標楷體" w:eastAsia="標楷體" w:hAnsi="標楷體"/>
              </w:rPr>
            </w:pPr>
          </w:p>
        </w:tc>
      </w:tr>
      <w:tr w:rsidR="00D554AF" w:rsidRPr="00223CC2" w14:paraId="1F21298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35F9B3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5D39D8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24E6FA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61F0574" w14:textId="77777777" w:rsidR="00D554AF" w:rsidRPr="00223CC2" w:rsidRDefault="00D554AF" w:rsidP="00671515">
            <w:pPr>
              <w:rPr>
                <w:rFonts w:ascii="標楷體" w:eastAsia="標楷體" w:hAnsi="標楷體"/>
              </w:rPr>
            </w:pPr>
          </w:p>
        </w:tc>
      </w:tr>
      <w:tr w:rsidR="00D554AF" w:rsidRPr="00223CC2" w14:paraId="4248E0B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642F99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26DA54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36AF1C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8C96C34" w14:textId="77777777" w:rsidR="00D554AF" w:rsidRPr="00223CC2" w:rsidRDefault="00D554AF" w:rsidP="00671515">
            <w:pPr>
              <w:rPr>
                <w:rFonts w:ascii="標楷體" w:eastAsia="標楷體" w:hAnsi="標楷體"/>
              </w:rPr>
            </w:pPr>
          </w:p>
        </w:tc>
      </w:tr>
      <w:tr w:rsidR="00D554AF" w:rsidRPr="00223CC2" w14:paraId="7BB07B4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0E2379C"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17C0EB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F4CB74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D1F0FDE" w14:textId="77777777" w:rsidR="00D554AF" w:rsidRPr="00223CC2" w:rsidRDefault="00D554AF" w:rsidP="00671515">
            <w:pPr>
              <w:rPr>
                <w:rFonts w:ascii="標楷體" w:eastAsia="標楷體" w:hAnsi="標楷體"/>
              </w:rPr>
            </w:pPr>
          </w:p>
        </w:tc>
      </w:tr>
      <w:tr w:rsidR="00D554AF" w:rsidRPr="00223CC2" w14:paraId="11D61C1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C75F06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3956C7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66F46D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5FE24C9" w14:textId="77777777" w:rsidR="00D554AF" w:rsidRPr="00223CC2" w:rsidRDefault="00D554AF" w:rsidP="00671515">
            <w:pPr>
              <w:rPr>
                <w:rFonts w:ascii="標楷體" w:eastAsia="標楷體" w:hAnsi="標楷體"/>
              </w:rPr>
            </w:pPr>
          </w:p>
        </w:tc>
      </w:tr>
      <w:tr w:rsidR="00D554AF" w:rsidRPr="00223CC2" w14:paraId="14967AD6"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DFFAB5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45D096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03EF50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A4C1A37" w14:textId="77777777" w:rsidR="00D554AF" w:rsidRPr="00223CC2" w:rsidRDefault="00D554AF" w:rsidP="00671515">
            <w:pPr>
              <w:rPr>
                <w:rFonts w:ascii="標楷體" w:eastAsia="標楷體" w:hAnsi="標楷體"/>
              </w:rPr>
            </w:pPr>
          </w:p>
        </w:tc>
      </w:tr>
      <w:tr w:rsidR="00D554AF" w:rsidRPr="00223CC2" w14:paraId="570DE90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BF328D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A72129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541543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648EF37" w14:textId="77777777" w:rsidR="00D554AF" w:rsidRPr="00223CC2" w:rsidRDefault="00D554AF" w:rsidP="00671515">
            <w:pPr>
              <w:rPr>
                <w:rFonts w:ascii="標楷體" w:eastAsia="標楷體" w:hAnsi="標楷體"/>
              </w:rPr>
            </w:pPr>
          </w:p>
        </w:tc>
      </w:tr>
      <w:tr w:rsidR="00D554AF" w:rsidRPr="00223CC2" w14:paraId="50D64BB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BB14F10"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C33086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CD55CD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057514A" w14:textId="77777777" w:rsidR="00D554AF" w:rsidRPr="00223CC2" w:rsidRDefault="00D554AF" w:rsidP="00671515">
            <w:pPr>
              <w:rPr>
                <w:rFonts w:ascii="標楷體" w:eastAsia="標楷體" w:hAnsi="標楷體"/>
              </w:rPr>
            </w:pPr>
          </w:p>
        </w:tc>
      </w:tr>
      <w:tr w:rsidR="00D554AF" w:rsidRPr="00223CC2" w14:paraId="76915A3D"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482472EB"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19.台灣區遠洋鮪魚類產銷發展基金會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3959725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785678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13E2592D"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6D83DBBA"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tc>
      </w:tr>
      <w:tr w:rsidR="00D554AF" w:rsidRPr="00223CC2" w14:paraId="0C66758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13FD71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92C3E3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15C87AC" w14:textId="77777777" w:rsidR="00D554AF" w:rsidRPr="00223CC2" w:rsidRDefault="006410CC" w:rsidP="00671515">
            <w:pPr>
              <w:jc w:val="center"/>
              <w:rPr>
                <w:rFonts w:ascii="標楷體" w:eastAsia="標楷體" w:hAnsi="標楷體"/>
              </w:rPr>
            </w:pPr>
            <w:r>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5CD9F56" w14:textId="77777777" w:rsidR="00D554AF" w:rsidRPr="00223CC2" w:rsidRDefault="00D554AF" w:rsidP="00671515">
            <w:pPr>
              <w:rPr>
                <w:rFonts w:ascii="標楷體" w:eastAsia="標楷體" w:hAnsi="標楷體"/>
              </w:rPr>
            </w:pPr>
          </w:p>
        </w:tc>
      </w:tr>
      <w:tr w:rsidR="00D554AF" w:rsidRPr="00223CC2" w14:paraId="2145FA83"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1B72989"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AC14BC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484F76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C14B3E3" w14:textId="77777777" w:rsidR="00D554AF" w:rsidRPr="00223CC2" w:rsidRDefault="00D554AF" w:rsidP="00671515">
            <w:pPr>
              <w:rPr>
                <w:rFonts w:ascii="標楷體" w:eastAsia="標楷體" w:hAnsi="標楷體"/>
              </w:rPr>
            </w:pPr>
          </w:p>
        </w:tc>
      </w:tr>
      <w:tr w:rsidR="00D554AF" w:rsidRPr="00223CC2" w14:paraId="31867CB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4A82E69"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3093C2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4564F81" w14:textId="77777777" w:rsidR="00D554AF" w:rsidRPr="00223CC2" w:rsidRDefault="006410CC" w:rsidP="00671515">
            <w:pPr>
              <w:jc w:val="center"/>
              <w:rPr>
                <w:rFonts w:ascii="標楷體" w:eastAsia="標楷體" w:hAnsi="標楷體"/>
              </w:rPr>
            </w:pPr>
            <w:r>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E34FACD" w14:textId="77777777" w:rsidR="00D554AF" w:rsidRPr="00223CC2" w:rsidRDefault="00D554AF" w:rsidP="00671515">
            <w:pPr>
              <w:rPr>
                <w:rFonts w:ascii="標楷體" w:eastAsia="標楷體" w:hAnsi="標楷體"/>
              </w:rPr>
            </w:pPr>
          </w:p>
        </w:tc>
      </w:tr>
      <w:tr w:rsidR="00D554AF" w:rsidRPr="00223CC2" w14:paraId="190AC6A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F6C389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5C3380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D49D34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43AA64E" w14:textId="77777777" w:rsidR="00D554AF" w:rsidRPr="00223CC2" w:rsidRDefault="00D554AF" w:rsidP="00671515">
            <w:pPr>
              <w:rPr>
                <w:rFonts w:ascii="標楷體" w:eastAsia="標楷體" w:hAnsi="標楷體"/>
              </w:rPr>
            </w:pPr>
          </w:p>
        </w:tc>
      </w:tr>
      <w:tr w:rsidR="00D554AF" w:rsidRPr="00223CC2" w14:paraId="3143FA8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D73664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F27B6C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19C4D0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4440A18" w14:textId="77777777" w:rsidR="00D554AF" w:rsidRPr="00223CC2" w:rsidRDefault="00D554AF" w:rsidP="00671515">
            <w:pPr>
              <w:rPr>
                <w:rFonts w:ascii="標楷體" w:eastAsia="標楷體" w:hAnsi="標楷體"/>
              </w:rPr>
            </w:pPr>
          </w:p>
        </w:tc>
      </w:tr>
      <w:tr w:rsidR="00D554AF" w:rsidRPr="00223CC2" w14:paraId="1E1430B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7F01080"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FB5BC1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9FDA40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28AB37B" w14:textId="77777777" w:rsidR="00D554AF" w:rsidRPr="00223CC2" w:rsidRDefault="00D554AF" w:rsidP="00671515">
            <w:pPr>
              <w:rPr>
                <w:rFonts w:ascii="標楷體" w:eastAsia="標楷體" w:hAnsi="標楷體"/>
              </w:rPr>
            </w:pPr>
          </w:p>
        </w:tc>
      </w:tr>
      <w:tr w:rsidR="00D554AF" w:rsidRPr="00223CC2" w14:paraId="6BFABFC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79E2E8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A6B010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6132E2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8DF5CE0" w14:textId="77777777" w:rsidR="00D554AF" w:rsidRPr="00223CC2" w:rsidRDefault="00D554AF" w:rsidP="00671515">
            <w:pPr>
              <w:rPr>
                <w:rFonts w:ascii="標楷體" w:eastAsia="標楷體" w:hAnsi="標楷體"/>
              </w:rPr>
            </w:pPr>
          </w:p>
        </w:tc>
      </w:tr>
      <w:tr w:rsidR="00D554AF" w:rsidRPr="00223CC2" w14:paraId="47481969"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D9B7322"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F9CAA5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840381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2B43AFF" w14:textId="77777777" w:rsidR="00D554AF" w:rsidRPr="00223CC2" w:rsidRDefault="00D554AF" w:rsidP="00671515">
            <w:pPr>
              <w:rPr>
                <w:rFonts w:ascii="標楷體" w:eastAsia="標楷體" w:hAnsi="標楷體"/>
              </w:rPr>
            </w:pPr>
          </w:p>
        </w:tc>
      </w:tr>
      <w:tr w:rsidR="00D554AF" w:rsidRPr="00223CC2" w14:paraId="3274B379"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3403A3A4"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20.台灣養殖漁業發展基金會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0AA9A3E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9014F7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3251BEA7"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050BD846"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tc>
      </w:tr>
      <w:tr w:rsidR="00D554AF" w:rsidRPr="00223CC2" w14:paraId="55698D9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215EBB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E00C59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EA9F4B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91E2B22" w14:textId="77777777" w:rsidR="00D554AF" w:rsidRPr="00223CC2" w:rsidRDefault="00D554AF" w:rsidP="00671515">
            <w:pPr>
              <w:rPr>
                <w:rFonts w:ascii="標楷體" w:eastAsia="標楷體" w:hAnsi="標楷體"/>
              </w:rPr>
            </w:pPr>
          </w:p>
        </w:tc>
      </w:tr>
      <w:tr w:rsidR="00D554AF" w:rsidRPr="00223CC2" w14:paraId="03D8CFD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D69DCA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143DE9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3BF4FD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D662CFD" w14:textId="77777777" w:rsidR="00D554AF" w:rsidRPr="00223CC2" w:rsidRDefault="00D554AF" w:rsidP="00671515">
            <w:pPr>
              <w:rPr>
                <w:rFonts w:ascii="標楷體" w:eastAsia="標楷體" w:hAnsi="標楷體"/>
              </w:rPr>
            </w:pPr>
          </w:p>
        </w:tc>
      </w:tr>
      <w:tr w:rsidR="00D554AF" w:rsidRPr="00223CC2" w14:paraId="097A596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FAAFEC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DFC88D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C1B29B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91C9B2F" w14:textId="77777777" w:rsidR="00D554AF" w:rsidRPr="00223CC2" w:rsidRDefault="00D554AF" w:rsidP="00671515">
            <w:pPr>
              <w:rPr>
                <w:rFonts w:ascii="標楷體" w:eastAsia="標楷體" w:hAnsi="標楷體"/>
              </w:rPr>
            </w:pPr>
          </w:p>
        </w:tc>
      </w:tr>
      <w:tr w:rsidR="00D554AF" w:rsidRPr="00223CC2" w14:paraId="7C6489D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5C3A90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E37E2E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109B48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C607B3C" w14:textId="77777777" w:rsidR="00D554AF" w:rsidRPr="00223CC2" w:rsidRDefault="00D554AF" w:rsidP="00671515">
            <w:pPr>
              <w:rPr>
                <w:rFonts w:ascii="標楷體" w:eastAsia="標楷體" w:hAnsi="標楷體"/>
              </w:rPr>
            </w:pPr>
          </w:p>
        </w:tc>
      </w:tr>
      <w:tr w:rsidR="00D554AF" w:rsidRPr="00223CC2" w14:paraId="6B8FDB29"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809875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099633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7808D5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9BC6588" w14:textId="77777777" w:rsidR="00D554AF" w:rsidRPr="00223CC2" w:rsidRDefault="00D554AF" w:rsidP="00671515">
            <w:pPr>
              <w:rPr>
                <w:rFonts w:ascii="標楷體" w:eastAsia="標楷體" w:hAnsi="標楷體"/>
              </w:rPr>
            </w:pPr>
          </w:p>
        </w:tc>
      </w:tr>
      <w:tr w:rsidR="00D554AF" w:rsidRPr="00223CC2" w14:paraId="406EF911"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8D79C0C"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28A3E6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C89625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D8E8AC8" w14:textId="77777777" w:rsidR="00D554AF" w:rsidRPr="00223CC2" w:rsidRDefault="00D554AF" w:rsidP="00671515">
            <w:pPr>
              <w:rPr>
                <w:rFonts w:ascii="標楷體" w:eastAsia="標楷體" w:hAnsi="標楷體"/>
              </w:rPr>
            </w:pPr>
          </w:p>
        </w:tc>
      </w:tr>
      <w:tr w:rsidR="00D554AF" w:rsidRPr="00223CC2" w14:paraId="09DE57A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C55D5EB"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3FC82E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937569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B0214A2" w14:textId="77777777" w:rsidR="00D554AF" w:rsidRPr="00223CC2" w:rsidRDefault="00D554AF" w:rsidP="00671515">
            <w:pPr>
              <w:rPr>
                <w:rFonts w:ascii="標楷體" w:eastAsia="標楷體" w:hAnsi="標楷體"/>
              </w:rPr>
            </w:pPr>
          </w:p>
        </w:tc>
      </w:tr>
      <w:tr w:rsidR="00D554AF" w:rsidRPr="00223CC2" w14:paraId="7DFDAF2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1D5827A"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6FB4FD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233F7C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EB557FF" w14:textId="77777777" w:rsidR="00D554AF" w:rsidRPr="00223CC2" w:rsidRDefault="00D554AF" w:rsidP="00671515">
            <w:pPr>
              <w:rPr>
                <w:rFonts w:ascii="標楷體" w:eastAsia="標楷體" w:hAnsi="標楷體"/>
              </w:rPr>
            </w:pPr>
          </w:p>
        </w:tc>
      </w:tr>
      <w:tr w:rsidR="00D554AF" w:rsidRPr="00223CC2" w14:paraId="557459E1"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083512A9"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21.中華民國對外漁業合作發展協會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7719866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9451EC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5BBB066B"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30F22B50"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tc>
      </w:tr>
      <w:tr w:rsidR="00D554AF" w:rsidRPr="00223CC2" w14:paraId="73A56AB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BA8E0F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8CAF72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D77D55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940BD27" w14:textId="77777777" w:rsidR="00D554AF" w:rsidRPr="00223CC2" w:rsidRDefault="00D554AF" w:rsidP="00671515">
            <w:pPr>
              <w:rPr>
                <w:rFonts w:ascii="標楷體" w:eastAsia="標楷體" w:hAnsi="標楷體"/>
              </w:rPr>
            </w:pPr>
          </w:p>
        </w:tc>
      </w:tr>
      <w:tr w:rsidR="00D554AF" w:rsidRPr="00223CC2" w14:paraId="1D859036"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BFCD23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D1A587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6C15D3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32214D3" w14:textId="77777777" w:rsidR="00D554AF" w:rsidRPr="00223CC2" w:rsidRDefault="00D554AF" w:rsidP="00671515">
            <w:pPr>
              <w:rPr>
                <w:rFonts w:ascii="標楷體" w:eastAsia="標楷體" w:hAnsi="標楷體"/>
              </w:rPr>
            </w:pPr>
          </w:p>
        </w:tc>
      </w:tr>
      <w:tr w:rsidR="00D554AF" w:rsidRPr="00223CC2" w14:paraId="602787F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7FA2BE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3721C6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BB9323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AC8B07D" w14:textId="77777777" w:rsidR="00D554AF" w:rsidRPr="00223CC2" w:rsidRDefault="00D554AF" w:rsidP="00671515">
            <w:pPr>
              <w:rPr>
                <w:rFonts w:ascii="標楷體" w:eastAsia="標楷體" w:hAnsi="標楷體"/>
              </w:rPr>
            </w:pPr>
          </w:p>
        </w:tc>
      </w:tr>
      <w:tr w:rsidR="00D554AF" w:rsidRPr="00223CC2" w14:paraId="67AEB9E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797354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EE3503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1881D2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DD3213B" w14:textId="77777777" w:rsidR="00D554AF" w:rsidRPr="00223CC2" w:rsidRDefault="00D554AF" w:rsidP="00671515">
            <w:pPr>
              <w:rPr>
                <w:rFonts w:ascii="標楷體" w:eastAsia="標楷體" w:hAnsi="標楷體"/>
              </w:rPr>
            </w:pPr>
          </w:p>
        </w:tc>
      </w:tr>
      <w:tr w:rsidR="00D554AF" w:rsidRPr="00223CC2" w14:paraId="318D364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51E110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D812CE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FA3E26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D31260B" w14:textId="77777777" w:rsidR="00D554AF" w:rsidRPr="00223CC2" w:rsidRDefault="00D554AF" w:rsidP="00671515">
            <w:pPr>
              <w:rPr>
                <w:rFonts w:ascii="標楷體" w:eastAsia="標楷體" w:hAnsi="標楷體"/>
              </w:rPr>
            </w:pPr>
          </w:p>
        </w:tc>
      </w:tr>
      <w:tr w:rsidR="00D554AF" w:rsidRPr="00223CC2" w14:paraId="725C1B7F"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169450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E89C63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686911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379CA8C" w14:textId="77777777" w:rsidR="00D554AF" w:rsidRPr="00223CC2" w:rsidRDefault="00D554AF" w:rsidP="00671515">
            <w:pPr>
              <w:rPr>
                <w:rFonts w:ascii="標楷體" w:eastAsia="標楷體" w:hAnsi="標楷體"/>
              </w:rPr>
            </w:pPr>
          </w:p>
        </w:tc>
      </w:tr>
      <w:tr w:rsidR="00D554AF" w:rsidRPr="00223CC2" w14:paraId="6FDB7DE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297D1A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552802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90C4B5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7B402C8" w14:textId="77777777" w:rsidR="00D554AF" w:rsidRPr="00223CC2" w:rsidRDefault="00D554AF" w:rsidP="00671515">
            <w:pPr>
              <w:rPr>
                <w:rFonts w:ascii="標楷體" w:eastAsia="標楷體" w:hAnsi="標楷體"/>
              </w:rPr>
            </w:pPr>
          </w:p>
        </w:tc>
      </w:tr>
      <w:tr w:rsidR="00D554AF" w:rsidRPr="00223CC2" w14:paraId="4183A407"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2792F0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E0DF6F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8C8FA6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13B7851" w14:textId="77777777" w:rsidR="00D554AF" w:rsidRPr="00223CC2" w:rsidRDefault="00D554AF" w:rsidP="00671515">
            <w:pPr>
              <w:rPr>
                <w:rFonts w:ascii="標楷體" w:eastAsia="標楷體" w:hAnsi="標楷體"/>
              </w:rPr>
            </w:pPr>
          </w:p>
        </w:tc>
      </w:tr>
      <w:tr w:rsidR="00D554AF" w:rsidRPr="00223CC2" w14:paraId="631EC49C"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723869E5"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22.台灣地區遠洋魷魚類產銷發展基金會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79436FB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B21FE0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521B02B9"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7144452D"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tc>
      </w:tr>
      <w:tr w:rsidR="00D554AF" w:rsidRPr="00223CC2" w14:paraId="5C725591"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E6978DA"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F4E176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1E51DA5" w14:textId="77777777" w:rsidR="00D554AF" w:rsidRPr="00223CC2" w:rsidRDefault="00027AA0" w:rsidP="00671515">
            <w:pPr>
              <w:jc w:val="center"/>
              <w:rPr>
                <w:rFonts w:ascii="標楷體" w:eastAsia="標楷體" w:hAnsi="標楷體"/>
              </w:rPr>
            </w:pPr>
            <w:r>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DAEF825" w14:textId="77777777" w:rsidR="00D554AF" w:rsidRPr="00223CC2" w:rsidRDefault="00D554AF" w:rsidP="00671515">
            <w:pPr>
              <w:rPr>
                <w:rFonts w:ascii="標楷體" w:eastAsia="標楷體" w:hAnsi="標楷體"/>
              </w:rPr>
            </w:pPr>
          </w:p>
        </w:tc>
      </w:tr>
      <w:tr w:rsidR="00D554AF" w:rsidRPr="00223CC2" w14:paraId="12944C40"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949895F"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527D85C"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4A3E28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E36ACE8" w14:textId="77777777" w:rsidR="00D554AF" w:rsidRPr="00223CC2" w:rsidRDefault="00D554AF" w:rsidP="00671515">
            <w:pPr>
              <w:rPr>
                <w:rFonts w:ascii="標楷體" w:eastAsia="標楷體" w:hAnsi="標楷體"/>
              </w:rPr>
            </w:pPr>
          </w:p>
        </w:tc>
      </w:tr>
      <w:tr w:rsidR="00D554AF" w:rsidRPr="00223CC2" w14:paraId="26F5C01E"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E3DF26A"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989AB1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1748DDC" w14:textId="77777777" w:rsidR="00D554AF" w:rsidRPr="00223CC2" w:rsidRDefault="00027AA0" w:rsidP="00671515">
            <w:pPr>
              <w:jc w:val="center"/>
              <w:rPr>
                <w:rFonts w:ascii="標楷體" w:eastAsia="標楷體" w:hAnsi="標楷體"/>
              </w:rPr>
            </w:pPr>
            <w:r>
              <w:rPr>
                <w:rFonts w:ascii="標楷體" w:eastAsia="標楷體" w:hAnsi="標楷體" w:hint="eastAsia"/>
              </w:rPr>
              <w:t>不適用</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F72ECDD" w14:textId="77777777" w:rsidR="00D554AF" w:rsidRPr="00223CC2" w:rsidRDefault="00D554AF" w:rsidP="00671515">
            <w:pPr>
              <w:rPr>
                <w:rFonts w:ascii="標楷體" w:eastAsia="標楷體" w:hAnsi="標楷體"/>
              </w:rPr>
            </w:pPr>
          </w:p>
        </w:tc>
      </w:tr>
      <w:tr w:rsidR="00D554AF" w:rsidRPr="00223CC2" w14:paraId="30276DD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CD7F83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45A547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866FDB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220674C" w14:textId="77777777" w:rsidR="00D554AF" w:rsidRPr="00223CC2" w:rsidRDefault="00D554AF" w:rsidP="00671515">
            <w:pPr>
              <w:rPr>
                <w:rFonts w:ascii="標楷體" w:eastAsia="標楷體" w:hAnsi="標楷體"/>
              </w:rPr>
            </w:pPr>
          </w:p>
        </w:tc>
      </w:tr>
      <w:tr w:rsidR="00D554AF" w:rsidRPr="00223CC2" w14:paraId="6BA4DC9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3AE3A9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E0A56A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DABD7B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47FF347" w14:textId="77777777" w:rsidR="00D554AF" w:rsidRPr="00223CC2" w:rsidRDefault="00D554AF" w:rsidP="00671515">
            <w:pPr>
              <w:rPr>
                <w:rFonts w:ascii="標楷體" w:eastAsia="標楷體" w:hAnsi="標楷體"/>
              </w:rPr>
            </w:pPr>
          </w:p>
        </w:tc>
      </w:tr>
      <w:tr w:rsidR="00D554AF" w:rsidRPr="00223CC2" w14:paraId="5729C09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EB02337"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643C70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1372D6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CD5F521" w14:textId="77777777" w:rsidR="00D554AF" w:rsidRPr="00223CC2" w:rsidRDefault="00D554AF" w:rsidP="00671515">
            <w:pPr>
              <w:rPr>
                <w:rFonts w:ascii="標楷體" w:eastAsia="標楷體" w:hAnsi="標楷體"/>
              </w:rPr>
            </w:pPr>
          </w:p>
        </w:tc>
      </w:tr>
      <w:tr w:rsidR="00D554AF" w:rsidRPr="00223CC2" w14:paraId="11027F4E"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7CF27C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6135772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B28CAD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6FA725F" w14:textId="77777777" w:rsidR="00D554AF" w:rsidRPr="00223CC2" w:rsidRDefault="00D554AF" w:rsidP="00671515">
            <w:pPr>
              <w:rPr>
                <w:rFonts w:ascii="標楷體" w:eastAsia="標楷體" w:hAnsi="標楷體"/>
              </w:rPr>
            </w:pPr>
          </w:p>
        </w:tc>
      </w:tr>
      <w:tr w:rsidR="00D554AF" w:rsidRPr="00223CC2" w14:paraId="148337B6"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7DA902E"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6D9FB1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381AA8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50778702" w14:textId="77777777" w:rsidR="00D554AF" w:rsidRPr="00223CC2" w:rsidRDefault="00D554AF" w:rsidP="00671515">
            <w:pPr>
              <w:rPr>
                <w:rFonts w:ascii="標楷體" w:eastAsia="標楷體" w:hAnsi="標楷體"/>
              </w:rPr>
            </w:pPr>
          </w:p>
        </w:tc>
      </w:tr>
      <w:tr w:rsidR="00D554AF" w:rsidRPr="00223CC2" w14:paraId="5A72EFB9"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08FD0EBF"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23.臺灣兩岸漁業合作發展基金會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6F2B6FC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06B2C0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5A86197C"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658C8263"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tc>
      </w:tr>
      <w:tr w:rsidR="00D554AF" w:rsidRPr="00223CC2" w14:paraId="0D045654"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6636B4B"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F17E2F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26B7CA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0998808" w14:textId="77777777" w:rsidR="00D554AF" w:rsidRPr="00223CC2" w:rsidRDefault="00D554AF" w:rsidP="00671515">
            <w:pPr>
              <w:rPr>
                <w:rFonts w:ascii="標楷體" w:eastAsia="標楷體" w:hAnsi="標楷體"/>
              </w:rPr>
            </w:pPr>
          </w:p>
        </w:tc>
      </w:tr>
      <w:tr w:rsidR="00D554AF" w:rsidRPr="00223CC2" w14:paraId="25229BB5"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7A708990"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A5A4A3B"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4DE891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83DC7B0" w14:textId="77777777" w:rsidR="00D554AF" w:rsidRPr="00223CC2" w:rsidRDefault="00D554AF" w:rsidP="00671515">
            <w:pPr>
              <w:rPr>
                <w:rFonts w:ascii="標楷體" w:eastAsia="標楷體" w:hAnsi="標楷體"/>
              </w:rPr>
            </w:pPr>
          </w:p>
        </w:tc>
      </w:tr>
      <w:tr w:rsidR="00D554AF" w:rsidRPr="00223CC2" w14:paraId="6850FE9B"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BBC3064"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D994AA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CD2298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5903513" w14:textId="77777777" w:rsidR="00D554AF" w:rsidRPr="00223CC2" w:rsidRDefault="00D554AF" w:rsidP="00671515">
            <w:pPr>
              <w:rPr>
                <w:rFonts w:ascii="標楷體" w:eastAsia="標楷體" w:hAnsi="標楷體"/>
              </w:rPr>
            </w:pPr>
          </w:p>
        </w:tc>
      </w:tr>
      <w:tr w:rsidR="00D554AF" w:rsidRPr="00223CC2" w14:paraId="4E5D0956"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6445EF2"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7FB2D3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A01DBB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4456BB52" w14:textId="77777777" w:rsidR="00D554AF" w:rsidRPr="00223CC2" w:rsidRDefault="00D554AF" w:rsidP="00671515">
            <w:pPr>
              <w:rPr>
                <w:rFonts w:ascii="標楷體" w:eastAsia="標楷體" w:hAnsi="標楷體"/>
              </w:rPr>
            </w:pPr>
          </w:p>
        </w:tc>
      </w:tr>
      <w:tr w:rsidR="00D554AF" w:rsidRPr="00223CC2" w14:paraId="3C1A07A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23C0C32"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4ACBFD8"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248879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386F963" w14:textId="77777777" w:rsidR="00D554AF" w:rsidRPr="00223CC2" w:rsidRDefault="00D554AF" w:rsidP="00671515">
            <w:pPr>
              <w:rPr>
                <w:rFonts w:ascii="標楷體" w:eastAsia="標楷體" w:hAnsi="標楷體"/>
              </w:rPr>
            </w:pPr>
          </w:p>
        </w:tc>
      </w:tr>
      <w:tr w:rsidR="00D554AF" w:rsidRPr="00223CC2" w14:paraId="0337A51D"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4DA496D1"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3E3AA12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6A4504B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4D3FA56" w14:textId="77777777" w:rsidR="00D554AF" w:rsidRPr="00223CC2" w:rsidRDefault="00D554AF" w:rsidP="00671515">
            <w:pPr>
              <w:rPr>
                <w:rFonts w:ascii="標楷體" w:eastAsia="標楷體" w:hAnsi="標楷體"/>
              </w:rPr>
            </w:pPr>
          </w:p>
        </w:tc>
      </w:tr>
      <w:tr w:rsidR="00D554AF" w:rsidRPr="00223CC2" w14:paraId="16DF108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8C6045C"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2FA1E11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70450B8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3D754DB" w14:textId="77777777" w:rsidR="00D554AF" w:rsidRPr="00223CC2" w:rsidRDefault="00D554AF" w:rsidP="00671515">
            <w:pPr>
              <w:rPr>
                <w:rFonts w:ascii="標楷體" w:eastAsia="標楷體" w:hAnsi="標楷體"/>
              </w:rPr>
            </w:pPr>
          </w:p>
        </w:tc>
      </w:tr>
      <w:tr w:rsidR="00D554AF" w:rsidRPr="00223CC2" w14:paraId="098A10FC"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0689E303"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2D6A701"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hideMark/>
          </w:tcPr>
          <w:p w14:paraId="2FD1C50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1D816EF3" w14:textId="77777777" w:rsidR="00D554AF" w:rsidRPr="00223CC2" w:rsidRDefault="00D554AF" w:rsidP="00671515">
            <w:pPr>
              <w:rPr>
                <w:rFonts w:ascii="標楷體" w:eastAsia="標楷體" w:hAnsi="標楷體"/>
              </w:rPr>
            </w:pPr>
          </w:p>
        </w:tc>
      </w:tr>
      <w:tr w:rsidR="00D554AF" w:rsidRPr="00223CC2" w14:paraId="0FA10075" w14:textId="77777777" w:rsidTr="008A5EEB">
        <w:trPr>
          <w:trHeight w:val="20"/>
        </w:trPr>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10BA4993" w14:textId="77777777" w:rsidR="00D554AF" w:rsidRPr="00223CC2" w:rsidRDefault="00D554AF" w:rsidP="00671515">
            <w:pPr>
              <w:ind w:left="240" w:hangingChars="100" w:hanging="240"/>
              <w:rPr>
                <w:rFonts w:ascii="標楷體" w:eastAsia="標楷體" w:hAnsi="標楷體"/>
              </w:rPr>
            </w:pPr>
            <w:r w:rsidRPr="00223CC2">
              <w:rPr>
                <w:rFonts w:ascii="標楷體" w:eastAsia="標楷體" w:hAnsi="標楷體" w:hint="eastAsia"/>
              </w:rPr>
              <w:t>24.七星環境綠化基金會</w:t>
            </w:r>
          </w:p>
        </w:tc>
        <w:tc>
          <w:tcPr>
            <w:tcW w:w="757" w:type="pct"/>
            <w:tcBorders>
              <w:top w:val="single" w:sz="4" w:space="0" w:color="auto"/>
              <w:left w:val="single" w:sz="4" w:space="0" w:color="auto"/>
              <w:bottom w:val="single" w:sz="4" w:space="0" w:color="auto"/>
              <w:right w:val="single" w:sz="4" w:space="0" w:color="auto"/>
            </w:tcBorders>
            <w:vAlign w:val="center"/>
            <w:hideMark/>
          </w:tcPr>
          <w:p w14:paraId="55A53E74"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tcPr>
          <w:p w14:paraId="3F59CEDE"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bottom w:val="single" w:sz="4" w:space="0" w:color="auto"/>
              <w:right w:val="single" w:sz="4" w:space="0" w:color="auto"/>
            </w:tcBorders>
            <w:vAlign w:val="center"/>
          </w:tcPr>
          <w:p w14:paraId="7361F59C"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10184F25" w14:textId="77777777" w:rsidR="00D554AF" w:rsidRPr="00223CC2" w:rsidRDefault="00D554AF"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tc>
      </w:tr>
      <w:tr w:rsidR="00D554AF" w:rsidRPr="00223CC2" w14:paraId="7D3D3369"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E9B3CF5"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147E3C2D"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tcPr>
          <w:p w14:paraId="49D7548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4D29223" w14:textId="77777777" w:rsidR="00D554AF" w:rsidRPr="00223CC2" w:rsidRDefault="00D554AF" w:rsidP="00671515">
            <w:pPr>
              <w:rPr>
                <w:rFonts w:ascii="標楷體" w:eastAsia="標楷體" w:hAnsi="標楷體"/>
              </w:rPr>
            </w:pPr>
          </w:p>
        </w:tc>
      </w:tr>
      <w:tr w:rsidR="00D554AF" w:rsidRPr="00223CC2" w14:paraId="6406589E"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FEA3629"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72C95D7"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tcPr>
          <w:p w14:paraId="147D35DF"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22885A8B" w14:textId="77777777" w:rsidR="00D554AF" w:rsidRPr="00223CC2" w:rsidRDefault="00D554AF" w:rsidP="00671515">
            <w:pPr>
              <w:rPr>
                <w:rFonts w:ascii="標楷體" w:eastAsia="標楷體" w:hAnsi="標楷體"/>
              </w:rPr>
            </w:pPr>
          </w:p>
        </w:tc>
      </w:tr>
      <w:tr w:rsidR="00D554AF" w:rsidRPr="00223CC2" w14:paraId="5551614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282823C"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3CB13A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tcPr>
          <w:p w14:paraId="60BE0865"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554E7E6" w14:textId="77777777" w:rsidR="00D554AF" w:rsidRPr="00223CC2" w:rsidRDefault="00D554AF" w:rsidP="00671515">
            <w:pPr>
              <w:rPr>
                <w:rFonts w:ascii="標楷體" w:eastAsia="標楷體" w:hAnsi="標楷體"/>
              </w:rPr>
            </w:pPr>
          </w:p>
        </w:tc>
      </w:tr>
      <w:tr w:rsidR="00D554AF" w:rsidRPr="00223CC2" w14:paraId="5EBA77D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2E0D00D0"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3E4EB4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tcPr>
          <w:p w14:paraId="4021DF3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E7D79E7" w14:textId="77777777" w:rsidR="00D554AF" w:rsidRPr="00223CC2" w:rsidRDefault="00D554AF" w:rsidP="00671515">
            <w:pPr>
              <w:rPr>
                <w:rFonts w:ascii="標楷體" w:eastAsia="標楷體" w:hAnsi="標楷體"/>
              </w:rPr>
            </w:pPr>
          </w:p>
        </w:tc>
      </w:tr>
      <w:tr w:rsidR="00D554AF" w:rsidRPr="00223CC2" w14:paraId="076CA222"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32948D16"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7F542E3"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tcPr>
          <w:p w14:paraId="6713B34A"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79D1F9E4" w14:textId="77777777" w:rsidR="00D554AF" w:rsidRPr="00223CC2" w:rsidRDefault="00D554AF" w:rsidP="00671515">
            <w:pPr>
              <w:rPr>
                <w:rFonts w:ascii="標楷體" w:eastAsia="標楷體" w:hAnsi="標楷體"/>
              </w:rPr>
            </w:pPr>
          </w:p>
        </w:tc>
      </w:tr>
      <w:tr w:rsidR="00D554AF" w:rsidRPr="00223CC2" w14:paraId="1E41D8D1"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6D94A108"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9F28FF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tcPr>
          <w:p w14:paraId="6989CB79"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664FCB94" w14:textId="77777777" w:rsidR="00D554AF" w:rsidRPr="00223CC2" w:rsidRDefault="00D554AF" w:rsidP="00671515">
            <w:pPr>
              <w:rPr>
                <w:rFonts w:ascii="標楷體" w:eastAsia="標楷體" w:hAnsi="標楷體"/>
              </w:rPr>
            </w:pPr>
          </w:p>
        </w:tc>
      </w:tr>
      <w:tr w:rsidR="00D554AF" w:rsidRPr="00223CC2" w14:paraId="3F8628C4"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5F277A8D"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8956F02"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tcPr>
          <w:p w14:paraId="67D055E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3E7C3EE8" w14:textId="77777777" w:rsidR="00D554AF" w:rsidRPr="00223CC2" w:rsidRDefault="00D554AF" w:rsidP="00671515">
            <w:pPr>
              <w:rPr>
                <w:rFonts w:ascii="標楷體" w:eastAsia="標楷體" w:hAnsi="標楷體"/>
              </w:rPr>
            </w:pPr>
          </w:p>
        </w:tc>
      </w:tr>
      <w:tr w:rsidR="00D554AF" w:rsidRPr="00223CC2" w14:paraId="23E874E8" w14:textId="77777777" w:rsidTr="008A5EEB">
        <w:trPr>
          <w:trHeight w:val="20"/>
        </w:trPr>
        <w:tc>
          <w:tcPr>
            <w:tcW w:w="1177" w:type="pct"/>
            <w:vMerge/>
            <w:tcBorders>
              <w:top w:val="single" w:sz="4" w:space="0" w:color="auto"/>
              <w:left w:val="single" w:sz="4" w:space="0" w:color="auto"/>
              <w:bottom w:val="single" w:sz="4" w:space="0" w:color="auto"/>
              <w:right w:val="single" w:sz="4" w:space="0" w:color="auto"/>
            </w:tcBorders>
            <w:vAlign w:val="center"/>
            <w:hideMark/>
          </w:tcPr>
          <w:p w14:paraId="18D6C2EB" w14:textId="77777777" w:rsidR="00D554AF" w:rsidRPr="00223CC2" w:rsidRDefault="00D554AF" w:rsidP="00671515">
            <w:pPr>
              <w:ind w:left="240" w:hangingChars="100" w:hanging="240"/>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2007170"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tcPr>
          <w:p w14:paraId="660C94C6" w14:textId="77777777" w:rsidR="00D554AF" w:rsidRPr="00223CC2" w:rsidRDefault="00D554AF"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top w:val="single" w:sz="4" w:space="0" w:color="auto"/>
              <w:left w:val="single" w:sz="4" w:space="0" w:color="auto"/>
              <w:bottom w:val="single" w:sz="4" w:space="0" w:color="auto"/>
              <w:right w:val="single" w:sz="4" w:space="0" w:color="auto"/>
            </w:tcBorders>
            <w:vAlign w:val="center"/>
            <w:hideMark/>
          </w:tcPr>
          <w:p w14:paraId="0BB46DE4" w14:textId="77777777" w:rsidR="00D554AF" w:rsidRPr="00223CC2" w:rsidRDefault="00D554AF" w:rsidP="00671515">
            <w:pPr>
              <w:rPr>
                <w:rFonts w:ascii="標楷體" w:eastAsia="標楷體" w:hAnsi="標楷體"/>
              </w:rPr>
            </w:pPr>
          </w:p>
        </w:tc>
      </w:tr>
      <w:tr w:rsidR="00220F23" w:rsidRPr="00223CC2" w14:paraId="4F6409EB" w14:textId="77777777" w:rsidTr="008A5EEB">
        <w:trPr>
          <w:trHeight w:val="20"/>
        </w:trPr>
        <w:tc>
          <w:tcPr>
            <w:tcW w:w="1177" w:type="pct"/>
            <w:vMerge w:val="restart"/>
            <w:tcBorders>
              <w:top w:val="single" w:sz="4" w:space="0" w:color="auto"/>
              <w:left w:val="single" w:sz="4" w:space="0" w:color="auto"/>
              <w:right w:val="single" w:sz="4" w:space="0" w:color="auto"/>
            </w:tcBorders>
            <w:vAlign w:val="center"/>
            <w:hideMark/>
          </w:tcPr>
          <w:p w14:paraId="27D9C126" w14:textId="77777777" w:rsidR="00220F23" w:rsidRPr="00223CC2" w:rsidRDefault="00220F23" w:rsidP="00671515">
            <w:pPr>
              <w:ind w:left="240" w:hangingChars="100" w:hanging="240"/>
              <w:rPr>
                <w:rFonts w:ascii="標楷體" w:eastAsia="標楷體" w:hAnsi="標楷體"/>
              </w:rPr>
            </w:pPr>
            <w:r w:rsidRPr="00223CC2">
              <w:rPr>
                <w:rFonts w:ascii="標楷體" w:eastAsia="標楷體" w:hAnsi="標楷體" w:hint="eastAsia"/>
              </w:rPr>
              <w:t>25.農業信用保證基金</w:t>
            </w:r>
          </w:p>
        </w:tc>
        <w:tc>
          <w:tcPr>
            <w:tcW w:w="757" w:type="pct"/>
            <w:tcBorders>
              <w:top w:val="single" w:sz="4" w:space="0" w:color="auto"/>
              <w:left w:val="single" w:sz="4" w:space="0" w:color="auto"/>
              <w:bottom w:val="single" w:sz="4" w:space="0" w:color="auto"/>
              <w:right w:val="single" w:sz="4" w:space="0" w:color="auto"/>
            </w:tcBorders>
            <w:vAlign w:val="center"/>
            <w:hideMark/>
          </w:tcPr>
          <w:p w14:paraId="67D3929D"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AAC79A3" w14:textId="77777777" w:rsidR="00220F23" w:rsidRPr="00223CC2" w:rsidRDefault="00220F23" w:rsidP="00671515">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right w:val="single" w:sz="4" w:space="0" w:color="auto"/>
            </w:tcBorders>
            <w:vAlign w:val="center"/>
          </w:tcPr>
          <w:p w14:paraId="05C32B93" w14:textId="77777777" w:rsidR="00220F23" w:rsidRPr="00223CC2" w:rsidRDefault="00220F23"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2B6B5336" w14:textId="77777777" w:rsidR="00220F23" w:rsidRPr="00223CC2" w:rsidRDefault="00220F23" w:rsidP="00671515">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tc>
      </w:tr>
      <w:tr w:rsidR="00220F23" w:rsidRPr="00223CC2" w14:paraId="5603D178" w14:textId="77777777" w:rsidTr="008A5EEB">
        <w:trPr>
          <w:trHeight w:val="20"/>
        </w:trPr>
        <w:tc>
          <w:tcPr>
            <w:tcW w:w="1177" w:type="pct"/>
            <w:vMerge/>
            <w:tcBorders>
              <w:left w:val="single" w:sz="4" w:space="0" w:color="auto"/>
              <w:right w:val="single" w:sz="4" w:space="0" w:color="auto"/>
            </w:tcBorders>
            <w:vAlign w:val="center"/>
            <w:hideMark/>
          </w:tcPr>
          <w:p w14:paraId="4BDD6B44"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868E2F4"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AD7568D" w14:textId="77777777" w:rsidR="00220F23" w:rsidRPr="00223CC2" w:rsidRDefault="00220F23"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hideMark/>
          </w:tcPr>
          <w:p w14:paraId="722023A1" w14:textId="77777777" w:rsidR="00220F23" w:rsidRPr="00223CC2" w:rsidRDefault="00220F23" w:rsidP="00671515">
            <w:pPr>
              <w:rPr>
                <w:rFonts w:ascii="標楷體" w:eastAsia="標楷體" w:hAnsi="標楷體"/>
              </w:rPr>
            </w:pPr>
          </w:p>
        </w:tc>
      </w:tr>
      <w:tr w:rsidR="00220F23" w:rsidRPr="00223CC2" w14:paraId="4003C26A" w14:textId="77777777" w:rsidTr="008A5EEB">
        <w:trPr>
          <w:trHeight w:val="20"/>
        </w:trPr>
        <w:tc>
          <w:tcPr>
            <w:tcW w:w="1177" w:type="pct"/>
            <w:vMerge/>
            <w:tcBorders>
              <w:left w:val="single" w:sz="4" w:space="0" w:color="auto"/>
              <w:right w:val="single" w:sz="4" w:space="0" w:color="auto"/>
            </w:tcBorders>
            <w:vAlign w:val="center"/>
            <w:hideMark/>
          </w:tcPr>
          <w:p w14:paraId="6B87DDB4"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56513EEC"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5E7B962" w14:textId="77777777" w:rsidR="00220F23" w:rsidRPr="00223CC2" w:rsidRDefault="00220F23"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hideMark/>
          </w:tcPr>
          <w:p w14:paraId="25BF8952" w14:textId="77777777" w:rsidR="00220F23" w:rsidRPr="00223CC2" w:rsidRDefault="00220F23" w:rsidP="00671515">
            <w:pPr>
              <w:rPr>
                <w:rFonts w:ascii="標楷體" w:eastAsia="標楷體" w:hAnsi="標楷體"/>
              </w:rPr>
            </w:pPr>
          </w:p>
        </w:tc>
      </w:tr>
      <w:tr w:rsidR="00220F23" w:rsidRPr="00223CC2" w14:paraId="30CBB920" w14:textId="77777777" w:rsidTr="008A5EEB">
        <w:trPr>
          <w:trHeight w:val="20"/>
        </w:trPr>
        <w:tc>
          <w:tcPr>
            <w:tcW w:w="1177" w:type="pct"/>
            <w:vMerge/>
            <w:tcBorders>
              <w:left w:val="single" w:sz="4" w:space="0" w:color="auto"/>
              <w:right w:val="single" w:sz="4" w:space="0" w:color="auto"/>
            </w:tcBorders>
            <w:vAlign w:val="center"/>
            <w:hideMark/>
          </w:tcPr>
          <w:p w14:paraId="6B463C1D"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07D1C0D"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hideMark/>
          </w:tcPr>
          <w:p w14:paraId="5AA9C768" w14:textId="77777777" w:rsidR="00220F23" w:rsidRPr="00223CC2" w:rsidRDefault="00220F23"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hideMark/>
          </w:tcPr>
          <w:p w14:paraId="3E53D2D3" w14:textId="77777777" w:rsidR="00220F23" w:rsidRPr="00223CC2" w:rsidRDefault="00220F23" w:rsidP="00671515">
            <w:pPr>
              <w:rPr>
                <w:rFonts w:ascii="標楷體" w:eastAsia="標楷體" w:hAnsi="標楷體"/>
              </w:rPr>
            </w:pPr>
          </w:p>
        </w:tc>
      </w:tr>
      <w:tr w:rsidR="00220F23" w:rsidRPr="00223CC2" w14:paraId="0288E05A" w14:textId="77777777" w:rsidTr="008A5EEB">
        <w:trPr>
          <w:trHeight w:val="20"/>
        </w:trPr>
        <w:tc>
          <w:tcPr>
            <w:tcW w:w="1177" w:type="pct"/>
            <w:vMerge/>
            <w:tcBorders>
              <w:left w:val="single" w:sz="4" w:space="0" w:color="auto"/>
              <w:right w:val="single" w:sz="4" w:space="0" w:color="auto"/>
            </w:tcBorders>
            <w:vAlign w:val="center"/>
            <w:hideMark/>
          </w:tcPr>
          <w:p w14:paraId="1289DD9D"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4E079378"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3B14EB8" w14:textId="77777777" w:rsidR="00220F23" w:rsidRPr="00223CC2" w:rsidRDefault="00220F23"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hideMark/>
          </w:tcPr>
          <w:p w14:paraId="1425A072" w14:textId="77777777" w:rsidR="00220F23" w:rsidRPr="00223CC2" w:rsidRDefault="00220F23" w:rsidP="00671515">
            <w:pPr>
              <w:rPr>
                <w:rFonts w:ascii="標楷體" w:eastAsia="標楷體" w:hAnsi="標楷體"/>
              </w:rPr>
            </w:pPr>
          </w:p>
        </w:tc>
      </w:tr>
      <w:tr w:rsidR="00220F23" w:rsidRPr="00223CC2" w14:paraId="7102482C" w14:textId="77777777" w:rsidTr="008A5EEB">
        <w:trPr>
          <w:trHeight w:val="20"/>
        </w:trPr>
        <w:tc>
          <w:tcPr>
            <w:tcW w:w="1177" w:type="pct"/>
            <w:vMerge/>
            <w:tcBorders>
              <w:left w:val="single" w:sz="4" w:space="0" w:color="auto"/>
              <w:right w:val="single" w:sz="4" w:space="0" w:color="auto"/>
            </w:tcBorders>
            <w:vAlign w:val="center"/>
            <w:hideMark/>
          </w:tcPr>
          <w:p w14:paraId="5813933E"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204945C"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hideMark/>
          </w:tcPr>
          <w:p w14:paraId="04BC47F2" w14:textId="77777777" w:rsidR="00220F23" w:rsidRPr="00223CC2" w:rsidRDefault="00220F23"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hideMark/>
          </w:tcPr>
          <w:p w14:paraId="4620BD12" w14:textId="77777777" w:rsidR="00220F23" w:rsidRPr="00223CC2" w:rsidRDefault="00220F23" w:rsidP="00671515">
            <w:pPr>
              <w:rPr>
                <w:rFonts w:ascii="標楷體" w:eastAsia="標楷體" w:hAnsi="標楷體"/>
              </w:rPr>
            </w:pPr>
          </w:p>
        </w:tc>
      </w:tr>
      <w:tr w:rsidR="00220F23" w:rsidRPr="00223CC2" w14:paraId="26D8B629" w14:textId="77777777" w:rsidTr="008A5EEB">
        <w:trPr>
          <w:trHeight w:val="20"/>
        </w:trPr>
        <w:tc>
          <w:tcPr>
            <w:tcW w:w="1177" w:type="pct"/>
            <w:vMerge/>
            <w:tcBorders>
              <w:left w:val="single" w:sz="4" w:space="0" w:color="auto"/>
              <w:right w:val="single" w:sz="4" w:space="0" w:color="auto"/>
            </w:tcBorders>
            <w:vAlign w:val="center"/>
            <w:hideMark/>
          </w:tcPr>
          <w:p w14:paraId="7F97BF6F"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7B980479"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hideMark/>
          </w:tcPr>
          <w:p w14:paraId="11F09F9A" w14:textId="77777777" w:rsidR="00220F23" w:rsidRPr="00223CC2" w:rsidRDefault="00220F23"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hideMark/>
          </w:tcPr>
          <w:p w14:paraId="5727A458" w14:textId="77777777" w:rsidR="00220F23" w:rsidRPr="00223CC2" w:rsidRDefault="00220F23" w:rsidP="00671515">
            <w:pPr>
              <w:rPr>
                <w:rFonts w:ascii="標楷體" w:eastAsia="標楷體" w:hAnsi="標楷體"/>
              </w:rPr>
            </w:pPr>
          </w:p>
        </w:tc>
      </w:tr>
      <w:tr w:rsidR="00220F23" w:rsidRPr="00223CC2" w14:paraId="234F023D" w14:textId="77777777" w:rsidTr="008A5EEB">
        <w:trPr>
          <w:trHeight w:val="20"/>
        </w:trPr>
        <w:tc>
          <w:tcPr>
            <w:tcW w:w="1177" w:type="pct"/>
            <w:vMerge/>
            <w:tcBorders>
              <w:left w:val="single" w:sz="4" w:space="0" w:color="auto"/>
              <w:right w:val="single" w:sz="4" w:space="0" w:color="auto"/>
            </w:tcBorders>
            <w:vAlign w:val="center"/>
            <w:hideMark/>
          </w:tcPr>
          <w:p w14:paraId="62D115D7"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hideMark/>
          </w:tcPr>
          <w:p w14:paraId="0A3FB5DF"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hideMark/>
          </w:tcPr>
          <w:p w14:paraId="4930DA8B" w14:textId="77777777" w:rsidR="00220F23" w:rsidRPr="00223CC2" w:rsidRDefault="00220F23" w:rsidP="00671515">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hideMark/>
          </w:tcPr>
          <w:p w14:paraId="723CD89D" w14:textId="77777777" w:rsidR="00220F23" w:rsidRPr="00223CC2" w:rsidRDefault="00220F23" w:rsidP="00671515">
            <w:pPr>
              <w:rPr>
                <w:rFonts w:ascii="標楷體" w:eastAsia="標楷體" w:hAnsi="標楷體"/>
              </w:rPr>
            </w:pPr>
          </w:p>
        </w:tc>
      </w:tr>
      <w:tr w:rsidR="00220F23" w:rsidRPr="00223CC2" w14:paraId="6000581A" w14:textId="77777777" w:rsidTr="008A5EEB">
        <w:trPr>
          <w:trHeight w:val="20"/>
        </w:trPr>
        <w:tc>
          <w:tcPr>
            <w:tcW w:w="1177" w:type="pct"/>
            <w:vMerge/>
            <w:tcBorders>
              <w:left w:val="single" w:sz="4" w:space="0" w:color="auto"/>
              <w:bottom w:val="single" w:sz="4" w:space="0" w:color="auto"/>
              <w:right w:val="single" w:sz="4" w:space="0" w:color="auto"/>
            </w:tcBorders>
            <w:vAlign w:val="center"/>
          </w:tcPr>
          <w:p w14:paraId="291593BC"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3BD16844"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tcPr>
          <w:p w14:paraId="6B99D1CA" w14:textId="77777777" w:rsidR="00220F23" w:rsidRPr="00223CC2" w:rsidRDefault="00220F23" w:rsidP="00671515">
            <w:pPr>
              <w:jc w:val="center"/>
              <w:rPr>
                <w:rFonts w:ascii="標楷體" w:eastAsia="標楷體" w:hAnsi="標楷體" w:hint="eastAsia"/>
              </w:rPr>
            </w:pPr>
            <w:r w:rsidRPr="00223CC2">
              <w:rPr>
                <w:rFonts w:ascii="標楷體" w:eastAsia="標楷體" w:hAnsi="標楷體" w:hint="eastAsia"/>
              </w:rPr>
              <w:t>是</w:t>
            </w:r>
          </w:p>
        </w:tc>
        <w:tc>
          <w:tcPr>
            <w:tcW w:w="1807" w:type="pct"/>
            <w:vMerge/>
            <w:tcBorders>
              <w:left w:val="single" w:sz="4" w:space="0" w:color="auto"/>
              <w:bottom w:val="single" w:sz="4" w:space="0" w:color="auto"/>
              <w:right w:val="single" w:sz="4" w:space="0" w:color="auto"/>
            </w:tcBorders>
            <w:vAlign w:val="center"/>
          </w:tcPr>
          <w:p w14:paraId="07123177" w14:textId="77777777" w:rsidR="00220F23" w:rsidRPr="00223CC2" w:rsidRDefault="00220F23" w:rsidP="00671515">
            <w:pPr>
              <w:rPr>
                <w:rFonts w:ascii="標楷體" w:eastAsia="標楷體" w:hAnsi="標楷體"/>
              </w:rPr>
            </w:pPr>
          </w:p>
        </w:tc>
      </w:tr>
      <w:tr w:rsidR="00220F23" w:rsidRPr="00223CC2" w14:paraId="1151EF78" w14:textId="77777777" w:rsidTr="008A5EEB">
        <w:trPr>
          <w:trHeight w:val="20"/>
        </w:trPr>
        <w:tc>
          <w:tcPr>
            <w:tcW w:w="1177" w:type="pct"/>
            <w:vMerge w:val="restart"/>
            <w:tcBorders>
              <w:top w:val="single" w:sz="4" w:space="0" w:color="auto"/>
              <w:left w:val="single" w:sz="4" w:space="0" w:color="auto"/>
              <w:right w:val="single" w:sz="4" w:space="0" w:color="auto"/>
            </w:tcBorders>
            <w:vAlign w:val="center"/>
          </w:tcPr>
          <w:p w14:paraId="0840CE4B" w14:textId="77777777" w:rsidR="00220F23" w:rsidRPr="00223CC2" w:rsidRDefault="00220F23" w:rsidP="00671515">
            <w:pPr>
              <w:rPr>
                <w:rFonts w:ascii="標楷體" w:eastAsia="標楷體" w:hAnsi="標楷體"/>
              </w:rPr>
            </w:pPr>
            <w:r w:rsidRPr="00223CC2">
              <w:rPr>
                <w:rFonts w:ascii="標楷體" w:eastAsia="標楷體" w:hAnsi="標楷體" w:hint="eastAsia"/>
              </w:rPr>
              <w:t>26.農業科技研究院</w:t>
            </w:r>
          </w:p>
        </w:tc>
        <w:tc>
          <w:tcPr>
            <w:tcW w:w="757" w:type="pct"/>
            <w:tcBorders>
              <w:top w:val="single" w:sz="4" w:space="0" w:color="auto"/>
              <w:left w:val="single" w:sz="4" w:space="0" w:color="auto"/>
              <w:bottom w:val="single" w:sz="4" w:space="0" w:color="auto"/>
              <w:right w:val="single" w:sz="4" w:space="0" w:color="auto"/>
            </w:tcBorders>
            <w:vAlign w:val="center"/>
          </w:tcPr>
          <w:p w14:paraId="3936B57D"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(一)</w:t>
            </w:r>
          </w:p>
        </w:tc>
        <w:tc>
          <w:tcPr>
            <w:tcW w:w="1259" w:type="pct"/>
            <w:tcBorders>
              <w:top w:val="single" w:sz="4" w:space="0" w:color="auto"/>
              <w:left w:val="single" w:sz="4" w:space="0" w:color="auto"/>
              <w:bottom w:val="single" w:sz="4" w:space="0" w:color="auto"/>
              <w:right w:val="single" w:sz="4" w:space="0" w:color="auto"/>
            </w:tcBorders>
            <w:vAlign w:val="center"/>
          </w:tcPr>
          <w:p w14:paraId="02DD56A1" w14:textId="77777777" w:rsidR="00220F23" w:rsidRPr="00223CC2" w:rsidRDefault="00220F23" w:rsidP="00DB08BE">
            <w:pPr>
              <w:jc w:val="center"/>
              <w:rPr>
                <w:rFonts w:ascii="標楷體" w:eastAsia="標楷體" w:hAnsi="標楷體"/>
              </w:rPr>
            </w:pPr>
            <w:r w:rsidRPr="00223CC2">
              <w:rPr>
                <w:rFonts w:ascii="標楷體" w:eastAsia="標楷體" w:hAnsi="標楷體" w:hint="eastAsia"/>
              </w:rPr>
              <w:t>是</w:t>
            </w:r>
          </w:p>
        </w:tc>
        <w:tc>
          <w:tcPr>
            <w:tcW w:w="1807" w:type="pct"/>
            <w:vMerge w:val="restart"/>
            <w:tcBorders>
              <w:top w:val="single" w:sz="4" w:space="0" w:color="auto"/>
              <w:left w:val="single" w:sz="4" w:space="0" w:color="auto"/>
              <w:right w:val="single" w:sz="4" w:space="0" w:color="auto"/>
            </w:tcBorders>
            <w:vAlign w:val="center"/>
          </w:tcPr>
          <w:p w14:paraId="00510648" w14:textId="77777777" w:rsidR="00220F23" w:rsidRPr="00223CC2" w:rsidRDefault="00220F23" w:rsidP="008A4D9E">
            <w:pPr>
              <w:rPr>
                <w:rFonts w:ascii="標楷體" w:eastAsia="標楷體" w:hAnsi="標楷體"/>
              </w:rPr>
            </w:pPr>
            <w:r w:rsidRPr="00223CC2">
              <w:rPr>
                <w:rFonts w:ascii="標楷體" w:eastAsia="標楷體" w:hAnsi="標楷體"/>
              </w:rPr>
              <w:t>(</w:t>
            </w:r>
            <w:r w:rsidRPr="00223CC2">
              <w:rPr>
                <w:rFonts w:ascii="標楷體" w:eastAsia="標楷體" w:hAnsi="標楷體" w:hint="eastAsia"/>
              </w:rPr>
              <w:t>一</w:t>
            </w:r>
            <w:r w:rsidRPr="00223CC2">
              <w:rPr>
                <w:rFonts w:ascii="標楷體" w:eastAsia="標楷體" w:hAnsi="標楷體"/>
              </w:rPr>
              <w:t>)</w:t>
            </w:r>
            <w:r w:rsidRPr="00223CC2">
              <w:rPr>
                <w:rFonts w:ascii="標楷體" w:eastAsia="標楷體" w:hAnsi="標楷體" w:hint="eastAsia"/>
              </w:rPr>
              <w:t>整體評估結果：良好。</w:t>
            </w:r>
          </w:p>
          <w:p w14:paraId="3F6A9694" w14:textId="77777777" w:rsidR="00220F23" w:rsidRPr="00223CC2" w:rsidRDefault="00220F23" w:rsidP="008A4D9E">
            <w:pPr>
              <w:rPr>
                <w:rFonts w:ascii="標楷體" w:eastAsia="標楷體" w:hAnsi="標楷體" w:hint="eastAsia"/>
              </w:rPr>
            </w:pPr>
            <w:r w:rsidRPr="00223CC2">
              <w:rPr>
                <w:rFonts w:ascii="標楷體" w:eastAsia="標楷體" w:hAnsi="標楷體"/>
              </w:rPr>
              <w:t>(</w:t>
            </w:r>
            <w:r w:rsidRPr="00223CC2">
              <w:rPr>
                <w:rFonts w:ascii="標楷體" w:eastAsia="標楷體" w:hAnsi="標楷體" w:hint="eastAsia"/>
              </w:rPr>
              <w:t>二</w:t>
            </w:r>
            <w:r w:rsidRPr="00223CC2">
              <w:rPr>
                <w:rFonts w:ascii="標楷體" w:eastAsia="標楷體" w:hAnsi="標楷體"/>
              </w:rPr>
              <w:t>)</w:t>
            </w:r>
            <w:r w:rsidRPr="00223CC2">
              <w:rPr>
                <w:rFonts w:ascii="標楷體" w:eastAsia="標楷體" w:hAnsi="標楷體" w:hint="eastAsia"/>
              </w:rPr>
              <w:t>待改進缺失：</w:t>
            </w:r>
            <w:r w:rsidRPr="00223CC2">
              <w:rPr>
                <w:rFonts w:ascii="標楷體" w:eastAsia="標楷體" w:hAnsi="標楷體"/>
              </w:rPr>
              <w:t>無</w:t>
            </w:r>
          </w:p>
          <w:p w14:paraId="771F92DC" w14:textId="77777777" w:rsidR="00220F23" w:rsidRPr="00223CC2" w:rsidRDefault="00220F23" w:rsidP="008A4D9E">
            <w:pPr>
              <w:rPr>
                <w:rFonts w:ascii="標楷體" w:eastAsia="標楷體" w:hAnsi="標楷體"/>
              </w:rPr>
            </w:pPr>
          </w:p>
        </w:tc>
      </w:tr>
      <w:tr w:rsidR="00220F23" w:rsidRPr="00223CC2" w14:paraId="5364E789" w14:textId="77777777" w:rsidTr="008A5EEB">
        <w:trPr>
          <w:trHeight w:val="20"/>
        </w:trPr>
        <w:tc>
          <w:tcPr>
            <w:tcW w:w="1177" w:type="pct"/>
            <w:vMerge/>
            <w:tcBorders>
              <w:left w:val="single" w:sz="4" w:space="0" w:color="auto"/>
              <w:right w:val="single" w:sz="4" w:space="0" w:color="auto"/>
            </w:tcBorders>
            <w:vAlign w:val="center"/>
          </w:tcPr>
          <w:p w14:paraId="0F5C97A7"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6E3298F6"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(二)</w:t>
            </w:r>
          </w:p>
        </w:tc>
        <w:tc>
          <w:tcPr>
            <w:tcW w:w="1259" w:type="pct"/>
            <w:tcBorders>
              <w:top w:val="single" w:sz="4" w:space="0" w:color="auto"/>
              <w:left w:val="single" w:sz="4" w:space="0" w:color="auto"/>
              <w:bottom w:val="single" w:sz="4" w:space="0" w:color="auto"/>
              <w:right w:val="single" w:sz="4" w:space="0" w:color="auto"/>
            </w:tcBorders>
            <w:vAlign w:val="center"/>
          </w:tcPr>
          <w:p w14:paraId="26231785" w14:textId="77777777" w:rsidR="00220F23" w:rsidRPr="00223CC2" w:rsidRDefault="00220F23" w:rsidP="00DB08BE">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2B4A106D" w14:textId="77777777" w:rsidR="00220F23" w:rsidRPr="00223CC2" w:rsidRDefault="00220F23" w:rsidP="00671515">
            <w:pPr>
              <w:rPr>
                <w:rFonts w:ascii="標楷體" w:eastAsia="標楷體" w:hAnsi="標楷體"/>
              </w:rPr>
            </w:pPr>
          </w:p>
        </w:tc>
      </w:tr>
      <w:tr w:rsidR="00220F23" w:rsidRPr="00223CC2" w14:paraId="1425508A" w14:textId="77777777" w:rsidTr="008A5EEB">
        <w:trPr>
          <w:trHeight w:val="20"/>
        </w:trPr>
        <w:tc>
          <w:tcPr>
            <w:tcW w:w="1177" w:type="pct"/>
            <w:vMerge/>
            <w:tcBorders>
              <w:left w:val="single" w:sz="4" w:space="0" w:color="auto"/>
              <w:right w:val="single" w:sz="4" w:space="0" w:color="auto"/>
            </w:tcBorders>
            <w:vAlign w:val="center"/>
          </w:tcPr>
          <w:p w14:paraId="6113469D"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3B88D8B1"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(三)</w:t>
            </w:r>
          </w:p>
        </w:tc>
        <w:tc>
          <w:tcPr>
            <w:tcW w:w="1259" w:type="pct"/>
            <w:tcBorders>
              <w:top w:val="single" w:sz="4" w:space="0" w:color="auto"/>
              <w:left w:val="single" w:sz="4" w:space="0" w:color="auto"/>
              <w:bottom w:val="single" w:sz="4" w:space="0" w:color="auto"/>
              <w:right w:val="single" w:sz="4" w:space="0" w:color="auto"/>
            </w:tcBorders>
            <w:vAlign w:val="center"/>
          </w:tcPr>
          <w:p w14:paraId="0BEDC81C" w14:textId="77777777" w:rsidR="00220F23" w:rsidRPr="00223CC2" w:rsidRDefault="00220F23" w:rsidP="00DB08BE">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3C228A6D" w14:textId="77777777" w:rsidR="00220F23" w:rsidRPr="00223CC2" w:rsidRDefault="00220F23" w:rsidP="00671515">
            <w:pPr>
              <w:rPr>
                <w:rFonts w:ascii="標楷體" w:eastAsia="標楷體" w:hAnsi="標楷體"/>
              </w:rPr>
            </w:pPr>
          </w:p>
        </w:tc>
      </w:tr>
      <w:tr w:rsidR="00220F23" w:rsidRPr="00223CC2" w14:paraId="3F54C094" w14:textId="77777777" w:rsidTr="008A5EEB">
        <w:trPr>
          <w:trHeight w:val="20"/>
        </w:trPr>
        <w:tc>
          <w:tcPr>
            <w:tcW w:w="1177" w:type="pct"/>
            <w:vMerge/>
            <w:tcBorders>
              <w:left w:val="single" w:sz="4" w:space="0" w:color="auto"/>
              <w:right w:val="single" w:sz="4" w:space="0" w:color="auto"/>
            </w:tcBorders>
            <w:vAlign w:val="center"/>
          </w:tcPr>
          <w:p w14:paraId="768F88E9"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7B84371F"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(四)</w:t>
            </w:r>
          </w:p>
        </w:tc>
        <w:tc>
          <w:tcPr>
            <w:tcW w:w="1259" w:type="pct"/>
            <w:tcBorders>
              <w:top w:val="single" w:sz="4" w:space="0" w:color="auto"/>
              <w:left w:val="single" w:sz="4" w:space="0" w:color="auto"/>
              <w:bottom w:val="single" w:sz="4" w:space="0" w:color="auto"/>
              <w:right w:val="single" w:sz="4" w:space="0" w:color="auto"/>
            </w:tcBorders>
            <w:vAlign w:val="center"/>
          </w:tcPr>
          <w:p w14:paraId="1A43906F" w14:textId="77777777" w:rsidR="00220F23" w:rsidRPr="00223CC2" w:rsidRDefault="00220F23" w:rsidP="00DB08BE">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2D08A2A8" w14:textId="77777777" w:rsidR="00220F23" w:rsidRPr="00223CC2" w:rsidRDefault="00220F23" w:rsidP="00671515">
            <w:pPr>
              <w:rPr>
                <w:rFonts w:ascii="標楷體" w:eastAsia="標楷體" w:hAnsi="標楷體"/>
              </w:rPr>
            </w:pPr>
          </w:p>
        </w:tc>
      </w:tr>
      <w:tr w:rsidR="00220F23" w:rsidRPr="00223CC2" w14:paraId="667B42C7" w14:textId="77777777" w:rsidTr="008A5EEB">
        <w:trPr>
          <w:trHeight w:val="20"/>
        </w:trPr>
        <w:tc>
          <w:tcPr>
            <w:tcW w:w="1177" w:type="pct"/>
            <w:vMerge/>
            <w:tcBorders>
              <w:left w:val="single" w:sz="4" w:space="0" w:color="auto"/>
              <w:right w:val="single" w:sz="4" w:space="0" w:color="auto"/>
            </w:tcBorders>
            <w:vAlign w:val="center"/>
          </w:tcPr>
          <w:p w14:paraId="316CB46D"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32527817"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(五)</w:t>
            </w:r>
          </w:p>
        </w:tc>
        <w:tc>
          <w:tcPr>
            <w:tcW w:w="1259" w:type="pct"/>
            <w:tcBorders>
              <w:top w:val="single" w:sz="4" w:space="0" w:color="auto"/>
              <w:left w:val="single" w:sz="4" w:space="0" w:color="auto"/>
              <w:bottom w:val="single" w:sz="4" w:space="0" w:color="auto"/>
              <w:right w:val="single" w:sz="4" w:space="0" w:color="auto"/>
            </w:tcBorders>
            <w:vAlign w:val="center"/>
          </w:tcPr>
          <w:p w14:paraId="20D5D091" w14:textId="77777777" w:rsidR="00220F23" w:rsidRPr="00223CC2" w:rsidRDefault="00220F23" w:rsidP="00DB08BE">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45AF05B8" w14:textId="77777777" w:rsidR="00220F23" w:rsidRPr="00223CC2" w:rsidRDefault="00220F23" w:rsidP="00671515">
            <w:pPr>
              <w:rPr>
                <w:rFonts w:ascii="標楷體" w:eastAsia="標楷體" w:hAnsi="標楷體"/>
              </w:rPr>
            </w:pPr>
          </w:p>
        </w:tc>
      </w:tr>
      <w:tr w:rsidR="00220F23" w:rsidRPr="00223CC2" w14:paraId="55DC59A7" w14:textId="77777777" w:rsidTr="008A5EEB">
        <w:trPr>
          <w:trHeight w:val="20"/>
        </w:trPr>
        <w:tc>
          <w:tcPr>
            <w:tcW w:w="1177" w:type="pct"/>
            <w:vMerge/>
            <w:tcBorders>
              <w:left w:val="single" w:sz="4" w:space="0" w:color="auto"/>
              <w:right w:val="single" w:sz="4" w:space="0" w:color="auto"/>
            </w:tcBorders>
            <w:vAlign w:val="center"/>
          </w:tcPr>
          <w:p w14:paraId="21BDAB74"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04674ED8"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(六)</w:t>
            </w:r>
          </w:p>
        </w:tc>
        <w:tc>
          <w:tcPr>
            <w:tcW w:w="1259" w:type="pct"/>
            <w:tcBorders>
              <w:top w:val="single" w:sz="4" w:space="0" w:color="auto"/>
              <w:left w:val="single" w:sz="4" w:space="0" w:color="auto"/>
              <w:bottom w:val="single" w:sz="4" w:space="0" w:color="auto"/>
              <w:right w:val="single" w:sz="4" w:space="0" w:color="auto"/>
            </w:tcBorders>
            <w:vAlign w:val="center"/>
          </w:tcPr>
          <w:p w14:paraId="0A4875CF" w14:textId="77777777" w:rsidR="00220F23" w:rsidRPr="00223CC2" w:rsidRDefault="00220F23" w:rsidP="00DB08BE">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18DC48AA" w14:textId="77777777" w:rsidR="00220F23" w:rsidRPr="00223CC2" w:rsidRDefault="00220F23" w:rsidP="00671515">
            <w:pPr>
              <w:rPr>
                <w:rFonts w:ascii="標楷體" w:eastAsia="標楷體" w:hAnsi="標楷體"/>
              </w:rPr>
            </w:pPr>
          </w:p>
        </w:tc>
      </w:tr>
      <w:tr w:rsidR="00220F23" w:rsidRPr="00223CC2" w14:paraId="05019539" w14:textId="77777777" w:rsidTr="008A5EEB">
        <w:trPr>
          <w:trHeight w:val="20"/>
        </w:trPr>
        <w:tc>
          <w:tcPr>
            <w:tcW w:w="1177" w:type="pct"/>
            <w:vMerge/>
            <w:tcBorders>
              <w:left w:val="single" w:sz="4" w:space="0" w:color="auto"/>
              <w:right w:val="single" w:sz="4" w:space="0" w:color="auto"/>
            </w:tcBorders>
            <w:vAlign w:val="center"/>
          </w:tcPr>
          <w:p w14:paraId="016848D8"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18BF2C89"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(七)</w:t>
            </w:r>
          </w:p>
        </w:tc>
        <w:tc>
          <w:tcPr>
            <w:tcW w:w="1259" w:type="pct"/>
            <w:tcBorders>
              <w:top w:val="single" w:sz="4" w:space="0" w:color="auto"/>
              <w:left w:val="single" w:sz="4" w:space="0" w:color="auto"/>
              <w:bottom w:val="single" w:sz="4" w:space="0" w:color="auto"/>
              <w:right w:val="single" w:sz="4" w:space="0" w:color="auto"/>
            </w:tcBorders>
            <w:vAlign w:val="center"/>
          </w:tcPr>
          <w:p w14:paraId="791C41BC" w14:textId="77777777" w:rsidR="00220F23" w:rsidRPr="00223CC2" w:rsidRDefault="00220F23" w:rsidP="00DB08BE">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4C12B6F4" w14:textId="77777777" w:rsidR="00220F23" w:rsidRPr="00223CC2" w:rsidRDefault="00220F23" w:rsidP="00671515">
            <w:pPr>
              <w:rPr>
                <w:rFonts w:ascii="標楷體" w:eastAsia="標楷體" w:hAnsi="標楷體"/>
              </w:rPr>
            </w:pPr>
          </w:p>
        </w:tc>
      </w:tr>
      <w:tr w:rsidR="00220F23" w:rsidRPr="00223CC2" w14:paraId="328410F9" w14:textId="77777777" w:rsidTr="008A5EEB">
        <w:trPr>
          <w:trHeight w:val="20"/>
        </w:trPr>
        <w:tc>
          <w:tcPr>
            <w:tcW w:w="1177" w:type="pct"/>
            <w:vMerge/>
            <w:tcBorders>
              <w:left w:val="single" w:sz="4" w:space="0" w:color="auto"/>
              <w:right w:val="single" w:sz="4" w:space="0" w:color="auto"/>
            </w:tcBorders>
            <w:vAlign w:val="center"/>
          </w:tcPr>
          <w:p w14:paraId="28C6525F"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5B52D5DC"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(八)</w:t>
            </w:r>
          </w:p>
        </w:tc>
        <w:tc>
          <w:tcPr>
            <w:tcW w:w="1259" w:type="pct"/>
            <w:tcBorders>
              <w:top w:val="single" w:sz="4" w:space="0" w:color="auto"/>
              <w:left w:val="single" w:sz="4" w:space="0" w:color="auto"/>
              <w:bottom w:val="single" w:sz="4" w:space="0" w:color="auto"/>
              <w:right w:val="single" w:sz="4" w:space="0" w:color="auto"/>
            </w:tcBorders>
            <w:vAlign w:val="center"/>
          </w:tcPr>
          <w:p w14:paraId="13E3407A" w14:textId="77777777" w:rsidR="00220F23" w:rsidRPr="00223CC2" w:rsidRDefault="00220F23" w:rsidP="00DB08BE">
            <w:pPr>
              <w:jc w:val="center"/>
              <w:rPr>
                <w:rFonts w:ascii="標楷體" w:eastAsia="標楷體" w:hAnsi="標楷體"/>
              </w:rPr>
            </w:pPr>
            <w:r w:rsidRPr="00223CC2">
              <w:rPr>
                <w:rFonts w:ascii="標楷體" w:eastAsia="標楷體" w:hAnsi="標楷體" w:hint="eastAsia"/>
              </w:rPr>
              <w:t>是</w:t>
            </w:r>
          </w:p>
        </w:tc>
        <w:tc>
          <w:tcPr>
            <w:tcW w:w="1807" w:type="pct"/>
            <w:vMerge/>
            <w:tcBorders>
              <w:left w:val="single" w:sz="4" w:space="0" w:color="auto"/>
              <w:right w:val="single" w:sz="4" w:space="0" w:color="auto"/>
            </w:tcBorders>
            <w:vAlign w:val="center"/>
          </w:tcPr>
          <w:p w14:paraId="102D3CD9" w14:textId="77777777" w:rsidR="00220F23" w:rsidRPr="00223CC2" w:rsidRDefault="00220F23" w:rsidP="00671515">
            <w:pPr>
              <w:rPr>
                <w:rFonts w:ascii="標楷體" w:eastAsia="標楷體" w:hAnsi="標楷體"/>
              </w:rPr>
            </w:pPr>
          </w:p>
        </w:tc>
      </w:tr>
      <w:tr w:rsidR="00220F23" w:rsidRPr="00223CC2" w14:paraId="5CF22154" w14:textId="77777777" w:rsidTr="008A5EEB">
        <w:trPr>
          <w:trHeight w:val="20"/>
        </w:trPr>
        <w:tc>
          <w:tcPr>
            <w:tcW w:w="1177" w:type="pct"/>
            <w:vMerge/>
            <w:tcBorders>
              <w:left w:val="single" w:sz="4" w:space="0" w:color="auto"/>
              <w:bottom w:val="single" w:sz="4" w:space="0" w:color="auto"/>
              <w:right w:val="single" w:sz="4" w:space="0" w:color="auto"/>
            </w:tcBorders>
            <w:vAlign w:val="center"/>
          </w:tcPr>
          <w:p w14:paraId="0F8BE685" w14:textId="77777777" w:rsidR="00220F23" w:rsidRPr="00223CC2" w:rsidRDefault="00220F23" w:rsidP="00671515">
            <w:pPr>
              <w:rPr>
                <w:rFonts w:ascii="標楷體" w:eastAsia="標楷體" w:hAnsi="標楷體"/>
              </w:rPr>
            </w:pPr>
          </w:p>
        </w:tc>
        <w:tc>
          <w:tcPr>
            <w:tcW w:w="757" w:type="pct"/>
            <w:tcBorders>
              <w:top w:val="single" w:sz="4" w:space="0" w:color="auto"/>
              <w:left w:val="single" w:sz="4" w:space="0" w:color="auto"/>
              <w:bottom w:val="single" w:sz="4" w:space="0" w:color="auto"/>
              <w:right w:val="single" w:sz="4" w:space="0" w:color="auto"/>
            </w:tcBorders>
            <w:vAlign w:val="center"/>
          </w:tcPr>
          <w:p w14:paraId="0517296D" w14:textId="77777777" w:rsidR="00220F23" w:rsidRPr="00223CC2" w:rsidRDefault="00220F23" w:rsidP="00432E6A">
            <w:pPr>
              <w:jc w:val="center"/>
              <w:rPr>
                <w:rFonts w:ascii="標楷體" w:eastAsia="標楷體" w:hAnsi="標楷體"/>
              </w:rPr>
            </w:pPr>
            <w:r w:rsidRPr="00223CC2">
              <w:rPr>
                <w:rFonts w:ascii="標楷體" w:eastAsia="標楷體" w:hAnsi="標楷體" w:hint="eastAsia"/>
              </w:rPr>
              <w:t>(九)</w:t>
            </w:r>
          </w:p>
        </w:tc>
        <w:tc>
          <w:tcPr>
            <w:tcW w:w="1259" w:type="pct"/>
            <w:tcBorders>
              <w:top w:val="single" w:sz="4" w:space="0" w:color="auto"/>
              <w:left w:val="single" w:sz="4" w:space="0" w:color="auto"/>
              <w:bottom w:val="single" w:sz="4" w:space="0" w:color="auto"/>
              <w:right w:val="single" w:sz="4" w:space="0" w:color="auto"/>
            </w:tcBorders>
            <w:vAlign w:val="center"/>
          </w:tcPr>
          <w:p w14:paraId="649CFB69" w14:textId="77777777" w:rsidR="00220F23" w:rsidRPr="00223CC2" w:rsidRDefault="00220F23" w:rsidP="00DB08BE">
            <w:pPr>
              <w:jc w:val="center"/>
              <w:rPr>
                <w:rFonts w:ascii="標楷體" w:eastAsia="標楷體" w:hAnsi="標楷體" w:hint="eastAsia"/>
              </w:rPr>
            </w:pPr>
            <w:r w:rsidRPr="00223CC2">
              <w:rPr>
                <w:rFonts w:ascii="標楷體" w:eastAsia="標楷體" w:hAnsi="標楷體" w:hint="eastAsia"/>
              </w:rPr>
              <w:t>是</w:t>
            </w:r>
          </w:p>
        </w:tc>
        <w:tc>
          <w:tcPr>
            <w:tcW w:w="1807" w:type="pct"/>
            <w:vMerge/>
            <w:tcBorders>
              <w:left w:val="single" w:sz="4" w:space="0" w:color="auto"/>
              <w:bottom w:val="single" w:sz="4" w:space="0" w:color="auto"/>
              <w:right w:val="single" w:sz="4" w:space="0" w:color="auto"/>
            </w:tcBorders>
            <w:vAlign w:val="center"/>
          </w:tcPr>
          <w:p w14:paraId="7565C98D" w14:textId="77777777" w:rsidR="00220F23" w:rsidRPr="00223CC2" w:rsidRDefault="00220F23" w:rsidP="00671515">
            <w:pPr>
              <w:rPr>
                <w:rFonts w:ascii="標楷體" w:eastAsia="標楷體" w:hAnsi="標楷體"/>
              </w:rPr>
            </w:pPr>
          </w:p>
        </w:tc>
      </w:tr>
    </w:tbl>
    <w:p w14:paraId="4FF57E23" w14:textId="77777777" w:rsidR="00D554AF" w:rsidRPr="00223CC2" w:rsidRDefault="00D554AF" w:rsidP="007D1142">
      <w:pPr>
        <w:spacing w:beforeLines="20" w:before="72" w:afterLines="50" w:after="180" w:line="320" w:lineRule="exact"/>
        <w:ind w:left="454" w:firstLine="987"/>
        <w:jc w:val="center"/>
        <w:rPr>
          <w:rFonts w:ascii="標楷體" w:eastAsia="標楷體" w:hAnsi="標楷體"/>
        </w:rPr>
      </w:pPr>
    </w:p>
    <w:p w14:paraId="17F4F0C4" w14:textId="77777777" w:rsidR="00853145" w:rsidRPr="00223CC2" w:rsidRDefault="00853145" w:rsidP="007D1142">
      <w:pPr>
        <w:tabs>
          <w:tab w:val="right" w:leader="dot" w:pos="7938"/>
        </w:tabs>
        <w:spacing w:beforeLines="20" w:before="72" w:line="320" w:lineRule="exact"/>
        <w:ind w:leftChars="571" w:left="2042" w:hangingChars="280" w:hanging="672"/>
        <w:jc w:val="both"/>
        <w:rPr>
          <w:rFonts w:eastAsia="標楷體" w:hint="eastAsia"/>
        </w:rPr>
      </w:pPr>
      <w:r w:rsidRPr="00223CC2">
        <w:rPr>
          <w:rFonts w:eastAsia="標楷體" w:hint="eastAsia"/>
        </w:rPr>
        <w:t>註：</w:t>
      </w:r>
      <w:r w:rsidRPr="00223CC2">
        <w:rPr>
          <w:rFonts w:eastAsia="標楷體" w:hint="eastAsia"/>
        </w:rPr>
        <w:t>1.</w:t>
      </w:r>
      <w:r w:rsidRPr="00223CC2">
        <w:rPr>
          <w:rFonts w:eastAsia="標楷體" w:hint="eastAsia"/>
        </w:rPr>
        <w:t>年度目標完全符合者</w:t>
      </w:r>
      <w:r w:rsidR="00A51E58">
        <w:rPr>
          <w:rFonts w:eastAsia="標楷體" w:hint="eastAsia"/>
        </w:rPr>
        <w:t>，</w:t>
      </w:r>
      <w:r w:rsidRPr="00223CC2">
        <w:rPr>
          <w:rFonts w:eastAsia="標楷體"/>
        </w:rPr>
        <w:t>整體評估結果為良好；未完全符合者為待改進。</w:t>
      </w:r>
    </w:p>
    <w:p w14:paraId="2AC53FD5" w14:textId="77777777" w:rsidR="00853145" w:rsidRPr="00223CC2" w:rsidRDefault="00853145" w:rsidP="00853145">
      <w:pPr>
        <w:tabs>
          <w:tab w:val="right" w:leader="dot" w:pos="7938"/>
        </w:tabs>
        <w:spacing w:line="320" w:lineRule="exact"/>
        <w:ind w:leftChars="776" w:left="2056" w:hangingChars="81" w:hanging="194"/>
        <w:jc w:val="both"/>
        <w:rPr>
          <w:rFonts w:eastAsia="標楷體" w:hint="eastAsia"/>
        </w:rPr>
      </w:pPr>
      <w:r w:rsidRPr="00223CC2">
        <w:rPr>
          <w:rFonts w:eastAsia="標楷體" w:hint="eastAsia"/>
        </w:rPr>
        <w:t>2.</w:t>
      </w:r>
      <w:r w:rsidRPr="00223CC2">
        <w:rPr>
          <w:rFonts w:eastAsia="標楷體" w:hint="eastAsia"/>
        </w:rPr>
        <w:t>請以條列方式敘述整體評估結果或缺失。</w:t>
      </w:r>
    </w:p>
    <w:p w14:paraId="6C2EA3CB" w14:textId="77777777" w:rsidR="00853145" w:rsidRPr="00223CC2" w:rsidRDefault="00853145" w:rsidP="00853145">
      <w:pPr>
        <w:tabs>
          <w:tab w:val="right" w:leader="dot" w:pos="7938"/>
        </w:tabs>
        <w:spacing w:line="320" w:lineRule="exact"/>
        <w:ind w:leftChars="776" w:left="2056" w:hangingChars="81" w:hanging="194"/>
        <w:jc w:val="both"/>
        <w:rPr>
          <w:rFonts w:eastAsia="標楷體" w:hint="eastAsia"/>
        </w:rPr>
      </w:pPr>
      <w:r w:rsidRPr="00223CC2">
        <w:rPr>
          <w:rFonts w:eastAsia="標楷體" w:hint="eastAsia"/>
        </w:rPr>
        <w:t>3.</w:t>
      </w:r>
      <w:r w:rsidRPr="00223CC2">
        <w:rPr>
          <w:rFonts w:eastAsia="標楷體" w:hint="eastAsia"/>
        </w:rPr>
        <w:t>財團法人倘無接受政府補（捐）助</w:t>
      </w:r>
      <w:r w:rsidR="00D72CA2" w:rsidRPr="00223CC2">
        <w:rPr>
          <w:rFonts w:eastAsia="標楷體" w:hint="eastAsia"/>
        </w:rPr>
        <w:t>、</w:t>
      </w:r>
      <w:r w:rsidRPr="00223CC2">
        <w:rPr>
          <w:rFonts w:eastAsia="標楷體"/>
        </w:rPr>
        <w:t>委託辦理計畫</w:t>
      </w:r>
      <w:r w:rsidR="00D72CA2" w:rsidRPr="00223CC2">
        <w:rPr>
          <w:rFonts w:eastAsia="標楷體" w:hint="eastAsia"/>
        </w:rPr>
        <w:t>及編列預算辦理政策宣導</w:t>
      </w:r>
      <w:r w:rsidRPr="00223CC2">
        <w:rPr>
          <w:rFonts w:eastAsia="標楷體" w:hint="eastAsia"/>
        </w:rPr>
        <w:t>之</w:t>
      </w:r>
      <w:r w:rsidRPr="00223CC2">
        <w:rPr>
          <w:rFonts w:eastAsia="標楷體"/>
        </w:rPr>
        <w:t>情形</w:t>
      </w:r>
      <w:r w:rsidR="00A51E58">
        <w:rPr>
          <w:rFonts w:eastAsia="標楷體" w:hint="eastAsia"/>
        </w:rPr>
        <w:t>，</w:t>
      </w:r>
      <w:r w:rsidR="00644E8B" w:rsidRPr="00223CC2">
        <w:rPr>
          <w:rFonts w:eastAsia="標楷體" w:hint="eastAsia"/>
        </w:rPr>
        <w:t>表內第（二）、（四）、</w:t>
      </w:r>
      <w:r w:rsidR="00D72CA2" w:rsidRPr="00223CC2">
        <w:rPr>
          <w:rFonts w:eastAsia="標楷體" w:hint="eastAsia"/>
        </w:rPr>
        <w:t>（五）、</w:t>
      </w:r>
      <w:r w:rsidR="00644E8B" w:rsidRPr="00223CC2">
        <w:rPr>
          <w:rFonts w:eastAsia="標楷體" w:hint="eastAsia"/>
        </w:rPr>
        <w:t>（七</w:t>
      </w:r>
      <w:r w:rsidRPr="00223CC2">
        <w:rPr>
          <w:rFonts w:eastAsia="標楷體" w:hint="eastAsia"/>
        </w:rPr>
        <w:t>）項之「達成情形」欄</w:t>
      </w:r>
      <w:r w:rsidR="00A51E58">
        <w:rPr>
          <w:rFonts w:eastAsia="標楷體" w:hint="eastAsia"/>
        </w:rPr>
        <w:t>，</w:t>
      </w:r>
      <w:r w:rsidRPr="00223CC2">
        <w:rPr>
          <w:rFonts w:eastAsia="標楷體" w:hint="eastAsia"/>
        </w:rPr>
        <w:t>請填列「不適用」。</w:t>
      </w:r>
    </w:p>
    <w:p w14:paraId="544EA5A5" w14:textId="77777777" w:rsidR="002E7654" w:rsidRDefault="002E7654" w:rsidP="002E7654">
      <w:pPr>
        <w:tabs>
          <w:tab w:val="right" w:leader="dot" w:pos="7938"/>
        </w:tabs>
        <w:ind w:leftChars="776" w:left="2056" w:hangingChars="81" w:hanging="194"/>
        <w:jc w:val="both"/>
        <w:rPr>
          <w:rFonts w:eastAsia="標楷體" w:hint="eastAsia"/>
          <w:color w:val="000000"/>
        </w:rPr>
      </w:pPr>
      <w:r w:rsidRPr="00ED592D">
        <w:rPr>
          <w:rFonts w:eastAsia="標楷體" w:hint="eastAsia"/>
          <w:color w:val="000000"/>
        </w:rPr>
        <w:t>4.</w:t>
      </w:r>
      <w:r>
        <w:rPr>
          <w:rFonts w:eastAsia="標楷體" w:hint="eastAsia"/>
          <w:color w:val="000000"/>
        </w:rPr>
        <w:t>年度目標項目：</w:t>
      </w:r>
    </w:p>
    <w:p w14:paraId="6835915E" w14:textId="77777777" w:rsidR="002E7654" w:rsidRPr="006F3876" w:rsidRDefault="002E7654" w:rsidP="002E7654">
      <w:pPr>
        <w:tabs>
          <w:tab w:val="right" w:leader="dot" w:pos="7938"/>
        </w:tabs>
        <w:ind w:leftChars="776" w:left="2268" w:hangingChars="169" w:hanging="406"/>
        <w:jc w:val="both"/>
        <w:rPr>
          <w:rFonts w:eastAsia="標楷體" w:hint="eastAsia"/>
          <w:color w:val="000000"/>
        </w:rPr>
      </w:pPr>
      <w:r w:rsidRPr="006F3876">
        <w:rPr>
          <w:rFonts w:eastAsia="標楷體" w:hint="eastAsia"/>
          <w:color w:val="000000"/>
        </w:rPr>
        <w:t>(</w:t>
      </w:r>
      <w:r w:rsidRPr="006F3876">
        <w:rPr>
          <w:rFonts w:eastAsia="標楷體" w:hint="eastAsia"/>
          <w:color w:val="000000"/>
        </w:rPr>
        <w:t>一</w:t>
      </w:r>
      <w:r w:rsidRPr="006F3876">
        <w:rPr>
          <w:rFonts w:eastAsia="標楷體" w:hint="eastAsia"/>
          <w:color w:val="000000"/>
        </w:rPr>
        <w:t>)</w:t>
      </w:r>
      <w:r w:rsidRPr="006F3876">
        <w:rPr>
          <w:rFonts w:eastAsia="標楷體" w:hint="eastAsia"/>
          <w:color w:val="000000"/>
        </w:rPr>
        <w:t>預算內容及送審時程是否符合「財團法人依法預算須送立法院之預算編製注意事項」規定。</w:t>
      </w:r>
    </w:p>
    <w:p w14:paraId="6A16A899" w14:textId="77777777" w:rsidR="002E7654" w:rsidRPr="006F3876" w:rsidRDefault="002E7654" w:rsidP="002E7654">
      <w:pPr>
        <w:tabs>
          <w:tab w:val="right" w:leader="dot" w:pos="7938"/>
        </w:tabs>
        <w:ind w:leftChars="776" w:left="2268" w:hangingChars="169" w:hanging="406"/>
        <w:jc w:val="both"/>
        <w:rPr>
          <w:rFonts w:eastAsia="標楷體" w:hint="eastAsia"/>
          <w:color w:val="000000"/>
        </w:rPr>
      </w:pPr>
      <w:r w:rsidRPr="006F3876">
        <w:rPr>
          <w:rFonts w:eastAsia="標楷體" w:hint="eastAsia"/>
          <w:color w:val="000000"/>
        </w:rPr>
        <w:t>(</w:t>
      </w:r>
      <w:r w:rsidRPr="006F3876">
        <w:rPr>
          <w:rFonts w:eastAsia="標楷體" w:hint="eastAsia"/>
          <w:color w:val="000000"/>
        </w:rPr>
        <w:t>二</w:t>
      </w:r>
      <w:r w:rsidRPr="006F3876">
        <w:rPr>
          <w:rFonts w:eastAsia="標楷體" w:hint="eastAsia"/>
          <w:color w:val="000000"/>
        </w:rPr>
        <w:t>)</w:t>
      </w:r>
      <w:r w:rsidRPr="006F3876">
        <w:rPr>
          <w:rFonts w:eastAsia="標楷體" w:hint="eastAsia"/>
          <w:color w:val="000000"/>
        </w:rPr>
        <w:t>主管機關對該財團法人補</w:t>
      </w:r>
      <w:r>
        <w:rPr>
          <w:rFonts w:eastAsia="標楷體" w:hint="eastAsia"/>
          <w:color w:val="000000"/>
        </w:rPr>
        <w:t>(</w:t>
      </w:r>
      <w:r w:rsidRPr="006F3876">
        <w:rPr>
          <w:rFonts w:eastAsia="標楷體" w:hint="eastAsia"/>
          <w:color w:val="000000"/>
        </w:rPr>
        <w:t>捐</w:t>
      </w:r>
      <w:r>
        <w:rPr>
          <w:rFonts w:eastAsia="標楷體" w:hint="eastAsia"/>
          <w:color w:val="000000"/>
        </w:rPr>
        <w:t>)</w:t>
      </w:r>
      <w:r w:rsidRPr="006F3876">
        <w:rPr>
          <w:rFonts w:eastAsia="標楷體" w:hint="eastAsia"/>
          <w:color w:val="000000"/>
        </w:rPr>
        <w:t>助及委託辦理計畫</w:t>
      </w:r>
      <w:r w:rsidR="00A51E58">
        <w:rPr>
          <w:rFonts w:eastAsia="標楷體" w:hint="eastAsia"/>
          <w:color w:val="000000"/>
        </w:rPr>
        <w:t>，</w:t>
      </w:r>
      <w:r w:rsidRPr="006F3876">
        <w:rPr>
          <w:rFonts w:eastAsia="標楷體" w:hint="eastAsia"/>
          <w:color w:val="000000"/>
        </w:rPr>
        <w:t>是否本零基預算精神</w:t>
      </w:r>
      <w:r w:rsidR="00A51E58">
        <w:rPr>
          <w:rFonts w:eastAsia="標楷體" w:hint="eastAsia"/>
          <w:color w:val="000000"/>
        </w:rPr>
        <w:t>，</w:t>
      </w:r>
      <w:r w:rsidRPr="006F3876">
        <w:rPr>
          <w:rFonts w:eastAsia="標楷體" w:hint="eastAsia"/>
          <w:color w:val="000000"/>
        </w:rPr>
        <w:t>參酌以往年度執行績效編列預算。</w:t>
      </w:r>
    </w:p>
    <w:p w14:paraId="024EF38A" w14:textId="77777777" w:rsidR="002E7654" w:rsidRPr="006F3876" w:rsidRDefault="002E7654" w:rsidP="002E7654">
      <w:pPr>
        <w:tabs>
          <w:tab w:val="right" w:leader="dot" w:pos="7938"/>
        </w:tabs>
        <w:ind w:leftChars="776" w:left="2268" w:hangingChars="169" w:hanging="406"/>
        <w:jc w:val="both"/>
        <w:rPr>
          <w:rFonts w:eastAsia="標楷體" w:hint="eastAsia"/>
          <w:color w:val="000000"/>
        </w:rPr>
      </w:pPr>
      <w:r w:rsidRPr="006F3876">
        <w:rPr>
          <w:rFonts w:eastAsia="標楷體" w:hint="eastAsia"/>
          <w:color w:val="000000"/>
        </w:rPr>
        <w:t>(</w:t>
      </w:r>
      <w:r w:rsidRPr="006F3876">
        <w:rPr>
          <w:rFonts w:eastAsia="標楷體" w:hint="eastAsia"/>
          <w:color w:val="000000"/>
        </w:rPr>
        <w:t>三</w:t>
      </w:r>
      <w:r w:rsidRPr="006F3876">
        <w:rPr>
          <w:rFonts w:eastAsia="標楷體" w:hint="eastAsia"/>
          <w:color w:val="000000"/>
        </w:rPr>
        <w:t>)</w:t>
      </w:r>
      <w:r w:rsidRPr="006F3876">
        <w:rPr>
          <w:rFonts w:eastAsia="標楷體" w:hint="eastAsia"/>
          <w:color w:val="000000"/>
        </w:rPr>
        <w:t>預算未獲立法院審議通過時</w:t>
      </w:r>
      <w:r w:rsidR="00A51E58">
        <w:rPr>
          <w:rFonts w:eastAsia="標楷體" w:hint="eastAsia"/>
          <w:color w:val="000000"/>
        </w:rPr>
        <w:t>，</w:t>
      </w:r>
      <w:r w:rsidRPr="006F3876">
        <w:rPr>
          <w:rFonts w:eastAsia="標楷體" w:hint="eastAsia"/>
          <w:color w:val="000000"/>
        </w:rPr>
        <w:t>是否確實依「財團法人預算未獲立法院審議通過時之執行注意事項」規定辦理。</w:t>
      </w:r>
    </w:p>
    <w:p w14:paraId="29E1B593" w14:textId="77777777" w:rsidR="002E7654" w:rsidRPr="006F3876" w:rsidRDefault="002E7654" w:rsidP="002E7654">
      <w:pPr>
        <w:tabs>
          <w:tab w:val="right" w:leader="dot" w:pos="7938"/>
        </w:tabs>
        <w:ind w:leftChars="776" w:left="2268" w:hangingChars="169" w:hanging="406"/>
        <w:jc w:val="both"/>
        <w:rPr>
          <w:rFonts w:eastAsia="標楷體" w:hint="eastAsia"/>
          <w:color w:val="000000"/>
        </w:rPr>
      </w:pPr>
      <w:r w:rsidRPr="006F3876">
        <w:rPr>
          <w:rFonts w:eastAsia="標楷體" w:hint="eastAsia"/>
          <w:color w:val="000000"/>
        </w:rPr>
        <w:t>(</w:t>
      </w:r>
      <w:r w:rsidRPr="006F3876">
        <w:rPr>
          <w:rFonts w:eastAsia="標楷體" w:hint="eastAsia"/>
          <w:color w:val="000000"/>
        </w:rPr>
        <w:t>四</w:t>
      </w:r>
      <w:r w:rsidRPr="006F3876">
        <w:rPr>
          <w:rFonts w:eastAsia="標楷體" w:hint="eastAsia"/>
          <w:color w:val="000000"/>
        </w:rPr>
        <w:t>)</w:t>
      </w:r>
      <w:r w:rsidRPr="006F3876">
        <w:rPr>
          <w:rFonts w:eastAsia="標楷體" w:hint="eastAsia"/>
          <w:color w:val="000000"/>
        </w:rPr>
        <w:t>對該財團法人執行政府補</w:t>
      </w:r>
      <w:r>
        <w:rPr>
          <w:rFonts w:eastAsia="標楷體" w:hint="eastAsia"/>
          <w:color w:val="000000"/>
        </w:rPr>
        <w:t>(</w:t>
      </w:r>
      <w:r w:rsidRPr="006F3876">
        <w:rPr>
          <w:rFonts w:eastAsia="標楷體" w:hint="eastAsia"/>
          <w:color w:val="000000"/>
        </w:rPr>
        <w:t>捐</w:t>
      </w:r>
      <w:r>
        <w:rPr>
          <w:rFonts w:eastAsia="標楷體" w:hint="eastAsia"/>
          <w:color w:val="000000"/>
        </w:rPr>
        <w:t>)</w:t>
      </w:r>
      <w:r w:rsidRPr="006F3876">
        <w:rPr>
          <w:rFonts w:eastAsia="標楷體" w:hint="eastAsia"/>
          <w:color w:val="000000"/>
        </w:rPr>
        <w:t>助及委託辦理計畫</w:t>
      </w:r>
      <w:r w:rsidR="00A51E58">
        <w:rPr>
          <w:rFonts w:eastAsia="標楷體" w:hint="eastAsia"/>
          <w:color w:val="000000"/>
        </w:rPr>
        <w:t>，</w:t>
      </w:r>
      <w:r w:rsidRPr="006F3876">
        <w:rPr>
          <w:rFonts w:eastAsia="標楷體" w:hint="eastAsia"/>
          <w:color w:val="000000"/>
        </w:rPr>
        <w:t>是否依「中央政府各機關對民間團體及個人補</w:t>
      </w:r>
      <w:r>
        <w:rPr>
          <w:rFonts w:eastAsia="標楷體" w:hint="eastAsia"/>
          <w:color w:val="000000"/>
        </w:rPr>
        <w:t>(</w:t>
      </w:r>
      <w:r w:rsidRPr="006F3876">
        <w:rPr>
          <w:rFonts w:eastAsia="標楷體" w:hint="eastAsia"/>
          <w:color w:val="000000"/>
        </w:rPr>
        <w:t>捐</w:t>
      </w:r>
      <w:r>
        <w:rPr>
          <w:rFonts w:eastAsia="標楷體" w:hint="eastAsia"/>
          <w:color w:val="000000"/>
        </w:rPr>
        <w:t>)</w:t>
      </w:r>
      <w:r w:rsidRPr="006F3876">
        <w:rPr>
          <w:rFonts w:eastAsia="標楷體" w:hint="eastAsia"/>
          <w:color w:val="000000"/>
        </w:rPr>
        <w:t>助預算執行應注意事項」及「行政院所屬各機關委託研究計畫管理要點」等規定確實考核。</w:t>
      </w:r>
    </w:p>
    <w:p w14:paraId="52FF83F9" w14:textId="77777777" w:rsidR="002E7654" w:rsidRDefault="002E7654" w:rsidP="00666ED3">
      <w:pPr>
        <w:tabs>
          <w:tab w:val="right" w:leader="dot" w:pos="7938"/>
        </w:tabs>
        <w:spacing w:line="320" w:lineRule="exact"/>
        <w:ind w:leftChars="776" w:left="2268" w:hangingChars="169" w:hanging="406"/>
        <w:jc w:val="both"/>
        <w:rPr>
          <w:rFonts w:eastAsia="標楷體" w:hint="eastAsia"/>
        </w:rPr>
      </w:pPr>
      <w:r w:rsidRPr="006F3876">
        <w:rPr>
          <w:rFonts w:eastAsia="標楷體" w:hint="eastAsia"/>
          <w:color w:val="000000"/>
        </w:rPr>
        <w:t>(</w:t>
      </w:r>
      <w:r w:rsidRPr="006F3876">
        <w:rPr>
          <w:rFonts w:eastAsia="標楷體" w:hint="eastAsia"/>
          <w:color w:val="000000"/>
        </w:rPr>
        <w:t>五</w:t>
      </w:r>
      <w:r w:rsidRPr="006F3876">
        <w:rPr>
          <w:rFonts w:eastAsia="標楷體" w:hint="eastAsia"/>
          <w:color w:val="000000"/>
        </w:rPr>
        <w:t>)</w:t>
      </w:r>
      <w:r w:rsidRPr="006F3876">
        <w:rPr>
          <w:rFonts w:eastAsia="標楷體" w:hint="eastAsia"/>
          <w:color w:val="000000"/>
        </w:rPr>
        <w:t>是否確實督促政府捐助基金</w:t>
      </w:r>
      <w:r w:rsidRPr="006F3876">
        <w:rPr>
          <w:rFonts w:eastAsia="標楷體" w:hint="eastAsia"/>
          <w:color w:val="000000"/>
        </w:rPr>
        <w:t>50</w:t>
      </w:r>
      <w:r w:rsidRPr="006F3876">
        <w:rPr>
          <w:rFonts w:eastAsia="標楷體" w:hint="eastAsia"/>
          <w:color w:val="000000"/>
        </w:rPr>
        <w:t>以上成立之財團法人其編列預算辦理政策宣導</w:t>
      </w:r>
      <w:r w:rsidR="00A51E58">
        <w:rPr>
          <w:rFonts w:eastAsia="標楷體" w:hint="eastAsia"/>
          <w:color w:val="000000"/>
        </w:rPr>
        <w:t>，</w:t>
      </w:r>
      <w:r w:rsidRPr="006F3876">
        <w:rPr>
          <w:rFonts w:eastAsia="標楷體" w:hint="eastAsia"/>
          <w:color w:val="000000"/>
        </w:rPr>
        <w:t>應依預算法第</w:t>
      </w:r>
      <w:r w:rsidRPr="006F3876">
        <w:rPr>
          <w:rFonts w:eastAsia="標楷體" w:hint="eastAsia"/>
          <w:color w:val="000000"/>
        </w:rPr>
        <w:t>62</w:t>
      </w:r>
      <w:r w:rsidRPr="006F3876">
        <w:rPr>
          <w:rFonts w:eastAsia="標楷體" w:hint="eastAsia"/>
          <w:color w:val="000000"/>
        </w:rPr>
        <w:t>條之</w:t>
      </w:r>
      <w:r w:rsidRPr="006F3876">
        <w:rPr>
          <w:rFonts w:eastAsia="標楷體" w:hint="eastAsia"/>
          <w:color w:val="000000"/>
        </w:rPr>
        <w:t>1</w:t>
      </w:r>
      <w:r w:rsidRPr="006F3876">
        <w:rPr>
          <w:rFonts w:eastAsia="標楷體" w:hint="eastAsia"/>
          <w:color w:val="000000"/>
        </w:rPr>
        <w:t>及預算法第</w:t>
      </w:r>
      <w:r w:rsidRPr="006F3876">
        <w:rPr>
          <w:rFonts w:eastAsia="標楷體" w:hint="eastAsia"/>
          <w:color w:val="000000"/>
        </w:rPr>
        <w:t>62</w:t>
      </w:r>
      <w:r w:rsidRPr="006F3876">
        <w:rPr>
          <w:rFonts w:eastAsia="標楷體" w:hint="eastAsia"/>
          <w:color w:val="000000"/>
        </w:rPr>
        <w:t>條之</w:t>
      </w:r>
      <w:r w:rsidRPr="006F3876">
        <w:rPr>
          <w:rFonts w:eastAsia="標楷體" w:hint="eastAsia"/>
          <w:color w:val="000000"/>
        </w:rPr>
        <w:t>1</w:t>
      </w:r>
      <w:r w:rsidRPr="006F3876">
        <w:rPr>
          <w:rFonts w:eastAsia="標楷體" w:hint="eastAsia"/>
          <w:color w:val="000000"/>
        </w:rPr>
        <w:t>執行原則等相關</w:t>
      </w:r>
      <w:r w:rsidR="00666ED3" w:rsidRPr="006F3876">
        <w:rPr>
          <w:rFonts w:eastAsia="標楷體" w:hint="eastAsia"/>
          <w:color w:val="000000"/>
        </w:rPr>
        <w:t>規定辦理</w:t>
      </w:r>
      <w:r w:rsidR="00666ED3">
        <w:rPr>
          <w:rFonts w:eastAsia="標楷體" w:hint="eastAsia"/>
          <w:color w:val="000000"/>
        </w:rPr>
        <w:t>，</w:t>
      </w:r>
      <w:r w:rsidR="00666ED3" w:rsidRPr="006F3876">
        <w:rPr>
          <w:rFonts w:eastAsia="標楷體" w:hint="eastAsia"/>
          <w:color w:val="000000"/>
        </w:rPr>
        <w:t>並就其執行情形加強管理。</w:t>
      </w:r>
    </w:p>
    <w:p w14:paraId="2F76C172" w14:textId="77777777" w:rsidR="002E7654" w:rsidRPr="006F3876" w:rsidRDefault="002E7654" w:rsidP="00666ED3">
      <w:pPr>
        <w:tabs>
          <w:tab w:val="right" w:leader="dot" w:pos="7938"/>
        </w:tabs>
        <w:ind w:leftChars="776" w:left="2268" w:hangingChars="169" w:hanging="406"/>
        <w:jc w:val="both"/>
        <w:rPr>
          <w:rFonts w:eastAsia="標楷體" w:hint="eastAsia"/>
          <w:color w:val="000000"/>
        </w:rPr>
      </w:pPr>
      <w:r>
        <w:rPr>
          <w:rFonts w:eastAsia="標楷體" w:hint="eastAsia"/>
          <w:color w:val="000000"/>
        </w:rPr>
        <w:t xml:space="preserve"> </w:t>
      </w:r>
    </w:p>
    <w:p w14:paraId="79E81205" w14:textId="77777777" w:rsidR="002E7654" w:rsidRPr="006F3876" w:rsidRDefault="002E7654" w:rsidP="002E7654">
      <w:pPr>
        <w:tabs>
          <w:tab w:val="right" w:leader="dot" w:pos="7938"/>
        </w:tabs>
        <w:ind w:leftChars="776" w:left="2268" w:hangingChars="169" w:hanging="406"/>
        <w:jc w:val="both"/>
        <w:rPr>
          <w:rFonts w:eastAsia="標楷體" w:hint="eastAsia"/>
          <w:color w:val="000000"/>
        </w:rPr>
      </w:pPr>
      <w:r w:rsidRPr="006F3876">
        <w:rPr>
          <w:rFonts w:eastAsia="標楷體" w:hint="eastAsia"/>
          <w:color w:val="000000"/>
        </w:rPr>
        <w:t>(</w:t>
      </w:r>
      <w:r w:rsidRPr="006F3876">
        <w:rPr>
          <w:rFonts w:eastAsia="標楷體" w:hint="eastAsia"/>
          <w:color w:val="000000"/>
        </w:rPr>
        <w:t>六</w:t>
      </w:r>
      <w:r w:rsidRPr="006F3876">
        <w:rPr>
          <w:rFonts w:eastAsia="標楷體" w:hint="eastAsia"/>
          <w:color w:val="000000"/>
        </w:rPr>
        <w:t>)</w:t>
      </w:r>
      <w:r w:rsidRPr="006F3876">
        <w:rPr>
          <w:rFonts w:eastAsia="標楷體" w:hint="eastAsia"/>
          <w:color w:val="000000"/>
        </w:rPr>
        <w:t>是否定期實地查核該財團法人財務運作狀況及投資情形等。</w:t>
      </w:r>
    </w:p>
    <w:p w14:paraId="57084153" w14:textId="77777777" w:rsidR="002E7654" w:rsidRPr="006F3876" w:rsidRDefault="002E7654" w:rsidP="002E7654">
      <w:pPr>
        <w:tabs>
          <w:tab w:val="right" w:leader="dot" w:pos="7938"/>
        </w:tabs>
        <w:ind w:leftChars="776" w:left="2268" w:hangingChars="169" w:hanging="406"/>
        <w:jc w:val="both"/>
        <w:rPr>
          <w:rFonts w:eastAsia="標楷體" w:hint="eastAsia"/>
          <w:color w:val="000000"/>
        </w:rPr>
      </w:pPr>
      <w:r w:rsidRPr="006F3876">
        <w:rPr>
          <w:rFonts w:eastAsia="標楷體" w:hint="eastAsia"/>
          <w:color w:val="000000"/>
        </w:rPr>
        <w:t>(</w:t>
      </w:r>
      <w:r w:rsidRPr="006F3876">
        <w:rPr>
          <w:rFonts w:eastAsia="標楷體" w:hint="eastAsia"/>
          <w:color w:val="000000"/>
        </w:rPr>
        <w:t>七</w:t>
      </w:r>
      <w:r w:rsidRPr="006F3876">
        <w:rPr>
          <w:rFonts w:eastAsia="標楷體" w:hint="eastAsia"/>
          <w:color w:val="000000"/>
        </w:rPr>
        <w:t>)</w:t>
      </w:r>
      <w:r w:rsidRPr="006F3876">
        <w:rPr>
          <w:rFonts w:eastAsia="標楷體" w:hint="eastAsia"/>
          <w:color w:val="000000"/>
        </w:rPr>
        <w:t>是否確實評估政府對該財團法人之捐助效益</w:t>
      </w:r>
      <w:r w:rsidR="00A51E58">
        <w:rPr>
          <w:rFonts w:eastAsia="標楷體" w:hint="eastAsia"/>
          <w:color w:val="000000"/>
        </w:rPr>
        <w:t>，</w:t>
      </w:r>
      <w:r w:rsidRPr="006F3876">
        <w:rPr>
          <w:rFonts w:eastAsia="標楷體" w:hint="eastAsia"/>
          <w:color w:val="000000"/>
        </w:rPr>
        <w:t>列入決算辦理</w:t>
      </w:r>
      <w:r w:rsidR="00A51E58">
        <w:rPr>
          <w:rFonts w:eastAsia="標楷體" w:hint="eastAsia"/>
          <w:color w:val="000000"/>
        </w:rPr>
        <w:t>，</w:t>
      </w:r>
      <w:r w:rsidRPr="006F3876">
        <w:rPr>
          <w:rFonts w:eastAsia="標楷體" w:hint="eastAsia"/>
          <w:color w:val="000000"/>
        </w:rPr>
        <w:t>並作為以後年度編列相關預算之參據。</w:t>
      </w:r>
    </w:p>
    <w:p w14:paraId="72BF0290" w14:textId="77777777" w:rsidR="002E7654" w:rsidRPr="006F3876" w:rsidRDefault="002E7654" w:rsidP="002E7654">
      <w:pPr>
        <w:tabs>
          <w:tab w:val="right" w:leader="dot" w:pos="7938"/>
        </w:tabs>
        <w:ind w:leftChars="776" w:left="2268" w:hangingChars="169" w:hanging="406"/>
        <w:jc w:val="both"/>
        <w:rPr>
          <w:rFonts w:eastAsia="標楷體" w:hint="eastAsia"/>
          <w:color w:val="000000"/>
        </w:rPr>
      </w:pPr>
      <w:r w:rsidRPr="006F3876">
        <w:rPr>
          <w:rFonts w:eastAsia="標楷體" w:hint="eastAsia"/>
          <w:color w:val="000000"/>
        </w:rPr>
        <w:t>(</w:t>
      </w:r>
      <w:r w:rsidRPr="006F3876">
        <w:rPr>
          <w:rFonts w:eastAsia="標楷體" w:hint="eastAsia"/>
          <w:color w:val="000000"/>
        </w:rPr>
        <w:t>八</w:t>
      </w:r>
      <w:r w:rsidRPr="006F3876">
        <w:rPr>
          <w:rFonts w:eastAsia="標楷體" w:hint="eastAsia"/>
          <w:color w:val="000000"/>
        </w:rPr>
        <w:t>)</w:t>
      </w:r>
      <w:r w:rsidRPr="006F3876">
        <w:rPr>
          <w:rFonts w:eastAsia="標楷體" w:hint="eastAsia"/>
          <w:color w:val="000000"/>
        </w:rPr>
        <w:t>決算內容及送審時程是否符合「財團法人依法決算須送立法院或監察院之決算編製注意事項」規定。</w:t>
      </w:r>
    </w:p>
    <w:p w14:paraId="24D2405B" w14:textId="77777777" w:rsidR="002E7654" w:rsidRPr="006F3876" w:rsidRDefault="002E7654" w:rsidP="002E7654">
      <w:pPr>
        <w:tabs>
          <w:tab w:val="right" w:leader="dot" w:pos="7938"/>
        </w:tabs>
        <w:ind w:leftChars="776" w:left="2268" w:hangingChars="169" w:hanging="406"/>
        <w:jc w:val="both"/>
        <w:rPr>
          <w:rFonts w:eastAsia="標楷體" w:hint="eastAsia"/>
          <w:color w:val="000000"/>
        </w:rPr>
      </w:pPr>
      <w:r w:rsidRPr="006F3876">
        <w:rPr>
          <w:rFonts w:eastAsia="標楷體" w:hint="eastAsia"/>
          <w:color w:val="000000"/>
        </w:rPr>
        <w:t>(</w:t>
      </w:r>
      <w:r w:rsidRPr="006F3876">
        <w:rPr>
          <w:rFonts w:eastAsia="標楷體" w:hint="eastAsia"/>
          <w:color w:val="000000"/>
        </w:rPr>
        <w:t>九</w:t>
      </w:r>
      <w:r w:rsidRPr="006F3876">
        <w:rPr>
          <w:rFonts w:eastAsia="標楷體" w:hint="eastAsia"/>
          <w:color w:val="000000"/>
        </w:rPr>
        <w:t>)</w:t>
      </w:r>
      <w:r w:rsidRPr="006F3876">
        <w:rPr>
          <w:rFonts w:eastAsia="標楷體" w:hint="eastAsia"/>
          <w:color w:val="000000"/>
        </w:rPr>
        <w:t>是否有建立會計制度。</w:t>
      </w:r>
    </w:p>
    <w:p w14:paraId="30FBA838" w14:textId="77777777" w:rsidR="00853145" w:rsidRPr="00223CC2" w:rsidRDefault="00853145" w:rsidP="00853145">
      <w:pPr>
        <w:numPr>
          <w:ilvl w:val="0"/>
          <w:numId w:val="23"/>
        </w:numPr>
        <w:tabs>
          <w:tab w:val="clear" w:pos="1260"/>
          <w:tab w:val="num" w:pos="1918"/>
        </w:tabs>
        <w:spacing w:before="120" w:after="120" w:line="360" w:lineRule="exact"/>
        <w:ind w:left="1946" w:hanging="616"/>
        <w:rPr>
          <w:rFonts w:eastAsia="標楷體" w:hint="eastAsia"/>
        </w:rPr>
      </w:pPr>
      <w:r w:rsidRPr="00223CC2">
        <w:rPr>
          <w:rFonts w:eastAsia="標楷體" w:hAnsi="標楷體" w:hint="eastAsia"/>
        </w:rPr>
        <w:t>整體評估結果</w:t>
      </w:r>
    </w:p>
    <w:p w14:paraId="417138EC" w14:textId="77777777" w:rsidR="00853145" w:rsidRPr="00223CC2" w:rsidRDefault="00853145" w:rsidP="00853145">
      <w:pPr>
        <w:spacing w:before="120" w:after="120" w:line="360" w:lineRule="exact"/>
        <w:ind w:left="284" w:firstLineChars="447" w:firstLine="1073"/>
        <w:jc w:val="center"/>
        <w:rPr>
          <w:rFonts w:ascii="標楷體" w:eastAsia="標楷體" w:hAnsi="標楷體" w:hint="eastAsia"/>
        </w:rPr>
      </w:pPr>
      <w:r w:rsidRPr="00223CC2">
        <w:rPr>
          <w:rFonts w:ascii="標楷體" w:eastAsia="標楷體" w:hAnsi="標楷體"/>
        </w:rPr>
        <w:t>表</w:t>
      </w:r>
      <w:r w:rsidRPr="00223CC2">
        <w:rPr>
          <w:rFonts w:ascii="標楷體" w:eastAsia="標楷體" w:hAnsi="標楷體" w:hint="eastAsia"/>
        </w:rPr>
        <w:t>8</w:t>
      </w:r>
      <w:r w:rsidRPr="00223CC2">
        <w:rPr>
          <w:rFonts w:ascii="標楷體" w:eastAsia="標楷體" w:hAnsi="標楷體"/>
        </w:rPr>
        <w:t>、</w:t>
      </w:r>
      <w:r w:rsidRPr="00223CC2">
        <w:rPr>
          <w:rFonts w:ascii="標楷體" w:eastAsia="標楷體" w:hAnsi="標楷體" w:hint="eastAsia"/>
        </w:rPr>
        <w:t>主管機關監督財團法人</w:t>
      </w:r>
      <w:r w:rsidRPr="00223CC2">
        <w:rPr>
          <w:rFonts w:ascii="標楷體" w:eastAsia="標楷體" w:hAnsi="標楷體"/>
        </w:rPr>
        <w:t>財務管理</w:t>
      </w:r>
      <w:r w:rsidRPr="00223CC2">
        <w:rPr>
          <w:rFonts w:ascii="標楷體" w:eastAsia="標楷體" w:hAnsi="標楷體" w:hint="eastAsia"/>
        </w:rPr>
        <w:t>整體</w:t>
      </w:r>
      <w:r w:rsidRPr="00223CC2">
        <w:rPr>
          <w:rFonts w:ascii="標楷體" w:eastAsia="標楷體" w:hAnsi="標楷體"/>
        </w:rPr>
        <w:t>評估結果一覽表</w:t>
      </w:r>
    </w:p>
    <w:tbl>
      <w:tblPr>
        <w:tblW w:w="7559" w:type="dxa"/>
        <w:tblInd w:w="1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2"/>
        <w:gridCol w:w="826"/>
        <w:gridCol w:w="993"/>
        <w:gridCol w:w="992"/>
        <w:gridCol w:w="1276"/>
      </w:tblGrid>
      <w:tr w:rsidR="00853145" w:rsidRPr="00223CC2" w14:paraId="37023014" w14:textId="77777777" w:rsidTr="00390C51">
        <w:tc>
          <w:tcPr>
            <w:tcW w:w="3472" w:type="dxa"/>
            <w:vMerge w:val="restart"/>
            <w:shd w:val="clear" w:color="auto" w:fill="auto"/>
            <w:vAlign w:val="center"/>
          </w:tcPr>
          <w:p w14:paraId="2FA181A3" w14:textId="77777777" w:rsidR="00853145" w:rsidRPr="00223CC2" w:rsidRDefault="00853145" w:rsidP="00D15F12">
            <w:pPr>
              <w:pStyle w:val="Web"/>
              <w:spacing w:before="0" w:after="0" w:line="340" w:lineRule="exact"/>
              <w:jc w:val="center"/>
              <w:rPr>
                <w:rFonts w:ascii="Times New Roman" w:eastAsia="標楷體"/>
                <w:b/>
                <w:kern w:val="2"/>
                <w:szCs w:val="24"/>
              </w:rPr>
            </w:pPr>
            <w:r w:rsidRPr="00223CC2">
              <w:rPr>
                <w:rFonts w:ascii="Times New Roman" w:eastAsia="標楷體" w:hAnsi="標楷體" w:hint="eastAsia"/>
                <w:b/>
                <w:szCs w:val="24"/>
              </w:rPr>
              <w:t>年度目標</w:t>
            </w:r>
          </w:p>
        </w:tc>
        <w:tc>
          <w:tcPr>
            <w:tcW w:w="2811" w:type="dxa"/>
            <w:gridSpan w:val="3"/>
            <w:shd w:val="clear" w:color="auto" w:fill="auto"/>
          </w:tcPr>
          <w:p w14:paraId="61F72421" w14:textId="77777777" w:rsidR="00853145" w:rsidRPr="00223CC2" w:rsidRDefault="00853145" w:rsidP="00D15F12">
            <w:pPr>
              <w:pStyle w:val="Web"/>
              <w:spacing w:before="0" w:after="0" w:line="340" w:lineRule="exact"/>
              <w:jc w:val="center"/>
              <w:rPr>
                <w:rFonts w:ascii="Times New Roman" w:eastAsia="標楷體"/>
                <w:b/>
                <w:kern w:val="2"/>
                <w:szCs w:val="24"/>
              </w:rPr>
            </w:pPr>
            <w:r w:rsidRPr="00223CC2">
              <w:rPr>
                <w:rFonts w:ascii="Times New Roman" w:eastAsia="標楷體"/>
                <w:b/>
                <w:kern w:val="2"/>
                <w:szCs w:val="24"/>
              </w:rPr>
              <w:t>達成結果</w:t>
            </w:r>
          </w:p>
        </w:tc>
        <w:tc>
          <w:tcPr>
            <w:tcW w:w="1276" w:type="dxa"/>
            <w:vMerge w:val="restart"/>
            <w:shd w:val="clear" w:color="auto" w:fill="auto"/>
            <w:vAlign w:val="center"/>
          </w:tcPr>
          <w:p w14:paraId="6131DEA0" w14:textId="77777777" w:rsidR="00853145" w:rsidRPr="00223CC2" w:rsidRDefault="00853145" w:rsidP="00D15F12">
            <w:pPr>
              <w:pStyle w:val="Web"/>
              <w:spacing w:before="0" w:after="0" w:line="340" w:lineRule="exact"/>
              <w:jc w:val="center"/>
              <w:rPr>
                <w:rFonts w:ascii="Times New Roman" w:eastAsia="標楷體" w:hint="eastAsia"/>
                <w:b/>
                <w:kern w:val="2"/>
                <w:szCs w:val="24"/>
              </w:rPr>
            </w:pPr>
            <w:r w:rsidRPr="00223CC2">
              <w:rPr>
                <w:rFonts w:ascii="Times New Roman" w:eastAsia="標楷體"/>
                <w:b/>
                <w:kern w:val="2"/>
                <w:szCs w:val="24"/>
              </w:rPr>
              <w:t>缺失情形</w:t>
            </w:r>
          </w:p>
          <w:p w14:paraId="51369BC2" w14:textId="77777777" w:rsidR="00853145" w:rsidRPr="00223CC2" w:rsidRDefault="00853145" w:rsidP="00D15F12">
            <w:pPr>
              <w:pStyle w:val="Web"/>
              <w:spacing w:before="0" w:after="0" w:line="340" w:lineRule="exact"/>
              <w:jc w:val="center"/>
              <w:rPr>
                <w:rFonts w:ascii="Times New Roman" w:eastAsia="標楷體" w:hint="eastAsia"/>
                <w:b/>
                <w:kern w:val="2"/>
                <w:szCs w:val="24"/>
              </w:rPr>
            </w:pPr>
            <w:r w:rsidRPr="00223CC2">
              <w:rPr>
                <w:rFonts w:ascii="Times New Roman" w:eastAsia="標楷體"/>
                <w:b/>
                <w:kern w:val="2"/>
                <w:szCs w:val="24"/>
              </w:rPr>
              <w:t>彙整</w:t>
            </w:r>
          </w:p>
        </w:tc>
      </w:tr>
      <w:tr w:rsidR="00853145" w:rsidRPr="00CA682B" w14:paraId="1A290BFD" w14:textId="77777777" w:rsidTr="00390C51">
        <w:trPr>
          <w:trHeight w:val="297"/>
        </w:trPr>
        <w:tc>
          <w:tcPr>
            <w:tcW w:w="3472" w:type="dxa"/>
            <w:vMerge/>
            <w:shd w:val="clear" w:color="auto" w:fill="auto"/>
          </w:tcPr>
          <w:p w14:paraId="69FB377F" w14:textId="77777777" w:rsidR="00853145" w:rsidRPr="00CA682B" w:rsidRDefault="00853145" w:rsidP="00D15F12">
            <w:pPr>
              <w:pStyle w:val="Web"/>
              <w:spacing w:before="0" w:after="0" w:line="340" w:lineRule="exact"/>
              <w:rPr>
                <w:rFonts w:ascii="Times New Roman" w:eastAsia="標楷體"/>
                <w:b/>
                <w:kern w:val="2"/>
                <w:szCs w:val="24"/>
              </w:rPr>
            </w:pPr>
          </w:p>
        </w:tc>
        <w:tc>
          <w:tcPr>
            <w:tcW w:w="826" w:type="dxa"/>
            <w:shd w:val="clear" w:color="auto" w:fill="auto"/>
          </w:tcPr>
          <w:p w14:paraId="658CE0DF" w14:textId="77777777" w:rsidR="00853145" w:rsidRPr="00CA682B" w:rsidRDefault="00853145" w:rsidP="00D15F12">
            <w:pPr>
              <w:pStyle w:val="Web"/>
              <w:spacing w:before="0" w:after="0" w:line="340" w:lineRule="exact"/>
              <w:jc w:val="center"/>
              <w:rPr>
                <w:rFonts w:ascii="Times New Roman" w:eastAsia="標楷體"/>
                <w:b/>
                <w:kern w:val="2"/>
                <w:szCs w:val="24"/>
              </w:rPr>
            </w:pPr>
            <w:r w:rsidRPr="00CA682B">
              <w:rPr>
                <w:rFonts w:ascii="Times New Roman" w:eastAsia="標楷體"/>
                <w:b/>
                <w:kern w:val="2"/>
                <w:szCs w:val="24"/>
              </w:rPr>
              <w:t>良好</w:t>
            </w:r>
          </w:p>
        </w:tc>
        <w:tc>
          <w:tcPr>
            <w:tcW w:w="993" w:type="dxa"/>
            <w:shd w:val="clear" w:color="auto" w:fill="auto"/>
          </w:tcPr>
          <w:p w14:paraId="689BADC4" w14:textId="77777777" w:rsidR="00853145" w:rsidRPr="00CA682B" w:rsidRDefault="00853145" w:rsidP="00D15F12">
            <w:pPr>
              <w:pStyle w:val="Web"/>
              <w:spacing w:before="0" w:after="0" w:line="340" w:lineRule="exact"/>
              <w:jc w:val="center"/>
              <w:rPr>
                <w:rFonts w:ascii="Times New Roman" w:eastAsia="標楷體" w:hint="eastAsia"/>
                <w:b/>
                <w:kern w:val="2"/>
                <w:szCs w:val="24"/>
              </w:rPr>
            </w:pPr>
            <w:r w:rsidRPr="00CA682B">
              <w:rPr>
                <w:rFonts w:ascii="Times New Roman" w:eastAsia="標楷體"/>
                <w:b/>
                <w:kern w:val="2"/>
                <w:szCs w:val="24"/>
              </w:rPr>
              <w:t>待改進</w:t>
            </w:r>
          </w:p>
        </w:tc>
        <w:tc>
          <w:tcPr>
            <w:tcW w:w="992" w:type="dxa"/>
            <w:shd w:val="clear" w:color="auto" w:fill="auto"/>
          </w:tcPr>
          <w:p w14:paraId="3766217A" w14:textId="77777777" w:rsidR="00853145" w:rsidRPr="00CA682B" w:rsidRDefault="00853145" w:rsidP="00D15F12">
            <w:pPr>
              <w:pStyle w:val="Web"/>
              <w:spacing w:before="0" w:after="0" w:line="340" w:lineRule="exact"/>
              <w:jc w:val="center"/>
              <w:rPr>
                <w:rFonts w:ascii="Times New Roman" w:eastAsia="標楷體" w:hint="eastAsia"/>
                <w:b/>
                <w:kern w:val="2"/>
                <w:szCs w:val="24"/>
              </w:rPr>
            </w:pPr>
            <w:r w:rsidRPr="00CA682B">
              <w:rPr>
                <w:rFonts w:ascii="Times New Roman" w:eastAsia="標楷體" w:hint="eastAsia"/>
                <w:b/>
                <w:kern w:val="2"/>
                <w:szCs w:val="24"/>
              </w:rPr>
              <w:t>不適用</w:t>
            </w:r>
          </w:p>
        </w:tc>
        <w:tc>
          <w:tcPr>
            <w:tcW w:w="1276" w:type="dxa"/>
            <w:vMerge/>
            <w:shd w:val="clear" w:color="auto" w:fill="auto"/>
          </w:tcPr>
          <w:p w14:paraId="641F2706" w14:textId="77777777" w:rsidR="00853145" w:rsidRPr="00CA682B" w:rsidRDefault="00853145" w:rsidP="00D15F12">
            <w:pPr>
              <w:pStyle w:val="Web"/>
              <w:spacing w:before="0" w:after="0" w:line="340" w:lineRule="exact"/>
              <w:rPr>
                <w:rFonts w:ascii="Times New Roman" w:eastAsia="標楷體"/>
                <w:kern w:val="2"/>
                <w:szCs w:val="24"/>
              </w:rPr>
            </w:pPr>
          </w:p>
        </w:tc>
      </w:tr>
      <w:tr w:rsidR="00853145" w:rsidRPr="00CA682B" w14:paraId="1A0C2F91" w14:textId="77777777" w:rsidTr="00390C51">
        <w:trPr>
          <w:trHeight w:val="1141"/>
        </w:trPr>
        <w:tc>
          <w:tcPr>
            <w:tcW w:w="3472" w:type="dxa"/>
            <w:shd w:val="clear" w:color="auto" w:fill="auto"/>
            <w:vAlign w:val="center"/>
          </w:tcPr>
          <w:p w14:paraId="33BDB796" w14:textId="77777777" w:rsidR="00853145" w:rsidRPr="00CA682B" w:rsidRDefault="00853145" w:rsidP="00D15F12">
            <w:pPr>
              <w:pStyle w:val="Web"/>
              <w:spacing w:before="0" w:after="0" w:line="340" w:lineRule="exact"/>
              <w:ind w:left="432" w:hangingChars="180" w:hanging="432"/>
              <w:jc w:val="both"/>
              <w:rPr>
                <w:rFonts w:ascii="Times New Roman" w:eastAsia="標楷體"/>
                <w:kern w:val="2"/>
                <w:szCs w:val="24"/>
              </w:rPr>
            </w:pPr>
            <w:r w:rsidRPr="00CA682B">
              <w:rPr>
                <w:rFonts w:ascii="Times New Roman" w:eastAsia="標楷體"/>
                <w:kern w:val="2"/>
                <w:szCs w:val="24"/>
              </w:rPr>
              <w:t>(</w:t>
            </w:r>
            <w:r w:rsidRPr="00CA682B">
              <w:rPr>
                <w:rFonts w:ascii="Times New Roman" w:eastAsia="標楷體"/>
                <w:kern w:val="2"/>
                <w:szCs w:val="24"/>
              </w:rPr>
              <w:t>一</w:t>
            </w:r>
            <w:r w:rsidRPr="00CA682B">
              <w:rPr>
                <w:rFonts w:ascii="Times New Roman" w:eastAsia="標楷體"/>
                <w:kern w:val="2"/>
                <w:szCs w:val="24"/>
              </w:rPr>
              <w:t>)</w:t>
            </w:r>
            <w:r w:rsidRPr="00CA682B">
              <w:rPr>
                <w:rFonts w:ascii="Times New Roman" w:eastAsia="標楷體" w:hAnsi="標楷體" w:hint="eastAsia"/>
                <w:szCs w:val="24"/>
              </w:rPr>
              <w:t>財團法人預算內容</w:t>
            </w:r>
            <w:r w:rsidRPr="00CA682B">
              <w:rPr>
                <w:rFonts w:ascii="Times New Roman" w:eastAsia="標楷體" w:hint="eastAsia"/>
                <w:szCs w:val="24"/>
              </w:rPr>
              <w:t>及送審時程</w:t>
            </w:r>
            <w:r w:rsidRPr="00CA682B">
              <w:rPr>
                <w:rFonts w:ascii="Times New Roman" w:eastAsia="標楷體" w:hAnsi="標楷體" w:hint="eastAsia"/>
                <w:szCs w:val="24"/>
              </w:rPr>
              <w:t>應符合「</w:t>
            </w:r>
            <w:r w:rsidRPr="00CA682B">
              <w:rPr>
                <w:rFonts w:ascii="Times New Roman" w:eastAsia="標楷體" w:hAnsi="標楷體"/>
                <w:szCs w:val="24"/>
              </w:rPr>
              <w:t>財團法人依法預算須送立法院之預算編製注意事項</w:t>
            </w:r>
            <w:r w:rsidRPr="00CA682B">
              <w:rPr>
                <w:rFonts w:ascii="Times New Roman" w:eastAsia="標楷體" w:hAnsi="標楷體" w:hint="eastAsia"/>
                <w:szCs w:val="24"/>
              </w:rPr>
              <w:t>」</w:t>
            </w:r>
            <w:r w:rsidRPr="00CA682B">
              <w:rPr>
                <w:rFonts w:ascii="Times New Roman" w:eastAsia="標楷體" w:hAnsi="標楷體"/>
                <w:szCs w:val="24"/>
              </w:rPr>
              <w:t>規定</w:t>
            </w:r>
            <w:r w:rsidRPr="00CA682B">
              <w:rPr>
                <w:rFonts w:ascii="Times New Roman" w:eastAsia="標楷體"/>
                <w:kern w:val="2"/>
                <w:szCs w:val="24"/>
              </w:rPr>
              <w:t>。</w:t>
            </w:r>
          </w:p>
        </w:tc>
        <w:tc>
          <w:tcPr>
            <w:tcW w:w="826" w:type="dxa"/>
            <w:shd w:val="clear" w:color="auto" w:fill="auto"/>
            <w:vAlign w:val="center"/>
          </w:tcPr>
          <w:p w14:paraId="1038C4B2" w14:textId="77777777" w:rsidR="00853145" w:rsidRPr="00CA682B" w:rsidRDefault="00682ABE" w:rsidP="00390C51">
            <w:pPr>
              <w:pStyle w:val="Web"/>
              <w:spacing w:before="0" w:after="0" w:line="340" w:lineRule="exact"/>
              <w:jc w:val="center"/>
              <w:rPr>
                <w:rFonts w:ascii="Times New Roman" w:eastAsia="標楷體" w:hint="eastAsia"/>
                <w:kern w:val="2"/>
                <w:szCs w:val="24"/>
              </w:rPr>
            </w:pPr>
            <w:r w:rsidRPr="00CA682B">
              <w:rPr>
                <w:rFonts w:ascii="Times New Roman" w:eastAsia="標楷體" w:hint="eastAsia"/>
                <w:kern w:val="2"/>
                <w:szCs w:val="24"/>
              </w:rPr>
              <w:t>26</w:t>
            </w:r>
            <w:r w:rsidRPr="00CA682B">
              <w:rPr>
                <w:rFonts w:ascii="Times New Roman" w:eastAsia="標楷體" w:hint="eastAsia"/>
                <w:kern w:val="2"/>
                <w:szCs w:val="24"/>
              </w:rPr>
              <w:t>家</w:t>
            </w:r>
          </w:p>
        </w:tc>
        <w:tc>
          <w:tcPr>
            <w:tcW w:w="993" w:type="dxa"/>
            <w:shd w:val="clear" w:color="auto" w:fill="auto"/>
            <w:vAlign w:val="center"/>
          </w:tcPr>
          <w:p w14:paraId="6CDE93EA" w14:textId="77777777" w:rsidR="00853145" w:rsidRPr="00CA682B" w:rsidRDefault="00682ABE" w:rsidP="00390C51">
            <w:pPr>
              <w:pStyle w:val="Web"/>
              <w:spacing w:before="0" w:after="0" w:line="340" w:lineRule="exact"/>
              <w:jc w:val="center"/>
              <w:rPr>
                <w:rFonts w:ascii="Times New Roman" w:eastAsia="標楷體" w:hint="eastAsia"/>
                <w:kern w:val="2"/>
                <w:szCs w:val="24"/>
              </w:rPr>
            </w:pPr>
            <w:r w:rsidRPr="00CA682B">
              <w:rPr>
                <w:rFonts w:ascii="Times New Roman" w:eastAsia="標楷體" w:hint="eastAsia"/>
                <w:kern w:val="2"/>
                <w:szCs w:val="24"/>
              </w:rPr>
              <w:t>0</w:t>
            </w:r>
            <w:r w:rsidRPr="00CA682B">
              <w:rPr>
                <w:rFonts w:ascii="Times New Roman" w:eastAsia="標楷體" w:hint="eastAsia"/>
                <w:kern w:val="2"/>
                <w:szCs w:val="24"/>
              </w:rPr>
              <w:t>家</w:t>
            </w:r>
          </w:p>
        </w:tc>
        <w:tc>
          <w:tcPr>
            <w:tcW w:w="992" w:type="dxa"/>
            <w:shd w:val="clear" w:color="auto" w:fill="auto"/>
            <w:vAlign w:val="center"/>
          </w:tcPr>
          <w:p w14:paraId="31DD5B24" w14:textId="77777777" w:rsidR="00853145" w:rsidRPr="00CA682B" w:rsidRDefault="00682ABE" w:rsidP="00390C51">
            <w:pPr>
              <w:pStyle w:val="Web"/>
              <w:spacing w:before="0" w:after="0" w:line="340" w:lineRule="exact"/>
              <w:jc w:val="center"/>
              <w:rPr>
                <w:rFonts w:ascii="Times New Roman" w:eastAsia="標楷體" w:hint="eastAsia"/>
                <w:kern w:val="2"/>
                <w:szCs w:val="24"/>
              </w:rPr>
            </w:pPr>
            <w:r w:rsidRPr="00CA682B">
              <w:rPr>
                <w:rFonts w:ascii="Times New Roman" w:eastAsia="標楷體" w:hint="eastAsia"/>
                <w:kern w:val="2"/>
                <w:szCs w:val="24"/>
              </w:rPr>
              <w:t>0</w:t>
            </w:r>
            <w:r w:rsidR="00853145" w:rsidRPr="00CA682B">
              <w:rPr>
                <w:rFonts w:ascii="Times New Roman" w:eastAsia="標楷體" w:hint="eastAsia"/>
                <w:kern w:val="2"/>
                <w:szCs w:val="24"/>
              </w:rPr>
              <w:t>家</w:t>
            </w:r>
          </w:p>
        </w:tc>
        <w:tc>
          <w:tcPr>
            <w:tcW w:w="1276" w:type="dxa"/>
            <w:shd w:val="clear" w:color="auto" w:fill="auto"/>
            <w:vAlign w:val="center"/>
          </w:tcPr>
          <w:p w14:paraId="13FE338C" w14:textId="77777777" w:rsidR="00853145" w:rsidRPr="00CA682B" w:rsidRDefault="00853145" w:rsidP="00D15F12">
            <w:pPr>
              <w:pStyle w:val="Web"/>
              <w:spacing w:before="0" w:after="0" w:line="340" w:lineRule="exact"/>
              <w:jc w:val="both"/>
              <w:rPr>
                <w:rFonts w:ascii="Times New Roman" w:eastAsia="標楷體"/>
                <w:kern w:val="2"/>
                <w:szCs w:val="24"/>
              </w:rPr>
            </w:pPr>
          </w:p>
        </w:tc>
      </w:tr>
      <w:tr w:rsidR="00853145" w:rsidRPr="00CA682B" w14:paraId="5ACA51C0" w14:textId="77777777" w:rsidTr="00390C51">
        <w:trPr>
          <w:trHeight w:val="1037"/>
        </w:trPr>
        <w:tc>
          <w:tcPr>
            <w:tcW w:w="3472" w:type="dxa"/>
            <w:shd w:val="clear" w:color="auto" w:fill="auto"/>
            <w:vAlign w:val="center"/>
          </w:tcPr>
          <w:p w14:paraId="60899FDF" w14:textId="77777777" w:rsidR="00853145" w:rsidRPr="00CA682B" w:rsidRDefault="00853145" w:rsidP="00D15F12">
            <w:pPr>
              <w:pStyle w:val="Web"/>
              <w:spacing w:before="0" w:after="0" w:line="340" w:lineRule="exact"/>
              <w:ind w:left="432" w:hangingChars="180" w:hanging="432"/>
              <w:jc w:val="both"/>
              <w:rPr>
                <w:rFonts w:ascii="Times New Roman" w:eastAsia="標楷體" w:hint="eastAsia"/>
                <w:kern w:val="2"/>
                <w:szCs w:val="24"/>
              </w:rPr>
            </w:pPr>
            <w:r w:rsidRPr="00CA682B">
              <w:rPr>
                <w:rFonts w:ascii="Times New Roman" w:eastAsia="標楷體"/>
                <w:kern w:val="2"/>
                <w:szCs w:val="24"/>
              </w:rPr>
              <w:t>(</w:t>
            </w:r>
            <w:r w:rsidRPr="00CA682B">
              <w:rPr>
                <w:rFonts w:ascii="Times New Roman" w:eastAsia="標楷體"/>
                <w:kern w:val="2"/>
                <w:szCs w:val="24"/>
              </w:rPr>
              <w:t>二</w:t>
            </w:r>
            <w:r w:rsidRPr="00CA682B">
              <w:rPr>
                <w:rFonts w:ascii="Times New Roman" w:eastAsia="標楷體"/>
                <w:kern w:val="2"/>
                <w:szCs w:val="24"/>
              </w:rPr>
              <w:t>)</w:t>
            </w:r>
            <w:r w:rsidRPr="00CA682B">
              <w:rPr>
                <w:rFonts w:ascii="Times New Roman" w:eastAsia="標楷體" w:hint="eastAsia"/>
                <w:szCs w:val="24"/>
              </w:rPr>
              <w:t>主管機關對財團法人</w:t>
            </w:r>
            <w:r w:rsidRPr="00CA682B">
              <w:rPr>
                <w:rFonts w:ascii="Times New Roman" w:eastAsia="標楷體"/>
                <w:szCs w:val="24"/>
              </w:rPr>
              <w:t>補（捐）助及</w:t>
            </w:r>
            <w:r w:rsidRPr="00CA682B">
              <w:rPr>
                <w:rFonts w:ascii="標楷體" w:eastAsia="標楷體" w:hAnsi="標楷體"/>
                <w:szCs w:val="24"/>
              </w:rPr>
              <w:t>委託辦理計畫</w:t>
            </w:r>
            <w:r w:rsidR="00A51E58">
              <w:rPr>
                <w:rFonts w:ascii="Times New Roman" w:eastAsia="標楷體" w:hint="eastAsia"/>
                <w:szCs w:val="24"/>
              </w:rPr>
              <w:t>，</w:t>
            </w:r>
            <w:r w:rsidRPr="00CA682B">
              <w:rPr>
                <w:rFonts w:ascii="Times New Roman" w:eastAsia="標楷體" w:hint="eastAsia"/>
                <w:szCs w:val="24"/>
              </w:rPr>
              <w:t>應本零基預算精神</w:t>
            </w:r>
            <w:r w:rsidR="00A51E58">
              <w:rPr>
                <w:rFonts w:ascii="Times New Roman" w:eastAsia="標楷體" w:hint="eastAsia"/>
                <w:szCs w:val="24"/>
              </w:rPr>
              <w:t>，</w:t>
            </w:r>
            <w:r w:rsidRPr="00CA682B">
              <w:rPr>
                <w:rFonts w:ascii="Times New Roman" w:eastAsia="標楷體" w:hint="eastAsia"/>
                <w:szCs w:val="24"/>
              </w:rPr>
              <w:t>參酌以往年度執行績效編列預算。</w:t>
            </w:r>
          </w:p>
        </w:tc>
        <w:tc>
          <w:tcPr>
            <w:tcW w:w="826" w:type="dxa"/>
            <w:shd w:val="clear" w:color="auto" w:fill="auto"/>
            <w:vAlign w:val="center"/>
          </w:tcPr>
          <w:p w14:paraId="1AC711D2" w14:textId="77777777" w:rsidR="00853145" w:rsidRPr="00CA682B" w:rsidRDefault="00682ABE" w:rsidP="0035488B">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1</w:t>
            </w:r>
            <w:r w:rsidR="0035488B">
              <w:rPr>
                <w:rFonts w:ascii="Times New Roman" w:eastAsia="標楷體" w:hint="eastAsia"/>
                <w:kern w:val="2"/>
                <w:szCs w:val="24"/>
              </w:rPr>
              <w:t>5</w:t>
            </w:r>
            <w:r w:rsidRPr="00CA682B">
              <w:rPr>
                <w:rFonts w:ascii="Times New Roman" w:eastAsia="標楷體" w:hint="eastAsia"/>
                <w:kern w:val="2"/>
                <w:szCs w:val="24"/>
              </w:rPr>
              <w:t>家</w:t>
            </w:r>
          </w:p>
        </w:tc>
        <w:tc>
          <w:tcPr>
            <w:tcW w:w="993" w:type="dxa"/>
            <w:shd w:val="clear" w:color="auto" w:fill="auto"/>
            <w:vAlign w:val="center"/>
          </w:tcPr>
          <w:p w14:paraId="620356AA" w14:textId="77777777" w:rsidR="00853145" w:rsidRPr="00CA682B" w:rsidRDefault="00682ABE"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0</w:t>
            </w:r>
            <w:r w:rsidRPr="00CA682B">
              <w:rPr>
                <w:rFonts w:ascii="Times New Roman" w:eastAsia="標楷體" w:hint="eastAsia"/>
                <w:kern w:val="2"/>
                <w:szCs w:val="24"/>
              </w:rPr>
              <w:t>家</w:t>
            </w:r>
          </w:p>
        </w:tc>
        <w:tc>
          <w:tcPr>
            <w:tcW w:w="992" w:type="dxa"/>
            <w:shd w:val="clear" w:color="auto" w:fill="auto"/>
            <w:vAlign w:val="center"/>
          </w:tcPr>
          <w:p w14:paraId="3520AC7F" w14:textId="77777777" w:rsidR="00853145" w:rsidRPr="00CA682B" w:rsidRDefault="00C16DC9" w:rsidP="0035488B">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1</w:t>
            </w:r>
            <w:r w:rsidR="0035488B">
              <w:rPr>
                <w:rFonts w:ascii="Times New Roman" w:eastAsia="標楷體" w:hint="eastAsia"/>
                <w:kern w:val="2"/>
                <w:szCs w:val="24"/>
              </w:rPr>
              <w:t>1</w:t>
            </w:r>
            <w:r w:rsidRPr="00CA682B">
              <w:rPr>
                <w:rFonts w:ascii="Times New Roman" w:eastAsia="標楷體" w:hint="eastAsia"/>
                <w:kern w:val="2"/>
                <w:szCs w:val="24"/>
              </w:rPr>
              <w:t>家</w:t>
            </w:r>
          </w:p>
        </w:tc>
        <w:tc>
          <w:tcPr>
            <w:tcW w:w="1276" w:type="dxa"/>
            <w:shd w:val="clear" w:color="auto" w:fill="auto"/>
            <w:vAlign w:val="center"/>
          </w:tcPr>
          <w:p w14:paraId="41865DD3" w14:textId="77777777" w:rsidR="00853145" w:rsidRPr="00CA682B" w:rsidRDefault="00853145" w:rsidP="00D15F12">
            <w:pPr>
              <w:pStyle w:val="Web"/>
              <w:spacing w:before="0" w:after="0" w:line="340" w:lineRule="exact"/>
              <w:jc w:val="both"/>
              <w:rPr>
                <w:rFonts w:ascii="Times New Roman" w:eastAsia="標楷體"/>
                <w:kern w:val="2"/>
                <w:szCs w:val="24"/>
              </w:rPr>
            </w:pPr>
          </w:p>
        </w:tc>
      </w:tr>
      <w:tr w:rsidR="00853145" w:rsidRPr="00CA682B" w14:paraId="21D6AF25" w14:textId="77777777" w:rsidTr="00390C51">
        <w:trPr>
          <w:trHeight w:val="1435"/>
        </w:trPr>
        <w:tc>
          <w:tcPr>
            <w:tcW w:w="3472" w:type="dxa"/>
            <w:shd w:val="clear" w:color="auto" w:fill="auto"/>
            <w:vAlign w:val="center"/>
          </w:tcPr>
          <w:p w14:paraId="1EAF1462" w14:textId="77777777" w:rsidR="00853145" w:rsidRPr="00CA682B" w:rsidRDefault="00853145" w:rsidP="00D15F12">
            <w:pPr>
              <w:pStyle w:val="Web"/>
              <w:spacing w:before="0" w:after="0" w:line="340" w:lineRule="exact"/>
              <w:ind w:leftChars="-8" w:left="430" w:hangingChars="187" w:hanging="449"/>
              <w:jc w:val="both"/>
              <w:rPr>
                <w:rFonts w:ascii="Times New Roman" w:eastAsia="標楷體" w:hint="eastAsia"/>
                <w:szCs w:val="24"/>
              </w:rPr>
            </w:pPr>
            <w:r w:rsidRPr="00CA682B">
              <w:rPr>
                <w:rFonts w:ascii="Times New Roman" w:eastAsia="標楷體"/>
                <w:szCs w:val="24"/>
              </w:rPr>
              <w:t>(</w:t>
            </w:r>
            <w:r w:rsidRPr="00CA682B">
              <w:rPr>
                <w:rFonts w:ascii="Times New Roman" w:eastAsia="標楷體"/>
                <w:szCs w:val="24"/>
              </w:rPr>
              <w:t>三</w:t>
            </w:r>
            <w:r w:rsidRPr="00CA682B">
              <w:rPr>
                <w:rFonts w:ascii="Times New Roman" w:eastAsia="標楷體"/>
                <w:szCs w:val="24"/>
              </w:rPr>
              <w:t>)</w:t>
            </w:r>
            <w:r w:rsidRPr="00CA682B">
              <w:rPr>
                <w:rFonts w:ascii="Times New Roman" w:eastAsia="標楷體" w:hint="eastAsia"/>
                <w:szCs w:val="24"/>
              </w:rPr>
              <w:t>財團法人</w:t>
            </w:r>
            <w:r w:rsidRPr="00CA682B">
              <w:rPr>
                <w:rFonts w:ascii="Times New Roman" w:eastAsia="標楷體" w:hAnsi="標楷體"/>
                <w:szCs w:val="24"/>
              </w:rPr>
              <w:t>預算</w:t>
            </w:r>
            <w:r w:rsidRPr="00CA682B">
              <w:rPr>
                <w:rFonts w:ascii="Times New Roman" w:eastAsia="標楷體"/>
                <w:szCs w:val="24"/>
              </w:rPr>
              <w:t>未獲立法院審議通過時</w:t>
            </w:r>
            <w:r w:rsidR="00A51E58">
              <w:rPr>
                <w:rFonts w:ascii="Times New Roman" w:eastAsia="標楷體" w:hint="eastAsia"/>
                <w:szCs w:val="24"/>
              </w:rPr>
              <w:t>，</w:t>
            </w:r>
            <w:r w:rsidRPr="00CA682B">
              <w:rPr>
                <w:rFonts w:ascii="Times New Roman" w:eastAsia="標楷體" w:hint="eastAsia"/>
                <w:szCs w:val="24"/>
              </w:rPr>
              <w:t>應</w:t>
            </w:r>
            <w:r w:rsidRPr="00CA682B">
              <w:rPr>
                <w:rFonts w:ascii="Times New Roman" w:eastAsia="標楷體"/>
                <w:szCs w:val="24"/>
              </w:rPr>
              <w:t>確實依</w:t>
            </w:r>
            <w:r w:rsidRPr="00CA682B">
              <w:rPr>
                <w:rFonts w:ascii="Times New Roman" w:eastAsia="標楷體" w:hint="eastAsia"/>
                <w:szCs w:val="24"/>
              </w:rPr>
              <w:t>「</w:t>
            </w:r>
            <w:r w:rsidRPr="00CA682B">
              <w:rPr>
                <w:rFonts w:ascii="Times New Roman" w:eastAsia="標楷體"/>
                <w:szCs w:val="24"/>
              </w:rPr>
              <w:t>財團法人預算未獲立法院審議通過時之執行注意事項</w:t>
            </w:r>
            <w:r w:rsidRPr="00CA682B">
              <w:rPr>
                <w:rFonts w:ascii="Times New Roman" w:eastAsia="標楷體" w:hint="eastAsia"/>
                <w:szCs w:val="24"/>
              </w:rPr>
              <w:t>」規定辦理。</w:t>
            </w:r>
          </w:p>
        </w:tc>
        <w:tc>
          <w:tcPr>
            <w:tcW w:w="826" w:type="dxa"/>
            <w:shd w:val="clear" w:color="auto" w:fill="auto"/>
            <w:vAlign w:val="center"/>
          </w:tcPr>
          <w:p w14:paraId="3DADC114" w14:textId="77777777" w:rsidR="00853145" w:rsidRPr="00CA682B" w:rsidRDefault="00682ABE"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26</w:t>
            </w:r>
            <w:r w:rsidRPr="00CA682B">
              <w:rPr>
                <w:rFonts w:ascii="Times New Roman" w:eastAsia="標楷體" w:hint="eastAsia"/>
                <w:kern w:val="2"/>
                <w:szCs w:val="24"/>
              </w:rPr>
              <w:t>家</w:t>
            </w:r>
          </w:p>
        </w:tc>
        <w:tc>
          <w:tcPr>
            <w:tcW w:w="993" w:type="dxa"/>
            <w:shd w:val="clear" w:color="auto" w:fill="auto"/>
            <w:vAlign w:val="center"/>
          </w:tcPr>
          <w:p w14:paraId="4DD4EF10" w14:textId="77777777" w:rsidR="00853145" w:rsidRPr="00CA682B" w:rsidRDefault="00682ABE"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0</w:t>
            </w:r>
            <w:r w:rsidRPr="00CA682B">
              <w:rPr>
                <w:rFonts w:ascii="Times New Roman" w:eastAsia="標楷體" w:hint="eastAsia"/>
                <w:kern w:val="2"/>
                <w:szCs w:val="24"/>
              </w:rPr>
              <w:t>家</w:t>
            </w:r>
          </w:p>
        </w:tc>
        <w:tc>
          <w:tcPr>
            <w:tcW w:w="992" w:type="dxa"/>
            <w:shd w:val="clear" w:color="auto" w:fill="auto"/>
            <w:vAlign w:val="center"/>
          </w:tcPr>
          <w:p w14:paraId="7CE407A2" w14:textId="77777777" w:rsidR="00853145" w:rsidRPr="00CA682B" w:rsidRDefault="00682ABE"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0</w:t>
            </w:r>
            <w:r w:rsidRPr="00CA682B">
              <w:rPr>
                <w:rFonts w:ascii="Times New Roman" w:eastAsia="標楷體" w:hint="eastAsia"/>
                <w:kern w:val="2"/>
                <w:szCs w:val="24"/>
              </w:rPr>
              <w:t>家</w:t>
            </w:r>
          </w:p>
        </w:tc>
        <w:tc>
          <w:tcPr>
            <w:tcW w:w="1276" w:type="dxa"/>
            <w:shd w:val="clear" w:color="auto" w:fill="auto"/>
            <w:vAlign w:val="center"/>
          </w:tcPr>
          <w:p w14:paraId="5305D55A" w14:textId="77777777" w:rsidR="00853145" w:rsidRPr="00CA682B" w:rsidRDefault="00853145" w:rsidP="00D15F12">
            <w:pPr>
              <w:pStyle w:val="Web"/>
              <w:spacing w:before="0" w:after="0" w:line="340" w:lineRule="exact"/>
              <w:jc w:val="both"/>
              <w:rPr>
                <w:rFonts w:ascii="Times New Roman" w:eastAsia="標楷體"/>
                <w:kern w:val="2"/>
                <w:szCs w:val="24"/>
              </w:rPr>
            </w:pPr>
          </w:p>
        </w:tc>
      </w:tr>
      <w:tr w:rsidR="00853145" w:rsidRPr="00CA682B" w14:paraId="1C061333" w14:textId="77777777" w:rsidTr="00390C51">
        <w:trPr>
          <w:trHeight w:val="901"/>
        </w:trPr>
        <w:tc>
          <w:tcPr>
            <w:tcW w:w="3472" w:type="dxa"/>
            <w:shd w:val="clear" w:color="auto" w:fill="auto"/>
            <w:vAlign w:val="center"/>
          </w:tcPr>
          <w:p w14:paraId="4409E2ED" w14:textId="77777777" w:rsidR="00853145" w:rsidRPr="00CA682B" w:rsidRDefault="00853145" w:rsidP="00D15F12">
            <w:pPr>
              <w:pStyle w:val="Web"/>
              <w:spacing w:before="0" w:after="0" w:line="340" w:lineRule="exact"/>
              <w:ind w:leftChars="-8" w:left="430" w:hangingChars="187" w:hanging="449"/>
              <w:jc w:val="both"/>
              <w:rPr>
                <w:rFonts w:ascii="Times New Roman" w:eastAsia="標楷體"/>
                <w:szCs w:val="24"/>
              </w:rPr>
            </w:pPr>
            <w:r w:rsidRPr="00CA682B">
              <w:rPr>
                <w:rFonts w:ascii="Times New Roman" w:eastAsia="標楷體"/>
                <w:szCs w:val="24"/>
              </w:rPr>
              <w:t>(</w:t>
            </w:r>
            <w:r w:rsidRPr="00CA682B">
              <w:rPr>
                <w:rFonts w:ascii="Times New Roman" w:eastAsia="標楷體"/>
                <w:szCs w:val="24"/>
              </w:rPr>
              <w:t>四</w:t>
            </w:r>
            <w:r w:rsidRPr="00CA682B">
              <w:rPr>
                <w:rFonts w:ascii="Times New Roman" w:eastAsia="標楷體"/>
                <w:szCs w:val="24"/>
              </w:rPr>
              <w:t>)</w:t>
            </w:r>
            <w:r w:rsidRPr="00CA682B">
              <w:rPr>
                <w:rFonts w:ascii="Times New Roman" w:eastAsia="標楷體"/>
                <w:szCs w:val="24"/>
              </w:rPr>
              <w:t>對</w:t>
            </w:r>
            <w:r w:rsidRPr="00CA682B">
              <w:rPr>
                <w:rFonts w:ascii="Times New Roman" w:eastAsia="標楷體" w:hint="eastAsia"/>
                <w:szCs w:val="24"/>
              </w:rPr>
              <w:t>財團法人執行政府補（捐）助及</w:t>
            </w:r>
            <w:r w:rsidRPr="00CA682B">
              <w:rPr>
                <w:rFonts w:ascii="標楷體" w:eastAsia="標楷體" w:hAnsi="標楷體"/>
                <w:szCs w:val="24"/>
              </w:rPr>
              <w:t>委託辦理計畫</w:t>
            </w:r>
            <w:r w:rsidR="00A51E58">
              <w:rPr>
                <w:rFonts w:ascii="Times New Roman" w:eastAsia="標楷體" w:hint="eastAsia"/>
                <w:szCs w:val="24"/>
              </w:rPr>
              <w:t>，</w:t>
            </w:r>
            <w:r w:rsidRPr="00CA682B">
              <w:rPr>
                <w:rFonts w:ascii="Times New Roman" w:eastAsia="標楷體"/>
                <w:szCs w:val="24"/>
              </w:rPr>
              <w:t>應依</w:t>
            </w:r>
            <w:r w:rsidRPr="00CA682B">
              <w:rPr>
                <w:rFonts w:ascii="Times New Roman" w:eastAsia="標楷體" w:hint="eastAsia"/>
                <w:szCs w:val="24"/>
              </w:rPr>
              <w:t>「</w:t>
            </w:r>
            <w:r w:rsidRPr="00CA682B">
              <w:rPr>
                <w:rFonts w:ascii="Times New Roman" w:eastAsia="標楷體"/>
                <w:szCs w:val="24"/>
              </w:rPr>
              <w:t>中央政府各機關對民間團體及個人補</w:t>
            </w:r>
            <w:r w:rsidRPr="00CA682B">
              <w:rPr>
                <w:rFonts w:ascii="Times New Roman" w:eastAsia="標楷體" w:hint="eastAsia"/>
                <w:szCs w:val="24"/>
              </w:rPr>
              <w:t>（</w:t>
            </w:r>
            <w:r w:rsidRPr="00CA682B">
              <w:rPr>
                <w:rFonts w:ascii="Times New Roman" w:eastAsia="標楷體"/>
                <w:szCs w:val="24"/>
              </w:rPr>
              <w:t>捐</w:t>
            </w:r>
            <w:r w:rsidRPr="00CA682B">
              <w:rPr>
                <w:rFonts w:ascii="Times New Roman" w:eastAsia="標楷體" w:hint="eastAsia"/>
                <w:szCs w:val="24"/>
              </w:rPr>
              <w:t>）</w:t>
            </w:r>
            <w:r w:rsidRPr="00CA682B">
              <w:rPr>
                <w:rFonts w:ascii="Times New Roman" w:eastAsia="標楷體"/>
                <w:szCs w:val="24"/>
              </w:rPr>
              <w:t>助預算執行應注意事項</w:t>
            </w:r>
            <w:r w:rsidRPr="00CA682B">
              <w:rPr>
                <w:rFonts w:ascii="Times New Roman" w:eastAsia="標楷體" w:hint="eastAsia"/>
                <w:szCs w:val="24"/>
              </w:rPr>
              <w:t>」及「</w:t>
            </w:r>
            <w:r w:rsidRPr="00CA682B">
              <w:rPr>
                <w:rFonts w:ascii="Times New Roman" w:eastAsia="標楷體"/>
                <w:szCs w:val="24"/>
              </w:rPr>
              <w:t>行政院所屬各機關委託研究計畫管理要點</w:t>
            </w:r>
            <w:r w:rsidRPr="00CA682B">
              <w:rPr>
                <w:rFonts w:ascii="Times New Roman" w:eastAsia="標楷體" w:hint="eastAsia"/>
                <w:szCs w:val="24"/>
              </w:rPr>
              <w:t>」等規定確實考核。</w:t>
            </w:r>
          </w:p>
        </w:tc>
        <w:tc>
          <w:tcPr>
            <w:tcW w:w="826" w:type="dxa"/>
            <w:shd w:val="clear" w:color="auto" w:fill="auto"/>
            <w:vAlign w:val="center"/>
          </w:tcPr>
          <w:p w14:paraId="4A5378B0" w14:textId="77777777" w:rsidR="00853145" w:rsidRPr="00CA682B" w:rsidRDefault="00682ABE" w:rsidP="0035488B">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1</w:t>
            </w:r>
            <w:r w:rsidR="0035488B">
              <w:rPr>
                <w:rFonts w:ascii="Times New Roman" w:eastAsia="標楷體" w:hint="eastAsia"/>
                <w:kern w:val="2"/>
                <w:szCs w:val="24"/>
              </w:rPr>
              <w:t>5</w:t>
            </w:r>
            <w:r w:rsidRPr="00CA682B">
              <w:rPr>
                <w:rFonts w:ascii="Times New Roman" w:eastAsia="標楷體" w:hint="eastAsia"/>
                <w:kern w:val="2"/>
                <w:szCs w:val="24"/>
              </w:rPr>
              <w:t>家</w:t>
            </w:r>
          </w:p>
        </w:tc>
        <w:tc>
          <w:tcPr>
            <w:tcW w:w="993" w:type="dxa"/>
            <w:shd w:val="clear" w:color="auto" w:fill="auto"/>
            <w:vAlign w:val="center"/>
          </w:tcPr>
          <w:p w14:paraId="7F49C290" w14:textId="77777777" w:rsidR="00853145" w:rsidRPr="00CA682B" w:rsidRDefault="00682ABE"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0</w:t>
            </w:r>
            <w:r w:rsidRPr="00CA682B">
              <w:rPr>
                <w:rFonts w:ascii="Times New Roman" w:eastAsia="標楷體" w:hint="eastAsia"/>
                <w:kern w:val="2"/>
                <w:szCs w:val="24"/>
              </w:rPr>
              <w:t>家</w:t>
            </w:r>
          </w:p>
        </w:tc>
        <w:tc>
          <w:tcPr>
            <w:tcW w:w="992" w:type="dxa"/>
            <w:shd w:val="clear" w:color="auto" w:fill="auto"/>
            <w:vAlign w:val="center"/>
          </w:tcPr>
          <w:p w14:paraId="4BBA0B38" w14:textId="77777777" w:rsidR="00853145" w:rsidRPr="00CA682B" w:rsidRDefault="00C16DC9" w:rsidP="0035488B">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1</w:t>
            </w:r>
            <w:r w:rsidR="0035488B">
              <w:rPr>
                <w:rFonts w:ascii="Times New Roman" w:eastAsia="標楷體" w:hint="eastAsia"/>
                <w:kern w:val="2"/>
                <w:szCs w:val="24"/>
              </w:rPr>
              <w:t>1</w:t>
            </w:r>
            <w:r w:rsidRPr="00CA682B">
              <w:rPr>
                <w:rFonts w:ascii="Times New Roman" w:eastAsia="標楷體" w:hint="eastAsia"/>
                <w:kern w:val="2"/>
                <w:szCs w:val="24"/>
              </w:rPr>
              <w:t>家</w:t>
            </w:r>
          </w:p>
        </w:tc>
        <w:tc>
          <w:tcPr>
            <w:tcW w:w="1276" w:type="dxa"/>
            <w:shd w:val="clear" w:color="auto" w:fill="auto"/>
            <w:vAlign w:val="center"/>
          </w:tcPr>
          <w:p w14:paraId="3B4D3564" w14:textId="77777777" w:rsidR="00853145" w:rsidRPr="00CA682B" w:rsidRDefault="00853145" w:rsidP="00D15F12">
            <w:pPr>
              <w:pStyle w:val="Web"/>
              <w:spacing w:before="0" w:after="0" w:line="340" w:lineRule="exact"/>
              <w:jc w:val="both"/>
              <w:rPr>
                <w:rFonts w:ascii="Times New Roman" w:eastAsia="標楷體"/>
                <w:kern w:val="2"/>
                <w:szCs w:val="24"/>
              </w:rPr>
            </w:pPr>
          </w:p>
        </w:tc>
      </w:tr>
      <w:tr w:rsidR="00644E8B" w:rsidRPr="00CA682B" w14:paraId="2D497343" w14:textId="77777777" w:rsidTr="00390C51">
        <w:trPr>
          <w:trHeight w:val="901"/>
        </w:trPr>
        <w:tc>
          <w:tcPr>
            <w:tcW w:w="3472" w:type="dxa"/>
            <w:shd w:val="clear" w:color="auto" w:fill="auto"/>
            <w:vAlign w:val="center"/>
          </w:tcPr>
          <w:p w14:paraId="301B4526" w14:textId="77777777" w:rsidR="00644E8B" w:rsidRPr="00CA682B" w:rsidRDefault="00C34FE6" w:rsidP="00D15F12">
            <w:pPr>
              <w:pStyle w:val="Web"/>
              <w:spacing w:before="0" w:after="0" w:line="340" w:lineRule="exact"/>
              <w:ind w:leftChars="-8" w:left="430" w:hangingChars="187" w:hanging="449"/>
              <w:jc w:val="both"/>
              <w:rPr>
                <w:rFonts w:ascii="標楷體" w:eastAsia="標楷體" w:hAnsi="標楷體"/>
                <w:szCs w:val="24"/>
              </w:rPr>
            </w:pPr>
            <w:r w:rsidRPr="00CA682B">
              <w:rPr>
                <w:rFonts w:ascii="Times New Roman" w:eastAsia="標楷體"/>
                <w:szCs w:val="24"/>
              </w:rPr>
              <w:t>(</w:t>
            </w:r>
            <w:r w:rsidRPr="00CA682B">
              <w:rPr>
                <w:rFonts w:ascii="Times New Roman" w:eastAsia="標楷體"/>
                <w:szCs w:val="24"/>
              </w:rPr>
              <w:t>五</w:t>
            </w:r>
            <w:r w:rsidRPr="00CA682B">
              <w:rPr>
                <w:rFonts w:ascii="Times New Roman" w:eastAsia="標楷體"/>
                <w:szCs w:val="24"/>
              </w:rPr>
              <w:t>)</w:t>
            </w:r>
            <w:r w:rsidRPr="00CA682B">
              <w:rPr>
                <w:rFonts w:ascii="Times New Roman" w:eastAsia="標楷體" w:hint="eastAsia"/>
                <w:szCs w:val="24"/>
              </w:rPr>
              <w:t>應確實督促政府捐助基金</w:t>
            </w:r>
            <w:r w:rsidRPr="00CA682B">
              <w:rPr>
                <w:rFonts w:ascii="Times New Roman" w:eastAsia="標楷體" w:hint="eastAsia"/>
                <w:szCs w:val="24"/>
              </w:rPr>
              <w:t>50%</w:t>
            </w:r>
            <w:r w:rsidRPr="00CA682B">
              <w:rPr>
                <w:rFonts w:ascii="Times New Roman" w:eastAsia="標楷體" w:hint="eastAsia"/>
                <w:szCs w:val="24"/>
              </w:rPr>
              <w:t>以上成立之財團法人其編列預算辦理政策宣導</w:t>
            </w:r>
            <w:r w:rsidR="00A51E58">
              <w:rPr>
                <w:rFonts w:ascii="Times New Roman" w:eastAsia="標楷體" w:hint="eastAsia"/>
                <w:szCs w:val="24"/>
              </w:rPr>
              <w:t>，</w:t>
            </w:r>
            <w:r w:rsidRPr="00CA682B">
              <w:rPr>
                <w:rFonts w:ascii="Times New Roman" w:eastAsia="標楷體" w:hint="eastAsia"/>
                <w:szCs w:val="24"/>
              </w:rPr>
              <w:t>依預算法第</w:t>
            </w:r>
            <w:r w:rsidRPr="00CA682B">
              <w:rPr>
                <w:rFonts w:ascii="Times New Roman" w:eastAsia="標楷體" w:hint="eastAsia"/>
                <w:szCs w:val="24"/>
              </w:rPr>
              <w:t>62</w:t>
            </w:r>
            <w:r w:rsidRPr="00CA682B">
              <w:rPr>
                <w:rFonts w:ascii="Times New Roman" w:eastAsia="標楷體" w:hint="eastAsia"/>
                <w:szCs w:val="24"/>
              </w:rPr>
              <w:t>條之</w:t>
            </w:r>
            <w:r w:rsidRPr="00CA682B">
              <w:rPr>
                <w:rFonts w:ascii="Times New Roman" w:eastAsia="標楷體" w:hint="eastAsia"/>
                <w:szCs w:val="24"/>
              </w:rPr>
              <w:t>1</w:t>
            </w:r>
            <w:r w:rsidRPr="00CA682B">
              <w:rPr>
                <w:rFonts w:ascii="Times New Roman" w:eastAsia="標楷體" w:hint="eastAsia"/>
                <w:szCs w:val="24"/>
              </w:rPr>
              <w:t>及預算法第</w:t>
            </w:r>
            <w:r w:rsidRPr="00CA682B">
              <w:rPr>
                <w:rFonts w:ascii="Times New Roman" w:eastAsia="標楷體" w:hint="eastAsia"/>
                <w:szCs w:val="24"/>
              </w:rPr>
              <w:t>62</w:t>
            </w:r>
            <w:r w:rsidRPr="00CA682B">
              <w:rPr>
                <w:rFonts w:ascii="Times New Roman" w:eastAsia="標楷體" w:hint="eastAsia"/>
                <w:szCs w:val="24"/>
              </w:rPr>
              <w:t>條之</w:t>
            </w:r>
            <w:r w:rsidRPr="00CA682B">
              <w:rPr>
                <w:rFonts w:ascii="Times New Roman" w:eastAsia="標楷體" w:hint="eastAsia"/>
                <w:szCs w:val="24"/>
              </w:rPr>
              <w:t>1</w:t>
            </w:r>
            <w:r w:rsidRPr="00CA682B">
              <w:rPr>
                <w:rFonts w:ascii="Times New Roman" w:eastAsia="標楷體" w:hint="eastAsia"/>
                <w:szCs w:val="24"/>
              </w:rPr>
              <w:t>執行原則等相關規定辦理</w:t>
            </w:r>
            <w:r w:rsidR="00A51E58">
              <w:rPr>
                <w:rFonts w:ascii="Times New Roman" w:eastAsia="標楷體" w:hint="eastAsia"/>
                <w:szCs w:val="24"/>
              </w:rPr>
              <w:t>，</w:t>
            </w:r>
            <w:r w:rsidRPr="00CA682B">
              <w:rPr>
                <w:rFonts w:ascii="Times New Roman" w:eastAsia="標楷體" w:hint="eastAsia"/>
                <w:szCs w:val="24"/>
              </w:rPr>
              <w:t>並就其執行情形加強管理。</w:t>
            </w:r>
          </w:p>
        </w:tc>
        <w:tc>
          <w:tcPr>
            <w:tcW w:w="826" w:type="dxa"/>
            <w:shd w:val="clear" w:color="auto" w:fill="auto"/>
            <w:vAlign w:val="center"/>
          </w:tcPr>
          <w:p w14:paraId="2138906F" w14:textId="77777777" w:rsidR="00644E8B" w:rsidRPr="00CA682B" w:rsidRDefault="00682ABE" w:rsidP="0035488B">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2</w:t>
            </w:r>
            <w:r w:rsidR="0035488B">
              <w:rPr>
                <w:rFonts w:ascii="Times New Roman" w:eastAsia="標楷體" w:hint="eastAsia"/>
                <w:kern w:val="2"/>
                <w:szCs w:val="24"/>
              </w:rPr>
              <w:t>6</w:t>
            </w:r>
            <w:r w:rsidRPr="00CA682B">
              <w:rPr>
                <w:rFonts w:ascii="Times New Roman" w:eastAsia="標楷體" w:hint="eastAsia"/>
                <w:kern w:val="2"/>
                <w:szCs w:val="24"/>
              </w:rPr>
              <w:t>家</w:t>
            </w:r>
          </w:p>
        </w:tc>
        <w:tc>
          <w:tcPr>
            <w:tcW w:w="993" w:type="dxa"/>
            <w:shd w:val="clear" w:color="auto" w:fill="auto"/>
            <w:vAlign w:val="center"/>
          </w:tcPr>
          <w:p w14:paraId="1209ACB2" w14:textId="77777777" w:rsidR="00644E8B" w:rsidRPr="00CA682B" w:rsidRDefault="00682ABE"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0</w:t>
            </w:r>
            <w:r w:rsidRPr="00CA682B">
              <w:rPr>
                <w:rFonts w:ascii="Times New Roman" w:eastAsia="標楷體" w:hint="eastAsia"/>
                <w:kern w:val="2"/>
                <w:szCs w:val="24"/>
              </w:rPr>
              <w:t>家</w:t>
            </w:r>
          </w:p>
        </w:tc>
        <w:tc>
          <w:tcPr>
            <w:tcW w:w="992" w:type="dxa"/>
            <w:shd w:val="clear" w:color="auto" w:fill="auto"/>
            <w:vAlign w:val="center"/>
          </w:tcPr>
          <w:p w14:paraId="1832EF40" w14:textId="77777777" w:rsidR="00644E8B" w:rsidRPr="00CA682B" w:rsidRDefault="0035488B" w:rsidP="0035488B">
            <w:pPr>
              <w:pStyle w:val="Web"/>
              <w:spacing w:before="0" w:after="0" w:line="340" w:lineRule="exact"/>
              <w:jc w:val="center"/>
              <w:rPr>
                <w:rFonts w:ascii="Times New Roman" w:eastAsia="標楷體"/>
                <w:kern w:val="2"/>
                <w:szCs w:val="24"/>
              </w:rPr>
            </w:pPr>
            <w:r>
              <w:rPr>
                <w:rFonts w:ascii="Times New Roman" w:eastAsia="標楷體" w:hint="eastAsia"/>
                <w:kern w:val="2"/>
                <w:szCs w:val="24"/>
              </w:rPr>
              <w:t>0</w:t>
            </w:r>
            <w:r w:rsidR="00C16DC9" w:rsidRPr="00CA682B">
              <w:rPr>
                <w:rFonts w:ascii="Times New Roman" w:eastAsia="標楷體" w:hint="eastAsia"/>
                <w:kern w:val="2"/>
                <w:szCs w:val="24"/>
              </w:rPr>
              <w:t>家</w:t>
            </w:r>
          </w:p>
        </w:tc>
        <w:tc>
          <w:tcPr>
            <w:tcW w:w="1276" w:type="dxa"/>
            <w:shd w:val="clear" w:color="auto" w:fill="auto"/>
            <w:vAlign w:val="center"/>
          </w:tcPr>
          <w:p w14:paraId="751121C5" w14:textId="77777777" w:rsidR="00644E8B" w:rsidRPr="00CA682B" w:rsidRDefault="00644E8B" w:rsidP="00D15F12">
            <w:pPr>
              <w:pStyle w:val="Web"/>
              <w:spacing w:before="0" w:after="0" w:line="340" w:lineRule="exact"/>
              <w:jc w:val="both"/>
              <w:rPr>
                <w:rFonts w:ascii="Times New Roman" w:eastAsia="標楷體"/>
                <w:kern w:val="2"/>
                <w:szCs w:val="24"/>
              </w:rPr>
            </w:pPr>
          </w:p>
        </w:tc>
      </w:tr>
      <w:tr w:rsidR="00853145" w:rsidRPr="00CA682B" w14:paraId="3F6B296A" w14:textId="77777777" w:rsidTr="00390C51">
        <w:trPr>
          <w:trHeight w:val="712"/>
        </w:trPr>
        <w:tc>
          <w:tcPr>
            <w:tcW w:w="3472" w:type="dxa"/>
            <w:shd w:val="clear" w:color="auto" w:fill="auto"/>
            <w:vAlign w:val="center"/>
          </w:tcPr>
          <w:p w14:paraId="75D78C01" w14:textId="77777777" w:rsidR="00853145" w:rsidRPr="00CA682B" w:rsidRDefault="00853145" w:rsidP="00D15F12">
            <w:pPr>
              <w:pStyle w:val="Web"/>
              <w:spacing w:before="0" w:after="0" w:line="340" w:lineRule="exact"/>
              <w:ind w:leftChars="-8" w:left="430" w:hangingChars="187" w:hanging="449"/>
              <w:jc w:val="both"/>
              <w:rPr>
                <w:rFonts w:ascii="Times New Roman" w:eastAsia="標楷體"/>
                <w:szCs w:val="24"/>
              </w:rPr>
            </w:pPr>
            <w:r w:rsidRPr="00CA682B">
              <w:rPr>
                <w:rFonts w:ascii="Times New Roman" w:eastAsia="標楷體"/>
                <w:szCs w:val="24"/>
              </w:rPr>
              <w:t>(</w:t>
            </w:r>
            <w:r w:rsidR="00644E8B" w:rsidRPr="00CA682B">
              <w:rPr>
                <w:rFonts w:ascii="Times New Roman" w:eastAsia="標楷體" w:hint="eastAsia"/>
                <w:szCs w:val="24"/>
              </w:rPr>
              <w:t>六</w:t>
            </w:r>
            <w:r w:rsidRPr="00CA682B">
              <w:rPr>
                <w:rFonts w:ascii="Times New Roman" w:eastAsia="標楷體"/>
                <w:szCs w:val="24"/>
              </w:rPr>
              <w:t>)</w:t>
            </w:r>
            <w:r w:rsidRPr="00CA682B">
              <w:rPr>
                <w:rFonts w:ascii="Times New Roman" w:eastAsia="標楷體" w:hint="eastAsia"/>
                <w:szCs w:val="24"/>
              </w:rPr>
              <w:t>應定期實地查核受監督財團法人財務運作狀況及投資情形等。</w:t>
            </w:r>
          </w:p>
        </w:tc>
        <w:tc>
          <w:tcPr>
            <w:tcW w:w="826" w:type="dxa"/>
            <w:shd w:val="clear" w:color="auto" w:fill="auto"/>
            <w:vAlign w:val="center"/>
          </w:tcPr>
          <w:p w14:paraId="69230B2E" w14:textId="77777777" w:rsidR="00853145" w:rsidRPr="00CA682B" w:rsidRDefault="00A10400" w:rsidP="0035488B">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2</w:t>
            </w:r>
            <w:r w:rsidR="0035488B">
              <w:rPr>
                <w:rFonts w:ascii="Times New Roman" w:eastAsia="標楷體" w:hint="eastAsia"/>
                <w:kern w:val="2"/>
                <w:szCs w:val="24"/>
              </w:rPr>
              <w:t>6</w:t>
            </w:r>
            <w:r w:rsidRPr="00CA682B">
              <w:rPr>
                <w:rFonts w:ascii="Times New Roman" w:eastAsia="標楷體" w:hint="eastAsia"/>
                <w:kern w:val="2"/>
                <w:szCs w:val="24"/>
              </w:rPr>
              <w:t>家</w:t>
            </w:r>
          </w:p>
        </w:tc>
        <w:tc>
          <w:tcPr>
            <w:tcW w:w="993" w:type="dxa"/>
            <w:shd w:val="clear" w:color="auto" w:fill="auto"/>
            <w:vAlign w:val="center"/>
          </w:tcPr>
          <w:p w14:paraId="0070D7A1" w14:textId="77777777" w:rsidR="00853145" w:rsidRPr="00CA682B" w:rsidRDefault="00A10400"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0</w:t>
            </w:r>
            <w:r w:rsidRPr="00CA682B">
              <w:rPr>
                <w:rFonts w:ascii="Times New Roman" w:eastAsia="標楷體" w:hint="eastAsia"/>
                <w:kern w:val="2"/>
                <w:szCs w:val="24"/>
              </w:rPr>
              <w:t>家</w:t>
            </w:r>
          </w:p>
        </w:tc>
        <w:tc>
          <w:tcPr>
            <w:tcW w:w="992" w:type="dxa"/>
            <w:shd w:val="clear" w:color="auto" w:fill="auto"/>
            <w:vAlign w:val="center"/>
          </w:tcPr>
          <w:p w14:paraId="040CEEE5" w14:textId="77777777" w:rsidR="00853145" w:rsidRPr="00CA682B" w:rsidRDefault="0035488B" w:rsidP="0035488B">
            <w:pPr>
              <w:pStyle w:val="Web"/>
              <w:spacing w:before="0" w:after="0" w:line="340" w:lineRule="exact"/>
              <w:jc w:val="center"/>
              <w:rPr>
                <w:rFonts w:ascii="Times New Roman" w:eastAsia="標楷體"/>
                <w:kern w:val="2"/>
                <w:szCs w:val="24"/>
              </w:rPr>
            </w:pPr>
            <w:r>
              <w:rPr>
                <w:rFonts w:ascii="Times New Roman" w:eastAsia="標楷體" w:hint="eastAsia"/>
                <w:kern w:val="2"/>
                <w:szCs w:val="24"/>
              </w:rPr>
              <w:t>0</w:t>
            </w:r>
            <w:r w:rsidR="00C16DC9" w:rsidRPr="00CA682B">
              <w:rPr>
                <w:rFonts w:ascii="Times New Roman" w:eastAsia="標楷體" w:hint="eastAsia"/>
                <w:kern w:val="2"/>
                <w:szCs w:val="24"/>
              </w:rPr>
              <w:t>家</w:t>
            </w:r>
          </w:p>
        </w:tc>
        <w:tc>
          <w:tcPr>
            <w:tcW w:w="1276" w:type="dxa"/>
            <w:shd w:val="clear" w:color="auto" w:fill="auto"/>
            <w:vAlign w:val="center"/>
          </w:tcPr>
          <w:p w14:paraId="7F356B87" w14:textId="77777777" w:rsidR="00853145" w:rsidRPr="00CA682B" w:rsidRDefault="00853145" w:rsidP="00D15F12">
            <w:pPr>
              <w:pStyle w:val="Web"/>
              <w:spacing w:before="0" w:after="0" w:line="340" w:lineRule="exact"/>
              <w:jc w:val="both"/>
              <w:rPr>
                <w:rFonts w:ascii="Times New Roman" w:eastAsia="標楷體"/>
                <w:kern w:val="2"/>
                <w:szCs w:val="24"/>
              </w:rPr>
            </w:pPr>
          </w:p>
        </w:tc>
      </w:tr>
      <w:tr w:rsidR="00853145" w:rsidRPr="00CA682B" w14:paraId="14353052" w14:textId="77777777" w:rsidTr="00390C51">
        <w:trPr>
          <w:trHeight w:val="410"/>
        </w:trPr>
        <w:tc>
          <w:tcPr>
            <w:tcW w:w="3472" w:type="dxa"/>
            <w:shd w:val="clear" w:color="auto" w:fill="auto"/>
            <w:vAlign w:val="center"/>
          </w:tcPr>
          <w:p w14:paraId="0D209C68" w14:textId="77777777" w:rsidR="00853145" w:rsidRPr="00CA682B" w:rsidRDefault="00853145" w:rsidP="00D15F12">
            <w:pPr>
              <w:pStyle w:val="Web"/>
              <w:spacing w:before="0" w:after="0" w:line="340" w:lineRule="exact"/>
              <w:ind w:leftChars="-8" w:left="430" w:hangingChars="187" w:hanging="449"/>
              <w:jc w:val="both"/>
              <w:rPr>
                <w:rFonts w:ascii="Times New Roman" w:eastAsia="標楷體"/>
                <w:szCs w:val="24"/>
              </w:rPr>
            </w:pPr>
            <w:r w:rsidRPr="00CA682B">
              <w:rPr>
                <w:rFonts w:ascii="Times New Roman" w:eastAsia="標楷體"/>
                <w:szCs w:val="24"/>
              </w:rPr>
              <w:t>(</w:t>
            </w:r>
            <w:r w:rsidR="00644E8B" w:rsidRPr="00CA682B">
              <w:rPr>
                <w:rFonts w:ascii="Times New Roman" w:eastAsia="標楷體" w:hint="eastAsia"/>
                <w:szCs w:val="24"/>
              </w:rPr>
              <w:t>七</w:t>
            </w:r>
            <w:r w:rsidRPr="00CA682B">
              <w:rPr>
                <w:rFonts w:ascii="Times New Roman" w:eastAsia="標楷體"/>
                <w:szCs w:val="24"/>
              </w:rPr>
              <w:t>)</w:t>
            </w:r>
            <w:r w:rsidRPr="00CA682B">
              <w:rPr>
                <w:rFonts w:ascii="Times New Roman" w:eastAsia="標楷體" w:hint="eastAsia"/>
                <w:szCs w:val="24"/>
              </w:rPr>
              <w:t>應確實評估政府對財團法人之捐助效益</w:t>
            </w:r>
            <w:r w:rsidR="00A51E58">
              <w:rPr>
                <w:rFonts w:ascii="Times New Roman" w:eastAsia="標楷體" w:hint="eastAsia"/>
                <w:szCs w:val="24"/>
              </w:rPr>
              <w:t>，</w:t>
            </w:r>
            <w:r w:rsidRPr="00CA682B">
              <w:rPr>
                <w:rFonts w:ascii="Times New Roman" w:eastAsia="標楷體" w:hint="eastAsia"/>
                <w:szCs w:val="24"/>
              </w:rPr>
              <w:t>列入決算辦理</w:t>
            </w:r>
            <w:r w:rsidR="00A51E58">
              <w:rPr>
                <w:rFonts w:ascii="Times New Roman" w:eastAsia="標楷體" w:hint="eastAsia"/>
                <w:szCs w:val="24"/>
              </w:rPr>
              <w:t>，</w:t>
            </w:r>
            <w:r w:rsidRPr="00CA682B">
              <w:rPr>
                <w:rFonts w:ascii="Times New Roman" w:eastAsia="標楷體" w:hint="eastAsia"/>
                <w:szCs w:val="24"/>
              </w:rPr>
              <w:t>並作為以後年度編列相關預算之參據。</w:t>
            </w:r>
          </w:p>
        </w:tc>
        <w:tc>
          <w:tcPr>
            <w:tcW w:w="826" w:type="dxa"/>
            <w:shd w:val="clear" w:color="auto" w:fill="auto"/>
            <w:vAlign w:val="center"/>
          </w:tcPr>
          <w:p w14:paraId="371CED8A" w14:textId="77777777" w:rsidR="00853145" w:rsidRPr="00CA682B" w:rsidRDefault="00A10400" w:rsidP="0035488B">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2</w:t>
            </w:r>
            <w:r w:rsidR="0035488B">
              <w:rPr>
                <w:rFonts w:ascii="Times New Roman" w:eastAsia="標楷體" w:hint="eastAsia"/>
                <w:kern w:val="2"/>
                <w:szCs w:val="24"/>
              </w:rPr>
              <w:t>6</w:t>
            </w:r>
            <w:r w:rsidRPr="00CA682B">
              <w:rPr>
                <w:rFonts w:ascii="Times New Roman" w:eastAsia="標楷體" w:hint="eastAsia"/>
                <w:kern w:val="2"/>
                <w:szCs w:val="24"/>
              </w:rPr>
              <w:t>家</w:t>
            </w:r>
          </w:p>
        </w:tc>
        <w:tc>
          <w:tcPr>
            <w:tcW w:w="993" w:type="dxa"/>
            <w:shd w:val="clear" w:color="auto" w:fill="auto"/>
            <w:vAlign w:val="center"/>
          </w:tcPr>
          <w:p w14:paraId="6BD1A3F7" w14:textId="77777777" w:rsidR="00853145" w:rsidRPr="00CA682B" w:rsidRDefault="00A10400"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0</w:t>
            </w:r>
            <w:r w:rsidRPr="00CA682B">
              <w:rPr>
                <w:rFonts w:ascii="Times New Roman" w:eastAsia="標楷體" w:hint="eastAsia"/>
                <w:kern w:val="2"/>
                <w:szCs w:val="24"/>
              </w:rPr>
              <w:t>家</w:t>
            </w:r>
          </w:p>
        </w:tc>
        <w:tc>
          <w:tcPr>
            <w:tcW w:w="992" w:type="dxa"/>
            <w:shd w:val="clear" w:color="auto" w:fill="auto"/>
            <w:vAlign w:val="center"/>
          </w:tcPr>
          <w:p w14:paraId="648C3CF4" w14:textId="77777777" w:rsidR="00853145" w:rsidRPr="00CA682B" w:rsidRDefault="0035488B" w:rsidP="0035488B">
            <w:pPr>
              <w:pStyle w:val="Web"/>
              <w:spacing w:before="0" w:after="0" w:line="340" w:lineRule="exact"/>
              <w:jc w:val="center"/>
              <w:rPr>
                <w:rFonts w:ascii="Times New Roman" w:eastAsia="標楷體"/>
                <w:kern w:val="2"/>
                <w:szCs w:val="24"/>
              </w:rPr>
            </w:pPr>
            <w:r>
              <w:rPr>
                <w:rFonts w:ascii="Times New Roman" w:eastAsia="標楷體" w:hint="eastAsia"/>
                <w:kern w:val="2"/>
                <w:szCs w:val="24"/>
              </w:rPr>
              <w:t>0</w:t>
            </w:r>
            <w:r w:rsidR="00C16DC9" w:rsidRPr="00CA682B">
              <w:rPr>
                <w:rFonts w:ascii="Times New Roman" w:eastAsia="標楷體" w:hint="eastAsia"/>
                <w:kern w:val="2"/>
                <w:szCs w:val="24"/>
              </w:rPr>
              <w:t>家</w:t>
            </w:r>
          </w:p>
        </w:tc>
        <w:tc>
          <w:tcPr>
            <w:tcW w:w="1276" w:type="dxa"/>
            <w:shd w:val="clear" w:color="auto" w:fill="auto"/>
            <w:vAlign w:val="center"/>
          </w:tcPr>
          <w:p w14:paraId="730B5127" w14:textId="77777777" w:rsidR="00853145" w:rsidRPr="00CA682B" w:rsidRDefault="00853145" w:rsidP="00D15F12">
            <w:pPr>
              <w:pStyle w:val="Web"/>
              <w:spacing w:before="0" w:after="0" w:line="340" w:lineRule="exact"/>
              <w:jc w:val="both"/>
              <w:rPr>
                <w:rFonts w:ascii="Times New Roman" w:eastAsia="標楷體"/>
                <w:kern w:val="2"/>
                <w:szCs w:val="24"/>
              </w:rPr>
            </w:pPr>
          </w:p>
        </w:tc>
      </w:tr>
      <w:tr w:rsidR="00853145" w:rsidRPr="00CA682B" w14:paraId="22C498EF" w14:textId="77777777" w:rsidTr="00390C51">
        <w:trPr>
          <w:trHeight w:val="1738"/>
        </w:trPr>
        <w:tc>
          <w:tcPr>
            <w:tcW w:w="3472" w:type="dxa"/>
            <w:shd w:val="clear" w:color="auto" w:fill="auto"/>
            <w:vAlign w:val="center"/>
          </w:tcPr>
          <w:p w14:paraId="578B63AC" w14:textId="77777777" w:rsidR="00853145" w:rsidRPr="00CA682B" w:rsidRDefault="00853145" w:rsidP="00D15F12">
            <w:pPr>
              <w:pStyle w:val="Web"/>
              <w:spacing w:before="0" w:after="0" w:line="340" w:lineRule="exact"/>
              <w:ind w:left="432" w:hangingChars="180" w:hanging="432"/>
              <w:jc w:val="both"/>
              <w:rPr>
                <w:rFonts w:ascii="Times New Roman" w:eastAsia="標楷體"/>
                <w:kern w:val="2"/>
                <w:szCs w:val="24"/>
              </w:rPr>
            </w:pPr>
            <w:r w:rsidRPr="00CA682B">
              <w:rPr>
                <w:rFonts w:ascii="Times New Roman" w:eastAsia="標楷體"/>
                <w:szCs w:val="24"/>
              </w:rPr>
              <w:t>(</w:t>
            </w:r>
            <w:r w:rsidR="00644E8B" w:rsidRPr="00CA682B">
              <w:rPr>
                <w:rFonts w:ascii="Times New Roman" w:eastAsia="標楷體" w:hint="eastAsia"/>
                <w:szCs w:val="24"/>
              </w:rPr>
              <w:t>八</w:t>
            </w:r>
            <w:r w:rsidRPr="00CA682B">
              <w:rPr>
                <w:rFonts w:ascii="Times New Roman" w:eastAsia="標楷體"/>
                <w:szCs w:val="24"/>
              </w:rPr>
              <w:t>)</w:t>
            </w:r>
            <w:r w:rsidRPr="00CA682B">
              <w:rPr>
                <w:rFonts w:ascii="Times New Roman" w:eastAsia="標楷體" w:hAnsi="標楷體" w:hint="eastAsia"/>
                <w:szCs w:val="24"/>
              </w:rPr>
              <w:t>財團法人決算內容</w:t>
            </w:r>
            <w:r w:rsidRPr="00CA682B">
              <w:rPr>
                <w:rFonts w:ascii="Times New Roman" w:eastAsia="標楷體" w:hint="eastAsia"/>
                <w:szCs w:val="24"/>
              </w:rPr>
              <w:t>及送審時程</w:t>
            </w:r>
            <w:r w:rsidRPr="00CA682B">
              <w:rPr>
                <w:rFonts w:ascii="Times New Roman" w:eastAsia="標楷體" w:hAnsi="標楷體" w:hint="eastAsia"/>
                <w:szCs w:val="24"/>
              </w:rPr>
              <w:t>應符合</w:t>
            </w:r>
            <w:r w:rsidRPr="00CA682B">
              <w:rPr>
                <w:rFonts w:ascii="Times New Roman" w:eastAsia="標楷體" w:hint="eastAsia"/>
                <w:szCs w:val="24"/>
              </w:rPr>
              <w:t>「</w:t>
            </w:r>
            <w:r w:rsidRPr="00CA682B">
              <w:rPr>
                <w:rFonts w:ascii="Times New Roman" w:eastAsia="標楷體"/>
                <w:szCs w:val="24"/>
              </w:rPr>
              <w:t>財團法人依法決算須送立法院或監察院之決算編製注意事項</w:t>
            </w:r>
            <w:r w:rsidRPr="00CA682B">
              <w:rPr>
                <w:rFonts w:ascii="Times New Roman" w:eastAsia="標楷體" w:hint="eastAsia"/>
                <w:szCs w:val="24"/>
              </w:rPr>
              <w:t>」規定。</w:t>
            </w:r>
          </w:p>
        </w:tc>
        <w:tc>
          <w:tcPr>
            <w:tcW w:w="826" w:type="dxa"/>
            <w:shd w:val="clear" w:color="auto" w:fill="auto"/>
            <w:vAlign w:val="center"/>
          </w:tcPr>
          <w:p w14:paraId="197BABEE" w14:textId="77777777" w:rsidR="00853145" w:rsidRPr="00CA682B" w:rsidRDefault="00A10400" w:rsidP="00390C51">
            <w:pPr>
              <w:pStyle w:val="Web"/>
              <w:spacing w:before="0" w:after="0" w:line="340" w:lineRule="exact"/>
              <w:jc w:val="center"/>
              <w:rPr>
                <w:rFonts w:ascii="Times New Roman" w:eastAsia="標楷體" w:hint="eastAsia"/>
                <w:kern w:val="2"/>
                <w:szCs w:val="24"/>
              </w:rPr>
            </w:pPr>
            <w:r w:rsidRPr="00CA682B">
              <w:rPr>
                <w:rFonts w:ascii="Times New Roman" w:eastAsia="標楷體" w:hint="eastAsia"/>
                <w:kern w:val="2"/>
                <w:szCs w:val="24"/>
              </w:rPr>
              <w:t>26</w:t>
            </w:r>
            <w:r w:rsidRPr="00CA682B">
              <w:rPr>
                <w:rFonts w:ascii="Times New Roman" w:eastAsia="標楷體" w:hint="eastAsia"/>
                <w:kern w:val="2"/>
                <w:szCs w:val="24"/>
              </w:rPr>
              <w:t>家</w:t>
            </w:r>
          </w:p>
        </w:tc>
        <w:tc>
          <w:tcPr>
            <w:tcW w:w="993" w:type="dxa"/>
            <w:shd w:val="clear" w:color="auto" w:fill="auto"/>
            <w:vAlign w:val="center"/>
          </w:tcPr>
          <w:p w14:paraId="387F9943" w14:textId="77777777" w:rsidR="00853145" w:rsidRPr="00CA682B" w:rsidRDefault="00A10400"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0</w:t>
            </w:r>
            <w:r w:rsidRPr="00CA682B">
              <w:rPr>
                <w:rFonts w:ascii="Times New Roman" w:eastAsia="標楷體" w:hint="eastAsia"/>
                <w:kern w:val="2"/>
                <w:szCs w:val="24"/>
              </w:rPr>
              <w:t>家</w:t>
            </w:r>
          </w:p>
        </w:tc>
        <w:tc>
          <w:tcPr>
            <w:tcW w:w="992" w:type="dxa"/>
            <w:shd w:val="clear" w:color="auto" w:fill="auto"/>
            <w:vAlign w:val="center"/>
          </w:tcPr>
          <w:p w14:paraId="122763FA" w14:textId="77777777" w:rsidR="00853145" w:rsidRPr="00CA682B" w:rsidRDefault="00A10400"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0</w:t>
            </w:r>
            <w:r w:rsidRPr="00CA682B">
              <w:rPr>
                <w:rFonts w:ascii="Times New Roman" w:eastAsia="標楷體" w:hint="eastAsia"/>
                <w:kern w:val="2"/>
                <w:szCs w:val="24"/>
              </w:rPr>
              <w:t>家</w:t>
            </w:r>
          </w:p>
        </w:tc>
        <w:tc>
          <w:tcPr>
            <w:tcW w:w="1276" w:type="dxa"/>
            <w:shd w:val="clear" w:color="auto" w:fill="auto"/>
            <w:vAlign w:val="center"/>
          </w:tcPr>
          <w:p w14:paraId="0C332FFC" w14:textId="77777777" w:rsidR="00853145" w:rsidRPr="00CA682B" w:rsidRDefault="00853145" w:rsidP="00D15F12">
            <w:pPr>
              <w:pStyle w:val="Web"/>
              <w:spacing w:before="0" w:after="0" w:line="340" w:lineRule="exact"/>
              <w:jc w:val="both"/>
              <w:rPr>
                <w:rFonts w:ascii="Times New Roman" w:eastAsia="標楷體"/>
                <w:kern w:val="2"/>
                <w:szCs w:val="24"/>
              </w:rPr>
            </w:pPr>
          </w:p>
        </w:tc>
      </w:tr>
      <w:tr w:rsidR="00853145" w:rsidRPr="00CA682B" w14:paraId="6B68C191" w14:textId="77777777" w:rsidTr="00390C51">
        <w:trPr>
          <w:trHeight w:val="475"/>
        </w:trPr>
        <w:tc>
          <w:tcPr>
            <w:tcW w:w="3472" w:type="dxa"/>
            <w:shd w:val="clear" w:color="auto" w:fill="auto"/>
            <w:vAlign w:val="center"/>
          </w:tcPr>
          <w:p w14:paraId="6B2BE01D" w14:textId="77777777" w:rsidR="00853145" w:rsidRPr="00CA682B" w:rsidRDefault="00853145" w:rsidP="00D15F12">
            <w:pPr>
              <w:pStyle w:val="Web"/>
              <w:spacing w:before="0" w:after="0" w:line="340" w:lineRule="exact"/>
              <w:ind w:left="432" w:hangingChars="180" w:hanging="432"/>
              <w:jc w:val="both"/>
              <w:rPr>
                <w:rFonts w:ascii="Times New Roman" w:eastAsia="標楷體"/>
                <w:kern w:val="2"/>
                <w:szCs w:val="24"/>
              </w:rPr>
            </w:pPr>
            <w:r w:rsidRPr="00CA682B">
              <w:rPr>
                <w:rFonts w:ascii="Times New Roman" w:eastAsia="標楷體"/>
                <w:szCs w:val="24"/>
              </w:rPr>
              <w:t>(</w:t>
            </w:r>
            <w:r w:rsidR="00644E8B" w:rsidRPr="00CA682B">
              <w:rPr>
                <w:rFonts w:ascii="Times New Roman" w:eastAsia="標楷體" w:hint="eastAsia"/>
                <w:szCs w:val="24"/>
              </w:rPr>
              <w:t>九</w:t>
            </w:r>
            <w:r w:rsidRPr="00CA682B">
              <w:rPr>
                <w:rFonts w:ascii="Times New Roman" w:eastAsia="標楷體"/>
                <w:szCs w:val="24"/>
              </w:rPr>
              <w:t>)</w:t>
            </w:r>
            <w:r w:rsidRPr="00CA682B">
              <w:rPr>
                <w:rFonts w:ascii="Times New Roman" w:eastAsia="標楷體"/>
                <w:kern w:val="2"/>
                <w:szCs w:val="24"/>
              </w:rPr>
              <w:t>財團法人</w:t>
            </w:r>
            <w:r w:rsidRPr="00CA682B">
              <w:rPr>
                <w:rFonts w:ascii="Times New Roman" w:eastAsia="標楷體" w:hint="eastAsia"/>
                <w:szCs w:val="24"/>
              </w:rPr>
              <w:t>應建立會計制度。</w:t>
            </w:r>
          </w:p>
        </w:tc>
        <w:tc>
          <w:tcPr>
            <w:tcW w:w="826" w:type="dxa"/>
            <w:shd w:val="clear" w:color="auto" w:fill="auto"/>
            <w:vAlign w:val="center"/>
          </w:tcPr>
          <w:p w14:paraId="0D41A9D5" w14:textId="77777777" w:rsidR="00853145" w:rsidRPr="00CA682B" w:rsidRDefault="00A10400"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26</w:t>
            </w:r>
            <w:r w:rsidRPr="00CA682B">
              <w:rPr>
                <w:rFonts w:ascii="Times New Roman" w:eastAsia="標楷體" w:hint="eastAsia"/>
                <w:kern w:val="2"/>
                <w:szCs w:val="24"/>
              </w:rPr>
              <w:t>家</w:t>
            </w:r>
          </w:p>
        </w:tc>
        <w:tc>
          <w:tcPr>
            <w:tcW w:w="993" w:type="dxa"/>
            <w:shd w:val="clear" w:color="auto" w:fill="auto"/>
            <w:vAlign w:val="center"/>
          </w:tcPr>
          <w:p w14:paraId="2B1CF612" w14:textId="77777777" w:rsidR="00853145" w:rsidRPr="00CA682B" w:rsidRDefault="00A10400"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0</w:t>
            </w:r>
            <w:r w:rsidRPr="00CA682B">
              <w:rPr>
                <w:rFonts w:ascii="Times New Roman" w:eastAsia="標楷體" w:hint="eastAsia"/>
                <w:kern w:val="2"/>
                <w:szCs w:val="24"/>
              </w:rPr>
              <w:t>家</w:t>
            </w:r>
          </w:p>
        </w:tc>
        <w:tc>
          <w:tcPr>
            <w:tcW w:w="992" w:type="dxa"/>
            <w:shd w:val="clear" w:color="auto" w:fill="auto"/>
            <w:vAlign w:val="center"/>
          </w:tcPr>
          <w:p w14:paraId="1118D208" w14:textId="77777777" w:rsidR="00853145" w:rsidRPr="00CA682B" w:rsidRDefault="00A10400" w:rsidP="00390C51">
            <w:pPr>
              <w:pStyle w:val="Web"/>
              <w:spacing w:before="0" w:after="0" w:line="340" w:lineRule="exact"/>
              <w:jc w:val="center"/>
              <w:rPr>
                <w:rFonts w:ascii="Times New Roman" w:eastAsia="標楷體"/>
                <w:kern w:val="2"/>
                <w:szCs w:val="24"/>
              </w:rPr>
            </w:pPr>
            <w:r w:rsidRPr="00CA682B">
              <w:rPr>
                <w:rFonts w:ascii="Times New Roman" w:eastAsia="標楷體" w:hint="eastAsia"/>
                <w:kern w:val="2"/>
                <w:szCs w:val="24"/>
              </w:rPr>
              <w:t>0</w:t>
            </w:r>
            <w:r w:rsidRPr="00CA682B">
              <w:rPr>
                <w:rFonts w:ascii="Times New Roman" w:eastAsia="標楷體" w:hint="eastAsia"/>
                <w:kern w:val="2"/>
                <w:szCs w:val="24"/>
              </w:rPr>
              <w:t>家</w:t>
            </w:r>
          </w:p>
        </w:tc>
        <w:tc>
          <w:tcPr>
            <w:tcW w:w="1276" w:type="dxa"/>
            <w:shd w:val="clear" w:color="auto" w:fill="auto"/>
            <w:vAlign w:val="center"/>
          </w:tcPr>
          <w:p w14:paraId="003E26F2" w14:textId="77777777" w:rsidR="00853145" w:rsidRPr="00CA682B" w:rsidRDefault="00853145" w:rsidP="00D15F12">
            <w:pPr>
              <w:pStyle w:val="Web"/>
              <w:spacing w:before="0" w:after="0" w:line="340" w:lineRule="exact"/>
              <w:jc w:val="both"/>
              <w:rPr>
                <w:rFonts w:ascii="Times New Roman" w:eastAsia="標楷體"/>
                <w:kern w:val="2"/>
                <w:szCs w:val="24"/>
              </w:rPr>
            </w:pPr>
          </w:p>
        </w:tc>
      </w:tr>
    </w:tbl>
    <w:p w14:paraId="2CD6C599" w14:textId="77777777" w:rsidR="00644E97" w:rsidRPr="00CA682B" w:rsidRDefault="00644E97" w:rsidP="00D15F12">
      <w:pPr>
        <w:pStyle w:val="Web"/>
        <w:spacing w:before="0" w:after="0" w:line="340" w:lineRule="exact"/>
        <w:ind w:left="432" w:hangingChars="180" w:hanging="432"/>
        <w:jc w:val="both"/>
        <w:rPr>
          <w:rFonts w:ascii="Times New Roman" w:eastAsia="標楷體"/>
          <w:szCs w:val="24"/>
        </w:rPr>
      </w:pPr>
    </w:p>
    <w:p w14:paraId="4667526D" w14:textId="77777777" w:rsidR="00644E97" w:rsidRPr="00CA682B" w:rsidRDefault="00644E97" w:rsidP="00390C51">
      <w:pPr>
        <w:pStyle w:val="Web"/>
        <w:spacing w:before="0" w:after="0" w:line="340" w:lineRule="exact"/>
        <w:jc w:val="center"/>
        <w:rPr>
          <w:rFonts w:ascii="Times New Roman" w:eastAsia="標楷體" w:hint="eastAsia"/>
          <w:kern w:val="2"/>
          <w:szCs w:val="24"/>
        </w:rPr>
      </w:pPr>
    </w:p>
    <w:p w14:paraId="04D20342" w14:textId="77777777" w:rsidR="00644E97" w:rsidRPr="00CA682B" w:rsidRDefault="00644E97" w:rsidP="00390C51">
      <w:pPr>
        <w:pStyle w:val="Web"/>
        <w:spacing w:before="0" w:after="0" w:line="340" w:lineRule="exact"/>
        <w:jc w:val="center"/>
        <w:rPr>
          <w:rFonts w:ascii="Times New Roman" w:eastAsia="標楷體" w:hint="eastAsia"/>
          <w:kern w:val="2"/>
          <w:szCs w:val="24"/>
        </w:rPr>
      </w:pPr>
    </w:p>
    <w:p w14:paraId="07D39E6C" w14:textId="77777777" w:rsidR="00644E97" w:rsidRPr="00CA682B" w:rsidRDefault="00644E97" w:rsidP="00390C51">
      <w:pPr>
        <w:pStyle w:val="Web"/>
        <w:spacing w:before="0" w:after="0" w:line="340" w:lineRule="exact"/>
        <w:jc w:val="center"/>
        <w:rPr>
          <w:rFonts w:ascii="Times New Roman" w:eastAsia="標楷體" w:hint="eastAsia"/>
          <w:kern w:val="2"/>
          <w:szCs w:val="24"/>
        </w:rPr>
      </w:pPr>
    </w:p>
    <w:p w14:paraId="5C71457D" w14:textId="77777777" w:rsidR="00644E97" w:rsidRDefault="00644E97" w:rsidP="00D15F12">
      <w:pPr>
        <w:pStyle w:val="Web"/>
        <w:spacing w:before="0" w:after="0" w:line="340" w:lineRule="exact"/>
        <w:jc w:val="both"/>
        <w:rPr>
          <w:rFonts w:ascii="Times New Roman" w:eastAsia="標楷體" w:hint="eastAsia"/>
          <w:kern w:val="2"/>
          <w:szCs w:val="24"/>
        </w:rPr>
      </w:pPr>
    </w:p>
    <w:p w14:paraId="0083A55B" w14:textId="77777777" w:rsidR="00644E97" w:rsidRPr="00CA682B" w:rsidRDefault="00644E97" w:rsidP="00D15F12">
      <w:pPr>
        <w:pStyle w:val="Web"/>
        <w:spacing w:before="0" w:after="0" w:line="340" w:lineRule="exact"/>
        <w:jc w:val="both"/>
        <w:rPr>
          <w:rFonts w:ascii="Times New Roman" w:eastAsia="標楷體"/>
          <w:kern w:val="2"/>
          <w:szCs w:val="24"/>
        </w:rPr>
      </w:pPr>
    </w:p>
    <w:p w14:paraId="556B3879" w14:textId="77777777" w:rsidR="00853145" w:rsidRPr="00CA682B" w:rsidRDefault="00853145" w:rsidP="00853145">
      <w:pPr>
        <w:numPr>
          <w:ilvl w:val="1"/>
          <w:numId w:val="21"/>
        </w:numPr>
        <w:tabs>
          <w:tab w:val="right" w:leader="dot" w:pos="7938"/>
        </w:tabs>
        <w:spacing w:before="240" w:after="200" w:line="320" w:lineRule="exact"/>
        <w:ind w:left="1330" w:hanging="1150"/>
        <w:rPr>
          <w:rFonts w:eastAsia="標楷體" w:hint="eastAsia"/>
          <w:b/>
        </w:rPr>
      </w:pPr>
      <w:r w:rsidRPr="00CA682B">
        <w:rPr>
          <w:rFonts w:eastAsia="標楷體" w:hint="eastAsia"/>
          <w:b/>
        </w:rPr>
        <w:t xml:space="preserve">  </w:t>
      </w:r>
      <w:r w:rsidRPr="00CA682B">
        <w:rPr>
          <w:rFonts w:eastAsia="標楷體" w:hint="eastAsia"/>
          <w:b/>
        </w:rPr>
        <w:t>策進作為</w:t>
      </w:r>
    </w:p>
    <w:p w14:paraId="0D625E71" w14:textId="77777777" w:rsidR="00853145" w:rsidRPr="00CA682B" w:rsidRDefault="00853145" w:rsidP="00853145">
      <w:pPr>
        <w:tabs>
          <w:tab w:val="right" w:leader="dot" w:pos="1620"/>
        </w:tabs>
        <w:spacing w:before="120" w:after="120" w:line="320" w:lineRule="exact"/>
        <w:ind w:leftChars="-2" w:left="-5" w:firstLineChars="480" w:firstLine="1152"/>
        <w:rPr>
          <w:rFonts w:eastAsia="標楷體" w:hint="eastAsia"/>
        </w:rPr>
      </w:pPr>
      <w:r w:rsidRPr="00CA682B">
        <w:rPr>
          <w:rFonts w:eastAsia="標楷體" w:hint="eastAsia"/>
        </w:rPr>
        <w:t>就財務管理評估結果之待改進缺失</w:t>
      </w:r>
      <w:r w:rsidR="00A51E58">
        <w:rPr>
          <w:rFonts w:eastAsia="標楷體" w:hint="eastAsia"/>
        </w:rPr>
        <w:t>，</w:t>
      </w:r>
      <w:r w:rsidRPr="00CA682B">
        <w:rPr>
          <w:rFonts w:eastAsia="標楷體" w:hint="eastAsia"/>
        </w:rPr>
        <w:t>說明策進作為</w:t>
      </w:r>
      <w:r w:rsidR="00123F7A" w:rsidRPr="00CA682B">
        <w:rPr>
          <w:rFonts w:ascii="標楷體" w:eastAsia="標楷體" w:hAnsi="標楷體" w:hint="eastAsia"/>
        </w:rPr>
        <w:t>。</w:t>
      </w:r>
    </w:p>
    <w:p w14:paraId="11CDC3E2" w14:textId="77777777" w:rsidR="00853145" w:rsidRPr="00CA682B" w:rsidRDefault="00853145" w:rsidP="00666ED3">
      <w:pPr>
        <w:tabs>
          <w:tab w:val="right" w:leader="dot" w:pos="1620"/>
        </w:tabs>
        <w:spacing w:before="120" w:after="120" w:line="320" w:lineRule="exact"/>
        <w:ind w:leftChars="-2" w:left="-5" w:firstLineChars="480" w:firstLine="1152"/>
        <w:jc w:val="center"/>
        <w:rPr>
          <w:rFonts w:eastAsia="標楷體" w:hAnsi="標楷體" w:hint="eastAsia"/>
        </w:rPr>
      </w:pPr>
      <w:r w:rsidRPr="00CA682B">
        <w:rPr>
          <w:rFonts w:eastAsia="標楷體" w:hAnsi="標楷體"/>
        </w:rPr>
        <w:t>表</w:t>
      </w:r>
      <w:r w:rsidRPr="00CA682B">
        <w:rPr>
          <w:rFonts w:eastAsia="標楷體" w:hint="eastAsia"/>
        </w:rPr>
        <w:t>9</w:t>
      </w:r>
      <w:r w:rsidRPr="00CA682B">
        <w:rPr>
          <w:rFonts w:eastAsia="標楷體" w:hAnsi="標楷體"/>
        </w:rPr>
        <w:t>、</w:t>
      </w:r>
      <w:r w:rsidRPr="00CA682B">
        <w:rPr>
          <w:rFonts w:eastAsia="標楷體" w:hAnsi="標楷體" w:hint="eastAsia"/>
        </w:rPr>
        <w:t>財團法人待改進項目及策進作為</w:t>
      </w:r>
      <w:r w:rsidRPr="00CA682B">
        <w:rPr>
          <w:rFonts w:eastAsia="標楷體" w:hAnsi="標楷體"/>
        </w:rPr>
        <w:t>一覽表</w:t>
      </w:r>
    </w:p>
    <w:tbl>
      <w:tblPr>
        <w:tblW w:w="822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2552"/>
        <w:gridCol w:w="2409"/>
      </w:tblGrid>
      <w:tr w:rsidR="00655489" w:rsidRPr="00CA682B" w14:paraId="566F2D09" w14:textId="77777777" w:rsidTr="005B5589">
        <w:trPr>
          <w:tblHeader/>
        </w:trPr>
        <w:tc>
          <w:tcPr>
            <w:tcW w:w="3261" w:type="dxa"/>
            <w:shd w:val="clear" w:color="auto" w:fill="auto"/>
          </w:tcPr>
          <w:p w14:paraId="1DE07CBC" w14:textId="77777777" w:rsidR="00655489" w:rsidRPr="00CA682B" w:rsidRDefault="00655489" w:rsidP="000B17D8">
            <w:pPr>
              <w:tabs>
                <w:tab w:val="left" w:pos="1170"/>
                <w:tab w:val="left" w:pos="5060"/>
                <w:tab w:val="right" w:leader="dot" w:pos="7938"/>
              </w:tabs>
              <w:snapToGrid w:val="0"/>
              <w:spacing w:before="60" w:after="60" w:line="360" w:lineRule="exact"/>
              <w:jc w:val="center"/>
              <w:rPr>
                <w:rFonts w:ascii="標楷體" w:eastAsia="標楷體" w:hAnsi="標楷體" w:hint="eastAsia"/>
                <w:b/>
                <w:bCs/>
              </w:rPr>
            </w:pPr>
            <w:r w:rsidRPr="00CA682B">
              <w:rPr>
                <w:rFonts w:ascii="標楷體" w:eastAsia="標楷體" w:hAnsi="標楷體" w:hint="eastAsia"/>
                <w:b/>
                <w:bCs/>
              </w:rPr>
              <w:t>財團法人名稱</w:t>
            </w:r>
          </w:p>
        </w:tc>
        <w:tc>
          <w:tcPr>
            <w:tcW w:w="2552" w:type="dxa"/>
            <w:shd w:val="clear" w:color="auto" w:fill="auto"/>
          </w:tcPr>
          <w:p w14:paraId="481E04A6" w14:textId="77777777" w:rsidR="00655489" w:rsidRPr="00CA682B" w:rsidRDefault="00655489" w:rsidP="007F1003">
            <w:pPr>
              <w:tabs>
                <w:tab w:val="left" w:pos="5060"/>
                <w:tab w:val="right" w:leader="dot" w:pos="7938"/>
              </w:tabs>
              <w:snapToGrid w:val="0"/>
              <w:spacing w:before="60" w:after="60" w:line="360" w:lineRule="exact"/>
              <w:jc w:val="center"/>
              <w:rPr>
                <w:rFonts w:ascii="標楷體" w:eastAsia="標楷體" w:hAnsi="標楷體" w:hint="eastAsia"/>
                <w:b/>
                <w:bCs/>
              </w:rPr>
            </w:pPr>
            <w:r w:rsidRPr="00CA682B">
              <w:rPr>
                <w:rFonts w:ascii="標楷體" w:eastAsia="標楷體" w:hAnsi="標楷體" w:hint="eastAsia"/>
                <w:b/>
                <w:bCs/>
              </w:rPr>
              <w:t>待改進項目</w:t>
            </w:r>
          </w:p>
        </w:tc>
        <w:tc>
          <w:tcPr>
            <w:tcW w:w="2409" w:type="dxa"/>
            <w:shd w:val="clear" w:color="auto" w:fill="auto"/>
          </w:tcPr>
          <w:p w14:paraId="42A531AA"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
                <w:bCs/>
              </w:rPr>
            </w:pPr>
            <w:r w:rsidRPr="00CA682B">
              <w:rPr>
                <w:rFonts w:ascii="標楷體" w:eastAsia="標楷體" w:hAnsi="標楷體" w:hint="eastAsia"/>
                <w:b/>
                <w:bCs/>
              </w:rPr>
              <w:t>策進作為</w:t>
            </w:r>
          </w:p>
        </w:tc>
      </w:tr>
      <w:tr w:rsidR="00655489" w:rsidRPr="00CA682B" w14:paraId="6B1738DD" w14:textId="77777777" w:rsidTr="005B5589">
        <w:trPr>
          <w:tblHeader/>
        </w:trPr>
        <w:tc>
          <w:tcPr>
            <w:tcW w:w="3261" w:type="dxa"/>
            <w:shd w:val="clear" w:color="auto" w:fill="auto"/>
            <w:vAlign w:val="center"/>
          </w:tcPr>
          <w:p w14:paraId="021F89CA"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1.豐年社</w:t>
            </w:r>
          </w:p>
        </w:tc>
        <w:tc>
          <w:tcPr>
            <w:tcW w:w="2552" w:type="dxa"/>
            <w:shd w:val="clear" w:color="auto" w:fill="auto"/>
          </w:tcPr>
          <w:p w14:paraId="0EF5C3DB" w14:textId="77777777" w:rsidR="00655489" w:rsidRPr="00CA682B" w:rsidRDefault="00655489"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05676841"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1708EF22" w14:textId="77777777" w:rsidTr="005B5589">
        <w:trPr>
          <w:tblHeader/>
        </w:trPr>
        <w:tc>
          <w:tcPr>
            <w:tcW w:w="3261" w:type="dxa"/>
            <w:shd w:val="clear" w:color="auto" w:fill="auto"/>
            <w:vAlign w:val="center"/>
          </w:tcPr>
          <w:p w14:paraId="74ED596A"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 xml:space="preserve">2.台灣優良農產品發展協會 </w:t>
            </w:r>
          </w:p>
        </w:tc>
        <w:tc>
          <w:tcPr>
            <w:tcW w:w="2552" w:type="dxa"/>
            <w:shd w:val="clear" w:color="auto" w:fill="auto"/>
          </w:tcPr>
          <w:p w14:paraId="508C1D56" w14:textId="77777777" w:rsidR="00655489" w:rsidRPr="00CA682B" w:rsidRDefault="006D4078"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2A4E4063"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7C34658E" w14:textId="77777777" w:rsidTr="005B5589">
        <w:trPr>
          <w:tblHeader/>
        </w:trPr>
        <w:tc>
          <w:tcPr>
            <w:tcW w:w="3261" w:type="dxa"/>
            <w:shd w:val="clear" w:color="auto" w:fill="auto"/>
            <w:vAlign w:val="center"/>
          </w:tcPr>
          <w:p w14:paraId="4CCAA4AC"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3.台灣動物科技研究所</w:t>
            </w:r>
          </w:p>
        </w:tc>
        <w:tc>
          <w:tcPr>
            <w:tcW w:w="2552" w:type="dxa"/>
            <w:shd w:val="clear" w:color="auto" w:fill="auto"/>
          </w:tcPr>
          <w:p w14:paraId="151C329A" w14:textId="77777777" w:rsidR="00655489" w:rsidRPr="00CA682B" w:rsidRDefault="006D4078"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75CE08CC"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5F386698" w14:textId="77777777" w:rsidTr="005B5589">
        <w:trPr>
          <w:tblHeader/>
        </w:trPr>
        <w:tc>
          <w:tcPr>
            <w:tcW w:w="3261" w:type="dxa"/>
            <w:shd w:val="clear" w:color="auto" w:fill="auto"/>
            <w:vAlign w:val="center"/>
          </w:tcPr>
          <w:p w14:paraId="0128E4B6"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4.中央畜產會</w:t>
            </w:r>
          </w:p>
        </w:tc>
        <w:tc>
          <w:tcPr>
            <w:tcW w:w="2552" w:type="dxa"/>
            <w:shd w:val="clear" w:color="auto" w:fill="auto"/>
          </w:tcPr>
          <w:p w14:paraId="18DAD1CB" w14:textId="77777777" w:rsidR="00655489" w:rsidRPr="00CA682B" w:rsidRDefault="006D4078"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1DAF0AA7"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7F0C92EE" w14:textId="77777777" w:rsidTr="005B5589">
        <w:trPr>
          <w:tblHeader/>
        </w:trPr>
        <w:tc>
          <w:tcPr>
            <w:tcW w:w="3261" w:type="dxa"/>
            <w:shd w:val="clear" w:color="auto" w:fill="auto"/>
            <w:vAlign w:val="center"/>
          </w:tcPr>
          <w:p w14:paraId="11C4C713"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5.農村發展基金會</w:t>
            </w:r>
          </w:p>
        </w:tc>
        <w:tc>
          <w:tcPr>
            <w:tcW w:w="2552" w:type="dxa"/>
            <w:shd w:val="clear" w:color="auto" w:fill="auto"/>
          </w:tcPr>
          <w:p w14:paraId="4515EAA2" w14:textId="77777777" w:rsidR="00655489" w:rsidRPr="00CA682B" w:rsidRDefault="00655489"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74D734AC"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600CD2B5" w14:textId="77777777" w:rsidTr="005B5589">
        <w:trPr>
          <w:tblHeader/>
        </w:trPr>
        <w:tc>
          <w:tcPr>
            <w:tcW w:w="3261" w:type="dxa"/>
            <w:shd w:val="clear" w:color="auto" w:fill="auto"/>
            <w:vAlign w:val="center"/>
          </w:tcPr>
          <w:p w14:paraId="206DBCC2"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6.農業工程研究中心</w:t>
            </w:r>
          </w:p>
        </w:tc>
        <w:tc>
          <w:tcPr>
            <w:tcW w:w="2552" w:type="dxa"/>
            <w:shd w:val="clear" w:color="auto" w:fill="auto"/>
          </w:tcPr>
          <w:p w14:paraId="2CEF218A" w14:textId="77777777" w:rsidR="00655489" w:rsidRPr="00CA682B" w:rsidRDefault="0037255E"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6CE67469"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15AE797B" w14:textId="77777777" w:rsidTr="005B5589">
        <w:trPr>
          <w:tblHeader/>
        </w:trPr>
        <w:tc>
          <w:tcPr>
            <w:tcW w:w="3261" w:type="dxa"/>
            <w:shd w:val="clear" w:color="auto" w:fill="auto"/>
            <w:vAlign w:val="center"/>
          </w:tcPr>
          <w:p w14:paraId="66FC5F9D"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7.中正農業科技社會基金會</w:t>
            </w:r>
          </w:p>
        </w:tc>
        <w:tc>
          <w:tcPr>
            <w:tcW w:w="2552" w:type="dxa"/>
            <w:shd w:val="clear" w:color="auto" w:fill="auto"/>
          </w:tcPr>
          <w:p w14:paraId="7AECFF85" w14:textId="77777777" w:rsidR="00655489" w:rsidRPr="00CA682B" w:rsidRDefault="0037255E"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71138A53"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7C5169AF" w14:textId="77777777" w:rsidTr="005B5589">
        <w:trPr>
          <w:tblHeader/>
        </w:trPr>
        <w:tc>
          <w:tcPr>
            <w:tcW w:w="3261" w:type="dxa"/>
            <w:shd w:val="clear" w:color="auto" w:fill="auto"/>
            <w:vAlign w:val="center"/>
          </w:tcPr>
          <w:p w14:paraId="617729BD"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8.維謙基金會</w:t>
            </w:r>
          </w:p>
        </w:tc>
        <w:tc>
          <w:tcPr>
            <w:tcW w:w="2552" w:type="dxa"/>
            <w:shd w:val="clear" w:color="auto" w:fill="auto"/>
          </w:tcPr>
          <w:p w14:paraId="3389317F" w14:textId="77777777" w:rsidR="00655489" w:rsidRPr="00CA682B" w:rsidRDefault="0037255E"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313C95F3"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63D0A996" w14:textId="77777777" w:rsidTr="005B5589">
        <w:trPr>
          <w:tblHeader/>
        </w:trPr>
        <w:tc>
          <w:tcPr>
            <w:tcW w:w="3261" w:type="dxa"/>
            <w:shd w:val="clear" w:color="auto" w:fill="auto"/>
            <w:vAlign w:val="center"/>
          </w:tcPr>
          <w:p w14:paraId="5A5059AE"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9.七星農業發展基金會</w:t>
            </w:r>
          </w:p>
        </w:tc>
        <w:tc>
          <w:tcPr>
            <w:tcW w:w="2552" w:type="dxa"/>
            <w:shd w:val="clear" w:color="auto" w:fill="auto"/>
          </w:tcPr>
          <w:p w14:paraId="578D52D5" w14:textId="77777777" w:rsidR="00655489" w:rsidRPr="00CA682B" w:rsidRDefault="0037255E"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63AFA16C"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5D322E1D" w14:textId="77777777" w:rsidTr="005B5589">
        <w:trPr>
          <w:tblHeader/>
        </w:trPr>
        <w:tc>
          <w:tcPr>
            <w:tcW w:w="3261" w:type="dxa"/>
            <w:shd w:val="clear" w:color="auto" w:fill="auto"/>
            <w:vAlign w:val="center"/>
          </w:tcPr>
          <w:p w14:paraId="5706DB46"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10.桃園農田水利研究發展基金會</w:t>
            </w:r>
          </w:p>
        </w:tc>
        <w:tc>
          <w:tcPr>
            <w:tcW w:w="2552" w:type="dxa"/>
            <w:shd w:val="clear" w:color="auto" w:fill="auto"/>
          </w:tcPr>
          <w:p w14:paraId="3D16E8F7" w14:textId="77777777" w:rsidR="00655489" w:rsidRPr="00CA682B" w:rsidRDefault="0037255E"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32F43215"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2AEB9A8C" w14:textId="77777777" w:rsidTr="005B5589">
        <w:trPr>
          <w:tblHeader/>
        </w:trPr>
        <w:tc>
          <w:tcPr>
            <w:tcW w:w="3261" w:type="dxa"/>
            <w:shd w:val="clear" w:color="auto" w:fill="auto"/>
            <w:vAlign w:val="center"/>
          </w:tcPr>
          <w:p w14:paraId="691FEA3F"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11.台中環境綠化基金會</w:t>
            </w:r>
          </w:p>
        </w:tc>
        <w:tc>
          <w:tcPr>
            <w:tcW w:w="2552" w:type="dxa"/>
            <w:shd w:val="clear" w:color="auto" w:fill="auto"/>
          </w:tcPr>
          <w:p w14:paraId="086A5951" w14:textId="77777777" w:rsidR="00655489" w:rsidRPr="00CA682B" w:rsidRDefault="0037255E"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72F13783"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3A181090" w14:textId="77777777" w:rsidTr="005B5589">
        <w:trPr>
          <w:tblHeader/>
        </w:trPr>
        <w:tc>
          <w:tcPr>
            <w:tcW w:w="3261" w:type="dxa"/>
            <w:shd w:val="clear" w:color="auto" w:fill="auto"/>
            <w:vAlign w:val="center"/>
          </w:tcPr>
          <w:p w14:paraId="2B94AD60"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12.曹公農業水利研究發展基金會</w:t>
            </w:r>
          </w:p>
        </w:tc>
        <w:tc>
          <w:tcPr>
            <w:tcW w:w="2552" w:type="dxa"/>
            <w:shd w:val="clear" w:color="auto" w:fill="auto"/>
          </w:tcPr>
          <w:p w14:paraId="01CBFE6A" w14:textId="77777777" w:rsidR="00655489" w:rsidRPr="00CA682B" w:rsidRDefault="0037255E"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09EBE760" w14:textId="77777777" w:rsidR="00655489" w:rsidRPr="00CA682B" w:rsidRDefault="00655489" w:rsidP="000B17D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3B03A399" w14:textId="77777777" w:rsidTr="005B5589">
        <w:trPr>
          <w:tblHeader/>
        </w:trPr>
        <w:tc>
          <w:tcPr>
            <w:tcW w:w="3261" w:type="dxa"/>
            <w:shd w:val="clear" w:color="auto" w:fill="auto"/>
            <w:vAlign w:val="center"/>
          </w:tcPr>
          <w:p w14:paraId="4840481C"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13.水利研究發展基金會</w:t>
            </w:r>
          </w:p>
        </w:tc>
        <w:tc>
          <w:tcPr>
            <w:tcW w:w="2552" w:type="dxa"/>
            <w:shd w:val="clear" w:color="auto" w:fill="auto"/>
          </w:tcPr>
          <w:p w14:paraId="651B22A0" w14:textId="77777777" w:rsidR="00655489" w:rsidRPr="008A3ECB" w:rsidRDefault="009F0B4E" w:rsidP="009F0B4E">
            <w:pPr>
              <w:tabs>
                <w:tab w:val="left" w:pos="5060"/>
                <w:tab w:val="right" w:leader="dot" w:pos="7938"/>
              </w:tabs>
              <w:snapToGrid w:val="0"/>
              <w:spacing w:before="60" w:after="60" w:line="360" w:lineRule="exact"/>
              <w:jc w:val="center"/>
              <w:rPr>
                <w:rFonts w:ascii="標楷體" w:eastAsia="標楷體" w:hAnsi="標楷體" w:hint="eastAsia"/>
                <w:bCs/>
              </w:rPr>
            </w:pPr>
            <w:r w:rsidRPr="008A3ECB">
              <w:rPr>
                <w:rFonts w:ascii="標楷體" w:eastAsia="標楷體" w:hAnsi="標楷體" w:hint="eastAsia"/>
                <w:bCs/>
              </w:rPr>
              <w:t>財務狀況不佳，連續2年(102至103年度)短絀</w:t>
            </w:r>
          </w:p>
        </w:tc>
        <w:tc>
          <w:tcPr>
            <w:tcW w:w="2409" w:type="dxa"/>
            <w:shd w:val="clear" w:color="auto" w:fill="auto"/>
          </w:tcPr>
          <w:p w14:paraId="5D0C46C4" w14:textId="77777777" w:rsidR="00655489" w:rsidRPr="008A3ECB" w:rsidRDefault="009F0B4E" w:rsidP="00E21935">
            <w:pPr>
              <w:tabs>
                <w:tab w:val="left" w:pos="5060"/>
                <w:tab w:val="right" w:leader="dot" w:pos="7938"/>
              </w:tabs>
              <w:snapToGrid w:val="0"/>
              <w:spacing w:before="60" w:after="60" w:line="360" w:lineRule="exact"/>
              <w:jc w:val="center"/>
              <w:rPr>
                <w:rFonts w:ascii="標楷體" w:eastAsia="標楷體" w:hAnsi="標楷體" w:hint="eastAsia"/>
                <w:bCs/>
              </w:rPr>
            </w:pPr>
            <w:r w:rsidRPr="008A3ECB">
              <w:rPr>
                <w:rFonts w:ascii="標楷體" w:eastAsia="標楷體" w:hAnsi="標楷體" w:hint="eastAsia"/>
                <w:bCs/>
              </w:rPr>
              <w:t>撙節支出並積極辦理各項研究計畫，以期增加財務收入</w:t>
            </w:r>
          </w:p>
        </w:tc>
      </w:tr>
      <w:tr w:rsidR="00655489" w:rsidRPr="00CA682B" w14:paraId="047E68B5" w14:textId="77777777" w:rsidTr="005B5589">
        <w:trPr>
          <w:trHeight w:val="394"/>
          <w:tblHeader/>
        </w:trPr>
        <w:tc>
          <w:tcPr>
            <w:tcW w:w="3261" w:type="dxa"/>
            <w:shd w:val="clear" w:color="auto" w:fill="auto"/>
          </w:tcPr>
          <w:p w14:paraId="15A7E89F" w14:textId="77777777" w:rsidR="00655489" w:rsidRPr="00CA682B" w:rsidRDefault="00655489" w:rsidP="000B17D8">
            <w:pPr>
              <w:spacing w:before="120" w:after="120" w:line="360" w:lineRule="exact"/>
              <w:rPr>
                <w:rFonts w:ascii="標楷體" w:eastAsia="標楷體" w:hAnsi="標楷體" w:hint="eastAsia"/>
              </w:rPr>
            </w:pPr>
            <w:r w:rsidRPr="00CA682B">
              <w:rPr>
                <w:rFonts w:ascii="標楷體" w:eastAsia="標楷體" w:hAnsi="標楷體" w:hint="eastAsia"/>
              </w:rPr>
              <w:t>14.台灣香蕉研究所</w:t>
            </w:r>
          </w:p>
        </w:tc>
        <w:tc>
          <w:tcPr>
            <w:tcW w:w="2552" w:type="dxa"/>
            <w:shd w:val="clear" w:color="auto" w:fill="auto"/>
            <w:vAlign w:val="center"/>
          </w:tcPr>
          <w:p w14:paraId="6593CC8A" w14:textId="77777777" w:rsidR="00655489" w:rsidRPr="008A3ECB" w:rsidRDefault="009F0B4E" w:rsidP="00670EA6">
            <w:pPr>
              <w:jc w:val="center"/>
              <w:rPr>
                <w:rFonts w:ascii="標楷體" w:eastAsia="標楷體" w:hAnsi="標楷體" w:hint="eastAsia"/>
              </w:rPr>
            </w:pPr>
            <w:r w:rsidRPr="008A3ECB">
              <w:rPr>
                <w:rFonts w:ascii="標楷體" w:eastAsia="標楷體" w:hAnsi="標楷體" w:hint="eastAsia"/>
                <w:bCs/>
              </w:rPr>
              <w:t>財務狀況不佳，連續5年(99至103年度)短絀</w:t>
            </w:r>
          </w:p>
        </w:tc>
        <w:tc>
          <w:tcPr>
            <w:tcW w:w="2409" w:type="dxa"/>
            <w:shd w:val="clear" w:color="auto" w:fill="auto"/>
            <w:vAlign w:val="center"/>
          </w:tcPr>
          <w:p w14:paraId="721AAD7C" w14:textId="77777777" w:rsidR="00655489" w:rsidRPr="008A3ECB" w:rsidRDefault="009F0B4E" w:rsidP="007F1003">
            <w:pPr>
              <w:jc w:val="center"/>
              <w:rPr>
                <w:rFonts w:ascii="標楷體" w:eastAsia="標楷體" w:hAnsi="標楷體" w:hint="eastAsia"/>
                <w:bCs/>
              </w:rPr>
            </w:pPr>
            <w:r w:rsidRPr="008A3ECB">
              <w:rPr>
                <w:rFonts w:ascii="標楷體" w:eastAsia="標楷體" w:hAnsi="標楷體" w:hint="eastAsia"/>
                <w:bCs/>
              </w:rPr>
              <w:t>撙節支出、加強新品種技術轉移及授權</w:t>
            </w:r>
            <w:r w:rsidR="00A459A7" w:rsidRPr="008A3ECB">
              <w:rPr>
                <w:rFonts w:ascii="標楷體" w:eastAsia="標楷體" w:hAnsi="標楷體" w:hint="eastAsia"/>
                <w:bCs/>
              </w:rPr>
              <w:t>並檢討農場經營效益</w:t>
            </w:r>
          </w:p>
        </w:tc>
      </w:tr>
      <w:tr w:rsidR="00655489" w:rsidRPr="00CA682B" w14:paraId="2AB62B50" w14:textId="77777777" w:rsidTr="005B5589">
        <w:trPr>
          <w:tblHeader/>
        </w:trPr>
        <w:tc>
          <w:tcPr>
            <w:tcW w:w="3261" w:type="dxa"/>
            <w:shd w:val="clear" w:color="auto" w:fill="auto"/>
            <w:vAlign w:val="center"/>
          </w:tcPr>
          <w:p w14:paraId="0083A892"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15.台灣區蠶業發展基金會</w:t>
            </w:r>
          </w:p>
        </w:tc>
        <w:tc>
          <w:tcPr>
            <w:tcW w:w="2552" w:type="dxa"/>
            <w:shd w:val="clear" w:color="auto" w:fill="auto"/>
          </w:tcPr>
          <w:p w14:paraId="55E6A116" w14:textId="77777777" w:rsidR="00655489" w:rsidRPr="00CA682B" w:rsidRDefault="00655489"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0BBE9DBE" w14:textId="77777777" w:rsidR="00655489" w:rsidRPr="00CA682B" w:rsidRDefault="00655489" w:rsidP="008872F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392A1204" w14:textId="77777777" w:rsidTr="005B5589">
        <w:trPr>
          <w:tblHeader/>
        </w:trPr>
        <w:tc>
          <w:tcPr>
            <w:tcW w:w="3261" w:type="dxa"/>
            <w:shd w:val="clear" w:color="auto" w:fill="auto"/>
            <w:vAlign w:val="center"/>
          </w:tcPr>
          <w:p w14:paraId="29A852C3"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16.台灣區花卉發展基金會</w:t>
            </w:r>
          </w:p>
        </w:tc>
        <w:tc>
          <w:tcPr>
            <w:tcW w:w="2552" w:type="dxa"/>
            <w:shd w:val="clear" w:color="auto" w:fill="auto"/>
          </w:tcPr>
          <w:p w14:paraId="397BCD3F" w14:textId="77777777" w:rsidR="00655489" w:rsidRPr="00CA682B" w:rsidRDefault="00655489" w:rsidP="007F1003">
            <w:pPr>
              <w:tabs>
                <w:tab w:val="left" w:pos="5060"/>
                <w:tab w:val="right" w:leader="dot" w:pos="7938"/>
              </w:tabs>
              <w:snapToGrid w:val="0"/>
              <w:spacing w:before="60" w:after="60" w:line="360" w:lineRule="exact"/>
              <w:jc w:val="center"/>
              <w:rPr>
                <w:rFonts w:ascii="標楷體" w:eastAsia="標楷體" w:hAnsi="標楷體" w:hint="eastAsia"/>
                <w:bCs/>
              </w:rPr>
            </w:pPr>
            <w:r w:rsidRPr="00CA682B">
              <w:rPr>
                <w:rFonts w:ascii="標楷體" w:eastAsia="標楷體" w:hAnsi="標楷體" w:hint="eastAsia"/>
                <w:bCs/>
              </w:rPr>
              <w:t>無</w:t>
            </w:r>
          </w:p>
        </w:tc>
        <w:tc>
          <w:tcPr>
            <w:tcW w:w="2409" w:type="dxa"/>
            <w:shd w:val="clear" w:color="auto" w:fill="auto"/>
          </w:tcPr>
          <w:p w14:paraId="5D7DAB86" w14:textId="77777777" w:rsidR="00655489" w:rsidRPr="00CA682B" w:rsidRDefault="00655489" w:rsidP="008872F8">
            <w:pPr>
              <w:tabs>
                <w:tab w:val="left" w:pos="5060"/>
                <w:tab w:val="right" w:leader="dot" w:pos="7938"/>
              </w:tabs>
              <w:snapToGrid w:val="0"/>
              <w:spacing w:before="60" w:after="60" w:line="360" w:lineRule="exact"/>
              <w:jc w:val="center"/>
              <w:rPr>
                <w:rFonts w:ascii="標楷體" w:eastAsia="標楷體" w:hAnsi="標楷體" w:hint="eastAsia"/>
                <w:bCs/>
              </w:rPr>
            </w:pPr>
          </w:p>
        </w:tc>
      </w:tr>
      <w:tr w:rsidR="00655489" w:rsidRPr="00CA682B" w14:paraId="2FEC556C" w14:textId="77777777" w:rsidTr="005B5589">
        <w:trPr>
          <w:tblHeader/>
        </w:trPr>
        <w:tc>
          <w:tcPr>
            <w:tcW w:w="3261" w:type="dxa"/>
            <w:shd w:val="clear" w:color="auto" w:fill="auto"/>
            <w:vAlign w:val="center"/>
          </w:tcPr>
          <w:p w14:paraId="1E01F13B"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17.台灣漁業及海洋技術顧問社</w:t>
            </w:r>
          </w:p>
        </w:tc>
        <w:tc>
          <w:tcPr>
            <w:tcW w:w="2552" w:type="dxa"/>
            <w:shd w:val="clear" w:color="auto" w:fill="auto"/>
            <w:vAlign w:val="center"/>
          </w:tcPr>
          <w:p w14:paraId="4B902CBD" w14:textId="77777777" w:rsidR="00655489" w:rsidRPr="00CA682B" w:rsidRDefault="00655489" w:rsidP="007F1003">
            <w:pPr>
              <w:jc w:val="center"/>
              <w:rPr>
                <w:rFonts w:ascii="標楷體" w:eastAsia="標楷體" w:hAnsi="標楷體" w:hint="eastAsia"/>
              </w:rPr>
            </w:pPr>
            <w:r w:rsidRPr="00CA682B">
              <w:rPr>
                <w:rFonts w:ascii="標楷體" w:eastAsia="標楷體" w:hAnsi="標楷體" w:hint="eastAsia"/>
              </w:rPr>
              <w:t>無</w:t>
            </w:r>
          </w:p>
        </w:tc>
        <w:tc>
          <w:tcPr>
            <w:tcW w:w="2409" w:type="dxa"/>
            <w:shd w:val="clear" w:color="auto" w:fill="auto"/>
            <w:vAlign w:val="center"/>
          </w:tcPr>
          <w:p w14:paraId="7511335C" w14:textId="77777777" w:rsidR="00655489" w:rsidRPr="00CA682B" w:rsidRDefault="00655489" w:rsidP="007F1003">
            <w:pPr>
              <w:jc w:val="center"/>
              <w:rPr>
                <w:rFonts w:ascii="標楷體" w:eastAsia="標楷體" w:hAnsi="標楷體" w:hint="eastAsia"/>
              </w:rPr>
            </w:pPr>
          </w:p>
        </w:tc>
      </w:tr>
      <w:tr w:rsidR="00655489" w:rsidRPr="008A3ECB" w14:paraId="6434A924" w14:textId="77777777" w:rsidTr="005B5589">
        <w:trPr>
          <w:tblHeader/>
        </w:trPr>
        <w:tc>
          <w:tcPr>
            <w:tcW w:w="3261" w:type="dxa"/>
            <w:shd w:val="clear" w:color="auto" w:fill="auto"/>
            <w:vAlign w:val="center"/>
          </w:tcPr>
          <w:p w14:paraId="1895D399"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18.台灣區鰻魚發展基金會</w:t>
            </w:r>
          </w:p>
        </w:tc>
        <w:tc>
          <w:tcPr>
            <w:tcW w:w="2552" w:type="dxa"/>
            <w:shd w:val="clear" w:color="auto" w:fill="auto"/>
          </w:tcPr>
          <w:p w14:paraId="46E3535F" w14:textId="77777777" w:rsidR="00655489" w:rsidRPr="008A3ECB" w:rsidRDefault="009F0B4E" w:rsidP="00670EA6">
            <w:pPr>
              <w:jc w:val="center"/>
              <w:rPr>
                <w:rFonts w:ascii="標楷體" w:eastAsia="標楷體" w:hAnsi="標楷體" w:hint="eastAsia"/>
              </w:rPr>
            </w:pPr>
            <w:r w:rsidRPr="008A3ECB">
              <w:rPr>
                <w:rFonts w:ascii="標楷體" w:eastAsia="標楷體" w:hAnsi="標楷體" w:hint="eastAsia"/>
                <w:bCs/>
              </w:rPr>
              <w:t>財務狀況不佳，連續4年(100至103年度)短絀</w:t>
            </w:r>
          </w:p>
        </w:tc>
        <w:tc>
          <w:tcPr>
            <w:tcW w:w="2409" w:type="dxa"/>
            <w:shd w:val="clear" w:color="auto" w:fill="auto"/>
          </w:tcPr>
          <w:p w14:paraId="1A024598" w14:textId="77777777" w:rsidR="00655489" w:rsidRPr="008A3ECB" w:rsidRDefault="009F0B4E" w:rsidP="007F1003">
            <w:pPr>
              <w:jc w:val="center"/>
              <w:rPr>
                <w:rFonts w:ascii="標楷體" w:eastAsia="標楷體" w:hAnsi="標楷體" w:hint="eastAsia"/>
              </w:rPr>
            </w:pPr>
            <w:r w:rsidRPr="008A3ECB">
              <w:rPr>
                <w:rFonts w:ascii="標楷體" w:eastAsia="標楷體" w:hAnsi="標楷體" w:hint="eastAsia"/>
              </w:rPr>
              <w:t>撙節支出並強化業務推展，以穩定外銷認捐收入</w:t>
            </w:r>
          </w:p>
        </w:tc>
      </w:tr>
      <w:tr w:rsidR="00655489" w:rsidRPr="008A3ECB" w14:paraId="3F999909" w14:textId="77777777" w:rsidTr="005B5589">
        <w:trPr>
          <w:tblHeader/>
        </w:trPr>
        <w:tc>
          <w:tcPr>
            <w:tcW w:w="3261" w:type="dxa"/>
            <w:shd w:val="clear" w:color="auto" w:fill="auto"/>
            <w:vAlign w:val="center"/>
          </w:tcPr>
          <w:p w14:paraId="5349AA83"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19.台灣區遠洋鮪魚產銷發展基金會</w:t>
            </w:r>
          </w:p>
        </w:tc>
        <w:tc>
          <w:tcPr>
            <w:tcW w:w="2552" w:type="dxa"/>
            <w:shd w:val="clear" w:color="auto" w:fill="auto"/>
          </w:tcPr>
          <w:p w14:paraId="4C1F34A9" w14:textId="77777777" w:rsidR="00655489" w:rsidRPr="008A3ECB" w:rsidRDefault="00130BE3" w:rsidP="007F1003">
            <w:pPr>
              <w:jc w:val="center"/>
              <w:rPr>
                <w:rFonts w:ascii="標楷體" w:eastAsia="標楷體" w:hAnsi="標楷體" w:hint="eastAsia"/>
              </w:rPr>
            </w:pPr>
            <w:r w:rsidRPr="008A3ECB">
              <w:rPr>
                <w:rFonts w:ascii="標楷體" w:eastAsia="標楷體" w:hAnsi="標楷體" w:hint="eastAsia"/>
              </w:rPr>
              <w:t>無</w:t>
            </w:r>
          </w:p>
        </w:tc>
        <w:tc>
          <w:tcPr>
            <w:tcW w:w="2409" w:type="dxa"/>
            <w:shd w:val="clear" w:color="auto" w:fill="auto"/>
          </w:tcPr>
          <w:p w14:paraId="643425C3" w14:textId="77777777" w:rsidR="00655489" w:rsidRPr="008A3ECB" w:rsidRDefault="00655489" w:rsidP="007F1003">
            <w:pPr>
              <w:jc w:val="center"/>
              <w:rPr>
                <w:rFonts w:ascii="標楷體" w:eastAsia="標楷體" w:hAnsi="標楷體" w:hint="eastAsia"/>
              </w:rPr>
            </w:pPr>
          </w:p>
        </w:tc>
      </w:tr>
      <w:tr w:rsidR="00655489" w:rsidRPr="00CA682B" w14:paraId="4E73ACE9" w14:textId="77777777" w:rsidTr="005B5589">
        <w:trPr>
          <w:tblHeader/>
        </w:trPr>
        <w:tc>
          <w:tcPr>
            <w:tcW w:w="3261" w:type="dxa"/>
            <w:shd w:val="clear" w:color="auto" w:fill="auto"/>
            <w:vAlign w:val="center"/>
          </w:tcPr>
          <w:p w14:paraId="0290B707"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20.台灣養殖漁業發展基金會</w:t>
            </w:r>
          </w:p>
        </w:tc>
        <w:tc>
          <w:tcPr>
            <w:tcW w:w="2552" w:type="dxa"/>
            <w:shd w:val="clear" w:color="auto" w:fill="auto"/>
          </w:tcPr>
          <w:p w14:paraId="04CA4955" w14:textId="77777777" w:rsidR="00655489" w:rsidRPr="00CA682B" w:rsidRDefault="00130BE3" w:rsidP="007F1003">
            <w:pPr>
              <w:jc w:val="center"/>
              <w:rPr>
                <w:rFonts w:ascii="標楷體" w:eastAsia="標楷體" w:hAnsi="標楷體" w:hint="eastAsia"/>
              </w:rPr>
            </w:pPr>
            <w:r w:rsidRPr="00CA682B">
              <w:rPr>
                <w:rFonts w:ascii="標楷體" w:eastAsia="標楷體" w:hAnsi="標楷體" w:hint="eastAsia"/>
              </w:rPr>
              <w:t>無</w:t>
            </w:r>
          </w:p>
        </w:tc>
        <w:tc>
          <w:tcPr>
            <w:tcW w:w="2409" w:type="dxa"/>
            <w:shd w:val="clear" w:color="auto" w:fill="auto"/>
          </w:tcPr>
          <w:p w14:paraId="5F6C07CA" w14:textId="77777777" w:rsidR="00655489" w:rsidRPr="00CA682B" w:rsidRDefault="00655489" w:rsidP="007F1003">
            <w:pPr>
              <w:jc w:val="center"/>
              <w:rPr>
                <w:rFonts w:ascii="標楷體" w:eastAsia="標楷體" w:hAnsi="標楷體" w:hint="eastAsia"/>
              </w:rPr>
            </w:pPr>
          </w:p>
        </w:tc>
      </w:tr>
      <w:tr w:rsidR="00655489" w:rsidRPr="00CA682B" w14:paraId="0E6CC686" w14:textId="77777777" w:rsidTr="005B5589">
        <w:trPr>
          <w:tblHeader/>
        </w:trPr>
        <w:tc>
          <w:tcPr>
            <w:tcW w:w="3261" w:type="dxa"/>
            <w:shd w:val="clear" w:color="auto" w:fill="auto"/>
            <w:vAlign w:val="center"/>
          </w:tcPr>
          <w:p w14:paraId="46BD3DB6"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21.中華民國對外漁業合作發展協會</w:t>
            </w:r>
          </w:p>
        </w:tc>
        <w:tc>
          <w:tcPr>
            <w:tcW w:w="2552" w:type="dxa"/>
            <w:shd w:val="clear" w:color="auto" w:fill="auto"/>
          </w:tcPr>
          <w:p w14:paraId="64F54B80" w14:textId="77777777" w:rsidR="00655489" w:rsidRPr="00CA682B" w:rsidRDefault="00130BE3" w:rsidP="007F1003">
            <w:pPr>
              <w:jc w:val="center"/>
              <w:rPr>
                <w:rFonts w:ascii="標楷體" w:eastAsia="標楷體" w:hAnsi="標楷體" w:hint="eastAsia"/>
              </w:rPr>
            </w:pPr>
            <w:r w:rsidRPr="00CA682B">
              <w:rPr>
                <w:rFonts w:ascii="標楷體" w:eastAsia="標楷體" w:hAnsi="標楷體" w:hint="eastAsia"/>
              </w:rPr>
              <w:t>無</w:t>
            </w:r>
          </w:p>
        </w:tc>
        <w:tc>
          <w:tcPr>
            <w:tcW w:w="2409" w:type="dxa"/>
            <w:shd w:val="clear" w:color="auto" w:fill="auto"/>
          </w:tcPr>
          <w:p w14:paraId="315E6C48" w14:textId="77777777" w:rsidR="00655489" w:rsidRPr="00CA682B" w:rsidRDefault="00655489" w:rsidP="007F1003">
            <w:pPr>
              <w:jc w:val="center"/>
              <w:rPr>
                <w:rFonts w:ascii="標楷體" w:eastAsia="標楷體" w:hAnsi="標楷體" w:hint="eastAsia"/>
              </w:rPr>
            </w:pPr>
          </w:p>
        </w:tc>
      </w:tr>
      <w:tr w:rsidR="00655489" w:rsidRPr="00CA682B" w14:paraId="4F1B9D4B" w14:textId="77777777" w:rsidTr="005B5589">
        <w:trPr>
          <w:tblHeader/>
        </w:trPr>
        <w:tc>
          <w:tcPr>
            <w:tcW w:w="3261" w:type="dxa"/>
            <w:shd w:val="clear" w:color="auto" w:fill="auto"/>
            <w:vAlign w:val="center"/>
          </w:tcPr>
          <w:p w14:paraId="7E08B747" w14:textId="77777777" w:rsidR="00655489" w:rsidRPr="00CA682B" w:rsidRDefault="00655489" w:rsidP="000B17D8">
            <w:pPr>
              <w:snapToGrid w:val="0"/>
              <w:spacing w:line="300" w:lineRule="exact"/>
              <w:rPr>
                <w:rFonts w:ascii="標楷體" w:eastAsia="標楷體" w:hAnsi="標楷體" w:hint="eastAsia"/>
              </w:rPr>
            </w:pPr>
            <w:r w:rsidRPr="00CA682B">
              <w:rPr>
                <w:rFonts w:ascii="標楷體" w:eastAsia="標楷體" w:hAnsi="標楷體" w:hint="eastAsia"/>
              </w:rPr>
              <w:t>22.台灣地區遠洋魷魚產銷發展協會</w:t>
            </w:r>
          </w:p>
        </w:tc>
        <w:tc>
          <w:tcPr>
            <w:tcW w:w="2552" w:type="dxa"/>
            <w:shd w:val="clear" w:color="auto" w:fill="auto"/>
          </w:tcPr>
          <w:p w14:paraId="2F6C0C44" w14:textId="77777777" w:rsidR="00655489" w:rsidRPr="00CA682B" w:rsidRDefault="00130BE3" w:rsidP="007F1003">
            <w:pPr>
              <w:jc w:val="center"/>
              <w:rPr>
                <w:rFonts w:ascii="標楷體" w:eastAsia="標楷體" w:hAnsi="標楷體" w:hint="eastAsia"/>
              </w:rPr>
            </w:pPr>
            <w:r w:rsidRPr="00CA682B">
              <w:rPr>
                <w:rFonts w:ascii="標楷體" w:eastAsia="標楷體" w:hAnsi="標楷體" w:hint="eastAsia"/>
              </w:rPr>
              <w:t>無</w:t>
            </w:r>
          </w:p>
        </w:tc>
        <w:tc>
          <w:tcPr>
            <w:tcW w:w="2409" w:type="dxa"/>
            <w:shd w:val="clear" w:color="auto" w:fill="auto"/>
          </w:tcPr>
          <w:p w14:paraId="5F1F4EB7" w14:textId="77777777" w:rsidR="00655489" w:rsidRPr="00CA682B" w:rsidRDefault="00655489" w:rsidP="007F1003">
            <w:pPr>
              <w:jc w:val="center"/>
              <w:rPr>
                <w:rFonts w:ascii="標楷體" w:eastAsia="標楷體" w:hAnsi="標楷體" w:hint="eastAsia"/>
              </w:rPr>
            </w:pPr>
          </w:p>
        </w:tc>
      </w:tr>
      <w:tr w:rsidR="00055CCC" w:rsidRPr="00CA682B" w14:paraId="0B349B2F" w14:textId="77777777" w:rsidTr="005B5589">
        <w:trPr>
          <w:tblHeader/>
        </w:trPr>
        <w:tc>
          <w:tcPr>
            <w:tcW w:w="3261" w:type="dxa"/>
            <w:shd w:val="clear" w:color="auto" w:fill="auto"/>
            <w:vAlign w:val="center"/>
          </w:tcPr>
          <w:p w14:paraId="716E25C7" w14:textId="77777777" w:rsidR="00055CCC" w:rsidRPr="00CA682B" w:rsidRDefault="00E92242" w:rsidP="000B17D8">
            <w:pPr>
              <w:snapToGrid w:val="0"/>
              <w:spacing w:line="300" w:lineRule="exact"/>
              <w:rPr>
                <w:rFonts w:ascii="標楷體" w:eastAsia="標楷體" w:hAnsi="標楷體" w:hint="eastAsia"/>
              </w:rPr>
            </w:pPr>
            <w:r w:rsidRPr="00CA682B">
              <w:rPr>
                <w:rFonts w:ascii="標楷體" w:eastAsia="標楷體" w:hAnsi="標楷體" w:hint="eastAsia"/>
              </w:rPr>
              <w:t>23.台灣兩岸漁業合作發展基金會</w:t>
            </w:r>
          </w:p>
        </w:tc>
        <w:tc>
          <w:tcPr>
            <w:tcW w:w="2552" w:type="dxa"/>
            <w:shd w:val="clear" w:color="auto" w:fill="auto"/>
          </w:tcPr>
          <w:p w14:paraId="29AC33D6" w14:textId="77777777" w:rsidR="00055CCC" w:rsidRPr="00CA682B" w:rsidRDefault="00130BE3" w:rsidP="007F1003">
            <w:pPr>
              <w:jc w:val="center"/>
              <w:rPr>
                <w:rFonts w:ascii="標楷體" w:eastAsia="標楷體" w:hAnsi="標楷體" w:hint="eastAsia"/>
              </w:rPr>
            </w:pPr>
            <w:r w:rsidRPr="00CA682B">
              <w:rPr>
                <w:rFonts w:ascii="標楷體" w:eastAsia="標楷體" w:hAnsi="標楷體" w:hint="eastAsia"/>
              </w:rPr>
              <w:t>無</w:t>
            </w:r>
          </w:p>
        </w:tc>
        <w:tc>
          <w:tcPr>
            <w:tcW w:w="2409" w:type="dxa"/>
            <w:shd w:val="clear" w:color="auto" w:fill="auto"/>
          </w:tcPr>
          <w:p w14:paraId="4E4D6BFD" w14:textId="77777777" w:rsidR="00055CCC" w:rsidRPr="00CA682B" w:rsidRDefault="00055CCC" w:rsidP="007F1003">
            <w:pPr>
              <w:jc w:val="center"/>
              <w:rPr>
                <w:rFonts w:ascii="標楷體" w:eastAsia="標楷體" w:hAnsi="標楷體" w:hint="eastAsia"/>
              </w:rPr>
            </w:pPr>
          </w:p>
        </w:tc>
      </w:tr>
      <w:tr w:rsidR="00AC42AD" w:rsidRPr="00CA682B" w14:paraId="0E53752F" w14:textId="77777777" w:rsidTr="005B5589">
        <w:trPr>
          <w:tblHeader/>
        </w:trPr>
        <w:tc>
          <w:tcPr>
            <w:tcW w:w="3261" w:type="dxa"/>
            <w:shd w:val="clear" w:color="auto" w:fill="auto"/>
            <w:vAlign w:val="center"/>
          </w:tcPr>
          <w:p w14:paraId="7C321E7B" w14:textId="77777777" w:rsidR="00AC42AD" w:rsidRPr="00CA682B" w:rsidRDefault="00AC42AD" w:rsidP="000B17D8">
            <w:pPr>
              <w:snapToGrid w:val="0"/>
              <w:spacing w:line="300" w:lineRule="exact"/>
              <w:rPr>
                <w:rFonts w:ascii="標楷體" w:eastAsia="標楷體" w:hAnsi="標楷體" w:hint="eastAsia"/>
              </w:rPr>
            </w:pPr>
            <w:r w:rsidRPr="00CA682B">
              <w:rPr>
                <w:rFonts w:ascii="標楷體" w:eastAsia="標楷體" w:hAnsi="標楷體" w:hint="eastAsia"/>
              </w:rPr>
              <w:t>24.七星環</w:t>
            </w:r>
            <w:r w:rsidR="005873D8">
              <w:rPr>
                <w:rFonts w:ascii="標楷體" w:eastAsia="標楷體" w:hAnsi="標楷體" w:hint="eastAsia"/>
              </w:rPr>
              <w:t>境</w:t>
            </w:r>
            <w:r w:rsidRPr="00CA682B">
              <w:rPr>
                <w:rFonts w:ascii="標楷體" w:eastAsia="標楷體" w:hAnsi="標楷體" w:hint="eastAsia"/>
              </w:rPr>
              <w:t>綠化基金會</w:t>
            </w:r>
          </w:p>
        </w:tc>
        <w:tc>
          <w:tcPr>
            <w:tcW w:w="2552" w:type="dxa"/>
            <w:shd w:val="clear" w:color="auto" w:fill="auto"/>
          </w:tcPr>
          <w:p w14:paraId="29C84EAB" w14:textId="77777777" w:rsidR="00AC42AD" w:rsidRPr="00CA682B" w:rsidRDefault="00AC42AD" w:rsidP="007F1003">
            <w:pPr>
              <w:jc w:val="center"/>
              <w:rPr>
                <w:rFonts w:ascii="標楷體" w:eastAsia="標楷體" w:hAnsi="標楷體" w:hint="eastAsia"/>
              </w:rPr>
            </w:pPr>
            <w:r w:rsidRPr="00CA682B">
              <w:rPr>
                <w:rFonts w:ascii="標楷體" w:eastAsia="標楷體" w:hAnsi="標楷體" w:hint="eastAsia"/>
              </w:rPr>
              <w:t>無</w:t>
            </w:r>
          </w:p>
        </w:tc>
        <w:tc>
          <w:tcPr>
            <w:tcW w:w="2409" w:type="dxa"/>
            <w:shd w:val="clear" w:color="auto" w:fill="auto"/>
          </w:tcPr>
          <w:p w14:paraId="047EC4E0" w14:textId="77777777" w:rsidR="00AC42AD" w:rsidRPr="00CA682B" w:rsidRDefault="00AC42AD" w:rsidP="007F1003">
            <w:pPr>
              <w:jc w:val="center"/>
              <w:rPr>
                <w:rFonts w:ascii="標楷體" w:eastAsia="標楷體" w:hAnsi="標楷體" w:hint="eastAsia"/>
              </w:rPr>
            </w:pPr>
          </w:p>
        </w:tc>
      </w:tr>
      <w:tr w:rsidR="00AC42AD" w:rsidRPr="00CA682B" w14:paraId="1B907599" w14:textId="77777777" w:rsidTr="005B5589">
        <w:trPr>
          <w:tblHeader/>
        </w:trPr>
        <w:tc>
          <w:tcPr>
            <w:tcW w:w="3261" w:type="dxa"/>
            <w:shd w:val="clear" w:color="auto" w:fill="auto"/>
            <w:vAlign w:val="center"/>
          </w:tcPr>
          <w:p w14:paraId="32C33B35" w14:textId="77777777" w:rsidR="00055CCC" w:rsidRPr="00CA682B" w:rsidRDefault="00E92242" w:rsidP="00AC42AD">
            <w:pPr>
              <w:snapToGrid w:val="0"/>
              <w:spacing w:line="300" w:lineRule="exact"/>
              <w:rPr>
                <w:rFonts w:ascii="標楷體" w:eastAsia="標楷體" w:hAnsi="標楷體" w:hint="eastAsia"/>
              </w:rPr>
            </w:pPr>
            <w:r w:rsidRPr="00CA682B">
              <w:rPr>
                <w:rFonts w:ascii="標楷體" w:eastAsia="標楷體" w:hAnsi="標楷體" w:hint="eastAsia"/>
              </w:rPr>
              <w:t>2</w:t>
            </w:r>
            <w:r w:rsidR="00AC42AD" w:rsidRPr="00CA682B">
              <w:rPr>
                <w:rFonts w:ascii="標楷體" w:eastAsia="標楷體" w:hAnsi="標楷體" w:hint="eastAsia"/>
              </w:rPr>
              <w:t>5</w:t>
            </w:r>
            <w:r w:rsidRPr="00CA682B">
              <w:rPr>
                <w:rFonts w:ascii="標楷體" w:eastAsia="標楷體" w:hAnsi="標楷體" w:hint="eastAsia"/>
              </w:rPr>
              <w:t>.農業信用保証基金</w:t>
            </w:r>
          </w:p>
        </w:tc>
        <w:tc>
          <w:tcPr>
            <w:tcW w:w="2552" w:type="dxa"/>
            <w:shd w:val="clear" w:color="auto" w:fill="auto"/>
          </w:tcPr>
          <w:p w14:paraId="06C31D66" w14:textId="77777777" w:rsidR="00055CCC" w:rsidRPr="00CA682B" w:rsidRDefault="00220F23" w:rsidP="007F1003">
            <w:pPr>
              <w:jc w:val="center"/>
              <w:rPr>
                <w:rFonts w:ascii="標楷體" w:eastAsia="標楷體" w:hAnsi="標楷體" w:hint="eastAsia"/>
              </w:rPr>
            </w:pPr>
            <w:r w:rsidRPr="00CA682B">
              <w:rPr>
                <w:rFonts w:ascii="標楷體" w:eastAsia="標楷體" w:hAnsi="標楷體" w:hint="eastAsia"/>
              </w:rPr>
              <w:t>無</w:t>
            </w:r>
          </w:p>
        </w:tc>
        <w:tc>
          <w:tcPr>
            <w:tcW w:w="2409" w:type="dxa"/>
            <w:shd w:val="clear" w:color="auto" w:fill="auto"/>
          </w:tcPr>
          <w:p w14:paraId="064B8DED" w14:textId="77777777" w:rsidR="00055CCC" w:rsidRPr="00CA682B" w:rsidRDefault="00055CCC" w:rsidP="007F1003">
            <w:pPr>
              <w:jc w:val="center"/>
              <w:rPr>
                <w:rFonts w:ascii="標楷體" w:eastAsia="標楷體" w:hAnsi="標楷體" w:hint="eastAsia"/>
              </w:rPr>
            </w:pPr>
          </w:p>
        </w:tc>
      </w:tr>
      <w:tr w:rsidR="00055CCC" w:rsidRPr="00CA682B" w14:paraId="1E83B96F" w14:textId="77777777" w:rsidTr="00AC42AD">
        <w:tc>
          <w:tcPr>
            <w:tcW w:w="3261" w:type="dxa"/>
            <w:shd w:val="clear" w:color="auto" w:fill="auto"/>
            <w:vAlign w:val="center"/>
          </w:tcPr>
          <w:p w14:paraId="0FFC206A" w14:textId="77777777" w:rsidR="00055CCC" w:rsidRPr="00CA682B" w:rsidRDefault="00E92242" w:rsidP="00AC42AD">
            <w:pPr>
              <w:snapToGrid w:val="0"/>
              <w:spacing w:line="300" w:lineRule="exact"/>
              <w:rPr>
                <w:rFonts w:ascii="標楷體" w:eastAsia="標楷體" w:hAnsi="標楷體" w:hint="eastAsia"/>
              </w:rPr>
            </w:pPr>
            <w:r w:rsidRPr="00CA682B">
              <w:rPr>
                <w:rFonts w:ascii="標楷體" w:eastAsia="標楷體" w:hAnsi="標楷體" w:hint="eastAsia"/>
              </w:rPr>
              <w:t>2</w:t>
            </w:r>
            <w:r w:rsidR="00AC42AD" w:rsidRPr="00CA682B">
              <w:rPr>
                <w:rFonts w:ascii="標楷體" w:eastAsia="標楷體" w:hAnsi="標楷體" w:hint="eastAsia"/>
              </w:rPr>
              <w:t>6</w:t>
            </w:r>
            <w:r w:rsidRPr="00CA682B">
              <w:rPr>
                <w:rFonts w:ascii="標楷體" w:eastAsia="標楷體" w:hAnsi="標楷體" w:hint="eastAsia"/>
              </w:rPr>
              <w:t>.農業科技研究院</w:t>
            </w:r>
          </w:p>
        </w:tc>
        <w:tc>
          <w:tcPr>
            <w:tcW w:w="2552" w:type="dxa"/>
            <w:shd w:val="clear" w:color="auto" w:fill="auto"/>
          </w:tcPr>
          <w:p w14:paraId="56742DF7" w14:textId="77777777" w:rsidR="00055CCC" w:rsidRPr="00CA682B" w:rsidRDefault="00D756CA" w:rsidP="00671DD1">
            <w:pPr>
              <w:jc w:val="center"/>
              <w:rPr>
                <w:rFonts w:ascii="標楷體" w:eastAsia="標楷體" w:hAnsi="標楷體" w:hint="eastAsia"/>
              </w:rPr>
            </w:pPr>
            <w:r w:rsidRPr="00CA682B">
              <w:rPr>
                <w:rFonts w:ascii="標楷體" w:eastAsia="標楷體" w:hAnsi="標楷體" w:hint="eastAsia"/>
              </w:rPr>
              <w:t>無</w:t>
            </w:r>
          </w:p>
        </w:tc>
        <w:tc>
          <w:tcPr>
            <w:tcW w:w="2409" w:type="dxa"/>
            <w:shd w:val="clear" w:color="auto" w:fill="auto"/>
          </w:tcPr>
          <w:p w14:paraId="4214440F" w14:textId="77777777" w:rsidR="00055CCC" w:rsidRPr="00CA682B" w:rsidRDefault="00055CCC" w:rsidP="00671DD1">
            <w:pPr>
              <w:jc w:val="center"/>
              <w:rPr>
                <w:rFonts w:ascii="標楷體" w:eastAsia="標楷體" w:hAnsi="標楷體" w:hint="eastAsia"/>
              </w:rPr>
            </w:pPr>
          </w:p>
        </w:tc>
      </w:tr>
    </w:tbl>
    <w:p w14:paraId="3E6DA3D4" w14:textId="77777777" w:rsidR="00655489" w:rsidRPr="00CA682B" w:rsidRDefault="00655489" w:rsidP="00853145">
      <w:pPr>
        <w:tabs>
          <w:tab w:val="right" w:leader="dot" w:pos="1620"/>
        </w:tabs>
        <w:spacing w:before="120" w:after="120" w:line="320" w:lineRule="exact"/>
        <w:ind w:leftChars="-2" w:left="-5" w:firstLineChars="480" w:firstLine="1152"/>
        <w:jc w:val="center"/>
        <w:rPr>
          <w:rFonts w:eastAsia="標楷體" w:hint="eastAsia"/>
        </w:rPr>
      </w:pPr>
    </w:p>
    <w:p w14:paraId="0F32C0F4" w14:textId="77777777" w:rsidR="00853145" w:rsidRPr="00CA682B" w:rsidRDefault="00853145" w:rsidP="00853145">
      <w:pPr>
        <w:numPr>
          <w:ilvl w:val="1"/>
          <w:numId w:val="21"/>
        </w:numPr>
        <w:tabs>
          <w:tab w:val="right" w:leader="dot" w:pos="7938"/>
        </w:tabs>
        <w:spacing w:before="240" w:after="200" w:line="320" w:lineRule="exact"/>
        <w:ind w:left="1330" w:hanging="1150"/>
        <w:rPr>
          <w:rFonts w:eastAsia="標楷體" w:hint="eastAsia"/>
          <w:b/>
        </w:rPr>
      </w:pPr>
      <w:r w:rsidRPr="00CA682B">
        <w:rPr>
          <w:rFonts w:eastAsia="標楷體" w:hint="eastAsia"/>
          <w:b/>
        </w:rPr>
        <w:t xml:space="preserve">  </w:t>
      </w:r>
      <w:r w:rsidRPr="00CA682B">
        <w:rPr>
          <w:rFonts w:eastAsia="標楷體" w:hint="eastAsia"/>
          <w:b/>
        </w:rPr>
        <w:t>小結</w:t>
      </w:r>
    </w:p>
    <w:p w14:paraId="29210850" w14:textId="77777777" w:rsidR="00853145" w:rsidRDefault="00853145" w:rsidP="00853145">
      <w:pPr>
        <w:numPr>
          <w:ilvl w:val="0"/>
          <w:numId w:val="24"/>
        </w:numPr>
        <w:tabs>
          <w:tab w:val="clear" w:pos="1260"/>
        </w:tabs>
        <w:spacing w:before="60" w:after="60" w:line="320" w:lineRule="exact"/>
        <w:ind w:left="1666" w:hanging="504"/>
        <w:jc w:val="both"/>
        <w:rPr>
          <w:rFonts w:eastAsia="標楷體" w:hint="eastAsia"/>
        </w:rPr>
      </w:pPr>
      <w:r w:rsidRPr="00CA682B">
        <w:rPr>
          <w:rFonts w:eastAsia="標楷體" w:hint="eastAsia"/>
        </w:rPr>
        <w:t>財務監督成果與檢討</w:t>
      </w:r>
    </w:p>
    <w:p w14:paraId="7348BD53" w14:textId="77777777" w:rsidR="004E757D" w:rsidRDefault="004E757D" w:rsidP="00644E97">
      <w:pPr>
        <w:ind w:left="1638" w:firstLineChars="203" w:firstLine="487"/>
        <w:jc w:val="both"/>
        <w:rPr>
          <w:rFonts w:eastAsia="標楷體" w:hAnsi="標楷體" w:hint="eastAsia"/>
          <w:color w:val="000000"/>
        </w:rPr>
      </w:pPr>
      <w:r w:rsidRPr="00650967">
        <w:rPr>
          <w:rFonts w:eastAsia="標楷體" w:hAnsi="標楷體" w:hint="eastAsia"/>
          <w:color w:val="000000"/>
        </w:rPr>
        <w:t>農委會已依據「政府捐助之財團法人財務監督要點」規定</w:t>
      </w:r>
      <w:r w:rsidR="00A51E58">
        <w:rPr>
          <w:rFonts w:eastAsia="標楷體" w:hAnsi="標楷體" w:hint="eastAsia"/>
          <w:color w:val="000000"/>
        </w:rPr>
        <w:t>，</w:t>
      </w:r>
      <w:r w:rsidRPr="00650967">
        <w:rPr>
          <w:rFonts w:eastAsia="標楷體" w:hAnsi="標楷體" w:hint="eastAsia"/>
          <w:color w:val="000000"/>
        </w:rPr>
        <w:t>對各農業財團法人辦理財務監督</w:t>
      </w:r>
      <w:r w:rsidR="00A51E58">
        <w:rPr>
          <w:rFonts w:eastAsia="標楷體" w:hAnsi="標楷體" w:hint="eastAsia"/>
          <w:color w:val="000000"/>
        </w:rPr>
        <w:t>，</w:t>
      </w:r>
      <w:r w:rsidRPr="00650967">
        <w:rPr>
          <w:rFonts w:eastAsia="標楷體" w:hAnsi="標楷體" w:hint="eastAsia"/>
          <w:color w:val="000000"/>
        </w:rPr>
        <w:t>並依據預算法及立法院決議與有關規定</w:t>
      </w:r>
      <w:r w:rsidR="00A51E58">
        <w:rPr>
          <w:rFonts w:eastAsia="標楷體" w:hAnsi="標楷體" w:hint="eastAsia"/>
          <w:color w:val="000000"/>
        </w:rPr>
        <w:t>，</w:t>
      </w:r>
      <w:r w:rsidRPr="00650967">
        <w:rPr>
          <w:rFonts w:eastAsia="標楷體" w:hAnsi="標楷體" w:hint="eastAsia"/>
          <w:color w:val="000000"/>
        </w:rPr>
        <w:t>由各農業財團法人衡酌其營運及財務狀況編列預、決算書</w:t>
      </w:r>
      <w:r w:rsidR="00A51E58">
        <w:rPr>
          <w:rFonts w:eastAsia="標楷體" w:hAnsi="標楷體" w:hint="eastAsia"/>
          <w:color w:val="000000"/>
        </w:rPr>
        <w:t>，</w:t>
      </w:r>
      <w:r w:rsidRPr="00650967">
        <w:rPr>
          <w:rFonts w:eastAsia="標楷體" w:hAnsi="標楷體" w:hint="eastAsia"/>
          <w:color w:val="000000"/>
        </w:rPr>
        <w:t>提報董監事會審議通過後報農委會備查</w:t>
      </w:r>
      <w:r w:rsidR="00A51E58">
        <w:rPr>
          <w:rFonts w:eastAsia="標楷體" w:hAnsi="標楷體" w:hint="eastAsia"/>
          <w:color w:val="000000"/>
        </w:rPr>
        <w:t>，</w:t>
      </w:r>
      <w:r w:rsidRPr="00650967">
        <w:rPr>
          <w:rFonts w:eastAsia="標楷體" w:hAnsi="標楷體" w:hint="eastAsia"/>
          <w:color w:val="000000"/>
        </w:rPr>
        <w:t>並送立法院審議。並要求各農業財團法人應健全內部財務監督機制</w:t>
      </w:r>
      <w:r w:rsidR="00A51E58">
        <w:rPr>
          <w:rFonts w:eastAsia="標楷體" w:hAnsi="標楷體" w:hint="eastAsia"/>
          <w:color w:val="000000"/>
        </w:rPr>
        <w:t>，</w:t>
      </w:r>
      <w:r w:rsidRPr="00650967">
        <w:rPr>
          <w:rFonts w:eastAsia="標楷體" w:hAnsi="標楷體" w:hint="eastAsia"/>
          <w:color w:val="000000"/>
        </w:rPr>
        <w:t>建立會計制度</w:t>
      </w:r>
      <w:r w:rsidR="00A51E58">
        <w:rPr>
          <w:rFonts w:eastAsia="標楷體" w:hAnsi="標楷體" w:hint="eastAsia"/>
          <w:color w:val="000000"/>
        </w:rPr>
        <w:t>，</w:t>
      </w:r>
      <w:r w:rsidRPr="00650967">
        <w:rPr>
          <w:rFonts w:eastAsia="標楷體" w:hAnsi="標楷體" w:hint="eastAsia"/>
          <w:color w:val="000000"/>
        </w:rPr>
        <w:t>以符合行政院及農委會各項規定</w:t>
      </w:r>
      <w:r>
        <w:rPr>
          <w:rFonts w:eastAsia="標楷體" w:hAnsi="標楷體" w:hint="eastAsia"/>
          <w:color w:val="000000"/>
        </w:rPr>
        <w:t>。</w:t>
      </w:r>
    </w:p>
    <w:p w14:paraId="4894184E" w14:textId="77777777" w:rsidR="004E757D" w:rsidRPr="00ED592D" w:rsidRDefault="004E757D" w:rsidP="00644E97">
      <w:pPr>
        <w:ind w:left="1638" w:firstLineChars="203" w:firstLine="487"/>
        <w:jc w:val="both"/>
        <w:rPr>
          <w:rFonts w:eastAsia="標楷體" w:hint="eastAsia"/>
          <w:color w:val="000000"/>
        </w:rPr>
      </w:pPr>
      <w:r w:rsidRPr="00942C41">
        <w:rPr>
          <w:rFonts w:eastAsia="標楷體" w:hAnsi="標楷體" w:hint="eastAsia"/>
          <w:color w:val="000000"/>
        </w:rPr>
        <w:t>農委會依</w:t>
      </w:r>
      <w:r>
        <w:rPr>
          <w:rFonts w:eastAsia="標楷體" w:hAnsi="標楷體" w:hint="eastAsia"/>
          <w:color w:val="000000"/>
        </w:rPr>
        <w:t>據</w:t>
      </w:r>
      <w:r w:rsidRPr="00942C41">
        <w:rPr>
          <w:rFonts w:eastAsia="標楷體" w:hAnsi="標楷體" w:hint="eastAsia"/>
          <w:color w:val="000000"/>
        </w:rPr>
        <w:t>「政府捐助之農業財團法人行政監督要點」辦理實地查核其財務運作狀況</w:t>
      </w:r>
      <w:r w:rsidR="00A51E58">
        <w:rPr>
          <w:rFonts w:eastAsia="標楷體" w:hAnsi="標楷體" w:hint="eastAsia"/>
          <w:color w:val="000000"/>
        </w:rPr>
        <w:t>，</w:t>
      </w:r>
      <w:r w:rsidRPr="00942C41">
        <w:rPr>
          <w:rFonts w:eastAsia="標楷體" w:hAnsi="標楷體" w:hint="eastAsia"/>
          <w:color w:val="000000"/>
        </w:rPr>
        <w:t>尚無發現財務異常情形。</w:t>
      </w:r>
      <w:r>
        <w:rPr>
          <w:rFonts w:eastAsia="標楷體" w:hAnsi="標楷體" w:hint="eastAsia"/>
          <w:color w:val="000000"/>
        </w:rPr>
        <w:t>並為</w:t>
      </w:r>
      <w:r w:rsidRPr="00942C41">
        <w:rPr>
          <w:rFonts w:eastAsia="標楷體" w:hAnsi="標楷體" w:hint="eastAsia"/>
          <w:color w:val="000000"/>
        </w:rPr>
        <w:t>因應利息收入減少</w:t>
      </w:r>
      <w:r w:rsidR="00A51E58">
        <w:rPr>
          <w:rFonts w:eastAsia="標楷體" w:hAnsi="標楷體" w:hint="eastAsia"/>
          <w:color w:val="000000"/>
        </w:rPr>
        <w:t>，</w:t>
      </w:r>
      <w:r>
        <w:rPr>
          <w:rFonts w:eastAsia="標楷體" w:hAnsi="標楷體" w:hint="eastAsia"/>
          <w:color w:val="000000"/>
        </w:rPr>
        <w:t>已</w:t>
      </w:r>
      <w:r w:rsidRPr="00942C41">
        <w:rPr>
          <w:rFonts w:eastAsia="標楷體" w:hAnsi="標楷體" w:hint="eastAsia"/>
          <w:color w:val="000000"/>
        </w:rPr>
        <w:t>積極</w:t>
      </w:r>
      <w:r>
        <w:rPr>
          <w:rFonts w:eastAsia="標楷體" w:hAnsi="標楷體" w:hint="eastAsia"/>
          <w:color w:val="000000"/>
        </w:rPr>
        <w:t>輔導財團法人</w:t>
      </w:r>
      <w:r w:rsidRPr="00942C41">
        <w:rPr>
          <w:rFonts w:eastAsia="標楷體" w:hAnsi="標楷體" w:hint="eastAsia"/>
          <w:color w:val="000000"/>
        </w:rPr>
        <w:t>開源節流</w:t>
      </w:r>
      <w:r w:rsidR="00A51E58">
        <w:rPr>
          <w:rFonts w:eastAsia="標楷體" w:hAnsi="標楷體" w:hint="eastAsia"/>
          <w:color w:val="000000"/>
        </w:rPr>
        <w:t>，</w:t>
      </w:r>
      <w:r>
        <w:rPr>
          <w:rFonts w:eastAsia="標楷體" w:hAnsi="標楷體" w:hint="eastAsia"/>
          <w:color w:val="000000"/>
        </w:rPr>
        <w:t>以充裕財源並降低對政府之依存</w:t>
      </w:r>
      <w:r w:rsidRPr="00650967">
        <w:rPr>
          <w:rFonts w:eastAsia="標楷體" w:hAnsi="標楷體" w:hint="eastAsia"/>
          <w:color w:val="000000"/>
        </w:rPr>
        <w:t>。</w:t>
      </w:r>
      <w:r w:rsidRPr="00942C41">
        <w:rPr>
          <w:rFonts w:eastAsia="標楷體" w:hAnsi="標楷體" w:hint="eastAsia"/>
          <w:color w:val="000000"/>
        </w:rPr>
        <w:t>未來農委會亦將強化各農業財團法人之財務監督控管</w:t>
      </w:r>
      <w:r w:rsidR="00A51E58">
        <w:rPr>
          <w:rFonts w:eastAsia="標楷體" w:hAnsi="標楷體" w:hint="eastAsia"/>
          <w:color w:val="000000"/>
        </w:rPr>
        <w:t>，</w:t>
      </w:r>
      <w:r w:rsidRPr="00942C41">
        <w:rPr>
          <w:rFonts w:eastAsia="標楷體" w:hAnsi="標楷體" w:hint="eastAsia"/>
          <w:color w:val="000000"/>
        </w:rPr>
        <w:t>注意財務風險評估</w:t>
      </w:r>
      <w:r w:rsidR="00A51E58">
        <w:rPr>
          <w:rFonts w:eastAsia="標楷體" w:hAnsi="標楷體" w:hint="eastAsia"/>
          <w:color w:val="000000"/>
        </w:rPr>
        <w:t>，</w:t>
      </w:r>
      <w:r w:rsidRPr="00942C41">
        <w:rPr>
          <w:rFonts w:eastAsia="標楷體" w:hAnsi="標楷體" w:hint="eastAsia"/>
          <w:color w:val="000000"/>
        </w:rPr>
        <w:t>加強人事費用管理及撙節開銷</w:t>
      </w:r>
      <w:r w:rsidR="00A51E58">
        <w:rPr>
          <w:rFonts w:eastAsia="標楷體" w:hAnsi="標楷體" w:hint="eastAsia"/>
          <w:color w:val="000000"/>
        </w:rPr>
        <w:t>，</w:t>
      </w:r>
      <w:r w:rsidRPr="00942C41">
        <w:rPr>
          <w:rFonts w:eastAsia="標楷體" w:hAnsi="標楷體" w:hint="eastAsia"/>
          <w:color w:val="000000"/>
        </w:rPr>
        <w:t>並積極開源</w:t>
      </w:r>
      <w:r w:rsidR="00A51E58">
        <w:rPr>
          <w:rFonts w:eastAsia="標楷體" w:hAnsi="標楷體" w:hint="eastAsia"/>
          <w:color w:val="000000"/>
        </w:rPr>
        <w:t>，</w:t>
      </w:r>
      <w:r w:rsidRPr="00942C41">
        <w:rPr>
          <w:rFonts w:eastAsia="標楷體" w:hAnsi="標楷體" w:hint="eastAsia"/>
          <w:color w:val="000000"/>
        </w:rPr>
        <w:t>要求各農業財團法人積極爭取接辦業務相關計畫</w:t>
      </w:r>
      <w:r w:rsidR="00A51E58">
        <w:rPr>
          <w:rFonts w:eastAsia="標楷體" w:hAnsi="標楷體" w:hint="eastAsia"/>
          <w:color w:val="000000"/>
        </w:rPr>
        <w:t>，</w:t>
      </w:r>
      <w:r w:rsidRPr="00942C41">
        <w:rPr>
          <w:rFonts w:eastAsia="標楷體" w:hAnsi="標楷體" w:hint="eastAsia"/>
          <w:color w:val="000000"/>
        </w:rPr>
        <w:t>增加收入</w:t>
      </w:r>
      <w:r w:rsidR="00A51E58">
        <w:rPr>
          <w:rFonts w:eastAsia="標楷體" w:hAnsi="標楷體" w:hint="eastAsia"/>
          <w:color w:val="000000"/>
        </w:rPr>
        <w:t>，</w:t>
      </w:r>
      <w:r w:rsidRPr="00942C41">
        <w:rPr>
          <w:rFonts w:eastAsia="標楷體" w:hAnsi="標楷體" w:hint="eastAsia"/>
          <w:color w:val="000000"/>
        </w:rPr>
        <w:t>降低依存政府補助之疑慮</w:t>
      </w:r>
      <w:r w:rsidR="00A51E58">
        <w:rPr>
          <w:rFonts w:eastAsia="標楷體" w:hAnsi="標楷體" w:hint="eastAsia"/>
          <w:color w:val="000000"/>
        </w:rPr>
        <w:t>，</w:t>
      </w:r>
      <w:r w:rsidRPr="00942C41">
        <w:rPr>
          <w:rFonts w:eastAsia="標楷體" w:hAnsi="標楷體" w:hint="eastAsia"/>
          <w:color w:val="000000"/>
        </w:rPr>
        <w:t>期望達到各農業財團法人收支平衡</w:t>
      </w:r>
      <w:r w:rsidR="00A51E58">
        <w:rPr>
          <w:rFonts w:eastAsia="標楷體" w:hAnsi="標楷體" w:hint="eastAsia"/>
          <w:color w:val="000000"/>
        </w:rPr>
        <w:t>，</w:t>
      </w:r>
      <w:r w:rsidRPr="00942C41">
        <w:rPr>
          <w:rFonts w:eastAsia="標楷體" w:hAnsi="標楷體" w:hint="eastAsia"/>
          <w:color w:val="000000"/>
        </w:rPr>
        <w:t>永續經營之目標。</w:t>
      </w:r>
    </w:p>
    <w:p w14:paraId="74754B9D" w14:textId="77777777" w:rsidR="00853145" w:rsidRPr="00AD576B" w:rsidRDefault="00853145" w:rsidP="00853145">
      <w:pPr>
        <w:numPr>
          <w:ilvl w:val="0"/>
          <w:numId w:val="24"/>
        </w:numPr>
        <w:tabs>
          <w:tab w:val="clear" w:pos="1260"/>
          <w:tab w:val="num" w:pos="1666"/>
        </w:tabs>
        <w:spacing w:before="60" w:after="60" w:line="320" w:lineRule="exact"/>
        <w:ind w:left="1831" w:hanging="711"/>
        <w:jc w:val="both"/>
        <w:rPr>
          <w:rFonts w:eastAsia="標楷體" w:hint="eastAsia"/>
        </w:rPr>
      </w:pPr>
      <w:r w:rsidRPr="00AD576B">
        <w:rPr>
          <w:rFonts w:eastAsia="標楷體" w:hint="eastAsia"/>
        </w:rPr>
        <w:t>未來精進作為</w:t>
      </w:r>
    </w:p>
    <w:p w14:paraId="52E2B9B9" w14:textId="77777777" w:rsidR="004E757D" w:rsidRDefault="004E757D" w:rsidP="00644E97">
      <w:pPr>
        <w:ind w:left="1596" w:firstLineChars="204" w:firstLine="490"/>
        <w:jc w:val="both"/>
        <w:rPr>
          <w:rFonts w:eastAsia="標楷體" w:hAnsi="標楷體" w:hint="eastAsia"/>
          <w:color w:val="000000"/>
        </w:rPr>
      </w:pPr>
      <w:r w:rsidRPr="00942C41">
        <w:rPr>
          <w:rFonts w:eastAsia="標楷體" w:hAnsi="標楷體" w:hint="eastAsia"/>
          <w:color w:val="000000"/>
        </w:rPr>
        <w:t>農委會將持續輔導依財務監督規定辦理並逐步健全財務結構</w:t>
      </w:r>
      <w:r w:rsidR="00A51E58">
        <w:rPr>
          <w:rFonts w:eastAsia="標楷體" w:hAnsi="標楷體" w:hint="eastAsia"/>
          <w:color w:val="000000"/>
        </w:rPr>
        <w:t>，</w:t>
      </w:r>
      <w:r w:rsidRPr="00942C41">
        <w:rPr>
          <w:rFonts w:eastAsia="標楷體" w:hAnsi="標楷體" w:hint="eastAsia"/>
          <w:color w:val="000000"/>
        </w:rPr>
        <w:t>本撙節開支原則辦理政府各項補助及委辦業務</w:t>
      </w:r>
      <w:r w:rsidR="00A51E58">
        <w:rPr>
          <w:rFonts w:eastAsia="標楷體" w:hAnsi="標楷體" w:hint="eastAsia"/>
          <w:color w:val="000000"/>
        </w:rPr>
        <w:t>，</w:t>
      </w:r>
      <w:r w:rsidRPr="00942C41">
        <w:rPr>
          <w:rFonts w:eastAsia="標楷體" w:hAnsi="標楷體" w:hint="eastAsia"/>
          <w:color w:val="000000"/>
        </w:rPr>
        <w:t>並積極拓展其他收入</w:t>
      </w:r>
      <w:r w:rsidR="00A51E58">
        <w:rPr>
          <w:rFonts w:eastAsia="標楷體" w:hAnsi="標楷體" w:hint="eastAsia"/>
          <w:color w:val="000000"/>
        </w:rPr>
        <w:t>，</w:t>
      </w:r>
      <w:r w:rsidRPr="00942C41">
        <w:rPr>
          <w:rFonts w:eastAsia="標楷體" w:hAnsi="標楷體" w:hint="eastAsia"/>
          <w:color w:val="000000"/>
        </w:rPr>
        <w:t>積極爭取接辦相關計畫</w:t>
      </w:r>
      <w:r w:rsidR="00A51E58">
        <w:rPr>
          <w:rFonts w:eastAsia="標楷體" w:hAnsi="標楷體" w:hint="eastAsia"/>
          <w:color w:val="000000"/>
        </w:rPr>
        <w:t>，</w:t>
      </w:r>
      <w:r w:rsidRPr="00942C41">
        <w:rPr>
          <w:rFonts w:eastAsia="標楷體" w:hAnsi="標楷體" w:hint="eastAsia"/>
          <w:color w:val="000000"/>
        </w:rPr>
        <w:t>並發展異業結盟</w:t>
      </w:r>
      <w:r w:rsidR="00A51E58">
        <w:rPr>
          <w:rFonts w:eastAsia="標楷體" w:hAnsi="標楷體" w:hint="eastAsia"/>
          <w:color w:val="000000"/>
        </w:rPr>
        <w:t>，</w:t>
      </w:r>
      <w:r w:rsidRPr="00942C41">
        <w:rPr>
          <w:rFonts w:eastAsia="標楷體" w:hAnsi="標楷體" w:hint="eastAsia"/>
          <w:color w:val="000000"/>
        </w:rPr>
        <w:t>以拓展計畫領域</w:t>
      </w:r>
      <w:r w:rsidR="00A51E58">
        <w:rPr>
          <w:rFonts w:eastAsia="標楷體" w:hAnsi="標楷體" w:hint="eastAsia"/>
          <w:color w:val="000000"/>
        </w:rPr>
        <w:t>，</w:t>
      </w:r>
      <w:r w:rsidRPr="00942C41">
        <w:rPr>
          <w:rFonts w:eastAsia="標楷體" w:hAnsi="標楷體" w:hint="eastAsia"/>
          <w:color w:val="000000"/>
        </w:rPr>
        <w:t>增加計畫來源面向與經費收入以健全財務結構</w:t>
      </w:r>
      <w:r w:rsidR="00A51E58">
        <w:rPr>
          <w:rFonts w:eastAsia="標楷體" w:hAnsi="標楷體" w:hint="eastAsia"/>
          <w:color w:val="000000"/>
        </w:rPr>
        <w:t>，</w:t>
      </w:r>
      <w:r w:rsidRPr="00942C41">
        <w:rPr>
          <w:rFonts w:eastAsia="標楷體" w:hAnsi="標楷體" w:hint="eastAsia"/>
          <w:color w:val="000000"/>
        </w:rPr>
        <w:t>力朝財務自主之目標努力。並因應利息收入減少</w:t>
      </w:r>
      <w:r w:rsidR="00A51E58">
        <w:rPr>
          <w:rFonts w:eastAsia="標楷體" w:hAnsi="標楷體" w:hint="eastAsia"/>
          <w:color w:val="000000"/>
        </w:rPr>
        <w:t>，</w:t>
      </w:r>
      <w:r w:rsidRPr="00942C41">
        <w:rPr>
          <w:rFonts w:eastAsia="標楷體" w:hAnsi="標楷體" w:hint="eastAsia"/>
          <w:color w:val="000000"/>
        </w:rPr>
        <w:t>要求各農業財團法人應積極開源節流</w:t>
      </w:r>
      <w:r w:rsidR="00A51E58">
        <w:rPr>
          <w:rFonts w:eastAsia="標楷體" w:hAnsi="標楷體" w:hint="eastAsia"/>
          <w:color w:val="000000"/>
        </w:rPr>
        <w:t>，</w:t>
      </w:r>
      <w:r w:rsidRPr="00942C41">
        <w:rPr>
          <w:rFonts w:eastAsia="標楷體" w:hAnsi="標楷體" w:hint="eastAsia"/>
          <w:color w:val="000000"/>
        </w:rPr>
        <w:t>研擬改善財務及營運措施</w:t>
      </w:r>
      <w:r w:rsidR="00A51E58">
        <w:rPr>
          <w:rFonts w:eastAsia="標楷體" w:hAnsi="標楷體" w:hint="eastAsia"/>
          <w:color w:val="000000"/>
        </w:rPr>
        <w:t>，</w:t>
      </w:r>
      <w:r w:rsidRPr="00942C41">
        <w:rPr>
          <w:rFonts w:eastAsia="標楷體" w:hAnsi="標楷體" w:hint="eastAsia"/>
          <w:color w:val="000000"/>
        </w:rPr>
        <w:t>送董事會審議通過後辦理。定期函報農委會改善進度</w:t>
      </w:r>
      <w:r w:rsidR="00A51E58">
        <w:rPr>
          <w:rFonts w:eastAsia="標楷體" w:hAnsi="標楷體" w:hint="eastAsia"/>
          <w:color w:val="000000"/>
        </w:rPr>
        <w:t>，</w:t>
      </w:r>
      <w:r w:rsidRPr="00942C41">
        <w:rPr>
          <w:rFonts w:eastAsia="標楷體" w:hAnsi="標楷體" w:hint="eastAsia"/>
          <w:color w:val="000000"/>
        </w:rPr>
        <w:t>持續留意其投資標的之風險控管</w:t>
      </w:r>
      <w:r w:rsidR="00A51E58">
        <w:rPr>
          <w:rFonts w:eastAsia="標楷體" w:hAnsi="標楷體" w:hint="eastAsia"/>
          <w:color w:val="000000"/>
        </w:rPr>
        <w:t>，</w:t>
      </w:r>
      <w:r w:rsidRPr="00942C41">
        <w:rPr>
          <w:rFonts w:eastAsia="標楷體" w:hAnsi="標楷體" w:hint="eastAsia"/>
          <w:color w:val="000000"/>
        </w:rPr>
        <w:t>適時採取妥善因應措施</w:t>
      </w:r>
      <w:r w:rsidR="00A51E58">
        <w:rPr>
          <w:rFonts w:eastAsia="標楷體" w:hAnsi="標楷體" w:hint="eastAsia"/>
          <w:color w:val="000000"/>
        </w:rPr>
        <w:t>，</w:t>
      </w:r>
      <w:r w:rsidRPr="00942C41">
        <w:rPr>
          <w:rFonts w:eastAsia="標楷體" w:hAnsi="標楷體" w:hint="eastAsia"/>
          <w:color w:val="000000"/>
        </w:rPr>
        <w:t>避免投資損失發生。</w:t>
      </w:r>
    </w:p>
    <w:p w14:paraId="5EFBD96E" w14:textId="77777777" w:rsidR="004E757D" w:rsidRPr="004E757D" w:rsidRDefault="004E757D" w:rsidP="004E757D">
      <w:pPr>
        <w:spacing w:before="60" w:after="60" w:line="320" w:lineRule="exact"/>
        <w:jc w:val="both"/>
        <w:rPr>
          <w:rFonts w:eastAsia="標楷體" w:hint="eastAsia"/>
          <w:u w:val="single"/>
        </w:rPr>
      </w:pPr>
    </w:p>
    <w:p w14:paraId="7ED12806" w14:textId="77777777" w:rsidR="00853145" w:rsidRPr="00CA682B" w:rsidRDefault="00853145" w:rsidP="00853145">
      <w:pPr>
        <w:numPr>
          <w:ilvl w:val="0"/>
          <w:numId w:val="14"/>
        </w:numPr>
        <w:tabs>
          <w:tab w:val="right" w:leader="dot" w:pos="7938"/>
        </w:tabs>
        <w:spacing w:before="360" w:after="240" w:line="360" w:lineRule="exact"/>
        <w:rPr>
          <w:rFonts w:eastAsia="標楷體" w:hint="eastAsia"/>
          <w:b/>
          <w:sz w:val="28"/>
          <w:szCs w:val="28"/>
        </w:rPr>
      </w:pPr>
      <w:r w:rsidRPr="00CA682B">
        <w:rPr>
          <w:rFonts w:eastAsia="標楷體" w:hint="eastAsia"/>
          <w:b/>
          <w:sz w:val="28"/>
          <w:szCs w:val="28"/>
        </w:rPr>
        <w:t xml:space="preserve">  </w:t>
      </w:r>
      <w:r w:rsidRPr="00CA682B">
        <w:rPr>
          <w:rFonts w:eastAsia="標楷體" w:hint="eastAsia"/>
          <w:b/>
          <w:sz w:val="28"/>
          <w:szCs w:val="28"/>
        </w:rPr>
        <w:t>績效評估</w:t>
      </w:r>
    </w:p>
    <w:p w14:paraId="38F970EE" w14:textId="77777777" w:rsidR="00EE4F13" w:rsidRDefault="00EE4F13" w:rsidP="00644E97">
      <w:pPr>
        <w:ind w:left="782" w:hanging="356"/>
        <w:jc w:val="both"/>
        <w:rPr>
          <w:rFonts w:eastAsia="標楷體" w:hint="eastAsia"/>
          <w:b/>
          <w:bCs/>
        </w:rPr>
      </w:pPr>
      <w:r>
        <w:rPr>
          <w:rFonts w:eastAsia="標楷體" w:hint="eastAsia"/>
          <w:b/>
          <w:bCs/>
        </w:rPr>
        <w:t>第一節</w:t>
      </w:r>
      <w:r>
        <w:rPr>
          <w:rFonts w:eastAsia="標楷體" w:hint="eastAsia"/>
          <w:b/>
          <w:bCs/>
        </w:rPr>
        <w:t xml:space="preserve">  </w:t>
      </w:r>
      <w:r>
        <w:rPr>
          <w:rFonts w:eastAsia="標楷體" w:hint="eastAsia"/>
          <w:b/>
          <w:bCs/>
        </w:rPr>
        <w:t>推</w:t>
      </w:r>
      <w:r w:rsidR="00853145" w:rsidRPr="00CA682B">
        <w:rPr>
          <w:rFonts w:eastAsia="標楷體" w:hint="eastAsia"/>
          <w:b/>
          <w:bCs/>
        </w:rPr>
        <w:t>動作法</w:t>
      </w:r>
    </w:p>
    <w:p w14:paraId="546E32F3" w14:textId="77777777" w:rsidR="00EC12E6" w:rsidRDefault="00EC12E6" w:rsidP="009566B3">
      <w:pPr>
        <w:ind w:left="782" w:hanging="73"/>
        <w:jc w:val="both"/>
        <w:rPr>
          <w:rFonts w:eastAsia="標楷體" w:hint="eastAsia"/>
          <w:color w:val="000000"/>
        </w:rPr>
      </w:pPr>
      <w:r w:rsidRPr="00ED592D">
        <w:rPr>
          <w:rFonts w:eastAsia="標楷體" w:hint="eastAsia"/>
          <w:color w:val="000000"/>
        </w:rPr>
        <w:t>一、受監督財團法人績效評估機制</w:t>
      </w:r>
      <w:r>
        <w:rPr>
          <w:rFonts w:eastAsia="標楷體" w:hint="eastAsia"/>
          <w:color w:val="000000"/>
        </w:rPr>
        <w:t>(</w:t>
      </w:r>
      <w:r w:rsidRPr="00ED592D">
        <w:rPr>
          <w:rFonts w:eastAsia="標楷體" w:hint="eastAsia"/>
          <w:color w:val="000000"/>
        </w:rPr>
        <w:t>評估單位、時程及方式等</w:t>
      </w:r>
      <w:r>
        <w:rPr>
          <w:rFonts w:eastAsia="標楷體" w:hint="eastAsia"/>
          <w:color w:val="000000"/>
        </w:rPr>
        <w:t>)</w:t>
      </w:r>
    </w:p>
    <w:p w14:paraId="22A581F9" w14:textId="77777777" w:rsidR="00EC12E6" w:rsidRDefault="00EC12E6" w:rsidP="00EC12E6">
      <w:pPr>
        <w:ind w:leftChars="500" w:left="1680" w:hangingChars="200" w:hanging="480"/>
        <w:jc w:val="both"/>
        <w:rPr>
          <w:rFonts w:eastAsia="標楷體" w:hint="eastAsia"/>
          <w:color w:val="000000"/>
        </w:rPr>
      </w:pPr>
      <w:r>
        <w:rPr>
          <w:rFonts w:eastAsia="標楷體" w:hAnsi="標楷體" w:hint="eastAsia"/>
          <w:color w:val="000000"/>
        </w:rPr>
        <w:t>(</w:t>
      </w:r>
      <w:r>
        <w:rPr>
          <w:rFonts w:eastAsia="標楷體" w:hAnsi="標楷體" w:hint="eastAsia"/>
          <w:color w:val="000000"/>
        </w:rPr>
        <w:t>一</w:t>
      </w:r>
      <w:r>
        <w:rPr>
          <w:rFonts w:eastAsia="標楷體" w:hAnsi="標楷體" w:hint="eastAsia"/>
          <w:color w:val="000000"/>
        </w:rPr>
        <w:t>)</w:t>
      </w:r>
      <w:r w:rsidRPr="009349A5">
        <w:rPr>
          <w:rFonts w:eastAsia="標楷體" w:hAnsi="標楷體" w:hint="eastAsia"/>
          <w:color w:val="000000"/>
        </w:rPr>
        <w:t>各農業財團法人均訂定人事績效評估機制</w:t>
      </w:r>
      <w:r w:rsidRPr="009349A5">
        <w:rPr>
          <w:rFonts w:eastAsia="標楷體" w:hAnsi="標楷體" w:hint="eastAsia"/>
          <w:color w:val="000000"/>
        </w:rPr>
        <w:t>(</w:t>
      </w:r>
      <w:r w:rsidRPr="009349A5">
        <w:rPr>
          <w:rFonts w:eastAsia="標楷體" w:hAnsi="標楷體" w:hint="eastAsia"/>
          <w:color w:val="000000"/>
        </w:rPr>
        <w:t>包含人事管理規則與員工考核辦法</w:t>
      </w:r>
      <w:r w:rsidRPr="009349A5">
        <w:rPr>
          <w:rFonts w:eastAsia="標楷體" w:hAnsi="標楷體" w:hint="eastAsia"/>
          <w:color w:val="000000"/>
        </w:rPr>
        <w:t>)</w:t>
      </w:r>
      <w:r w:rsidR="00A51E58">
        <w:rPr>
          <w:rFonts w:eastAsia="標楷體" w:hAnsi="標楷體" w:hint="eastAsia"/>
          <w:color w:val="000000"/>
        </w:rPr>
        <w:t>，</w:t>
      </w:r>
      <w:r w:rsidRPr="009349A5">
        <w:rPr>
          <w:rFonts w:eastAsia="標楷體" w:hAnsi="標楷體" w:hint="eastAsia"/>
          <w:color w:val="000000"/>
        </w:rPr>
        <w:t>業務績效評估機制</w:t>
      </w:r>
      <w:r w:rsidRPr="009349A5">
        <w:rPr>
          <w:rFonts w:eastAsia="標楷體" w:hAnsi="標楷體" w:hint="eastAsia"/>
          <w:color w:val="000000"/>
        </w:rPr>
        <w:t>(</w:t>
      </w:r>
      <w:r w:rsidRPr="009349A5">
        <w:rPr>
          <w:rFonts w:eastAsia="標楷體" w:hAnsi="標楷體" w:hint="eastAsia"/>
          <w:color w:val="000000"/>
        </w:rPr>
        <w:t>包含補助</w:t>
      </w:r>
      <w:r>
        <w:rPr>
          <w:rFonts w:eastAsia="標楷體" w:hAnsi="標楷體" w:hint="eastAsia"/>
          <w:color w:val="000000"/>
        </w:rPr>
        <w:t>(</w:t>
      </w:r>
      <w:r w:rsidRPr="009349A5">
        <w:rPr>
          <w:rFonts w:eastAsia="標楷體" w:hAnsi="標楷體" w:hint="eastAsia"/>
          <w:color w:val="000000"/>
        </w:rPr>
        <w:t>委辦</w:t>
      </w:r>
      <w:r>
        <w:rPr>
          <w:rFonts w:eastAsia="標楷體" w:hAnsi="標楷體" w:hint="eastAsia"/>
          <w:color w:val="000000"/>
        </w:rPr>
        <w:t>)</w:t>
      </w:r>
      <w:r w:rsidRPr="009349A5">
        <w:rPr>
          <w:rFonts w:eastAsia="標楷體" w:hAnsi="標楷體" w:hint="eastAsia"/>
          <w:color w:val="000000"/>
        </w:rPr>
        <w:t>計畫研提、審查、核銷管理作業規則</w:t>
      </w:r>
      <w:r w:rsidRPr="009349A5">
        <w:rPr>
          <w:rFonts w:eastAsia="標楷體" w:hAnsi="標楷體" w:hint="eastAsia"/>
          <w:color w:val="000000"/>
        </w:rPr>
        <w:t>)</w:t>
      </w:r>
      <w:r w:rsidR="00A51E58">
        <w:rPr>
          <w:rFonts w:eastAsia="標楷體" w:hAnsi="標楷體" w:hint="eastAsia"/>
          <w:color w:val="000000"/>
        </w:rPr>
        <w:t>，</w:t>
      </w:r>
      <w:r w:rsidRPr="009349A5">
        <w:rPr>
          <w:rFonts w:eastAsia="標楷體" w:hAnsi="標楷體" w:hint="eastAsia"/>
          <w:color w:val="000000"/>
        </w:rPr>
        <w:t>財務績效評估機制</w:t>
      </w:r>
      <w:r w:rsidRPr="009349A5">
        <w:rPr>
          <w:rFonts w:eastAsia="標楷體" w:hAnsi="標楷體" w:hint="eastAsia"/>
          <w:color w:val="000000"/>
        </w:rPr>
        <w:t>(</w:t>
      </w:r>
      <w:r w:rsidRPr="009349A5">
        <w:rPr>
          <w:rFonts w:eastAsia="標楷體" w:hAnsi="標楷體" w:hint="eastAsia"/>
          <w:color w:val="000000"/>
        </w:rPr>
        <w:t>包含財物勞務採購作業要點、工務處理要點、基金運用管理辦法、投資作業管理辦法等規定</w:t>
      </w:r>
      <w:r w:rsidRPr="009349A5">
        <w:rPr>
          <w:rFonts w:eastAsia="標楷體" w:hAnsi="標楷體" w:hint="eastAsia"/>
          <w:color w:val="000000"/>
        </w:rPr>
        <w:t>)</w:t>
      </w:r>
      <w:r w:rsidR="00A51E58">
        <w:rPr>
          <w:rFonts w:eastAsia="標楷體" w:hAnsi="標楷體" w:hint="eastAsia"/>
          <w:color w:val="000000"/>
        </w:rPr>
        <w:t>，</w:t>
      </w:r>
      <w:r w:rsidRPr="009349A5">
        <w:rPr>
          <w:rFonts w:eastAsia="標楷體" w:hAnsi="標楷體" w:hint="eastAsia"/>
          <w:color w:val="000000"/>
        </w:rPr>
        <w:t>經董監事會通過後送農委會備查</w:t>
      </w:r>
      <w:r w:rsidR="00A51E58">
        <w:rPr>
          <w:rFonts w:eastAsia="標楷體" w:hAnsi="標楷體" w:hint="eastAsia"/>
          <w:color w:val="000000"/>
        </w:rPr>
        <w:t>，</w:t>
      </w:r>
      <w:r w:rsidRPr="009349A5">
        <w:rPr>
          <w:rFonts w:eastAsia="標楷體" w:hAnsi="標楷體" w:hint="eastAsia"/>
          <w:color w:val="000000"/>
        </w:rPr>
        <w:t>並均符合行政院及農委會所訂之行政規定。</w:t>
      </w:r>
    </w:p>
    <w:p w14:paraId="4278044D" w14:textId="77777777" w:rsidR="00EC12E6" w:rsidRDefault="00EC12E6" w:rsidP="00EC12E6">
      <w:pPr>
        <w:ind w:leftChars="500" w:left="1680" w:hangingChars="200" w:hanging="480"/>
        <w:jc w:val="both"/>
        <w:rPr>
          <w:rFonts w:eastAsia="標楷體" w:hint="eastAsia"/>
          <w:color w:val="000000"/>
        </w:rPr>
      </w:pPr>
      <w:r>
        <w:rPr>
          <w:rFonts w:eastAsia="標楷體" w:hint="eastAsia"/>
          <w:color w:val="000000"/>
        </w:rPr>
        <w:t>(</w:t>
      </w:r>
      <w:r>
        <w:rPr>
          <w:rFonts w:eastAsia="標楷體" w:hint="eastAsia"/>
          <w:color w:val="000000"/>
        </w:rPr>
        <w:t>二</w:t>
      </w:r>
      <w:r>
        <w:rPr>
          <w:rFonts w:eastAsia="標楷體" w:hint="eastAsia"/>
          <w:color w:val="000000"/>
        </w:rPr>
        <w:t>)</w:t>
      </w:r>
      <w:r w:rsidRPr="009349A5">
        <w:rPr>
          <w:rFonts w:eastAsia="標楷體" w:hAnsi="標楷體" w:hint="eastAsia"/>
          <w:color w:val="000000"/>
        </w:rPr>
        <w:t>計畫經費控管及補助計畫經費運用</w:t>
      </w:r>
      <w:r w:rsidR="00A51E58">
        <w:rPr>
          <w:rFonts w:eastAsia="標楷體" w:hAnsi="標楷體" w:hint="eastAsia"/>
          <w:color w:val="000000"/>
        </w:rPr>
        <w:t>，</w:t>
      </w:r>
      <w:r w:rsidRPr="009349A5">
        <w:rPr>
          <w:rFonts w:eastAsia="標楷體" w:hAnsi="標楷體" w:hint="eastAsia"/>
          <w:color w:val="000000"/>
        </w:rPr>
        <w:t>均需符合農委會主管計畫會計經費處理原則。各補助及委辦計畫均依「中央政府各機關對民間團體及個人補</w:t>
      </w:r>
      <w:r w:rsidRPr="009349A5">
        <w:rPr>
          <w:rFonts w:eastAsia="標楷體" w:hAnsi="標楷體" w:hint="eastAsia"/>
          <w:color w:val="000000"/>
        </w:rPr>
        <w:t>(</w:t>
      </w:r>
      <w:r w:rsidRPr="009349A5">
        <w:rPr>
          <w:rFonts w:eastAsia="標楷體" w:hAnsi="標楷體" w:hint="eastAsia"/>
          <w:color w:val="000000"/>
        </w:rPr>
        <w:t>捐</w:t>
      </w:r>
      <w:r w:rsidRPr="009349A5">
        <w:rPr>
          <w:rFonts w:eastAsia="標楷體" w:hAnsi="標楷體" w:hint="eastAsia"/>
          <w:color w:val="000000"/>
        </w:rPr>
        <w:t>)</w:t>
      </w:r>
      <w:r w:rsidRPr="009349A5">
        <w:rPr>
          <w:rFonts w:eastAsia="標楷體" w:hAnsi="標楷體" w:hint="eastAsia"/>
          <w:color w:val="000000"/>
        </w:rPr>
        <w:t>助預算執行應注意事項」及「行政院所屬各機關委託研究計畫管理要點」等規定辦理。</w:t>
      </w:r>
    </w:p>
    <w:p w14:paraId="1149C575" w14:textId="77777777" w:rsidR="00EC12E6" w:rsidRDefault="00EC12E6" w:rsidP="00EC12E6">
      <w:pPr>
        <w:ind w:leftChars="500" w:left="1680" w:hangingChars="200" w:hanging="480"/>
        <w:jc w:val="both"/>
        <w:rPr>
          <w:rFonts w:eastAsia="標楷體" w:hAnsi="標楷體" w:hint="eastAsia"/>
          <w:color w:val="000000"/>
        </w:rPr>
      </w:pPr>
      <w:r>
        <w:rPr>
          <w:rFonts w:eastAsia="標楷體" w:hint="eastAsia"/>
          <w:color w:val="000000"/>
        </w:rPr>
        <w:t>(</w:t>
      </w:r>
      <w:r>
        <w:rPr>
          <w:rFonts w:eastAsia="標楷體" w:hint="eastAsia"/>
          <w:color w:val="000000"/>
        </w:rPr>
        <w:t>三</w:t>
      </w:r>
      <w:r>
        <w:rPr>
          <w:rFonts w:eastAsia="標楷體" w:hint="eastAsia"/>
          <w:color w:val="000000"/>
        </w:rPr>
        <w:t>)</w:t>
      </w:r>
      <w:r w:rsidRPr="009349A5">
        <w:rPr>
          <w:rFonts w:eastAsia="標楷體" w:hAnsi="標楷體" w:hint="eastAsia"/>
          <w:color w:val="000000"/>
        </w:rPr>
        <w:t>各農業財團法人每年度均定期召開會議訂定下一年度工作目標</w:t>
      </w:r>
      <w:r w:rsidR="00A51E58">
        <w:rPr>
          <w:rFonts w:eastAsia="標楷體" w:hAnsi="標楷體" w:hint="eastAsia"/>
          <w:color w:val="000000"/>
        </w:rPr>
        <w:t>，</w:t>
      </w:r>
      <w:r w:rsidRPr="009349A5">
        <w:rPr>
          <w:rFonts w:eastAsia="標楷體" w:hAnsi="標楷體" w:hint="eastAsia"/>
          <w:color w:val="000000"/>
        </w:rPr>
        <w:t>透過定期會議進行各項業務執行進度報告及檢討</w:t>
      </w:r>
      <w:r w:rsidR="00A51E58">
        <w:rPr>
          <w:rFonts w:eastAsia="標楷體" w:hAnsi="標楷體" w:hint="eastAsia"/>
          <w:color w:val="000000"/>
        </w:rPr>
        <w:t>，</w:t>
      </w:r>
      <w:r w:rsidRPr="009349A5">
        <w:rPr>
          <w:rFonts w:eastAsia="標楷體" w:hAnsi="標楷體" w:hint="eastAsia"/>
          <w:color w:val="000000"/>
        </w:rPr>
        <w:t>按當年度業務計劃目標做定期查核</w:t>
      </w:r>
      <w:r w:rsidR="00A51E58">
        <w:rPr>
          <w:rFonts w:eastAsia="標楷體" w:hAnsi="標楷體" w:hint="eastAsia"/>
          <w:color w:val="000000"/>
        </w:rPr>
        <w:t>，</w:t>
      </w:r>
      <w:r w:rsidRPr="009349A5">
        <w:rPr>
          <w:rFonts w:eastAsia="標楷體" w:hAnsi="標楷體" w:hint="eastAsia"/>
          <w:color w:val="000000"/>
        </w:rPr>
        <w:t>並於計畫執行期間依規定每季填報執行進度追蹤表送予農委會</w:t>
      </w:r>
      <w:r w:rsidR="00A51E58">
        <w:rPr>
          <w:rFonts w:eastAsia="標楷體" w:hAnsi="標楷體" w:hint="eastAsia"/>
          <w:color w:val="000000"/>
        </w:rPr>
        <w:t>，</w:t>
      </w:r>
      <w:r w:rsidRPr="009349A5">
        <w:rPr>
          <w:rFonts w:eastAsia="標楷體" w:hAnsi="標楷體" w:hint="eastAsia"/>
          <w:color w:val="000000"/>
        </w:rPr>
        <w:t>並提交期中及期末報告</w:t>
      </w:r>
      <w:r w:rsidR="00A51E58">
        <w:rPr>
          <w:rFonts w:eastAsia="標楷體" w:hAnsi="標楷體" w:hint="eastAsia"/>
          <w:color w:val="000000"/>
        </w:rPr>
        <w:t>，</w:t>
      </w:r>
      <w:r w:rsidRPr="009349A5">
        <w:rPr>
          <w:rFonts w:eastAsia="標楷體" w:hAnsi="標楷體" w:hint="eastAsia"/>
          <w:color w:val="000000"/>
        </w:rPr>
        <w:t>按時辦理執行進度追蹤</w:t>
      </w:r>
      <w:r w:rsidR="00A51E58">
        <w:rPr>
          <w:rFonts w:eastAsia="標楷體" w:hAnsi="標楷體" w:hint="eastAsia"/>
          <w:color w:val="000000"/>
        </w:rPr>
        <w:t>，</w:t>
      </w:r>
      <w:r w:rsidRPr="009349A5">
        <w:rPr>
          <w:rFonts w:eastAsia="標楷體" w:hAnsi="標楷體" w:hint="eastAsia"/>
          <w:color w:val="000000"/>
        </w:rPr>
        <w:t>以確保工作目標如期達成。</w:t>
      </w:r>
    </w:p>
    <w:p w14:paraId="5628D7EB" w14:textId="77777777" w:rsidR="00EC12E6" w:rsidRDefault="00EC12E6" w:rsidP="00EC12E6">
      <w:pPr>
        <w:ind w:leftChars="500" w:left="1680" w:hangingChars="200" w:hanging="480"/>
        <w:jc w:val="both"/>
        <w:rPr>
          <w:rFonts w:eastAsia="標楷體" w:hAnsi="標楷體" w:hint="eastAsia"/>
          <w:color w:val="000000"/>
        </w:rPr>
      </w:pPr>
      <w:r>
        <w:rPr>
          <w:rFonts w:eastAsia="標楷體" w:hAnsi="標楷體" w:hint="eastAsia"/>
          <w:color w:val="000000"/>
        </w:rPr>
        <w:t>(</w:t>
      </w:r>
      <w:r>
        <w:rPr>
          <w:rFonts w:eastAsia="標楷體" w:hAnsi="標楷體" w:hint="eastAsia"/>
          <w:color w:val="000000"/>
        </w:rPr>
        <w:t>四</w:t>
      </w:r>
      <w:r>
        <w:rPr>
          <w:rFonts w:eastAsia="標楷體" w:hAnsi="標楷體" w:hint="eastAsia"/>
          <w:color w:val="000000"/>
        </w:rPr>
        <w:t>)</w:t>
      </w:r>
      <w:r w:rsidRPr="009349A5">
        <w:rPr>
          <w:rFonts w:eastAsia="標楷體" w:hAnsi="標楷體" w:hint="eastAsia"/>
          <w:color w:val="000000"/>
        </w:rPr>
        <w:t>農業財團法人依規定將年度業務計畫及預算書、業務報告書及決算書</w:t>
      </w:r>
      <w:r w:rsidR="00A51E58">
        <w:rPr>
          <w:rFonts w:eastAsia="標楷體" w:hAnsi="標楷體" w:hint="eastAsia"/>
          <w:color w:val="000000"/>
        </w:rPr>
        <w:t>，</w:t>
      </w:r>
      <w:r w:rsidRPr="009349A5">
        <w:rPr>
          <w:rFonts w:eastAsia="標楷體" w:hAnsi="標楷體" w:hint="eastAsia"/>
          <w:color w:val="000000"/>
        </w:rPr>
        <w:t>經董事及監察人會議決議通過後</w:t>
      </w:r>
      <w:r w:rsidR="00A51E58">
        <w:rPr>
          <w:rFonts w:eastAsia="標楷體" w:hAnsi="標楷體" w:hint="eastAsia"/>
          <w:color w:val="000000"/>
        </w:rPr>
        <w:t>，</w:t>
      </w:r>
      <w:r w:rsidRPr="009349A5">
        <w:rPr>
          <w:rFonts w:eastAsia="標楷體" w:hAnsi="標楷體" w:hint="eastAsia"/>
          <w:color w:val="000000"/>
        </w:rPr>
        <w:t>經報農委會備查後</w:t>
      </w:r>
      <w:r w:rsidR="00A51E58">
        <w:rPr>
          <w:rFonts w:eastAsia="標楷體" w:hAnsi="標楷體" w:hint="eastAsia"/>
          <w:color w:val="000000"/>
        </w:rPr>
        <w:t>，</w:t>
      </w:r>
      <w:r w:rsidRPr="009349A5">
        <w:rPr>
          <w:rFonts w:eastAsia="標楷體" w:hAnsi="標楷體" w:hint="eastAsia"/>
          <w:color w:val="000000"/>
        </w:rPr>
        <w:t>並印送立法院審議。</w:t>
      </w:r>
    </w:p>
    <w:p w14:paraId="77F037F9" w14:textId="77777777" w:rsidR="00EC12E6" w:rsidRPr="00ED592D" w:rsidRDefault="00EC12E6" w:rsidP="00EC12E6">
      <w:pPr>
        <w:ind w:leftChars="500" w:left="1680" w:hangingChars="200" w:hanging="480"/>
        <w:jc w:val="both"/>
        <w:rPr>
          <w:rFonts w:eastAsia="標楷體" w:hint="eastAsia"/>
          <w:color w:val="000000"/>
        </w:rPr>
      </w:pPr>
      <w:r>
        <w:rPr>
          <w:rFonts w:eastAsia="標楷體" w:hAnsi="標楷體" w:hint="eastAsia"/>
          <w:color w:val="000000"/>
        </w:rPr>
        <w:t>(</w:t>
      </w:r>
      <w:r>
        <w:rPr>
          <w:rFonts w:eastAsia="標楷體" w:hAnsi="標楷體" w:hint="eastAsia"/>
          <w:color w:val="000000"/>
        </w:rPr>
        <w:t>五</w:t>
      </w:r>
      <w:r>
        <w:rPr>
          <w:rFonts w:eastAsia="標楷體" w:hAnsi="標楷體" w:hint="eastAsia"/>
          <w:color w:val="000000"/>
        </w:rPr>
        <w:t>)</w:t>
      </w:r>
      <w:r>
        <w:rPr>
          <w:rFonts w:eastAsia="標楷體" w:hAnsi="標楷體" w:hint="eastAsia"/>
          <w:color w:val="000000"/>
        </w:rPr>
        <w:t>農委會依據</w:t>
      </w:r>
      <w:r w:rsidRPr="00630327">
        <w:rPr>
          <w:rFonts w:eastAsia="標楷體" w:hint="eastAsia"/>
          <w:color w:val="000000"/>
        </w:rPr>
        <w:t>「民法」第</w:t>
      </w:r>
      <w:r w:rsidRPr="00630327">
        <w:rPr>
          <w:rFonts w:eastAsia="標楷體" w:hint="eastAsia"/>
          <w:color w:val="000000"/>
        </w:rPr>
        <w:t>32</w:t>
      </w:r>
      <w:r w:rsidRPr="00630327">
        <w:rPr>
          <w:rFonts w:eastAsia="標楷體" w:hint="eastAsia"/>
          <w:color w:val="000000"/>
        </w:rPr>
        <w:t>條及「行政院農業委員會審查農業財團法人設立許可及監督要點」及</w:t>
      </w:r>
      <w:r w:rsidRPr="009349A5">
        <w:rPr>
          <w:rFonts w:eastAsia="標楷體" w:hAnsi="標楷體" w:hint="eastAsia"/>
          <w:color w:val="000000"/>
        </w:rPr>
        <w:t>「政府捐助之農業財團法人行政</w:t>
      </w:r>
      <w:r>
        <w:rPr>
          <w:rFonts w:eastAsia="標楷體" w:hAnsi="標楷體" w:hint="eastAsia"/>
          <w:color w:val="000000"/>
        </w:rPr>
        <w:t>監督要點」規定</w:t>
      </w:r>
      <w:r w:rsidR="00A51E58">
        <w:rPr>
          <w:rFonts w:eastAsia="標楷體" w:hAnsi="標楷體" w:hint="eastAsia"/>
          <w:color w:val="000000"/>
        </w:rPr>
        <w:t>，</w:t>
      </w:r>
      <w:r>
        <w:rPr>
          <w:rFonts w:eastAsia="標楷體" w:hAnsi="標楷體" w:hint="eastAsia"/>
          <w:color w:val="000000"/>
        </w:rPr>
        <w:t>由農委會成立查核小組</w:t>
      </w:r>
      <w:r w:rsidR="00A51E58">
        <w:rPr>
          <w:rFonts w:eastAsia="標楷體" w:hAnsi="標楷體" w:hint="eastAsia"/>
          <w:color w:val="000000"/>
        </w:rPr>
        <w:t>，</w:t>
      </w:r>
      <w:r>
        <w:rPr>
          <w:rFonts w:eastAsia="標楷體" w:hAnsi="標楷體" w:hint="eastAsia"/>
          <w:color w:val="000000"/>
        </w:rPr>
        <w:t>針對各農業財團法人</w:t>
      </w:r>
      <w:r w:rsidRPr="009349A5">
        <w:rPr>
          <w:rFonts w:eastAsia="標楷體" w:hAnsi="標楷體" w:hint="eastAsia"/>
          <w:color w:val="000000"/>
        </w:rPr>
        <w:t>每</w:t>
      </w:r>
      <w:r w:rsidRPr="009349A5">
        <w:rPr>
          <w:rFonts w:eastAsia="標楷體" w:hAnsi="標楷體" w:hint="eastAsia"/>
          <w:color w:val="000000"/>
        </w:rPr>
        <w:t>3</w:t>
      </w:r>
      <w:r w:rsidRPr="009349A5">
        <w:rPr>
          <w:rFonts w:eastAsia="標楷體" w:hAnsi="標楷體" w:hint="eastAsia"/>
          <w:color w:val="000000"/>
        </w:rPr>
        <w:t>年應至少</w:t>
      </w:r>
      <w:r>
        <w:rPr>
          <w:rFonts w:eastAsia="標楷體" w:hAnsi="標楷體" w:hint="eastAsia"/>
          <w:color w:val="000000"/>
        </w:rPr>
        <w:t>進行</w:t>
      </w:r>
      <w:r>
        <w:rPr>
          <w:rFonts w:eastAsia="標楷體" w:hAnsi="標楷體" w:hint="eastAsia"/>
          <w:color w:val="000000"/>
        </w:rPr>
        <w:t>1</w:t>
      </w:r>
      <w:r>
        <w:rPr>
          <w:rFonts w:eastAsia="標楷體" w:hAnsi="標楷體" w:hint="eastAsia"/>
          <w:color w:val="000000"/>
        </w:rPr>
        <w:t>次行政監督之實地</w:t>
      </w:r>
      <w:r w:rsidRPr="009349A5">
        <w:rPr>
          <w:rFonts w:eastAsia="標楷體" w:hAnsi="標楷體" w:hint="eastAsia"/>
          <w:color w:val="000000"/>
        </w:rPr>
        <w:t>查核</w:t>
      </w:r>
      <w:r w:rsidR="00A51E58">
        <w:rPr>
          <w:rFonts w:eastAsia="標楷體" w:hAnsi="標楷體" w:hint="eastAsia"/>
          <w:color w:val="000000"/>
        </w:rPr>
        <w:t>，</w:t>
      </w:r>
      <w:r>
        <w:rPr>
          <w:rFonts w:eastAsia="標楷體" w:hAnsi="標楷體" w:hint="eastAsia"/>
          <w:color w:val="000000"/>
        </w:rPr>
        <w:t>由農委會各主管機關</w:t>
      </w:r>
      <w:r>
        <w:rPr>
          <w:rFonts w:eastAsia="標楷體" w:hAnsi="標楷體" w:hint="eastAsia"/>
          <w:color w:val="000000"/>
        </w:rPr>
        <w:t>(</w:t>
      </w:r>
      <w:r>
        <w:rPr>
          <w:rFonts w:eastAsia="標楷體" w:hAnsi="標楷體" w:hint="eastAsia"/>
          <w:color w:val="000000"/>
        </w:rPr>
        <w:t>單位</w:t>
      </w:r>
      <w:r>
        <w:rPr>
          <w:rFonts w:eastAsia="標楷體" w:hAnsi="標楷體" w:hint="eastAsia"/>
          <w:color w:val="000000"/>
        </w:rPr>
        <w:t>)</w:t>
      </w:r>
      <w:r>
        <w:rPr>
          <w:rFonts w:eastAsia="標楷體" w:hAnsi="標楷體" w:hint="eastAsia"/>
          <w:color w:val="000000"/>
        </w:rPr>
        <w:t>組成</w:t>
      </w:r>
      <w:r w:rsidRPr="009349A5">
        <w:rPr>
          <w:rFonts w:eastAsia="標楷體" w:hAnsi="標楷體" w:hint="eastAsia"/>
          <w:color w:val="000000"/>
        </w:rPr>
        <w:t>查核小組</w:t>
      </w:r>
      <w:r w:rsidR="00A51E58">
        <w:rPr>
          <w:rFonts w:eastAsia="標楷體" w:hAnsi="標楷體" w:hint="eastAsia"/>
          <w:color w:val="000000"/>
        </w:rPr>
        <w:t>，</w:t>
      </w:r>
      <w:r w:rsidRPr="009349A5">
        <w:rPr>
          <w:rFonts w:eastAsia="標楷體" w:hAnsi="標楷體" w:hint="eastAsia"/>
          <w:color w:val="000000"/>
        </w:rPr>
        <w:t>就人事管理、財務管理、績效評估及法制規範等面向進行</w:t>
      </w:r>
      <w:r>
        <w:rPr>
          <w:rFonts w:eastAsia="標楷體" w:hAnsi="標楷體" w:hint="eastAsia"/>
          <w:color w:val="000000"/>
        </w:rPr>
        <w:t>實地</w:t>
      </w:r>
      <w:r w:rsidRPr="009349A5">
        <w:rPr>
          <w:rFonts w:eastAsia="標楷體" w:hAnsi="標楷體" w:hint="eastAsia"/>
          <w:color w:val="000000"/>
        </w:rPr>
        <w:t>查核</w:t>
      </w:r>
      <w:r w:rsidR="00A51E58">
        <w:rPr>
          <w:rFonts w:eastAsia="標楷體" w:hAnsi="標楷體" w:hint="eastAsia"/>
          <w:color w:val="000000"/>
        </w:rPr>
        <w:t>，</w:t>
      </w:r>
      <w:r>
        <w:rPr>
          <w:rFonts w:eastAsia="標楷體" w:hAnsi="標楷體" w:hint="eastAsia"/>
          <w:color w:val="000000"/>
        </w:rPr>
        <w:t>針對農業財團法人之各項業務、會務、財務進行績效評估</w:t>
      </w:r>
      <w:r w:rsidR="00A51E58">
        <w:rPr>
          <w:rFonts w:eastAsia="標楷體" w:hAnsi="標楷體" w:hint="eastAsia"/>
          <w:color w:val="000000"/>
        </w:rPr>
        <w:t>，</w:t>
      </w:r>
      <w:r>
        <w:rPr>
          <w:rFonts w:eastAsia="標楷體" w:hAnsi="標楷體" w:hint="eastAsia"/>
          <w:color w:val="000000"/>
        </w:rPr>
        <w:t>以確實督導農業財團法人穩健營運</w:t>
      </w:r>
      <w:r w:rsidRPr="009349A5">
        <w:rPr>
          <w:rFonts w:eastAsia="標楷體" w:hAnsi="標楷體" w:hint="eastAsia"/>
          <w:color w:val="000000"/>
        </w:rPr>
        <w:t>。</w:t>
      </w:r>
    </w:p>
    <w:p w14:paraId="55A030FC" w14:textId="77777777" w:rsidR="00EC12E6" w:rsidRDefault="00EC12E6" w:rsidP="009566B3">
      <w:pPr>
        <w:ind w:left="782" w:hanging="73"/>
        <w:jc w:val="both"/>
        <w:rPr>
          <w:rFonts w:eastAsia="標楷體" w:hint="eastAsia"/>
          <w:color w:val="000000"/>
        </w:rPr>
      </w:pPr>
      <w:r w:rsidRPr="00ED592D">
        <w:rPr>
          <w:rFonts w:eastAsia="標楷體" w:hint="eastAsia"/>
          <w:color w:val="000000"/>
        </w:rPr>
        <w:t>二、績效評估辦理經過</w:t>
      </w:r>
      <w:r>
        <w:rPr>
          <w:rFonts w:eastAsia="標楷體" w:hint="eastAsia"/>
          <w:color w:val="000000"/>
        </w:rPr>
        <w:t>(</w:t>
      </w:r>
      <w:r w:rsidRPr="00ED592D">
        <w:rPr>
          <w:rFonts w:eastAsia="標楷體" w:hint="eastAsia"/>
          <w:color w:val="000000"/>
        </w:rPr>
        <w:t>包含實地查核等</w:t>
      </w:r>
      <w:r>
        <w:rPr>
          <w:rFonts w:eastAsia="標楷體" w:hint="eastAsia"/>
          <w:color w:val="000000"/>
        </w:rPr>
        <w:t>)</w:t>
      </w:r>
    </w:p>
    <w:p w14:paraId="7D84122E" w14:textId="77777777" w:rsidR="00EC12E6" w:rsidRPr="0018795A" w:rsidRDefault="00EC12E6" w:rsidP="00EC12E6">
      <w:pPr>
        <w:ind w:leftChars="500" w:left="1680" w:hangingChars="200" w:hanging="480"/>
        <w:jc w:val="both"/>
        <w:rPr>
          <w:rFonts w:eastAsia="標楷體" w:hAnsi="標楷體"/>
          <w:color w:val="000000"/>
        </w:rPr>
      </w:pPr>
      <w:r>
        <w:rPr>
          <w:rFonts w:eastAsia="標楷體" w:hAnsi="標楷體" w:hint="eastAsia"/>
          <w:color w:val="000000"/>
        </w:rPr>
        <w:t>(</w:t>
      </w:r>
      <w:r>
        <w:rPr>
          <w:rFonts w:eastAsia="標楷體" w:hAnsi="標楷體" w:hint="eastAsia"/>
          <w:color w:val="000000"/>
        </w:rPr>
        <w:t>一</w:t>
      </w:r>
      <w:r>
        <w:rPr>
          <w:rFonts w:eastAsia="標楷體" w:hAnsi="標楷體" w:hint="eastAsia"/>
          <w:color w:val="000000"/>
        </w:rPr>
        <w:t>)</w:t>
      </w:r>
      <w:r w:rsidRPr="0018795A">
        <w:rPr>
          <w:rFonts w:eastAsia="標楷體" w:hAnsi="標楷體" w:hint="eastAsia"/>
          <w:color w:val="000000"/>
        </w:rPr>
        <w:t>農委會依前開機制對農業財團法人辦理各項績效評估</w:t>
      </w:r>
      <w:r w:rsidR="00A51E58">
        <w:rPr>
          <w:rFonts w:eastAsia="標楷體" w:hAnsi="標楷體" w:hint="eastAsia"/>
          <w:color w:val="000000"/>
        </w:rPr>
        <w:t>，</w:t>
      </w:r>
      <w:r w:rsidRPr="0018795A">
        <w:rPr>
          <w:rFonts w:eastAsia="標楷體" w:hAnsi="標楷體" w:hint="eastAsia"/>
          <w:color w:val="000000"/>
        </w:rPr>
        <w:t>除依時程提供或填報相關資料</w:t>
      </w:r>
      <w:r w:rsidR="00A51E58">
        <w:rPr>
          <w:rFonts w:eastAsia="標楷體" w:hAnsi="標楷體" w:hint="eastAsia"/>
          <w:color w:val="000000"/>
        </w:rPr>
        <w:t>，</w:t>
      </w:r>
      <w:r w:rsidRPr="0018795A">
        <w:rPr>
          <w:rFonts w:eastAsia="標楷體" w:hAnsi="標楷體" w:hint="eastAsia"/>
          <w:color w:val="000000"/>
        </w:rPr>
        <w:t>所執行之計畫業務如遇有</w:t>
      </w:r>
      <w:r w:rsidR="00FB7B52">
        <w:rPr>
          <w:rFonts w:eastAsia="標楷體" w:hAnsi="標楷體" w:hint="eastAsia"/>
          <w:color w:val="000000"/>
        </w:rPr>
        <w:t>窒</w:t>
      </w:r>
      <w:r w:rsidRPr="0018795A">
        <w:rPr>
          <w:rFonts w:eastAsia="標楷體" w:hAnsi="標楷體" w:hint="eastAsia"/>
          <w:color w:val="000000"/>
        </w:rPr>
        <w:t>礙難行時</w:t>
      </w:r>
      <w:r w:rsidR="00A51E58">
        <w:rPr>
          <w:rFonts w:eastAsia="標楷體" w:hAnsi="標楷體" w:hint="eastAsia"/>
          <w:color w:val="000000"/>
        </w:rPr>
        <w:t>，</w:t>
      </w:r>
      <w:r w:rsidRPr="0018795A">
        <w:rPr>
          <w:rFonts w:eastAsia="標楷體" w:hAnsi="標楷體" w:hint="eastAsia"/>
          <w:color w:val="000000"/>
        </w:rPr>
        <w:t>亦與農委會商討後</w:t>
      </w:r>
      <w:r w:rsidR="00A51E58">
        <w:rPr>
          <w:rFonts w:eastAsia="標楷體" w:hAnsi="標楷體" w:hint="eastAsia"/>
          <w:color w:val="000000"/>
        </w:rPr>
        <w:t>，</w:t>
      </w:r>
      <w:r w:rsidRPr="0018795A">
        <w:rPr>
          <w:rFonts w:eastAsia="標楷體" w:hAnsi="標楷體" w:hint="eastAsia"/>
          <w:color w:val="000000"/>
        </w:rPr>
        <w:t>辦理計畫變更以使經費運用達最大效能。</w:t>
      </w:r>
    </w:p>
    <w:p w14:paraId="4EBA585C" w14:textId="77777777" w:rsidR="00EC12E6" w:rsidRPr="0018795A" w:rsidRDefault="00EC12E6" w:rsidP="00EC12E6">
      <w:pPr>
        <w:ind w:leftChars="500" w:left="1680" w:hangingChars="200" w:hanging="480"/>
        <w:jc w:val="both"/>
        <w:rPr>
          <w:rFonts w:eastAsia="標楷體" w:hAnsi="標楷體" w:hint="eastAsia"/>
          <w:color w:val="000000"/>
        </w:rPr>
      </w:pPr>
      <w:r>
        <w:rPr>
          <w:rFonts w:eastAsia="標楷體" w:hAnsi="標楷體" w:hint="eastAsia"/>
          <w:color w:val="000000"/>
        </w:rPr>
        <w:t>(</w:t>
      </w:r>
      <w:r>
        <w:rPr>
          <w:rFonts w:eastAsia="標楷體" w:hAnsi="標楷體" w:hint="eastAsia"/>
          <w:color w:val="000000"/>
        </w:rPr>
        <w:t>二</w:t>
      </w:r>
      <w:r>
        <w:rPr>
          <w:rFonts w:eastAsia="標楷體" w:hAnsi="標楷體" w:hint="eastAsia"/>
          <w:color w:val="000000"/>
        </w:rPr>
        <w:t>)</w:t>
      </w:r>
      <w:r w:rsidRPr="0018795A">
        <w:rPr>
          <w:rFonts w:eastAsia="標楷體" w:hAnsi="標楷體" w:hint="eastAsia"/>
          <w:color w:val="000000"/>
        </w:rPr>
        <w:t>農委會於</w:t>
      </w:r>
      <w:r w:rsidRPr="0018795A">
        <w:rPr>
          <w:rFonts w:eastAsia="標楷體" w:hAnsi="標楷體" w:hint="eastAsia"/>
          <w:color w:val="000000"/>
        </w:rPr>
        <w:t>101</w:t>
      </w:r>
      <w:r w:rsidRPr="0018795A">
        <w:rPr>
          <w:rFonts w:eastAsia="標楷體" w:hAnsi="標楷體" w:hint="eastAsia"/>
          <w:color w:val="000000"/>
        </w:rPr>
        <w:t>年</w:t>
      </w:r>
      <w:r w:rsidRPr="0018795A">
        <w:rPr>
          <w:rFonts w:eastAsia="標楷體" w:hAnsi="標楷體" w:hint="eastAsia"/>
          <w:color w:val="000000"/>
        </w:rPr>
        <w:t>12</w:t>
      </w:r>
      <w:r w:rsidRPr="0018795A">
        <w:rPr>
          <w:rFonts w:eastAsia="標楷體" w:hAnsi="標楷體" w:hint="eastAsia"/>
          <w:color w:val="000000"/>
        </w:rPr>
        <w:t>月</w:t>
      </w:r>
      <w:r w:rsidRPr="0018795A">
        <w:rPr>
          <w:rFonts w:eastAsia="標楷體" w:hAnsi="標楷體" w:hint="eastAsia"/>
          <w:color w:val="000000"/>
        </w:rPr>
        <w:t>4</w:t>
      </w:r>
      <w:r w:rsidRPr="0018795A">
        <w:rPr>
          <w:rFonts w:eastAsia="標楷體" w:hAnsi="標楷體" w:hint="eastAsia"/>
          <w:color w:val="000000"/>
        </w:rPr>
        <w:t>日依據行政院「政府捐助之財團法人行政監督機制作業要點」將原「政府捐助之農業財團法人營運績效查核要點」修正名稱及內容為「政府捐助之農業財團法人行政監督要點」</w:t>
      </w:r>
      <w:r w:rsidR="00A51E58">
        <w:rPr>
          <w:rFonts w:eastAsia="標楷體" w:hAnsi="標楷體" w:hint="eastAsia"/>
          <w:color w:val="000000"/>
        </w:rPr>
        <w:t>，</w:t>
      </w:r>
      <w:r w:rsidRPr="0018795A">
        <w:rPr>
          <w:rFonts w:eastAsia="標楷體" w:hAnsi="標楷體" w:hint="eastAsia"/>
          <w:color w:val="000000"/>
        </w:rPr>
        <w:t>並於</w:t>
      </w:r>
      <w:r w:rsidRPr="0018795A">
        <w:rPr>
          <w:rFonts w:eastAsia="標楷體" w:hAnsi="標楷體" w:hint="eastAsia"/>
          <w:color w:val="000000"/>
        </w:rPr>
        <w:t>102</w:t>
      </w:r>
      <w:r w:rsidRPr="0018795A">
        <w:rPr>
          <w:rFonts w:eastAsia="標楷體" w:hAnsi="標楷體" w:hint="eastAsia"/>
          <w:color w:val="000000"/>
        </w:rPr>
        <w:t>年</w:t>
      </w:r>
      <w:r w:rsidRPr="0018795A">
        <w:rPr>
          <w:rFonts w:eastAsia="標楷體" w:hAnsi="標楷體" w:hint="eastAsia"/>
          <w:color w:val="000000"/>
        </w:rPr>
        <w:t>1</w:t>
      </w:r>
      <w:r w:rsidRPr="0018795A">
        <w:rPr>
          <w:rFonts w:eastAsia="標楷體" w:hAnsi="標楷體" w:hint="eastAsia"/>
          <w:color w:val="000000"/>
        </w:rPr>
        <w:t>月</w:t>
      </w:r>
      <w:r w:rsidRPr="0018795A">
        <w:rPr>
          <w:rFonts w:eastAsia="標楷體" w:hAnsi="標楷體" w:hint="eastAsia"/>
          <w:color w:val="000000"/>
        </w:rPr>
        <w:t>1</w:t>
      </w:r>
      <w:r w:rsidRPr="0018795A">
        <w:rPr>
          <w:rFonts w:eastAsia="標楷體" w:hAnsi="標楷體" w:hint="eastAsia"/>
          <w:color w:val="000000"/>
        </w:rPr>
        <w:t>日起施行。</w:t>
      </w:r>
    </w:p>
    <w:p w14:paraId="5DDC9FC1" w14:textId="77777777" w:rsidR="00EC12E6" w:rsidRDefault="00EC12E6" w:rsidP="00EC12E6">
      <w:pPr>
        <w:ind w:leftChars="500" w:left="1680" w:hangingChars="200" w:hanging="480"/>
        <w:jc w:val="both"/>
        <w:rPr>
          <w:rFonts w:eastAsia="標楷體" w:hAnsi="標楷體" w:hint="eastAsia"/>
          <w:color w:val="000000"/>
        </w:rPr>
      </w:pPr>
      <w:r>
        <w:rPr>
          <w:rFonts w:eastAsia="標楷體" w:hAnsi="標楷體" w:hint="eastAsia"/>
          <w:color w:val="000000"/>
        </w:rPr>
        <w:t>(</w:t>
      </w:r>
      <w:r>
        <w:rPr>
          <w:rFonts w:eastAsia="標楷體" w:hAnsi="標楷體" w:hint="eastAsia"/>
          <w:color w:val="000000"/>
        </w:rPr>
        <w:t>三</w:t>
      </w:r>
      <w:r>
        <w:rPr>
          <w:rFonts w:eastAsia="標楷體" w:hAnsi="標楷體" w:hint="eastAsia"/>
          <w:color w:val="000000"/>
        </w:rPr>
        <w:t>)</w:t>
      </w:r>
      <w:r w:rsidRPr="0018795A">
        <w:rPr>
          <w:rFonts w:eastAsia="標楷體" w:hAnsi="標楷體" w:hint="eastAsia"/>
          <w:color w:val="000000"/>
        </w:rPr>
        <w:t>農委會對於農業財團法人進行各項行政監督與業務、會務、財務之督導</w:t>
      </w:r>
      <w:r w:rsidR="00A51E58">
        <w:rPr>
          <w:rFonts w:eastAsia="標楷體" w:hAnsi="標楷體" w:hint="eastAsia"/>
          <w:color w:val="000000"/>
        </w:rPr>
        <w:t>，</w:t>
      </w:r>
      <w:r w:rsidRPr="0018795A">
        <w:rPr>
          <w:rFonts w:eastAsia="標楷體" w:hAnsi="標楷體" w:hint="eastAsia"/>
          <w:color w:val="000000"/>
        </w:rPr>
        <w:t>除透過例行性之董監事會議紀錄核備外</w:t>
      </w:r>
      <w:r w:rsidR="00A51E58">
        <w:rPr>
          <w:rFonts w:eastAsia="標楷體" w:hAnsi="標楷體" w:hint="eastAsia"/>
          <w:color w:val="000000"/>
        </w:rPr>
        <w:t>，</w:t>
      </w:r>
      <w:r w:rsidRPr="0018795A">
        <w:rPr>
          <w:rFonts w:eastAsia="標楷體" w:hAnsi="標楷體" w:hint="eastAsia"/>
          <w:color w:val="000000"/>
        </w:rPr>
        <w:t>每年亦定期辦理實地查核作業</w:t>
      </w:r>
      <w:r w:rsidR="00A51E58">
        <w:rPr>
          <w:rFonts w:eastAsia="標楷體" w:hAnsi="標楷體" w:hint="eastAsia"/>
          <w:color w:val="000000"/>
        </w:rPr>
        <w:t>，</w:t>
      </w:r>
      <w:r w:rsidRPr="0018795A">
        <w:rPr>
          <w:rFonts w:eastAsia="標楷體" w:hAnsi="標楷體" w:hint="eastAsia"/>
          <w:color w:val="000000"/>
        </w:rPr>
        <w:t>依前開規定每</w:t>
      </w:r>
      <w:r w:rsidRPr="0018795A">
        <w:rPr>
          <w:rFonts w:eastAsia="標楷體" w:hAnsi="標楷體" w:hint="eastAsia"/>
          <w:color w:val="000000"/>
        </w:rPr>
        <w:t>3</w:t>
      </w:r>
      <w:r w:rsidRPr="0018795A">
        <w:rPr>
          <w:rFonts w:eastAsia="標楷體" w:hAnsi="標楷體" w:hint="eastAsia"/>
          <w:color w:val="000000"/>
        </w:rPr>
        <w:t>年至少辦理實地查核</w:t>
      </w:r>
      <w:r w:rsidRPr="0018795A">
        <w:rPr>
          <w:rFonts w:eastAsia="標楷體" w:hAnsi="標楷體" w:hint="eastAsia"/>
          <w:color w:val="000000"/>
        </w:rPr>
        <w:t>1</w:t>
      </w:r>
      <w:r w:rsidRPr="0018795A">
        <w:rPr>
          <w:rFonts w:eastAsia="標楷體" w:hAnsi="標楷體" w:hint="eastAsia"/>
          <w:color w:val="000000"/>
        </w:rPr>
        <w:t>次。農委會已於</w:t>
      </w:r>
      <w:r w:rsidR="00653A12">
        <w:rPr>
          <w:rFonts w:eastAsia="標楷體" w:hAnsi="標楷體" w:hint="eastAsia"/>
          <w:color w:val="000000"/>
        </w:rPr>
        <w:t>100</w:t>
      </w:r>
      <w:r w:rsidRPr="0018795A">
        <w:rPr>
          <w:rFonts w:eastAsia="標楷體" w:hAnsi="標楷體" w:hint="eastAsia"/>
          <w:color w:val="000000"/>
        </w:rPr>
        <w:t>年查核</w:t>
      </w:r>
      <w:r w:rsidR="00653A12">
        <w:rPr>
          <w:rFonts w:eastAsia="標楷體" w:hAnsi="標楷體" w:hint="eastAsia"/>
          <w:color w:val="000000"/>
        </w:rPr>
        <w:t>14</w:t>
      </w:r>
      <w:r w:rsidRPr="0018795A">
        <w:rPr>
          <w:rFonts w:eastAsia="標楷體" w:hAnsi="標楷體" w:hint="eastAsia"/>
          <w:color w:val="000000"/>
        </w:rPr>
        <w:t>家</w:t>
      </w:r>
      <w:r w:rsidR="00A51E58">
        <w:rPr>
          <w:rFonts w:eastAsia="標楷體" w:hAnsi="標楷體" w:hint="eastAsia"/>
          <w:color w:val="000000"/>
        </w:rPr>
        <w:t>，</w:t>
      </w:r>
      <w:r w:rsidRPr="0018795A">
        <w:rPr>
          <w:rFonts w:eastAsia="標楷體" w:hAnsi="標楷體" w:hint="eastAsia"/>
          <w:color w:val="000000"/>
        </w:rPr>
        <w:t>10</w:t>
      </w:r>
      <w:r w:rsidR="00653A12">
        <w:rPr>
          <w:rFonts w:eastAsia="標楷體" w:hAnsi="標楷體" w:hint="eastAsia"/>
          <w:color w:val="000000"/>
        </w:rPr>
        <w:t>1</w:t>
      </w:r>
      <w:r w:rsidRPr="0018795A">
        <w:rPr>
          <w:rFonts w:eastAsia="標楷體" w:hAnsi="標楷體" w:hint="eastAsia"/>
          <w:color w:val="000000"/>
        </w:rPr>
        <w:t>年查核</w:t>
      </w:r>
      <w:r w:rsidR="00653A12">
        <w:rPr>
          <w:rFonts w:eastAsia="標楷體" w:hAnsi="標楷體" w:hint="eastAsia"/>
          <w:color w:val="000000"/>
        </w:rPr>
        <w:t>5</w:t>
      </w:r>
      <w:r w:rsidRPr="0018795A">
        <w:rPr>
          <w:rFonts w:eastAsia="標楷體" w:hAnsi="標楷體" w:hint="eastAsia"/>
          <w:color w:val="000000"/>
        </w:rPr>
        <w:t>家</w:t>
      </w:r>
      <w:r w:rsidR="00A51E58">
        <w:rPr>
          <w:rFonts w:eastAsia="標楷體" w:hAnsi="標楷體" w:hint="eastAsia"/>
          <w:color w:val="000000"/>
        </w:rPr>
        <w:t>，</w:t>
      </w:r>
      <w:r w:rsidRPr="0018795A">
        <w:rPr>
          <w:rFonts w:eastAsia="標楷體" w:hAnsi="標楷體" w:hint="eastAsia"/>
          <w:color w:val="000000"/>
        </w:rPr>
        <w:t>10</w:t>
      </w:r>
      <w:r w:rsidR="00653A12">
        <w:rPr>
          <w:rFonts w:eastAsia="標楷體" w:hAnsi="標楷體" w:hint="eastAsia"/>
          <w:color w:val="000000"/>
        </w:rPr>
        <w:t>2</w:t>
      </w:r>
      <w:r w:rsidRPr="0018795A">
        <w:rPr>
          <w:rFonts w:eastAsia="標楷體" w:hAnsi="標楷體" w:hint="eastAsia"/>
          <w:color w:val="000000"/>
        </w:rPr>
        <w:t>年查核</w:t>
      </w:r>
      <w:r w:rsidR="00653A12">
        <w:rPr>
          <w:rFonts w:eastAsia="標楷體" w:hAnsi="標楷體" w:hint="eastAsia"/>
          <w:color w:val="000000"/>
        </w:rPr>
        <w:t>8</w:t>
      </w:r>
      <w:r w:rsidRPr="0018795A">
        <w:rPr>
          <w:rFonts w:eastAsia="標楷體" w:hAnsi="標楷體" w:hint="eastAsia"/>
          <w:color w:val="000000"/>
        </w:rPr>
        <w:t>家</w:t>
      </w:r>
      <w:r w:rsidR="00A51E58">
        <w:rPr>
          <w:rFonts w:eastAsia="標楷體" w:hAnsi="標楷體" w:hint="eastAsia"/>
          <w:color w:val="000000"/>
        </w:rPr>
        <w:t>，</w:t>
      </w:r>
      <w:r w:rsidRPr="0018795A">
        <w:rPr>
          <w:rFonts w:eastAsia="標楷體" w:hAnsi="標楷體" w:hint="eastAsia"/>
          <w:color w:val="000000"/>
        </w:rPr>
        <w:t>10</w:t>
      </w:r>
      <w:r w:rsidR="00653A12">
        <w:rPr>
          <w:rFonts w:eastAsia="標楷體" w:hAnsi="標楷體" w:hint="eastAsia"/>
          <w:color w:val="000000"/>
        </w:rPr>
        <w:t>3</w:t>
      </w:r>
      <w:r w:rsidRPr="0018795A">
        <w:rPr>
          <w:rFonts w:eastAsia="標楷體" w:hAnsi="標楷體" w:hint="eastAsia"/>
          <w:color w:val="000000"/>
        </w:rPr>
        <w:t>年查核</w:t>
      </w:r>
      <w:r w:rsidR="00653A12">
        <w:rPr>
          <w:rFonts w:eastAsia="標楷體" w:hAnsi="標楷體" w:hint="eastAsia"/>
          <w:color w:val="000000"/>
        </w:rPr>
        <w:t>13</w:t>
      </w:r>
      <w:r w:rsidRPr="0018795A">
        <w:rPr>
          <w:rFonts w:eastAsia="標楷體" w:hAnsi="標楷體" w:hint="eastAsia"/>
          <w:color w:val="000000"/>
        </w:rPr>
        <w:t>家</w:t>
      </w:r>
      <w:r w:rsidR="00A51E58">
        <w:rPr>
          <w:rFonts w:eastAsia="標楷體" w:hAnsi="標楷體" w:hint="eastAsia"/>
          <w:color w:val="000000"/>
        </w:rPr>
        <w:t>，</w:t>
      </w:r>
      <w:r w:rsidRPr="0018795A">
        <w:rPr>
          <w:rFonts w:eastAsia="標楷體" w:hAnsi="標楷體" w:hint="eastAsia"/>
          <w:color w:val="000000"/>
        </w:rPr>
        <w:t>就人事管理、財務管理、績效評估及法制規範等面向進行實地查核</w:t>
      </w:r>
      <w:r w:rsidR="00A51E58">
        <w:rPr>
          <w:rFonts w:eastAsia="標楷體" w:hAnsi="標楷體" w:hint="eastAsia"/>
          <w:color w:val="000000"/>
        </w:rPr>
        <w:t>，</w:t>
      </w:r>
      <w:r w:rsidRPr="0018795A">
        <w:rPr>
          <w:rFonts w:eastAsia="標楷體" w:hAnsi="標楷體" w:hint="eastAsia"/>
          <w:color w:val="000000"/>
        </w:rPr>
        <w:t>已將所有政府捐助之農業財團法人查核完竣</w:t>
      </w:r>
      <w:r w:rsidR="00A51E58">
        <w:rPr>
          <w:rFonts w:eastAsia="標楷體" w:hAnsi="標楷體" w:hint="eastAsia"/>
          <w:color w:val="000000"/>
        </w:rPr>
        <w:t>，</w:t>
      </w:r>
      <w:r w:rsidRPr="0018795A">
        <w:rPr>
          <w:rFonts w:eastAsia="標楷體" w:hAnsi="標楷體" w:hint="eastAsia"/>
          <w:color w:val="000000"/>
        </w:rPr>
        <w:t>並於實地查核作業辦理完竣後</w:t>
      </w:r>
      <w:r w:rsidR="00A51E58">
        <w:rPr>
          <w:rFonts w:eastAsia="標楷體" w:hAnsi="標楷體" w:hint="eastAsia"/>
          <w:color w:val="000000"/>
        </w:rPr>
        <w:t>，</w:t>
      </w:r>
      <w:r w:rsidRPr="0018795A">
        <w:rPr>
          <w:rFonts w:eastAsia="標楷體" w:hAnsi="標楷體" w:hint="eastAsia"/>
          <w:color w:val="000000"/>
        </w:rPr>
        <w:t>即於農委會網站公開查核報告、處理建議及後續追蹤改正等資訊</w:t>
      </w:r>
      <w:r w:rsidR="00A51E58">
        <w:rPr>
          <w:rFonts w:eastAsia="標楷體" w:hAnsi="標楷體" w:hint="eastAsia"/>
          <w:color w:val="000000"/>
        </w:rPr>
        <w:t>，</w:t>
      </w:r>
      <w:r w:rsidRPr="0018795A">
        <w:rPr>
          <w:rFonts w:eastAsia="標楷體" w:hAnsi="標楷體" w:hint="eastAsia"/>
          <w:color w:val="000000"/>
        </w:rPr>
        <w:t>以利各界監督及資訊公開作業。</w:t>
      </w:r>
    </w:p>
    <w:p w14:paraId="73E9A340" w14:textId="77777777" w:rsidR="00EC12E6" w:rsidRPr="00ED592D" w:rsidRDefault="00EC12E6" w:rsidP="00EC12E6">
      <w:pPr>
        <w:ind w:leftChars="500" w:left="1680" w:hangingChars="200" w:hanging="480"/>
        <w:jc w:val="both"/>
        <w:rPr>
          <w:rFonts w:eastAsia="標楷體" w:hint="eastAsia"/>
          <w:color w:val="000000"/>
        </w:rPr>
      </w:pPr>
      <w:r>
        <w:rPr>
          <w:rFonts w:eastAsia="標楷體" w:hAnsi="標楷體" w:hint="eastAsia"/>
          <w:color w:val="000000"/>
        </w:rPr>
        <w:t>(</w:t>
      </w:r>
      <w:r>
        <w:rPr>
          <w:rFonts w:eastAsia="標楷體" w:hAnsi="標楷體" w:hint="eastAsia"/>
          <w:color w:val="000000"/>
        </w:rPr>
        <w:t>四</w:t>
      </w:r>
      <w:r>
        <w:rPr>
          <w:rFonts w:eastAsia="標楷體" w:hAnsi="標楷體" w:hint="eastAsia"/>
          <w:color w:val="000000"/>
        </w:rPr>
        <w:t>)</w:t>
      </w:r>
      <w:r w:rsidRPr="0018795A">
        <w:rPr>
          <w:rFonts w:eastAsia="標楷體" w:hAnsi="標楷體" w:hint="eastAsia"/>
          <w:color w:val="000000"/>
        </w:rPr>
        <w:t>受查之農業財團法人均運作正常無重大過失</w:t>
      </w:r>
      <w:r w:rsidR="00A51E58">
        <w:rPr>
          <w:rFonts w:eastAsia="標楷體" w:hAnsi="標楷體" w:hint="eastAsia"/>
          <w:color w:val="000000"/>
        </w:rPr>
        <w:t>，</w:t>
      </w:r>
      <w:r w:rsidRPr="0018795A">
        <w:rPr>
          <w:rFonts w:eastAsia="標楷體" w:hAnsi="標楷體" w:hint="eastAsia"/>
          <w:color w:val="000000"/>
        </w:rPr>
        <w:t>查核之相關改正及建議事項均編號列管</w:t>
      </w:r>
      <w:r w:rsidR="00A51E58">
        <w:rPr>
          <w:rFonts w:eastAsia="標楷體" w:hAnsi="標楷體" w:hint="eastAsia"/>
          <w:color w:val="000000"/>
        </w:rPr>
        <w:t>，</w:t>
      </w:r>
      <w:r w:rsidRPr="0018795A">
        <w:rPr>
          <w:rFonts w:eastAsia="標楷體" w:hAnsi="標楷體" w:hint="eastAsia"/>
          <w:color w:val="000000"/>
        </w:rPr>
        <w:t>並將查核後之改正及建議事項以按季追蹤列管督導其改正</w:t>
      </w:r>
      <w:r w:rsidR="00A51E58">
        <w:rPr>
          <w:rFonts w:eastAsia="標楷體" w:hAnsi="標楷體" w:hint="eastAsia"/>
          <w:color w:val="000000"/>
        </w:rPr>
        <w:t>，</w:t>
      </w:r>
      <w:r w:rsidRPr="0018795A">
        <w:rPr>
          <w:rFonts w:eastAsia="標楷體" w:hAnsi="標楷體" w:hint="eastAsia"/>
          <w:color w:val="000000"/>
        </w:rPr>
        <w:t>以達到積極輔導財團法人營運績效改善之目的。目前農委會主管之農業財團法人均運作正常且營運良好。</w:t>
      </w:r>
    </w:p>
    <w:p w14:paraId="6528BCEB" w14:textId="77777777" w:rsidR="00853145" w:rsidRDefault="00853145" w:rsidP="00EE4F13">
      <w:pPr>
        <w:spacing w:line="320" w:lineRule="exact"/>
        <w:ind w:left="540"/>
        <w:rPr>
          <w:rFonts w:eastAsia="標楷體" w:hint="eastAsia"/>
          <w:b/>
          <w:bCs/>
        </w:rPr>
      </w:pPr>
    </w:p>
    <w:p w14:paraId="66E46826" w14:textId="77777777" w:rsidR="00EC12E6" w:rsidRPr="009566B3" w:rsidRDefault="00EE4F13" w:rsidP="009566B3">
      <w:pPr>
        <w:ind w:left="782" w:hanging="356"/>
        <w:jc w:val="both"/>
        <w:rPr>
          <w:rFonts w:eastAsia="標楷體" w:hint="eastAsia"/>
          <w:b/>
          <w:bCs/>
        </w:rPr>
      </w:pPr>
      <w:r w:rsidRPr="009566B3">
        <w:rPr>
          <w:rFonts w:eastAsia="標楷體" w:hint="eastAsia"/>
          <w:b/>
          <w:bCs/>
        </w:rPr>
        <w:t>第二節</w:t>
      </w:r>
      <w:r w:rsidRPr="009566B3">
        <w:rPr>
          <w:rFonts w:eastAsia="標楷體" w:hint="eastAsia"/>
          <w:b/>
          <w:bCs/>
        </w:rPr>
        <w:t xml:space="preserve">  </w:t>
      </w:r>
      <w:r w:rsidRPr="009566B3">
        <w:rPr>
          <w:rFonts w:eastAsia="標楷體" w:hint="eastAsia"/>
          <w:b/>
          <w:bCs/>
        </w:rPr>
        <w:t>執行成果</w:t>
      </w:r>
    </w:p>
    <w:p w14:paraId="637C5F68" w14:textId="77777777" w:rsidR="00853145" w:rsidRDefault="00853145" w:rsidP="009566B3">
      <w:pPr>
        <w:pStyle w:val="a5"/>
        <w:numPr>
          <w:ilvl w:val="0"/>
          <w:numId w:val="46"/>
        </w:numPr>
        <w:spacing w:before="120" w:after="120" w:line="320" w:lineRule="exact"/>
        <w:ind w:leftChars="0" w:firstLineChars="0" w:hanging="764"/>
        <w:jc w:val="both"/>
        <w:rPr>
          <w:rFonts w:hAnsi="Times New Roman" w:hint="eastAsia"/>
          <w:sz w:val="24"/>
        </w:rPr>
      </w:pPr>
      <w:r w:rsidRPr="00CA682B">
        <w:rPr>
          <w:rFonts w:hAnsi="Times New Roman" w:hint="eastAsia"/>
          <w:sz w:val="24"/>
        </w:rPr>
        <w:t>簡要敘述受監督財團法人整體運作情形</w:t>
      </w:r>
    </w:p>
    <w:p w14:paraId="3564FE4F" w14:textId="77777777" w:rsidR="004E757D" w:rsidRPr="00956B2C" w:rsidRDefault="004E757D" w:rsidP="009566B3">
      <w:pPr>
        <w:ind w:leftChars="487" w:left="1416" w:hangingChars="103" w:hanging="247"/>
        <w:jc w:val="both"/>
        <w:rPr>
          <w:rFonts w:ascii="標楷體" w:eastAsia="標楷體" w:hAnsi="標楷體" w:hint="eastAsia"/>
          <w:color w:val="000000"/>
        </w:rPr>
      </w:pPr>
      <w:r w:rsidRPr="00956B2C">
        <w:rPr>
          <w:rFonts w:ascii="標楷體" w:eastAsia="標楷體" w:hAnsi="標楷體" w:hint="eastAsia"/>
          <w:color w:val="000000"/>
        </w:rPr>
        <w:t>1.豐年社：以來編輯</w:t>
      </w:r>
      <w:r w:rsidR="00DE14DB">
        <w:rPr>
          <w:rFonts w:ascii="標楷體" w:eastAsia="標楷體" w:hAnsi="標楷體" w:hint="eastAsia"/>
          <w:color w:val="000000"/>
        </w:rPr>
        <w:t>、</w:t>
      </w:r>
      <w:r w:rsidRPr="00956B2C">
        <w:rPr>
          <w:rFonts w:ascii="標楷體" w:eastAsia="標楷體" w:hAnsi="標楷體" w:hint="eastAsia"/>
          <w:color w:val="000000"/>
        </w:rPr>
        <w:t>發行</w:t>
      </w:r>
      <w:r w:rsidR="00DE14DB">
        <w:rPr>
          <w:rFonts w:ascii="標楷體" w:eastAsia="標楷體" w:hAnsi="標楷體" w:hint="eastAsia"/>
          <w:color w:val="000000"/>
        </w:rPr>
        <w:t>、</w:t>
      </w:r>
      <w:r w:rsidRPr="00956B2C">
        <w:rPr>
          <w:rFonts w:ascii="標楷體" w:eastAsia="標楷體" w:hAnsi="標楷體" w:hint="eastAsia"/>
          <w:color w:val="000000"/>
        </w:rPr>
        <w:t>代售農業專書</w:t>
      </w:r>
      <w:r w:rsidR="00A51E58">
        <w:rPr>
          <w:rFonts w:ascii="標楷體" w:eastAsia="標楷體" w:hAnsi="標楷體" w:hint="eastAsia"/>
          <w:color w:val="000000"/>
        </w:rPr>
        <w:t>，</w:t>
      </w:r>
      <w:r w:rsidRPr="00956B2C">
        <w:rPr>
          <w:rFonts w:ascii="標楷體" w:eastAsia="標楷體" w:hAnsi="標楷體" w:hint="eastAsia"/>
          <w:color w:val="000000"/>
        </w:rPr>
        <w:t>並定期發行2種農業雜誌。於書刊編輯上深入報導農村產業發展與文化休閒活動</w:t>
      </w:r>
      <w:r w:rsidR="00A51E58">
        <w:rPr>
          <w:rFonts w:ascii="標楷體" w:eastAsia="標楷體" w:hAnsi="標楷體" w:hint="eastAsia"/>
          <w:color w:val="000000"/>
        </w:rPr>
        <w:t>，</w:t>
      </w:r>
      <w:r w:rsidRPr="00956B2C">
        <w:rPr>
          <w:rFonts w:ascii="標楷體" w:eastAsia="標楷體" w:hAnsi="標楷體" w:hint="eastAsia"/>
          <w:color w:val="000000"/>
        </w:rPr>
        <w:t>傳播農業科技</w:t>
      </w:r>
      <w:r w:rsidR="00A51E58">
        <w:rPr>
          <w:rFonts w:ascii="標楷體" w:eastAsia="標楷體" w:hAnsi="標楷體" w:hint="eastAsia"/>
          <w:color w:val="000000"/>
        </w:rPr>
        <w:t>，</w:t>
      </w:r>
      <w:r w:rsidRPr="00956B2C">
        <w:rPr>
          <w:rFonts w:ascii="標楷體" w:eastAsia="標楷體" w:hAnsi="標楷體" w:hint="eastAsia"/>
          <w:color w:val="000000"/>
        </w:rPr>
        <w:t>及協助農委會宣導農業施政成果。</w:t>
      </w:r>
    </w:p>
    <w:p w14:paraId="7E7CFB41" w14:textId="77777777" w:rsidR="004E757D" w:rsidRPr="00956B2C" w:rsidRDefault="004E757D" w:rsidP="009566B3">
      <w:pPr>
        <w:ind w:leftChars="487" w:left="1416" w:hangingChars="103" w:hanging="247"/>
        <w:jc w:val="both"/>
        <w:rPr>
          <w:rFonts w:ascii="標楷體" w:eastAsia="標楷體" w:hAnsi="標楷體" w:hint="eastAsia"/>
          <w:color w:val="000000"/>
        </w:rPr>
      </w:pPr>
      <w:r w:rsidRPr="00956B2C">
        <w:rPr>
          <w:rFonts w:ascii="標楷體" w:eastAsia="標楷體" w:hAnsi="標楷體" w:hint="eastAsia"/>
          <w:color w:val="000000"/>
        </w:rPr>
        <w:t>2.台灣優良農產品發展協會：辦理國產農產品及其加工品技術研發、行銷與優良農產品證明標章推廣及驗證工作</w:t>
      </w:r>
      <w:r w:rsidR="00A51E58">
        <w:rPr>
          <w:rFonts w:ascii="標楷體" w:eastAsia="標楷體" w:hAnsi="標楷體" w:hint="eastAsia"/>
          <w:color w:val="000000"/>
        </w:rPr>
        <w:t>，</w:t>
      </w:r>
      <w:r w:rsidRPr="00956B2C">
        <w:rPr>
          <w:rFonts w:ascii="標楷體" w:eastAsia="標楷體" w:hAnsi="標楷體" w:hint="eastAsia"/>
          <w:color w:val="000000"/>
        </w:rPr>
        <w:t>10</w:t>
      </w:r>
      <w:r w:rsidR="008213E1">
        <w:rPr>
          <w:rFonts w:ascii="標楷體" w:eastAsia="標楷體" w:hAnsi="標楷體" w:hint="eastAsia"/>
          <w:color w:val="000000"/>
        </w:rPr>
        <w:t>3</w:t>
      </w:r>
      <w:r w:rsidRPr="00956B2C">
        <w:rPr>
          <w:rFonts w:ascii="標楷體" w:eastAsia="標楷體" w:hAnsi="標楷體" w:hint="eastAsia"/>
          <w:color w:val="000000"/>
        </w:rPr>
        <w:t>年度營運目標為辦理CAS產品生產廠聯合稽查作業、辦理學校團膳CAS產品食材聯合稽查作業、CAS標章辨識與認知、各式CAS標章宣導及教育訓練活動及提供更簡便、迅速之查詢方式</w:t>
      </w:r>
      <w:r w:rsidR="00A51E58">
        <w:rPr>
          <w:rFonts w:ascii="標楷體" w:eastAsia="標楷體" w:hAnsi="標楷體" w:hint="eastAsia"/>
          <w:color w:val="000000"/>
        </w:rPr>
        <w:t>，</w:t>
      </w:r>
      <w:r w:rsidRPr="00956B2C">
        <w:rPr>
          <w:rFonts w:ascii="標楷體" w:eastAsia="標楷體" w:hAnsi="標楷體" w:hint="eastAsia"/>
          <w:color w:val="000000"/>
        </w:rPr>
        <w:t>方便消費者得到CAS台灣優良農產品標章相關資訊之消費者服務紀錄等。協助執行農委會所定政策及委託辦理事項之任務</w:t>
      </w:r>
      <w:r w:rsidR="00A51E58">
        <w:rPr>
          <w:rFonts w:ascii="標楷體" w:eastAsia="標楷體" w:hAnsi="標楷體" w:hint="eastAsia"/>
          <w:color w:val="000000"/>
        </w:rPr>
        <w:t>，</w:t>
      </w:r>
      <w:r w:rsidRPr="00956B2C">
        <w:rPr>
          <w:rFonts w:ascii="標楷體" w:eastAsia="標楷體" w:hAnsi="標楷體" w:hint="eastAsia"/>
          <w:color w:val="000000"/>
        </w:rPr>
        <w:t>其業務運作良好且優良農產品標章已深獲各界肯定</w:t>
      </w:r>
      <w:r w:rsidR="00A51E58">
        <w:rPr>
          <w:rFonts w:ascii="標楷體" w:eastAsia="標楷體" w:hAnsi="標楷體" w:hint="eastAsia"/>
          <w:color w:val="000000"/>
        </w:rPr>
        <w:t>，</w:t>
      </w:r>
      <w:r w:rsidRPr="00956B2C">
        <w:rPr>
          <w:rFonts w:ascii="標楷體" w:eastAsia="標楷體" w:hAnsi="標楷體" w:hint="eastAsia"/>
          <w:color w:val="000000"/>
        </w:rPr>
        <w:t>對於推廣台灣優良農產品之貢獻良好。</w:t>
      </w:r>
    </w:p>
    <w:p w14:paraId="1BBFF5A9" w14:textId="77777777" w:rsidR="004E757D" w:rsidRPr="00956B2C" w:rsidRDefault="004E757D" w:rsidP="009566B3">
      <w:pPr>
        <w:ind w:leftChars="487" w:left="1416" w:hangingChars="103" w:hanging="247"/>
        <w:jc w:val="both"/>
        <w:rPr>
          <w:rFonts w:ascii="標楷體" w:eastAsia="標楷體" w:hAnsi="標楷體" w:hint="eastAsia"/>
          <w:color w:val="000000"/>
        </w:rPr>
      </w:pPr>
      <w:r w:rsidRPr="00956B2C">
        <w:rPr>
          <w:rFonts w:ascii="標楷體" w:eastAsia="標楷體" w:hAnsi="標楷體" w:hint="eastAsia"/>
          <w:color w:val="000000"/>
        </w:rPr>
        <w:t>3.台灣動物科技研究所：協助動物科技研究開發與動物試驗。10</w:t>
      </w:r>
      <w:r w:rsidR="008213E1">
        <w:rPr>
          <w:rFonts w:ascii="標楷體" w:eastAsia="標楷體" w:hAnsi="標楷體" w:hint="eastAsia"/>
          <w:color w:val="000000"/>
        </w:rPr>
        <w:t>3</w:t>
      </w:r>
      <w:r w:rsidRPr="00956B2C">
        <w:rPr>
          <w:rFonts w:ascii="標楷體" w:eastAsia="標楷體" w:hAnsi="標楷體" w:hint="eastAsia"/>
          <w:color w:val="000000"/>
        </w:rPr>
        <w:t>年度營運目標為辦理</w:t>
      </w:r>
      <w:r w:rsidRPr="00956B2C">
        <w:rPr>
          <w:rFonts w:ascii="標楷體" w:eastAsia="標楷體" w:hAnsi="標楷體" w:hint="eastAsia"/>
          <w:color w:val="000000"/>
        </w:rPr>
        <w:tab/>
        <w:t>豬隻育種技術及豬場管理效率提升、動物疫病監控及疫苗研發、重要動物疫病之預警及監測、動物基因轉殖及生技研發、進行經濟、安全與福祉的協合性畜牧生產及前瞻性環保系統開發。</w:t>
      </w:r>
      <w:r w:rsidRPr="009C3BF0">
        <w:rPr>
          <w:rFonts w:ascii="標楷體" w:eastAsia="標楷體" w:hAnsi="標楷體" w:hint="eastAsia"/>
          <w:color w:val="000000"/>
        </w:rPr>
        <w:t>動物科技所已於103年1月1日轉型成立財團法人農業科技研究院</w:t>
      </w:r>
      <w:r w:rsidR="00A51E58">
        <w:rPr>
          <w:rFonts w:ascii="標楷體" w:eastAsia="標楷體" w:hAnsi="標楷體" w:hint="eastAsia"/>
          <w:color w:val="000000"/>
        </w:rPr>
        <w:t>，</w:t>
      </w:r>
      <w:r w:rsidRPr="009C3BF0">
        <w:rPr>
          <w:rFonts w:ascii="標楷體" w:eastAsia="標楷體" w:hAnsi="標楷體" w:hint="eastAsia"/>
          <w:color w:val="000000"/>
        </w:rPr>
        <w:t>協助</w:t>
      </w:r>
      <w:r w:rsidR="00BA2185">
        <w:rPr>
          <w:rFonts w:ascii="標楷體" w:eastAsia="標楷體" w:hAnsi="標楷體" w:hint="eastAsia"/>
          <w:color w:val="000000"/>
        </w:rPr>
        <w:t>本</w:t>
      </w:r>
      <w:r w:rsidRPr="009C3BF0">
        <w:rPr>
          <w:rFonts w:ascii="標楷體" w:eastAsia="標楷體" w:hAnsi="標楷體" w:hint="eastAsia"/>
          <w:color w:val="000000"/>
        </w:rPr>
        <w:t>會辦理相關農業科技研究發展及產業化推動工作</w:t>
      </w:r>
      <w:r w:rsidR="00A51E58">
        <w:rPr>
          <w:rFonts w:ascii="標楷體" w:eastAsia="標楷體" w:hAnsi="標楷體" w:hint="eastAsia"/>
          <w:color w:val="000000"/>
        </w:rPr>
        <w:t>，</w:t>
      </w:r>
      <w:r w:rsidRPr="009C3BF0">
        <w:rPr>
          <w:rFonts w:ascii="標楷體" w:eastAsia="標楷體" w:hAnsi="標楷體" w:hint="eastAsia"/>
          <w:color w:val="000000"/>
        </w:rPr>
        <w:t>提供農業企業機構、農民團體及農民之農業技術、商品化及產業化服務</w:t>
      </w:r>
      <w:r w:rsidR="00A51E58">
        <w:rPr>
          <w:rFonts w:ascii="標楷體" w:eastAsia="標楷體" w:hAnsi="標楷體" w:hint="eastAsia"/>
          <w:color w:val="000000"/>
        </w:rPr>
        <w:t>，</w:t>
      </w:r>
      <w:r w:rsidRPr="009C3BF0">
        <w:rPr>
          <w:rFonts w:ascii="標楷體" w:eastAsia="標楷體" w:hAnsi="標楷體" w:hint="eastAsia"/>
          <w:color w:val="000000"/>
        </w:rPr>
        <w:t>加速農業新創事業及國際化之發展。</w:t>
      </w:r>
    </w:p>
    <w:p w14:paraId="2E40106A" w14:textId="77777777" w:rsidR="004E757D" w:rsidRPr="00956B2C" w:rsidRDefault="004E757D" w:rsidP="009566B3">
      <w:pPr>
        <w:ind w:leftChars="487" w:left="1416" w:hangingChars="103" w:hanging="247"/>
        <w:jc w:val="both"/>
        <w:rPr>
          <w:rFonts w:ascii="標楷體" w:eastAsia="標楷體" w:hAnsi="標楷體" w:hint="eastAsia"/>
          <w:color w:val="000000"/>
        </w:rPr>
      </w:pPr>
      <w:r w:rsidRPr="00956B2C">
        <w:rPr>
          <w:rFonts w:ascii="標楷體" w:eastAsia="標楷體" w:hAnsi="標楷體" w:hint="eastAsia"/>
          <w:color w:val="000000"/>
        </w:rPr>
        <w:t>4.中央畜產會：負責協調畜牧團體建立產銷調節機制與促進畜牧事業之發展</w:t>
      </w:r>
      <w:r w:rsidR="00A51E58">
        <w:rPr>
          <w:rFonts w:ascii="標楷體" w:eastAsia="標楷體" w:hAnsi="標楷體" w:hint="eastAsia"/>
          <w:color w:val="000000"/>
        </w:rPr>
        <w:t>，</w:t>
      </w:r>
      <w:r w:rsidRPr="00956B2C">
        <w:rPr>
          <w:rFonts w:ascii="標楷體" w:eastAsia="標楷體" w:hAnsi="標楷體" w:hint="eastAsia"/>
          <w:color w:val="000000"/>
        </w:rPr>
        <w:t>協助執行農委會所定政策及委託辦理事項之任務</w:t>
      </w:r>
      <w:r w:rsidR="00A51E58">
        <w:rPr>
          <w:rFonts w:ascii="標楷體" w:eastAsia="標楷體" w:hAnsi="標楷體" w:hint="eastAsia"/>
          <w:color w:val="000000"/>
        </w:rPr>
        <w:t>，</w:t>
      </w:r>
      <w:r w:rsidRPr="00956B2C">
        <w:rPr>
          <w:rFonts w:ascii="標楷體" w:eastAsia="標楷體" w:hAnsi="標楷體" w:hint="eastAsia"/>
          <w:color w:val="000000"/>
        </w:rPr>
        <w:t>並協助農委會完成相關補助及委辦計畫工作之辦理</w:t>
      </w:r>
      <w:r w:rsidR="00A51E58">
        <w:rPr>
          <w:rFonts w:ascii="標楷體" w:eastAsia="標楷體" w:hAnsi="標楷體" w:hint="eastAsia"/>
          <w:color w:val="000000"/>
        </w:rPr>
        <w:t>，</w:t>
      </w:r>
      <w:r w:rsidRPr="00956B2C">
        <w:rPr>
          <w:rFonts w:ascii="標楷體" w:eastAsia="標楷體" w:hAnsi="標楷體" w:hint="eastAsia"/>
          <w:color w:val="000000"/>
        </w:rPr>
        <w:t>中央畜產會用人費用偏高主要係支出派駐全國各屠宰場或肉品市場</w:t>
      </w:r>
      <w:r w:rsidR="00A51E58">
        <w:rPr>
          <w:rFonts w:ascii="標楷體" w:eastAsia="標楷體" w:hAnsi="標楷體" w:hint="eastAsia"/>
          <w:color w:val="000000"/>
        </w:rPr>
        <w:t>，</w:t>
      </w:r>
      <w:r w:rsidRPr="00956B2C">
        <w:rPr>
          <w:rFonts w:ascii="標楷體" w:eastAsia="標楷體" w:hAnsi="標楷體" w:hint="eastAsia"/>
          <w:color w:val="000000"/>
        </w:rPr>
        <w:t>實施屠宰衛生檢查所僱用屠檢獸醫師及屠檢助理之薪資所致。農委會已督導之員額進行嚴格控管</w:t>
      </w:r>
      <w:r w:rsidR="00A51E58">
        <w:rPr>
          <w:rFonts w:ascii="標楷體" w:eastAsia="標楷體" w:hAnsi="標楷體" w:hint="eastAsia"/>
          <w:color w:val="000000"/>
        </w:rPr>
        <w:t>，</w:t>
      </w:r>
      <w:r w:rsidRPr="00956B2C">
        <w:rPr>
          <w:rFonts w:ascii="標楷體" w:eastAsia="標楷體" w:hAnsi="標楷體" w:hint="eastAsia"/>
          <w:color w:val="000000"/>
        </w:rPr>
        <w:t>儘量以現有人力執行相關業務</w:t>
      </w:r>
      <w:r w:rsidR="00A51E58">
        <w:rPr>
          <w:rFonts w:ascii="標楷體" w:eastAsia="標楷體" w:hAnsi="標楷體" w:hint="eastAsia"/>
          <w:color w:val="000000"/>
        </w:rPr>
        <w:t>，</w:t>
      </w:r>
      <w:r w:rsidRPr="00956B2C">
        <w:rPr>
          <w:rFonts w:ascii="標楷體" w:eastAsia="標楷體" w:hAnsi="標楷體" w:hint="eastAsia"/>
          <w:color w:val="000000"/>
        </w:rPr>
        <w:t>並積極爭取其他機關或企業捐贈、補助或委辦經費</w:t>
      </w:r>
      <w:r w:rsidR="00A51E58">
        <w:rPr>
          <w:rFonts w:ascii="標楷體" w:eastAsia="標楷體" w:hAnsi="標楷體" w:hint="eastAsia"/>
          <w:color w:val="000000"/>
        </w:rPr>
        <w:t>，</w:t>
      </w:r>
      <w:r w:rsidRPr="00956B2C">
        <w:rPr>
          <w:rFonts w:ascii="標楷體" w:eastAsia="標楷體" w:hAnsi="標楷體" w:hint="eastAsia"/>
          <w:color w:val="000000"/>
        </w:rPr>
        <w:t>俾利健全財務結構</w:t>
      </w:r>
      <w:r w:rsidR="00A51E58">
        <w:rPr>
          <w:rFonts w:ascii="標楷體" w:eastAsia="標楷體" w:hAnsi="標楷體" w:hint="eastAsia"/>
          <w:color w:val="000000"/>
        </w:rPr>
        <w:t>，</w:t>
      </w:r>
      <w:r w:rsidRPr="00956B2C">
        <w:rPr>
          <w:rFonts w:ascii="標楷體" w:eastAsia="標楷體" w:hAnsi="標楷體" w:hint="eastAsia"/>
          <w:color w:val="000000"/>
        </w:rPr>
        <w:t>朝財務自主目標邁進</w:t>
      </w:r>
      <w:r w:rsidR="00A51E58">
        <w:rPr>
          <w:rFonts w:ascii="標楷體" w:eastAsia="標楷體" w:hAnsi="標楷體" w:hint="eastAsia"/>
          <w:color w:val="000000"/>
        </w:rPr>
        <w:t>，</w:t>
      </w:r>
      <w:r w:rsidRPr="00956B2C">
        <w:rPr>
          <w:rFonts w:ascii="標楷體" w:eastAsia="標楷體" w:hAnsi="標楷體" w:hint="eastAsia"/>
          <w:color w:val="000000"/>
        </w:rPr>
        <w:t>減少依存政府之疑慮。</w:t>
      </w:r>
    </w:p>
    <w:p w14:paraId="6AC278F0" w14:textId="77777777" w:rsidR="004E757D" w:rsidRPr="00956B2C" w:rsidRDefault="004E757D" w:rsidP="009566B3">
      <w:pPr>
        <w:ind w:leftChars="487" w:left="1416" w:hangingChars="103" w:hanging="247"/>
        <w:jc w:val="both"/>
        <w:rPr>
          <w:rFonts w:ascii="標楷體" w:eastAsia="標楷體" w:hAnsi="標楷體" w:hint="eastAsia"/>
          <w:color w:val="000000"/>
        </w:rPr>
      </w:pPr>
      <w:r w:rsidRPr="00956B2C">
        <w:rPr>
          <w:rFonts w:ascii="標楷體" w:eastAsia="標楷體" w:hAnsi="標楷體" w:hint="eastAsia"/>
          <w:color w:val="000000"/>
        </w:rPr>
        <w:t>5.農村發展基金會：</w:t>
      </w:r>
      <w:r w:rsidRPr="00E5776E">
        <w:rPr>
          <w:rFonts w:ascii="標楷體" w:eastAsia="標楷體" w:hAnsi="標楷體" w:hint="eastAsia"/>
          <w:color w:val="000000"/>
        </w:rPr>
        <w:t>促進國際農業交流</w:t>
      </w:r>
      <w:r w:rsidR="00A51E58">
        <w:rPr>
          <w:rFonts w:ascii="標楷體" w:eastAsia="標楷體" w:hAnsi="標楷體" w:hint="eastAsia"/>
          <w:color w:val="000000"/>
        </w:rPr>
        <w:t>，</w:t>
      </w:r>
      <w:r w:rsidRPr="00E5776E">
        <w:rPr>
          <w:rFonts w:ascii="標楷體" w:eastAsia="標楷體" w:hAnsi="標楷體" w:hint="eastAsia"/>
          <w:color w:val="000000"/>
        </w:rPr>
        <w:t>協助國內外各地區農村與農業發展為宗旨。近年來之業務重點多以協助本會推動台灣與東南亞國家之農業交流、辦理農村文化及生態等產業之推動</w:t>
      </w:r>
      <w:r w:rsidR="00A51E58">
        <w:rPr>
          <w:rFonts w:ascii="標楷體" w:eastAsia="標楷體" w:hAnsi="標楷體" w:hint="eastAsia"/>
          <w:color w:val="000000"/>
        </w:rPr>
        <w:t>，</w:t>
      </w:r>
      <w:r w:rsidRPr="00E5776E">
        <w:rPr>
          <w:rFonts w:ascii="標楷體" w:eastAsia="標楷體" w:hAnsi="標楷體" w:hint="eastAsia"/>
          <w:color w:val="000000"/>
        </w:rPr>
        <w:t>及提升我國糧食自給率、農產品安全與多樣性之前瞻研究、在地低碳環境農業推廣及我國農民所得安全網研究等</w:t>
      </w:r>
      <w:r w:rsidR="00A51E58">
        <w:rPr>
          <w:rFonts w:ascii="標楷體" w:eastAsia="標楷體" w:hAnsi="標楷體" w:hint="eastAsia"/>
          <w:color w:val="000000"/>
        </w:rPr>
        <w:t>，</w:t>
      </w:r>
      <w:r w:rsidRPr="00E5776E">
        <w:rPr>
          <w:rFonts w:ascii="標楷體" w:eastAsia="標楷體" w:hAnsi="標楷體" w:hint="eastAsia"/>
          <w:color w:val="000000"/>
        </w:rPr>
        <w:t>廣泛擴大業務多元面向與範疇。此外並推動國內相關農業業務及兩岸農業交流等工作。歷年來未接受政府補助及委辦計畫經費</w:t>
      </w:r>
      <w:r w:rsidR="00A51E58">
        <w:rPr>
          <w:rFonts w:ascii="標楷體" w:eastAsia="標楷體" w:hAnsi="標楷體" w:hint="eastAsia"/>
          <w:color w:val="000000"/>
        </w:rPr>
        <w:t>，</w:t>
      </w:r>
      <w:r w:rsidRPr="00E5776E">
        <w:rPr>
          <w:rFonts w:ascii="標楷體" w:eastAsia="標楷體" w:hAnsi="標楷體" w:hint="eastAsia"/>
          <w:color w:val="000000"/>
        </w:rPr>
        <w:t>運用自有基金之孳息所得</w:t>
      </w:r>
      <w:r w:rsidR="00A51E58">
        <w:rPr>
          <w:rFonts w:ascii="標楷體" w:eastAsia="標楷體" w:hAnsi="標楷體" w:hint="eastAsia"/>
          <w:color w:val="000000"/>
        </w:rPr>
        <w:t>，</w:t>
      </w:r>
      <w:r w:rsidRPr="00E5776E">
        <w:rPr>
          <w:rFonts w:ascii="標楷體" w:eastAsia="標楷體" w:hAnsi="標楷體" w:hint="eastAsia"/>
          <w:color w:val="000000"/>
        </w:rPr>
        <w:t>配合政府農業施政目標設定年度計畫項目及預算。</w:t>
      </w:r>
    </w:p>
    <w:p w14:paraId="41A68580" w14:textId="77777777" w:rsidR="004E757D" w:rsidRPr="00956B2C" w:rsidRDefault="004E757D" w:rsidP="009566B3">
      <w:pPr>
        <w:ind w:leftChars="487" w:left="1416" w:hangingChars="103" w:hanging="247"/>
        <w:jc w:val="both"/>
        <w:rPr>
          <w:rFonts w:ascii="標楷體" w:eastAsia="標楷體" w:hAnsi="標楷體" w:hint="eastAsia"/>
          <w:color w:val="000000"/>
        </w:rPr>
      </w:pPr>
      <w:r w:rsidRPr="00956B2C">
        <w:rPr>
          <w:rFonts w:ascii="標楷體" w:eastAsia="標楷體" w:hAnsi="標楷體" w:hint="eastAsia"/>
          <w:color w:val="000000"/>
        </w:rPr>
        <w:t>6.農業工程研究中心：</w:t>
      </w:r>
      <w:r w:rsidRPr="00505A65">
        <w:rPr>
          <w:rFonts w:ascii="標楷體" w:eastAsia="標楷體" w:hAnsi="標楷體" w:hint="eastAsia"/>
          <w:color w:val="000000"/>
        </w:rPr>
        <w:t>辦理工程技術應用於農業與漁業、環境生態、科學發展、應用服務及農村之農業工程技術研究與服務。</w:t>
      </w:r>
      <w:r w:rsidRPr="00956B2C">
        <w:rPr>
          <w:rFonts w:ascii="標楷體" w:eastAsia="標楷體" w:hAnsi="標楷體" w:hint="eastAsia"/>
          <w:color w:val="000000"/>
        </w:rPr>
        <w:t>執行國內農田水利排洪防災業務及旱作試驗推廣與人才培育</w:t>
      </w:r>
      <w:r w:rsidR="00A51E58">
        <w:rPr>
          <w:rFonts w:ascii="標楷體" w:eastAsia="標楷體" w:hAnsi="標楷體" w:hint="eastAsia"/>
          <w:color w:val="000000"/>
        </w:rPr>
        <w:t>，</w:t>
      </w:r>
      <w:r w:rsidRPr="00956B2C">
        <w:rPr>
          <w:rFonts w:ascii="標楷體" w:eastAsia="標楷體" w:hAnsi="標楷體" w:hint="eastAsia"/>
          <w:color w:val="000000"/>
        </w:rPr>
        <w:t>協助農田水利會灌溉管理調查與地理資訊系統開發與維護</w:t>
      </w:r>
      <w:r w:rsidR="00A51E58">
        <w:rPr>
          <w:rFonts w:ascii="標楷體" w:eastAsia="標楷體" w:hAnsi="標楷體" w:hint="eastAsia"/>
          <w:color w:val="000000"/>
        </w:rPr>
        <w:t>，</w:t>
      </w:r>
      <w:r w:rsidRPr="00956B2C">
        <w:rPr>
          <w:rFonts w:ascii="標楷體" w:eastAsia="標楷體" w:hAnsi="標楷體" w:hint="eastAsia"/>
          <w:color w:val="000000"/>
        </w:rPr>
        <w:t>辦理水源調度運用方案研究及水質監測、生態調查研究計畫</w:t>
      </w:r>
      <w:r w:rsidR="00A51E58">
        <w:rPr>
          <w:rFonts w:ascii="標楷體" w:eastAsia="標楷體" w:hAnsi="標楷體" w:hint="eastAsia"/>
          <w:color w:val="000000"/>
        </w:rPr>
        <w:t>，</w:t>
      </w:r>
      <w:r w:rsidRPr="00956B2C">
        <w:rPr>
          <w:rFonts w:ascii="標楷體" w:eastAsia="標楷體" w:hAnsi="標楷體" w:hint="eastAsia"/>
          <w:color w:val="000000"/>
        </w:rPr>
        <w:t>進行室內水產養殖設施補助以及養殖漁業生產區設置整體規劃</w:t>
      </w:r>
      <w:r w:rsidR="00A51E58">
        <w:rPr>
          <w:rFonts w:ascii="標楷體" w:eastAsia="標楷體" w:hAnsi="標楷體" w:hint="eastAsia"/>
          <w:color w:val="000000"/>
        </w:rPr>
        <w:t>，</w:t>
      </w:r>
      <w:r w:rsidRPr="00956B2C">
        <w:rPr>
          <w:rFonts w:ascii="標楷體" w:eastAsia="標楷體" w:hAnsi="標楷體" w:hint="eastAsia"/>
          <w:color w:val="000000"/>
        </w:rPr>
        <w:t>彙整出版委託(補助)之研究成果</w:t>
      </w:r>
      <w:r w:rsidR="00A51E58">
        <w:rPr>
          <w:rFonts w:ascii="標楷體" w:eastAsia="標楷體" w:hAnsi="標楷體" w:hint="eastAsia"/>
          <w:color w:val="000000"/>
        </w:rPr>
        <w:t>，</w:t>
      </w:r>
      <w:r w:rsidRPr="00956B2C">
        <w:rPr>
          <w:rFonts w:ascii="標楷體" w:eastAsia="標楷體" w:hAnsi="標楷體" w:hint="eastAsia"/>
          <w:color w:val="000000"/>
        </w:rPr>
        <w:t>並分送至產業界相關人士、政府相關部門、學術界做為推動政策之相關參考</w:t>
      </w:r>
      <w:r w:rsidR="00A51E58">
        <w:rPr>
          <w:rFonts w:ascii="標楷體" w:eastAsia="標楷體" w:hAnsi="標楷體" w:hint="eastAsia"/>
          <w:color w:val="000000"/>
        </w:rPr>
        <w:t>，</w:t>
      </w:r>
      <w:r w:rsidRPr="00956B2C">
        <w:rPr>
          <w:rFonts w:ascii="標楷體" w:eastAsia="標楷體" w:hAnsi="標楷體" w:hint="eastAsia"/>
          <w:color w:val="000000"/>
        </w:rPr>
        <w:t>協助政府推動政策或整合相關產業並提出研究報告。</w:t>
      </w:r>
    </w:p>
    <w:p w14:paraId="2C5C5213" w14:textId="77777777" w:rsidR="004E757D" w:rsidRPr="00956B2C" w:rsidRDefault="004E757D" w:rsidP="009566B3">
      <w:pPr>
        <w:ind w:leftChars="487" w:left="1416" w:hangingChars="103" w:hanging="247"/>
        <w:jc w:val="both"/>
        <w:rPr>
          <w:rFonts w:ascii="標楷體" w:eastAsia="標楷體" w:hAnsi="標楷體" w:hint="eastAsia"/>
          <w:color w:val="000000"/>
        </w:rPr>
      </w:pPr>
      <w:r w:rsidRPr="00956B2C">
        <w:rPr>
          <w:rFonts w:ascii="標楷體" w:eastAsia="標楷體" w:hAnsi="標楷體" w:hint="eastAsia"/>
          <w:color w:val="000000"/>
        </w:rPr>
        <w:t>7.中正農業科技社會公益基金會：</w:t>
      </w:r>
      <w:r w:rsidRPr="004D7B73">
        <w:rPr>
          <w:rFonts w:ascii="標楷體" w:eastAsia="標楷體" w:hAnsi="標楷體" w:hint="eastAsia"/>
          <w:color w:val="000000"/>
        </w:rPr>
        <w:t>辦理農、漁、牧、農田水利等科技研發計畫</w:t>
      </w:r>
      <w:r w:rsidR="00A51E58">
        <w:rPr>
          <w:rFonts w:ascii="標楷體" w:eastAsia="標楷體" w:hAnsi="標楷體" w:hint="eastAsia"/>
          <w:color w:val="000000"/>
        </w:rPr>
        <w:t>，</w:t>
      </w:r>
      <w:r w:rsidRPr="004D7B73">
        <w:rPr>
          <w:rFonts w:ascii="標楷體" w:eastAsia="標楷體" w:hAnsi="標楷體" w:hint="eastAsia"/>
          <w:color w:val="000000"/>
        </w:rPr>
        <w:t>資助年輕有潛力之研究人員進行研究工作</w:t>
      </w:r>
      <w:r w:rsidR="00A51E58">
        <w:rPr>
          <w:rFonts w:ascii="標楷體" w:eastAsia="標楷體" w:hAnsi="標楷體" w:hint="eastAsia"/>
          <w:color w:val="000000"/>
        </w:rPr>
        <w:t>，</w:t>
      </w:r>
      <w:r w:rsidRPr="004D7B73">
        <w:rPr>
          <w:rFonts w:ascii="標楷體" w:eastAsia="標楷體" w:hAnsi="標楷體" w:hint="eastAsia"/>
          <w:color w:val="000000"/>
        </w:rPr>
        <w:t>補強政府部分經費之不足</w:t>
      </w:r>
      <w:r w:rsidR="00A51E58">
        <w:rPr>
          <w:rFonts w:ascii="標楷體" w:eastAsia="標楷體" w:hAnsi="標楷體" w:hint="eastAsia"/>
          <w:color w:val="000000"/>
        </w:rPr>
        <w:t>，</w:t>
      </w:r>
      <w:r w:rsidRPr="004D7B73">
        <w:rPr>
          <w:rFonts w:ascii="標楷體" w:eastAsia="標楷體" w:hAnsi="標楷體" w:hint="eastAsia"/>
          <w:color w:val="000000"/>
        </w:rPr>
        <w:t>協助產業提升競爭力</w:t>
      </w:r>
      <w:r w:rsidR="00A51E58">
        <w:rPr>
          <w:rFonts w:ascii="標楷體" w:eastAsia="標楷體" w:hAnsi="標楷體" w:hint="eastAsia"/>
          <w:color w:val="000000"/>
        </w:rPr>
        <w:t>，</w:t>
      </w:r>
      <w:r w:rsidRPr="004D7B73">
        <w:rPr>
          <w:rFonts w:ascii="標楷體" w:eastAsia="標楷體" w:hAnsi="標楷體" w:hint="eastAsia"/>
          <w:color w:val="000000"/>
        </w:rPr>
        <w:t>開創農業新契機。並贊助社會福利建設、社</w:t>
      </w:r>
      <w:r>
        <w:rPr>
          <w:rFonts w:ascii="標楷體" w:eastAsia="標楷體" w:hAnsi="標楷體" w:hint="eastAsia"/>
          <w:color w:val="000000"/>
        </w:rPr>
        <w:t>會災害急難救助等工作</w:t>
      </w:r>
      <w:r w:rsidR="00A51E58">
        <w:rPr>
          <w:rFonts w:ascii="標楷體" w:eastAsia="標楷體" w:hAnsi="標楷體" w:hint="eastAsia"/>
          <w:color w:val="000000"/>
        </w:rPr>
        <w:t>，</w:t>
      </w:r>
      <w:r>
        <w:rPr>
          <w:rFonts w:ascii="標楷體" w:eastAsia="標楷體" w:hAnsi="標楷體" w:hint="eastAsia"/>
          <w:color w:val="000000"/>
        </w:rPr>
        <w:t>辦理社會教育文化活動、國際學術文化活動等</w:t>
      </w:r>
      <w:r w:rsidR="00A51E58">
        <w:rPr>
          <w:rFonts w:ascii="標楷體" w:eastAsia="標楷體" w:hAnsi="標楷體" w:hint="eastAsia"/>
          <w:color w:val="000000"/>
        </w:rPr>
        <w:t>，</w:t>
      </w:r>
      <w:r>
        <w:rPr>
          <w:rFonts w:ascii="標楷體" w:eastAsia="標楷體" w:hAnsi="標楷體" w:hint="eastAsia"/>
          <w:color w:val="000000"/>
        </w:rPr>
        <w:t>辦理</w:t>
      </w:r>
      <w:r w:rsidRPr="004D7B73">
        <w:rPr>
          <w:rFonts w:ascii="標楷體" w:eastAsia="標楷體" w:hAnsi="標楷體" w:hint="eastAsia"/>
          <w:color w:val="000000"/>
        </w:rPr>
        <w:t>農業科技研究贊助計畫</w:t>
      </w:r>
      <w:r>
        <w:rPr>
          <w:rFonts w:ascii="標楷體" w:eastAsia="標楷體" w:hAnsi="標楷體" w:hint="eastAsia"/>
          <w:color w:val="000000"/>
        </w:rPr>
        <w:t>、</w:t>
      </w:r>
      <w:r w:rsidRPr="004D7B73">
        <w:rPr>
          <w:rFonts w:ascii="標楷體" w:eastAsia="標楷體" w:hAnsi="標楷體" w:hint="eastAsia"/>
          <w:color w:val="000000"/>
        </w:rPr>
        <w:t>台北市瑠公農田水利會委辦計畫</w:t>
      </w:r>
      <w:r>
        <w:rPr>
          <w:rFonts w:ascii="標楷體" w:eastAsia="標楷體" w:hAnsi="標楷體" w:hint="eastAsia"/>
          <w:color w:val="000000"/>
        </w:rPr>
        <w:t>、</w:t>
      </w:r>
      <w:r w:rsidRPr="004D7B73">
        <w:rPr>
          <w:rFonts w:ascii="標楷體" w:eastAsia="標楷體" w:hAnsi="標楷體" w:hint="eastAsia"/>
          <w:color w:val="000000"/>
        </w:rPr>
        <w:t>專案計畫</w:t>
      </w:r>
      <w:r w:rsidR="00A51E58">
        <w:rPr>
          <w:rFonts w:ascii="標楷體" w:eastAsia="標楷體" w:hAnsi="標楷體" w:hint="eastAsia"/>
          <w:color w:val="000000"/>
        </w:rPr>
        <w:t>，</w:t>
      </w:r>
      <w:r>
        <w:rPr>
          <w:rFonts w:ascii="標楷體" w:eastAsia="標楷體" w:hAnsi="標楷體" w:hint="eastAsia"/>
          <w:color w:val="000000"/>
        </w:rPr>
        <w:t>及</w:t>
      </w:r>
      <w:r w:rsidRPr="004D7B73">
        <w:rPr>
          <w:rFonts w:ascii="標楷體" w:eastAsia="標楷體" w:hAnsi="標楷體" w:hint="eastAsia"/>
          <w:color w:val="000000"/>
        </w:rPr>
        <w:t>社會公益福利計畫</w:t>
      </w:r>
      <w:r>
        <w:rPr>
          <w:rFonts w:ascii="標楷體" w:eastAsia="標楷體" w:hAnsi="標楷體" w:hint="eastAsia"/>
          <w:color w:val="000000"/>
        </w:rPr>
        <w:t>。</w:t>
      </w:r>
    </w:p>
    <w:p w14:paraId="6CC55CD2" w14:textId="77777777" w:rsidR="004E757D" w:rsidRPr="00956B2C" w:rsidRDefault="004E757D" w:rsidP="009566B3">
      <w:pPr>
        <w:ind w:leftChars="487" w:left="1416" w:hangingChars="103" w:hanging="247"/>
        <w:jc w:val="both"/>
        <w:rPr>
          <w:rFonts w:ascii="標楷體" w:eastAsia="標楷體" w:hAnsi="標楷體" w:hint="eastAsia"/>
          <w:color w:val="000000"/>
        </w:rPr>
      </w:pPr>
      <w:r w:rsidRPr="00956B2C">
        <w:rPr>
          <w:rFonts w:ascii="標楷體" w:eastAsia="標楷體" w:hAnsi="標楷體" w:hint="eastAsia"/>
          <w:color w:val="000000"/>
        </w:rPr>
        <w:t>8.維謙基金會：</w:t>
      </w:r>
      <w:r w:rsidRPr="004D7B73">
        <w:rPr>
          <w:rFonts w:ascii="標楷體" w:eastAsia="標楷體" w:hAnsi="標楷體" w:hint="eastAsia"/>
          <w:color w:val="000000"/>
        </w:rPr>
        <w:t>促進農業發展</w:t>
      </w:r>
      <w:r w:rsidR="00A51E58">
        <w:rPr>
          <w:rFonts w:ascii="標楷體" w:eastAsia="標楷體" w:hAnsi="標楷體" w:hint="eastAsia"/>
          <w:color w:val="000000"/>
        </w:rPr>
        <w:t>，</w:t>
      </w:r>
      <w:r w:rsidRPr="004D7B73">
        <w:rPr>
          <w:rFonts w:ascii="標楷體" w:eastAsia="標楷體" w:hAnsi="標楷體" w:hint="eastAsia"/>
          <w:color w:val="000000"/>
        </w:rPr>
        <w:t>建立農業與工商業均衡之現代化國家</w:t>
      </w:r>
      <w:r w:rsidR="00A51E58">
        <w:rPr>
          <w:rFonts w:ascii="標楷體" w:eastAsia="標楷體" w:hAnsi="標楷體" w:hint="eastAsia"/>
          <w:color w:val="000000"/>
        </w:rPr>
        <w:t>，</w:t>
      </w:r>
      <w:r w:rsidRPr="004D7B73">
        <w:rPr>
          <w:rFonts w:ascii="標楷體" w:eastAsia="標楷體" w:hAnsi="標楷體" w:hint="eastAsia"/>
          <w:color w:val="000000"/>
        </w:rPr>
        <w:t>推動有關農業及水利等公共政策之研究及培育農業及其有關社會傑出人才。辦理農業水利現代化研究發展計畫、辦理教育訓練計畫、辦理或獎助農業及水利等學術研討會或講習會、辦理農業、水利等公共政策研究與推廣。</w:t>
      </w:r>
    </w:p>
    <w:p w14:paraId="6A86CDC9" w14:textId="77777777" w:rsidR="004E757D" w:rsidRPr="00956B2C" w:rsidRDefault="004E757D" w:rsidP="009566B3">
      <w:pPr>
        <w:ind w:leftChars="487" w:left="1416" w:hangingChars="103" w:hanging="247"/>
        <w:jc w:val="both"/>
        <w:rPr>
          <w:rFonts w:ascii="標楷體" w:eastAsia="標楷體" w:hAnsi="標楷體" w:hint="eastAsia"/>
          <w:color w:val="000000"/>
        </w:rPr>
      </w:pPr>
      <w:r w:rsidRPr="00956B2C">
        <w:rPr>
          <w:rFonts w:ascii="標楷體" w:eastAsia="標楷體" w:hAnsi="標楷體" w:hint="eastAsia"/>
          <w:color w:val="000000"/>
        </w:rPr>
        <w:t>9.七星農業發展基金會：</w:t>
      </w:r>
      <w:r w:rsidRPr="004D7B73">
        <w:rPr>
          <w:rFonts w:ascii="標楷體" w:eastAsia="標楷體" w:hAnsi="標楷體" w:hint="eastAsia"/>
          <w:color w:val="000000"/>
        </w:rPr>
        <w:t>配合政府推展休閒農業</w:t>
      </w:r>
      <w:r w:rsidR="00A51E58">
        <w:rPr>
          <w:rFonts w:ascii="標楷體" w:eastAsia="標楷體" w:hAnsi="標楷體" w:hint="eastAsia"/>
          <w:color w:val="000000"/>
        </w:rPr>
        <w:t>，</w:t>
      </w:r>
      <w:r w:rsidRPr="004D7B73">
        <w:rPr>
          <w:rFonts w:ascii="標楷體" w:eastAsia="標楷體" w:hAnsi="標楷體" w:hint="eastAsia"/>
          <w:color w:val="000000"/>
        </w:rPr>
        <w:t>辦理學童農業推廣教育、農村綠美化及培養農業人才</w:t>
      </w:r>
      <w:r w:rsidR="00A51E58">
        <w:rPr>
          <w:rFonts w:ascii="標楷體" w:eastAsia="標楷體" w:hAnsi="標楷體" w:hint="eastAsia"/>
          <w:color w:val="000000"/>
        </w:rPr>
        <w:t>，</w:t>
      </w:r>
      <w:r w:rsidRPr="004D7B73">
        <w:rPr>
          <w:rFonts w:ascii="標楷體" w:eastAsia="標楷體" w:hAnsi="標楷體" w:hint="eastAsia"/>
          <w:color w:val="000000"/>
        </w:rPr>
        <w:t>推行農業及水利政策</w:t>
      </w:r>
      <w:r w:rsidR="00A51E58">
        <w:rPr>
          <w:rFonts w:ascii="標楷體" w:eastAsia="標楷體" w:hAnsi="標楷體" w:hint="eastAsia"/>
          <w:color w:val="000000"/>
        </w:rPr>
        <w:t>，</w:t>
      </w:r>
      <w:r w:rsidRPr="004D7B73">
        <w:rPr>
          <w:rFonts w:ascii="標楷體" w:eastAsia="標楷體" w:hAnsi="標楷體" w:hint="eastAsia"/>
          <w:color w:val="000000"/>
        </w:rPr>
        <w:t>開發地方農業資源等。</w:t>
      </w:r>
      <w:r>
        <w:rPr>
          <w:rFonts w:ascii="標楷體" w:eastAsia="標楷體" w:hAnsi="標楷體" w:hint="eastAsia"/>
          <w:color w:val="000000"/>
        </w:rPr>
        <w:t>辦理</w:t>
      </w:r>
      <w:r w:rsidRPr="00907E2C">
        <w:rPr>
          <w:rFonts w:ascii="標楷體" w:eastAsia="標楷體" w:hAnsi="標楷體" w:hint="eastAsia"/>
          <w:color w:val="000000"/>
        </w:rPr>
        <w:t>農村景觀綠美化建議</w:t>
      </w:r>
      <w:r>
        <w:rPr>
          <w:rFonts w:ascii="標楷體" w:eastAsia="標楷體" w:hAnsi="標楷體" w:hint="eastAsia"/>
          <w:color w:val="000000"/>
        </w:rPr>
        <w:t>、</w:t>
      </w:r>
      <w:r w:rsidRPr="00907E2C">
        <w:rPr>
          <w:rFonts w:ascii="標楷體" w:eastAsia="標楷體" w:hAnsi="標楷體" w:hint="eastAsia"/>
          <w:color w:val="000000"/>
        </w:rPr>
        <w:t>農產品產銷及輔導</w:t>
      </w:r>
      <w:r>
        <w:rPr>
          <w:rFonts w:ascii="標楷體" w:eastAsia="標楷體" w:hAnsi="標楷體" w:hint="eastAsia"/>
          <w:color w:val="000000"/>
        </w:rPr>
        <w:t>、</w:t>
      </w:r>
      <w:r w:rsidRPr="00907E2C">
        <w:rPr>
          <w:rFonts w:ascii="標楷體" w:eastAsia="標楷體" w:hAnsi="標楷體" w:hint="eastAsia"/>
          <w:color w:val="000000"/>
        </w:rPr>
        <w:t>農民轉業及專長培訓</w:t>
      </w:r>
      <w:r>
        <w:rPr>
          <w:rFonts w:ascii="標楷體" w:eastAsia="標楷體" w:hAnsi="標楷體" w:hint="eastAsia"/>
          <w:color w:val="000000"/>
        </w:rPr>
        <w:t>、</w:t>
      </w:r>
      <w:r w:rsidRPr="00907E2C">
        <w:rPr>
          <w:rFonts w:ascii="標楷體" w:eastAsia="標楷體" w:hAnsi="標楷體" w:hint="eastAsia"/>
          <w:color w:val="000000"/>
        </w:rPr>
        <w:t>作物立體栽培研究</w:t>
      </w:r>
      <w:r>
        <w:rPr>
          <w:rFonts w:ascii="標楷體" w:eastAsia="標楷體" w:hAnsi="標楷體" w:hint="eastAsia"/>
          <w:color w:val="000000"/>
        </w:rPr>
        <w:t>、</w:t>
      </w:r>
      <w:r w:rsidRPr="00907E2C">
        <w:rPr>
          <w:rFonts w:ascii="標楷體" w:eastAsia="標楷體" w:hAnsi="標楷體" w:hint="eastAsia"/>
          <w:color w:val="000000"/>
        </w:rPr>
        <w:t>農藥肥料減量安全農產品輔導與推廣</w:t>
      </w:r>
      <w:r>
        <w:rPr>
          <w:rFonts w:ascii="標楷體" w:eastAsia="標楷體" w:hAnsi="標楷體" w:hint="eastAsia"/>
          <w:color w:val="000000"/>
        </w:rPr>
        <w:t>、</w:t>
      </w:r>
      <w:r w:rsidRPr="00907E2C">
        <w:rPr>
          <w:rFonts w:ascii="標楷體" w:eastAsia="標楷體" w:hAnsi="標楷體" w:hint="eastAsia"/>
          <w:color w:val="000000"/>
        </w:rPr>
        <w:t>休閒農業資源盤點與創意整合應用</w:t>
      </w:r>
      <w:r>
        <w:rPr>
          <w:rFonts w:ascii="標楷體" w:eastAsia="標楷體" w:hAnsi="標楷體" w:hint="eastAsia"/>
          <w:color w:val="000000"/>
        </w:rPr>
        <w:t>、</w:t>
      </w:r>
      <w:r w:rsidRPr="00907E2C">
        <w:rPr>
          <w:rFonts w:ascii="標楷體" w:eastAsia="標楷體" w:hAnsi="標楷體" w:hint="eastAsia"/>
          <w:color w:val="000000"/>
        </w:rPr>
        <w:t>農村生態社區景觀設計</w:t>
      </w:r>
      <w:r>
        <w:rPr>
          <w:rFonts w:ascii="標楷體" w:eastAsia="標楷體" w:hAnsi="標楷體" w:hint="eastAsia"/>
          <w:color w:val="000000"/>
        </w:rPr>
        <w:t>、</w:t>
      </w:r>
      <w:r w:rsidRPr="00907E2C">
        <w:rPr>
          <w:rFonts w:ascii="標楷體" w:eastAsia="標楷體" w:hAnsi="標楷體" w:hint="eastAsia"/>
          <w:color w:val="000000"/>
        </w:rPr>
        <w:t>改善台北市農村生活環境</w:t>
      </w:r>
      <w:r>
        <w:rPr>
          <w:rFonts w:ascii="標楷體" w:eastAsia="標楷體" w:hAnsi="標楷體" w:hint="eastAsia"/>
          <w:color w:val="000000"/>
        </w:rPr>
        <w:t>、</w:t>
      </w:r>
      <w:r w:rsidRPr="00907E2C">
        <w:rPr>
          <w:rFonts w:ascii="標楷體" w:eastAsia="標楷體" w:hAnsi="標楷體" w:hint="eastAsia"/>
          <w:color w:val="000000"/>
        </w:rPr>
        <w:t>台北花卉展</w:t>
      </w:r>
      <w:r>
        <w:rPr>
          <w:rFonts w:ascii="標楷體" w:eastAsia="標楷體" w:hAnsi="標楷體" w:hint="eastAsia"/>
          <w:color w:val="000000"/>
        </w:rPr>
        <w:t>等。</w:t>
      </w:r>
    </w:p>
    <w:p w14:paraId="50918EA1" w14:textId="77777777" w:rsidR="004E757D"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10.桃園農田水利研究發展基金會：</w:t>
      </w:r>
      <w:r>
        <w:rPr>
          <w:rFonts w:ascii="標楷體" w:eastAsia="標楷體" w:hAnsi="標楷體" w:hint="eastAsia"/>
        </w:rPr>
        <w:t>協助推行農田水利及相關事業之研究發展</w:t>
      </w:r>
      <w:r w:rsidR="00A51E58">
        <w:rPr>
          <w:rFonts w:ascii="標楷體" w:eastAsia="標楷體" w:hAnsi="標楷體" w:hint="eastAsia"/>
        </w:rPr>
        <w:t>，</w:t>
      </w:r>
      <w:r>
        <w:rPr>
          <w:rFonts w:ascii="標楷體" w:eastAsia="標楷體" w:hAnsi="標楷體" w:hint="eastAsia"/>
        </w:rPr>
        <w:t>辦理</w:t>
      </w:r>
      <w:r w:rsidRPr="00907E2C">
        <w:rPr>
          <w:rFonts w:ascii="標楷體" w:eastAsia="標楷體" w:hAnsi="標楷體" w:hint="eastAsia"/>
          <w:color w:val="000000"/>
        </w:rPr>
        <w:t>桃園大圳各支線取水口水位流量關係曲線檢討及應用分析</w:t>
      </w:r>
      <w:r>
        <w:rPr>
          <w:rFonts w:ascii="標楷體" w:eastAsia="標楷體" w:hAnsi="標楷體" w:hint="eastAsia"/>
          <w:color w:val="000000"/>
        </w:rPr>
        <w:t>、</w:t>
      </w:r>
      <w:r w:rsidRPr="00907E2C">
        <w:rPr>
          <w:rFonts w:ascii="標楷體" w:eastAsia="標楷體" w:hAnsi="標楷體" w:hint="eastAsia"/>
          <w:color w:val="000000"/>
        </w:rPr>
        <w:t>建構桃園農田水利會服務品質指標與策略發展之研究</w:t>
      </w:r>
      <w:r>
        <w:rPr>
          <w:rFonts w:ascii="標楷體" w:eastAsia="標楷體" w:hAnsi="標楷體" w:hint="eastAsia"/>
          <w:color w:val="000000"/>
        </w:rPr>
        <w:t>、</w:t>
      </w:r>
      <w:r w:rsidRPr="00907E2C">
        <w:rPr>
          <w:rFonts w:ascii="標楷體" w:eastAsia="標楷體" w:hAnsi="標楷體" w:hint="eastAsia"/>
          <w:color w:val="000000"/>
        </w:rPr>
        <w:t>桃園農田水利會貯水池應用管路串並聯之規劃研究</w:t>
      </w:r>
      <w:r>
        <w:rPr>
          <w:rFonts w:ascii="標楷體" w:eastAsia="標楷體" w:hAnsi="標楷體" w:hint="eastAsia"/>
          <w:color w:val="000000"/>
        </w:rPr>
        <w:t>等。</w:t>
      </w:r>
    </w:p>
    <w:p w14:paraId="7B19A4EE" w14:textId="77777777" w:rsidR="004E757D"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11.臺中環境綠化基金會</w:t>
      </w:r>
      <w:r w:rsidRPr="00907E2C">
        <w:rPr>
          <w:rFonts w:ascii="標楷體" w:eastAsia="標楷體" w:hAnsi="標楷體" w:hint="eastAsia"/>
          <w:color w:val="000000"/>
        </w:rPr>
        <w:t>辦理或協助政府關於臺中農田水利會事業區域內環境綠化之推廣</w:t>
      </w:r>
      <w:r w:rsidR="00A51E58">
        <w:rPr>
          <w:rFonts w:ascii="標楷體" w:eastAsia="標楷體" w:hAnsi="標楷體" w:hint="eastAsia"/>
          <w:color w:val="000000"/>
        </w:rPr>
        <w:t>，</w:t>
      </w:r>
      <w:r w:rsidRPr="00907E2C">
        <w:rPr>
          <w:rFonts w:ascii="標楷體" w:eastAsia="標楷體" w:hAnsi="標楷體" w:hint="eastAsia"/>
          <w:color w:val="000000"/>
        </w:rPr>
        <w:t>服務公益事務、環境綠化事業及景觀美化之研究發展等。</w:t>
      </w:r>
      <w:r>
        <w:rPr>
          <w:rFonts w:ascii="標楷體" w:eastAsia="標楷體" w:hAnsi="標楷體" w:hint="eastAsia"/>
          <w:color w:val="000000"/>
        </w:rPr>
        <w:t>分為綠化組辦理</w:t>
      </w:r>
      <w:r w:rsidRPr="00907E2C">
        <w:rPr>
          <w:rFonts w:ascii="標楷體" w:eastAsia="標楷體" w:hAnsi="標楷體" w:hint="eastAsia"/>
          <w:color w:val="000000"/>
        </w:rPr>
        <w:t>大肚圳幹線文昌段綠化</w:t>
      </w:r>
      <w:r>
        <w:rPr>
          <w:rFonts w:ascii="標楷體" w:eastAsia="標楷體" w:hAnsi="標楷體" w:hint="eastAsia"/>
          <w:color w:val="000000"/>
        </w:rPr>
        <w:t>、</w:t>
      </w:r>
      <w:r w:rsidRPr="00907E2C">
        <w:rPr>
          <w:rFonts w:ascii="標楷體" w:eastAsia="標楷體" w:hAnsi="標楷體" w:hint="eastAsia"/>
          <w:color w:val="000000"/>
        </w:rPr>
        <w:t>大安工作站周邊綠化</w:t>
      </w:r>
      <w:r>
        <w:rPr>
          <w:rFonts w:ascii="標楷體" w:eastAsia="標楷體" w:hAnsi="標楷體" w:hint="eastAsia"/>
          <w:color w:val="000000"/>
        </w:rPr>
        <w:t>、</w:t>
      </w:r>
      <w:r w:rsidRPr="00907E2C">
        <w:rPr>
          <w:rFonts w:ascii="標楷體" w:eastAsia="標楷體" w:hAnsi="標楷體" w:hint="eastAsia"/>
          <w:color w:val="000000"/>
        </w:rPr>
        <w:t>外埔區廍子段綠化</w:t>
      </w:r>
      <w:r>
        <w:rPr>
          <w:rFonts w:ascii="標楷體" w:eastAsia="標楷體" w:hAnsi="標楷體" w:hint="eastAsia"/>
          <w:color w:val="000000"/>
        </w:rPr>
        <w:t>、</w:t>
      </w:r>
      <w:r w:rsidRPr="00907E2C">
        <w:rPr>
          <w:rFonts w:ascii="標楷體" w:eastAsia="標楷體" w:hAnsi="標楷體" w:hint="eastAsia"/>
          <w:color w:val="000000"/>
        </w:rPr>
        <w:t>大安工作站庭園綠化</w:t>
      </w:r>
      <w:r>
        <w:rPr>
          <w:rFonts w:ascii="標楷體" w:eastAsia="標楷體" w:hAnsi="標楷體" w:hint="eastAsia"/>
          <w:color w:val="000000"/>
        </w:rPr>
        <w:t>、</w:t>
      </w:r>
      <w:r w:rsidRPr="00907E2C">
        <w:rPr>
          <w:rFonts w:ascii="標楷體" w:eastAsia="標楷體" w:hAnsi="標楷體" w:hint="eastAsia"/>
          <w:color w:val="000000"/>
        </w:rPr>
        <w:t>苑裡圳啟心段綠美化</w:t>
      </w:r>
      <w:r>
        <w:rPr>
          <w:rFonts w:ascii="標楷體" w:eastAsia="標楷體" w:hAnsi="標楷體" w:hint="eastAsia"/>
          <w:color w:val="000000"/>
        </w:rPr>
        <w:t>加強、</w:t>
      </w:r>
      <w:r w:rsidRPr="00907E2C">
        <w:rPr>
          <w:rFonts w:ascii="標楷體" w:eastAsia="標楷體" w:hAnsi="標楷體" w:hint="eastAsia"/>
          <w:color w:val="000000"/>
        </w:rPr>
        <w:t>豐原區東湳段綠化</w:t>
      </w:r>
      <w:r>
        <w:rPr>
          <w:rFonts w:ascii="標楷體" w:eastAsia="標楷體" w:hAnsi="標楷體" w:hint="eastAsia"/>
          <w:color w:val="000000"/>
        </w:rPr>
        <w:t>、</w:t>
      </w:r>
      <w:r w:rsidRPr="00907E2C">
        <w:rPr>
          <w:rFonts w:ascii="標楷體" w:eastAsia="標楷體" w:hAnsi="標楷體" w:hint="eastAsia"/>
          <w:color w:val="000000"/>
        </w:rPr>
        <w:t>后里</w:t>
      </w:r>
      <w:r>
        <w:rPr>
          <w:rFonts w:ascii="標楷體" w:eastAsia="標楷體" w:hAnsi="標楷體" w:hint="eastAsia"/>
          <w:color w:val="000000"/>
        </w:rPr>
        <w:t>、大肚、大安</w:t>
      </w:r>
      <w:r w:rsidRPr="00907E2C">
        <w:rPr>
          <w:rFonts w:ascii="標楷體" w:eastAsia="標楷體" w:hAnsi="標楷體" w:hint="eastAsia"/>
          <w:color w:val="000000"/>
        </w:rPr>
        <w:t>等綠美化維護</w:t>
      </w:r>
      <w:r>
        <w:rPr>
          <w:rFonts w:ascii="標楷體" w:eastAsia="標楷體" w:hAnsi="標楷體" w:hint="eastAsia"/>
          <w:color w:val="000000"/>
        </w:rPr>
        <w:t>工</w:t>
      </w:r>
      <w:r w:rsidRPr="00907E2C">
        <w:rPr>
          <w:rFonts w:ascii="標楷體" w:eastAsia="標楷體" w:hAnsi="標楷體" w:hint="eastAsia"/>
          <w:color w:val="000000"/>
        </w:rPr>
        <w:t>程</w:t>
      </w:r>
      <w:r>
        <w:rPr>
          <w:rFonts w:ascii="標楷體" w:eastAsia="標楷體" w:hAnsi="標楷體" w:hint="eastAsia"/>
          <w:color w:val="000000"/>
        </w:rPr>
        <w:t>；</w:t>
      </w:r>
      <w:r w:rsidRPr="00907E2C">
        <w:rPr>
          <w:rFonts w:ascii="標楷體" w:eastAsia="標楷體" w:hAnsi="標楷體" w:hint="eastAsia"/>
          <w:color w:val="000000"/>
        </w:rPr>
        <w:t>水利組</w:t>
      </w:r>
      <w:r>
        <w:rPr>
          <w:rFonts w:ascii="標楷體" w:eastAsia="標楷體" w:hAnsi="標楷體" w:hint="eastAsia"/>
          <w:color w:val="000000"/>
        </w:rPr>
        <w:t>辦理</w:t>
      </w:r>
      <w:r w:rsidRPr="00907E2C">
        <w:rPr>
          <w:rFonts w:ascii="標楷體" w:eastAsia="標楷體" w:hAnsi="標楷體" w:hint="eastAsia"/>
          <w:color w:val="000000"/>
        </w:rPr>
        <w:t>市地重劃區伐草工程</w:t>
      </w:r>
      <w:r>
        <w:rPr>
          <w:rFonts w:ascii="標楷體" w:eastAsia="標楷體" w:hAnsi="標楷體" w:hint="eastAsia"/>
          <w:color w:val="000000"/>
        </w:rPr>
        <w:t>、</w:t>
      </w:r>
      <w:r w:rsidRPr="00907E2C">
        <w:rPr>
          <w:rFonts w:ascii="標楷體" w:eastAsia="標楷體" w:hAnsi="標楷體" w:hint="eastAsia"/>
          <w:color w:val="000000"/>
        </w:rPr>
        <w:t>臺中市南屯區</w:t>
      </w:r>
      <w:r>
        <w:rPr>
          <w:rFonts w:ascii="標楷體" w:eastAsia="標楷體" w:hAnsi="標楷體" w:hint="eastAsia"/>
          <w:color w:val="000000"/>
        </w:rPr>
        <w:t>、</w:t>
      </w:r>
      <w:r w:rsidRPr="00907E2C">
        <w:rPr>
          <w:rFonts w:ascii="標楷體" w:eastAsia="標楷體" w:hAnsi="標楷體" w:hint="eastAsia"/>
          <w:color w:val="000000"/>
        </w:rPr>
        <w:t>北屯區</w:t>
      </w:r>
      <w:r>
        <w:rPr>
          <w:rFonts w:ascii="標楷體" w:eastAsia="標楷體" w:hAnsi="標楷體" w:hint="eastAsia"/>
          <w:color w:val="000000"/>
        </w:rPr>
        <w:t>、</w:t>
      </w:r>
      <w:r w:rsidRPr="00907E2C">
        <w:rPr>
          <w:rFonts w:ascii="標楷體" w:eastAsia="標楷體" w:hAnsi="標楷體" w:hint="eastAsia"/>
          <w:color w:val="000000"/>
        </w:rPr>
        <w:t>豐原區</w:t>
      </w:r>
      <w:r>
        <w:rPr>
          <w:rFonts w:ascii="標楷體" w:eastAsia="標楷體" w:hAnsi="標楷體" w:hint="eastAsia"/>
          <w:color w:val="000000"/>
        </w:rPr>
        <w:t>、北區</w:t>
      </w:r>
      <w:r w:rsidRPr="00907E2C">
        <w:rPr>
          <w:rFonts w:ascii="標楷體" w:eastAsia="標楷體" w:hAnsi="標楷體" w:hint="eastAsia"/>
          <w:color w:val="000000"/>
        </w:rPr>
        <w:t>伐草</w:t>
      </w:r>
      <w:r>
        <w:rPr>
          <w:rFonts w:ascii="標楷體" w:eastAsia="標楷體" w:hAnsi="標楷體" w:hint="eastAsia"/>
          <w:color w:val="000000"/>
        </w:rPr>
        <w:t>與</w:t>
      </w:r>
      <w:r w:rsidRPr="00907E2C">
        <w:rPr>
          <w:rFonts w:ascii="標楷體" w:eastAsia="標楷體" w:hAnsi="標楷體" w:hint="eastAsia"/>
          <w:color w:val="000000"/>
        </w:rPr>
        <w:t>綠化工程</w:t>
      </w:r>
      <w:r>
        <w:rPr>
          <w:rFonts w:ascii="標楷體" w:eastAsia="標楷體" w:hAnsi="標楷體" w:hint="eastAsia"/>
          <w:color w:val="000000"/>
        </w:rPr>
        <w:t>。</w:t>
      </w:r>
    </w:p>
    <w:p w14:paraId="21D934A0" w14:textId="77777777" w:rsidR="004E757D" w:rsidRDefault="004E757D" w:rsidP="009566B3">
      <w:pPr>
        <w:ind w:leftChars="487" w:left="1558" w:hangingChars="162" w:hanging="389"/>
        <w:jc w:val="both"/>
        <w:rPr>
          <w:rFonts w:ascii="標楷體" w:eastAsia="標楷體" w:hAnsi="標楷體" w:hint="eastAsia"/>
          <w:color w:val="000000"/>
        </w:rPr>
      </w:pPr>
      <w:r w:rsidRPr="00CD565F">
        <w:rPr>
          <w:rFonts w:ascii="標楷體" w:eastAsia="標楷體" w:hAnsi="標楷體" w:hint="eastAsia"/>
          <w:color w:val="000000"/>
        </w:rPr>
        <w:t>12.曹公農業水利研究發展基金會：</w:t>
      </w:r>
      <w:r>
        <w:rPr>
          <w:rFonts w:ascii="標楷體" w:eastAsia="標楷體" w:hAnsi="標楷體" w:hint="eastAsia"/>
          <w:color w:val="000000"/>
        </w:rPr>
        <w:t>協助</w:t>
      </w:r>
      <w:r w:rsidRPr="00CD565F">
        <w:rPr>
          <w:rFonts w:ascii="標楷體" w:eastAsia="標楷體" w:hAnsi="標楷體" w:hint="eastAsia"/>
          <w:color w:val="000000"/>
        </w:rPr>
        <w:t>農田灌溉管理自動化之研究發展事項、辦理或協助與農田水利有關之農業生態環境保護及農田災害預防、搶救等技術研究事項、水資源之開發、保護及水污染追蹤處理等事項。</w:t>
      </w:r>
      <w:r>
        <w:rPr>
          <w:rFonts w:ascii="標楷體" w:eastAsia="標楷體" w:hAnsi="標楷體" w:hint="eastAsia"/>
          <w:color w:val="000000"/>
        </w:rPr>
        <w:t>辦理</w:t>
      </w:r>
      <w:r w:rsidRPr="00CD565F">
        <w:rPr>
          <w:rFonts w:ascii="標楷體" w:eastAsia="標楷體" w:hAnsi="標楷體" w:hint="eastAsia"/>
          <w:color w:val="000000"/>
        </w:rPr>
        <w:t>土地評價</w:t>
      </w:r>
      <w:r>
        <w:rPr>
          <w:rFonts w:ascii="標楷體" w:eastAsia="標楷體" w:hAnsi="標楷體" w:hint="eastAsia"/>
          <w:color w:val="000000"/>
        </w:rPr>
        <w:t>、</w:t>
      </w:r>
      <w:r w:rsidRPr="00956B2C">
        <w:rPr>
          <w:rFonts w:ascii="標楷體" w:eastAsia="標楷體" w:hAnsi="標楷體" w:hint="eastAsia"/>
          <w:color w:val="000000"/>
        </w:rPr>
        <w:t>地籍清查、教育與宣導、交流合作計畫</w:t>
      </w:r>
      <w:r w:rsidR="00A51E58">
        <w:rPr>
          <w:rFonts w:ascii="標楷體" w:eastAsia="標楷體" w:hAnsi="標楷體" w:hint="eastAsia"/>
          <w:color w:val="000000"/>
        </w:rPr>
        <w:t>，</w:t>
      </w:r>
      <w:r w:rsidRPr="00956B2C">
        <w:rPr>
          <w:rFonts w:ascii="標楷體" w:eastAsia="標楷體" w:hAnsi="標楷體" w:hint="eastAsia"/>
          <w:color w:val="000000"/>
        </w:rPr>
        <w:t>並參與贊助社會公益活動。</w:t>
      </w:r>
    </w:p>
    <w:p w14:paraId="24C4A2D6" w14:textId="77777777" w:rsidR="004E757D"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13.水利研究發展中心：</w:t>
      </w:r>
      <w:r w:rsidRPr="00CD565F">
        <w:rPr>
          <w:rFonts w:ascii="標楷體" w:eastAsia="標楷體" w:hAnsi="標楷體" w:hint="eastAsia"/>
          <w:color w:val="000000"/>
        </w:rPr>
        <w:t>提供水資源開發、利用、保育、管理及防災等事項之研究及服務</w:t>
      </w:r>
      <w:r w:rsidR="00A51E58">
        <w:rPr>
          <w:rFonts w:ascii="標楷體" w:eastAsia="標楷體" w:hAnsi="標楷體" w:hint="eastAsia"/>
          <w:color w:val="000000"/>
        </w:rPr>
        <w:t>，</w:t>
      </w:r>
      <w:r w:rsidRPr="00CD565F">
        <w:rPr>
          <w:rFonts w:ascii="標楷體" w:eastAsia="標楷體" w:hAnsi="標楷體" w:hint="eastAsia"/>
          <w:color w:val="000000"/>
        </w:rPr>
        <w:t>並促進國際水利事業技術與人力之交流及有關訓練事項。捐助逢甲大學水利工程與資源保育學系學生獎學金</w:t>
      </w:r>
      <w:r w:rsidR="00A51E58">
        <w:rPr>
          <w:rFonts w:ascii="標楷體" w:eastAsia="標楷體" w:hAnsi="標楷體" w:hint="eastAsia"/>
          <w:color w:val="000000"/>
        </w:rPr>
        <w:t>，</w:t>
      </w:r>
      <w:r>
        <w:rPr>
          <w:rFonts w:ascii="標楷體" w:eastAsia="標楷體" w:hAnsi="標楷體" w:hint="eastAsia"/>
          <w:color w:val="000000"/>
        </w:rPr>
        <w:t>辦理台</w:t>
      </w:r>
      <w:r w:rsidRPr="00CD565F">
        <w:rPr>
          <w:rFonts w:ascii="標楷體" w:eastAsia="標楷體" w:hAnsi="標楷體" w:hint="eastAsia"/>
          <w:color w:val="000000"/>
        </w:rPr>
        <w:t>日地震後地下水異常變化研討會</w:t>
      </w:r>
      <w:r>
        <w:rPr>
          <w:rFonts w:ascii="標楷體" w:eastAsia="標楷體" w:hAnsi="標楷體" w:hint="eastAsia"/>
          <w:color w:val="000000"/>
        </w:rPr>
        <w:t>、</w:t>
      </w:r>
      <w:r w:rsidRPr="00CD565F">
        <w:rPr>
          <w:rFonts w:ascii="標楷體" w:eastAsia="標楷體" w:hAnsi="標楷體" w:hint="eastAsia"/>
          <w:color w:val="000000"/>
        </w:rPr>
        <w:t>國土大調查流域地質與坡地災害</w:t>
      </w:r>
      <w:r>
        <w:rPr>
          <w:rFonts w:ascii="標楷體" w:eastAsia="標楷體" w:hAnsi="標楷體" w:hint="eastAsia"/>
          <w:color w:val="000000"/>
        </w:rPr>
        <w:t>、</w:t>
      </w:r>
      <w:r w:rsidRPr="00CD565F">
        <w:rPr>
          <w:rFonts w:ascii="標楷體" w:eastAsia="標楷體" w:hAnsi="標楷體" w:hint="eastAsia"/>
          <w:color w:val="000000"/>
        </w:rPr>
        <w:t>台日交流暨台日土砂災害之機制、預測及評估研討會</w:t>
      </w:r>
      <w:r>
        <w:rPr>
          <w:rFonts w:ascii="標楷體" w:eastAsia="標楷體" w:hAnsi="標楷體" w:hint="eastAsia"/>
          <w:color w:val="000000"/>
        </w:rPr>
        <w:t>、</w:t>
      </w:r>
      <w:r w:rsidRPr="00CD565F">
        <w:rPr>
          <w:rFonts w:ascii="標楷體" w:eastAsia="標楷體" w:hAnsi="標楷體" w:hint="eastAsia"/>
          <w:color w:val="000000"/>
        </w:rPr>
        <w:t>海峽兩岸水利科技交流研討會</w:t>
      </w:r>
      <w:r w:rsidR="00A51E58">
        <w:rPr>
          <w:rFonts w:ascii="標楷體" w:eastAsia="標楷體" w:hAnsi="標楷體" w:hint="eastAsia"/>
          <w:color w:val="000000"/>
        </w:rPr>
        <w:t>，</w:t>
      </w:r>
      <w:r>
        <w:rPr>
          <w:rFonts w:ascii="標楷體" w:eastAsia="標楷體" w:hAnsi="標楷體" w:hint="eastAsia"/>
          <w:color w:val="000000"/>
        </w:rPr>
        <w:t>並派員</w:t>
      </w:r>
      <w:r w:rsidRPr="00CD565F">
        <w:rPr>
          <w:rFonts w:ascii="標楷體" w:eastAsia="標楷體" w:hAnsi="標楷體" w:hint="eastAsia"/>
          <w:color w:val="000000"/>
        </w:rPr>
        <w:t>參與農田水利會聯合會辦理之中日農田水利技術演講會-農業水質與環境評估及生態工程與環境的影響</w:t>
      </w:r>
      <w:r>
        <w:rPr>
          <w:rFonts w:ascii="標楷體" w:eastAsia="標楷體" w:hAnsi="標楷體" w:hint="eastAsia"/>
          <w:color w:val="000000"/>
        </w:rPr>
        <w:t>。</w:t>
      </w:r>
    </w:p>
    <w:p w14:paraId="26A7B4E0" w14:textId="77777777" w:rsidR="004E757D" w:rsidRPr="00956B2C"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14.香蕉研究所：改進台灣香蕉生產品質及協助運銷</w:t>
      </w:r>
      <w:r w:rsidR="00A51E58">
        <w:rPr>
          <w:rFonts w:ascii="標楷體" w:eastAsia="標楷體" w:hAnsi="標楷體" w:hint="eastAsia"/>
          <w:color w:val="000000"/>
        </w:rPr>
        <w:t>，</w:t>
      </w:r>
      <w:r w:rsidRPr="00956B2C">
        <w:rPr>
          <w:rFonts w:ascii="標楷體" w:eastAsia="標楷體" w:hAnsi="標楷體" w:hint="eastAsia"/>
          <w:color w:val="000000"/>
        </w:rPr>
        <w:t>建立完善健康種苗生產及供應體系</w:t>
      </w:r>
      <w:r w:rsidR="00A51E58">
        <w:rPr>
          <w:rFonts w:ascii="標楷體" w:eastAsia="標楷體" w:hAnsi="標楷體" w:hint="eastAsia"/>
          <w:color w:val="000000"/>
        </w:rPr>
        <w:t>，</w:t>
      </w:r>
      <w:r w:rsidRPr="00956B2C">
        <w:rPr>
          <w:rFonts w:ascii="標楷體" w:eastAsia="標楷體" w:hAnsi="標楷體" w:hint="eastAsia"/>
          <w:color w:val="000000"/>
        </w:rPr>
        <w:t>增加農民植蕉收益</w:t>
      </w:r>
      <w:r w:rsidR="00A51E58">
        <w:rPr>
          <w:rFonts w:ascii="標楷體" w:eastAsia="標楷體" w:hAnsi="標楷體" w:hint="eastAsia"/>
          <w:color w:val="000000"/>
        </w:rPr>
        <w:t>，</w:t>
      </w:r>
      <w:r w:rsidRPr="00956B2C">
        <w:rPr>
          <w:rFonts w:ascii="標楷體" w:eastAsia="標楷體" w:hAnsi="標楷體" w:hint="eastAsia"/>
          <w:color w:val="000000"/>
        </w:rPr>
        <w:t>並協助政府全面宣導生產優質、安全之果品</w:t>
      </w:r>
      <w:r w:rsidR="00A51E58">
        <w:rPr>
          <w:rFonts w:ascii="標楷體" w:eastAsia="標楷體" w:hAnsi="標楷體" w:hint="eastAsia"/>
          <w:color w:val="000000"/>
        </w:rPr>
        <w:t>，</w:t>
      </w:r>
      <w:r w:rsidRPr="00956B2C">
        <w:rPr>
          <w:rFonts w:ascii="標楷體" w:eastAsia="標楷體" w:hAnsi="標楷體" w:hint="eastAsia"/>
          <w:color w:val="000000"/>
        </w:rPr>
        <w:t>建立生產履歷資料供國內外消費者查詢</w:t>
      </w:r>
      <w:r w:rsidR="00A51E58">
        <w:rPr>
          <w:rFonts w:ascii="標楷體" w:eastAsia="標楷體" w:hAnsi="標楷體" w:hint="eastAsia"/>
          <w:color w:val="000000"/>
        </w:rPr>
        <w:t>，</w:t>
      </w:r>
      <w:r w:rsidRPr="00956B2C">
        <w:rPr>
          <w:rFonts w:ascii="標楷體" w:eastAsia="標楷體" w:hAnsi="標楷體" w:hint="eastAsia"/>
          <w:color w:val="000000"/>
        </w:rPr>
        <w:t>同時因應香蕉出口制度變革</w:t>
      </w:r>
      <w:r w:rsidR="00A51E58">
        <w:rPr>
          <w:rFonts w:ascii="標楷體" w:eastAsia="標楷體" w:hAnsi="標楷體" w:hint="eastAsia"/>
          <w:color w:val="000000"/>
        </w:rPr>
        <w:t>，</w:t>
      </w:r>
      <w:r w:rsidRPr="00956B2C">
        <w:rPr>
          <w:rFonts w:ascii="標楷體" w:eastAsia="標楷體" w:hAnsi="標楷體" w:hint="eastAsia"/>
          <w:color w:val="000000"/>
        </w:rPr>
        <w:t>配合農政單位辦理香蕉產銷改進措施。辦理國際組培技術訓練研討會、辦理提昇國內香蕉生產、栽培及產銷與技術等計畫、洽談耐香蕉黃葉病台蕉7號新品種權海內外授權及自行組培繁苗銷售、協助輔導設置香蕉外銷專區、辦理外銷專區講習會、辦理產期調節講習會、辦理蕉園合理化施肥宣導講習及觀摩會、提供香蕉病蟲害診斷暨諮詢服務、召開試驗研究計畫評審會、協助友邦聖露西亞香蕉葉斑病防治專案計畫</w:t>
      </w:r>
      <w:r w:rsidR="00A51E58">
        <w:rPr>
          <w:rFonts w:ascii="標楷體" w:eastAsia="標楷體" w:hAnsi="標楷體" w:hint="eastAsia"/>
          <w:color w:val="000000"/>
        </w:rPr>
        <w:t>，</w:t>
      </w:r>
      <w:r w:rsidRPr="00956B2C">
        <w:rPr>
          <w:rFonts w:ascii="標楷體" w:eastAsia="標楷體" w:hAnsi="標楷體" w:hint="eastAsia"/>
          <w:color w:val="000000"/>
        </w:rPr>
        <w:t>彰顯我國研發能量及確保友邦邦誼、定期出版年報等。</w:t>
      </w:r>
    </w:p>
    <w:p w14:paraId="0AD2B3A5" w14:textId="77777777" w:rsidR="004E757D" w:rsidRPr="00956B2C"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15.台灣區蠶業發展基金會：協助政府發揚我國固有蠶業文化</w:t>
      </w:r>
      <w:r w:rsidR="00A51E58">
        <w:rPr>
          <w:rFonts w:ascii="標楷體" w:eastAsia="標楷體" w:hAnsi="標楷體" w:hint="eastAsia"/>
          <w:color w:val="000000"/>
        </w:rPr>
        <w:t>，</w:t>
      </w:r>
      <w:r w:rsidRPr="00956B2C">
        <w:rPr>
          <w:rFonts w:ascii="標楷體" w:eastAsia="標楷體" w:hAnsi="標楷體" w:hint="eastAsia"/>
          <w:color w:val="000000"/>
        </w:rPr>
        <w:t>增進消費者對蠶業之了解</w:t>
      </w:r>
      <w:r w:rsidR="00A51E58">
        <w:rPr>
          <w:rFonts w:ascii="標楷體" w:eastAsia="標楷體" w:hAnsi="標楷體" w:hint="eastAsia"/>
          <w:color w:val="000000"/>
        </w:rPr>
        <w:t>，</w:t>
      </w:r>
      <w:r w:rsidRPr="00956B2C">
        <w:rPr>
          <w:rFonts w:ascii="標楷體" w:eastAsia="標楷體" w:hAnsi="標楷體" w:hint="eastAsia"/>
          <w:color w:val="000000"/>
        </w:rPr>
        <w:t>推展蠶業試驗研究、生產、加工、運銷</w:t>
      </w:r>
      <w:r w:rsidR="00A51E58">
        <w:rPr>
          <w:rFonts w:ascii="標楷體" w:eastAsia="標楷體" w:hAnsi="標楷體" w:hint="eastAsia"/>
          <w:color w:val="000000"/>
        </w:rPr>
        <w:t>，</w:t>
      </w:r>
      <w:r w:rsidRPr="00956B2C">
        <w:rPr>
          <w:rFonts w:ascii="標楷體" w:eastAsia="標楷體" w:hAnsi="標楷體" w:hint="eastAsia"/>
          <w:color w:val="000000"/>
        </w:rPr>
        <w:t>促進蠶業發展。收集蠶業資料與研究報告整理彙編成冊、辦理養蠶生態教育體驗活動</w:t>
      </w:r>
      <w:r w:rsidR="00A51E58">
        <w:rPr>
          <w:rFonts w:ascii="標楷體" w:eastAsia="標楷體" w:hAnsi="標楷體" w:hint="eastAsia"/>
          <w:color w:val="000000"/>
        </w:rPr>
        <w:t>，</w:t>
      </w:r>
      <w:r w:rsidRPr="00956B2C">
        <w:rPr>
          <w:rFonts w:ascii="標楷體" w:eastAsia="標楷體" w:hAnsi="標楷體" w:hint="eastAsia"/>
          <w:color w:val="000000"/>
        </w:rPr>
        <w:t>辦理栽桑養蠶生態教育活動、媒合產官學合作</w:t>
      </w:r>
      <w:r w:rsidR="00A51E58">
        <w:rPr>
          <w:rFonts w:ascii="標楷體" w:eastAsia="標楷體" w:hAnsi="標楷體" w:hint="eastAsia"/>
          <w:color w:val="000000"/>
        </w:rPr>
        <w:t>，</w:t>
      </w:r>
      <w:r w:rsidRPr="00956B2C">
        <w:rPr>
          <w:rFonts w:ascii="標楷體" w:eastAsia="標楷體" w:hAnsi="標楷體" w:hint="eastAsia"/>
          <w:color w:val="000000"/>
        </w:rPr>
        <w:t>推動生技養蠶產業、解決國內蠶寶寶棄養問題</w:t>
      </w:r>
      <w:r w:rsidR="00A51E58">
        <w:rPr>
          <w:rFonts w:ascii="標楷體" w:eastAsia="標楷體" w:hAnsi="標楷體" w:hint="eastAsia"/>
          <w:color w:val="000000"/>
        </w:rPr>
        <w:t>，</w:t>
      </w:r>
      <w:r w:rsidRPr="00956B2C">
        <w:rPr>
          <w:rFonts w:ascii="標楷體" w:eastAsia="標楷體" w:hAnsi="標楷體" w:hint="eastAsia"/>
          <w:color w:val="000000"/>
        </w:rPr>
        <w:t>與泉明生態教育蠶業農場共同辦理蠶隻等回收處理。</w:t>
      </w:r>
    </w:p>
    <w:p w14:paraId="5042723E" w14:textId="77777777" w:rsidR="004E757D" w:rsidRPr="00956B2C" w:rsidRDefault="004E757D" w:rsidP="009566B3">
      <w:pPr>
        <w:ind w:leftChars="487" w:left="1558" w:hangingChars="162" w:hanging="389"/>
        <w:jc w:val="both"/>
        <w:rPr>
          <w:rFonts w:ascii="標楷體" w:eastAsia="標楷體" w:hAnsi="標楷體" w:hint="eastAsia"/>
          <w:color w:val="000000"/>
        </w:rPr>
      </w:pPr>
      <w:r>
        <w:rPr>
          <w:rFonts w:ascii="標楷體" w:eastAsia="標楷體" w:hAnsi="標楷體" w:hint="eastAsia"/>
          <w:color w:val="000000"/>
        </w:rPr>
        <w:t>16</w:t>
      </w:r>
      <w:r w:rsidRPr="00CD565F">
        <w:rPr>
          <w:rFonts w:ascii="標楷體" w:eastAsia="標楷體" w:hAnsi="標楷體" w:hint="eastAsia"/>
          <w:color w:val="000000"/>
        </w:rPr>
        <w:t>.台灣區花卉發展協會：促進花卉計畫生產</w:t>
      </w:r>
      <w:r w:rsidR="00A51E58">
        <w:rPr>
          <w:rFonts w:ascii="標楷體" w:eastAsia="標楷體" w:hAnsi="標楷體" w:hint="eastAsia"/>
          <w:color w:val="000000"/>
        </w:rPr>
        <w:t>，</w:t>
      </w:r>
      <w:r w:rsidRPr="00CD565F">
        <w:rPr>
          <w:rFonts w:ascii="標楷體" w:eastAsia="標楷體" w:hAnsi="標楷體" w:hint="eastAsia"/>
          <w:color w:val="000000"/>
        </w:rPr>
        <w:t>拓展外銷市場</w:t>
      </w:r>
      <w:r w:rsidR="00A51E58">
        <w:rPr>
          <w:rFonts w:ascii="標楷體" w:eastAsia="標楷體" w:hAnsi="標楷體" w:hint="eastAsia"/>
          <w:color w:val="000000"/>
        </w:rPr>
        <w:t>，</w:t>
      </w:r>
      <w:r w:rsidRPr="00CD565F">
        <w:rPr>
          <w:rFonts w:ascii="標楷體" w:eastAsia="標楷體" w:hAnsi="標楷體" w:hint="eastAsia"/>
          <w:color w:val="000000"/>
        </w:rPr>
        <w:t>提供國內外花卉產銷調查及市場情報</w:t>
      </w:r>
      <w:r w:rsidR="00A51E58">
        <w:rPr>
          <w:rFonts w:ascii="標楷體" w:eastAsia="標楷體" w:hAnsi="標楷體" w:hint="eastAsia"/>
          <w:color w:val="000000"/>
        </w:rPr>
        <w:t>，</w:t>
      </w:r>
      <w:r w:rsidRPr="00CD565F">
        <w:rPr>
          <w:rFonts w:ascii="標楷體" w:eastAsia="標楷體" w:hAnsi="標楷體" w:hint="eastAsia"/>
          <w:color w:val="000000"/>
        </w:rPr>
        <w:t>並發行花卉月刊、編印花卉叢書等推廣教育資材</w:t>
      </w:r>
      <w:r w:rsidR="00A51E58">
        <w:rPr>
          <w:rFonts w:ascii="標楷體" w:eastAsia="標楷體" w:hAnsi="標楷體" w:hint="eastAsia"/>
          <w:color w:val="000000"/>
        </w:rPr>
        <w:t>，</w:t>
      </w:r>
      <w:r w:rsidRPr="00CD565F">
        <w:rPr>
          <w:rFonts w:ascii="標楷體" w:eastAsia="標楷體" w:hAnsi="標楷體" w:hint="eastAsia"/>
          <w:color w:val="000000"/>
        </w:rPr>
        <w:t>接受政府機關或社團委託辦理花卉促銷推廣活動、花卉展覽</w:t>
      </w:r>
      <w:r>
        <w:rPr>
          <w:rFonts w:ascii="標楷體" w:eastAsia="標楷體" w:hAnsi="標楷體" w:hint="eastAsia"/>
          <w:color w:val="000000"/>
        </w:rPr>
        <w:t>會、調查研究、技術訓練及景觀工程規劃設計等助於花卉產銷發展事宜</w:t>
      </w:r>
      <w:r w:rsidR="00A51E58">
        <w:rPr>
          <w:rFonts w:ascii="標楷體" w:eastAsia="標楷體" w:hAnsi="標楷體" w:hint="eastAsia"/>
          <w:color w:val="000000"/>
        </w:rPr>
        <w:t>，</w:t>
      </w:r>
      <w:r w:rsidRPr="00CD565F">
        <w:rPr>
          <w:rFonts w:ascii="標楷體" w:eastAsia="標楷體" w:hAnsi="標楷體" w:hint="eastAsia"/>
          <w:color w:val="000000"/>
        </w:rPr>
        <w:t>對協助花卉發展及促進花卉生產深具效益。辦理國內花卉展活動、「2012爭豔館花卉展」展覽活動、參加國際園藝博覽會展覽佈置及收集國際花卉產銷資訊並刊印於月刊等工作。</w:t>
      </w:r>
    </w:p>
    <w:p w14:paraId="2025A24C" w14:textId="77777777" w:rsidR="004E757D" w:rsidRPr="00956B2C"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17.台灣漁業及海洋技術顧問社：承辦有關漁業技術、漁業經營或受委託從事國際漁業合作及海洋事務等之規劃、設計、技術指導及其他有關事項。協助辦理漁業及海洋環境、生態等之調查研究與規劃評估、各種漁業及海洋發展計畫可行性研究、調查與評估、海洋、海岸、漁港等相關開發計畫之研究調查、規劃評估等常態性事宜。辦理漁業相關產業之調查、研究、規劃或提出具體建議之數量</w:t>
      </w:r>
      <w:r w:rsidR="00A51E58">
        <w:rPr>
          <w:rFonts w:ascii="標楷體" w:eastAsia="標楷體" w:hAnsi="標楷體" w:hint="eastAsia"/>
          <w:color w:val="000000"/>
        </w:rPr>
        <w:t>，</w:t>
      </w:r>
      <w:r w:rsidRPr="00956B2C">
        <w:rPr>
          <w:rFonts w:ascii="標楷體" w:eastAsia="標楷體" w:hAnsi="標楷體" w:hint="eastAsia"/>
          <w:color w:val="000000"/>
        </w:rPr>
        <w:t>並且協助政府推動政策或產業發展評估。</w:t>
      </w:r>
    </w:p>
    <w:p w14:paraId="5ECFF50E" w14:textId="77777777" w:rsidR="004E757D" w:rsidRPr="00956B2C"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18.台灣區鰻魚發展基金會：安定鰻魚外銷</w:t>
      </w:r>
      <w:r w:rsidR="00A51E58">
        <w:rPr>
          <w:rFonts w:ascii="標楷體" w:eastAsia="標楷體" w:hAnsi="標楷體" w:hint="eastAsia"/>
          <w:color w:val="000000"/>
        </w:rPr>
        <w:t>，</w:t>
      </w:r>
      <w:r w:rsidRPr="00956B2C">
        <w:rPr>
          <w:rFonts w:ascii="標楷體" w:eastAsia="標楷體" w:hAnsi="標楷體" w:hint="eastAsia"/>
          <w:color w:val="000000"/>
        </w:rPr>
        <w:t>保障業者合理利益</w:t>
      </w:r>
      <w:r w:rsidR="00A51E58">
        <w:rPr>
          <w:rFonts w:ascii="標楷體" w:eastAsia="標楷體" w:hAnsi="標楷體" w:hint="eastAsia"/>
          <w:color w:val="000000"/>
        </w:rPr>
        <w:t>，</w:t>
      </w:r>
      <w:r w:rsidRPr="00956B2C">
        <w:rPr>
          <w:rFonts w:ascii="標楷體" w:eastAsia="標楷體" w:hAnsi="標楷體" w:hint="eastAsia"/>
          <w:color w:val="000000"/>
        </w:rPr>
        <w:t>協助辦理外銷鰻魚自主管理查核</w:t>
      </w:r>
      <w:r>
        <w:rPr>
          <w:rFonts w:ascii="標楷體" w:eastAsia="標楷體" w:hAnsi="標楷體" w:hint="eastAsia"/>
          <w:color w:val="000000"/>
        </w:rPr>
        <w:t>(</w:t>
      </w:r>
      <w:r w:rsidRPr="00956B2C">
        <w:rPr>
          <w:rFonts w:ascii="標楷體" w:eastAsia="標楷體" w:hAnsi="標楷體" w:hint="eastAsia"/>
          <w:color w:val="000000"/>
        </w:rPr>
        <w:t>地方合作社、包裝場及出口商</w:t>
      </w:r>
      <w:r>
        <w:rPr>
          <w:rFonts w:ascii="標楷體" w:eastAsia="標楷體" w:hAnsi="標楷體" w:hint="eastAsia"/>
          <w:color w:val="000000"/>
        </w:rPr>
        <w:t>)</w:t>
      </w:r>
      <w:r w:rsidRPr="00956B2C">
        <w:rPr>
          <w:rFonts w:ascii="標楷體" w:eastAsia="標楷體" w:hAnsi="標楷體" w:hint="eastAsia"/>
          <w:color w:val="000000"/>
        </w:rPr>
        <w:t>等作業流程查核、台日鰻魚養殖業者座談會、鰻魚養殖登錄戶資料審查證明書、鰻苗於管制出口期間之查緝工作</w:t>
      </w:r>
      <w:r w:rsidR="00A51E58">
        <w:rPr>
          <w:rFonts w:ascii="標楷體" w:eastAsia="標楷體" w:hAnsi="標楷體" w:hint="eastAsia"/>
          <w:color w:val="000000"/>
        </w:rPr>
        <w:t>，</w:t>
      </w:r>
      <w:r w:rsidRPr="00956B2C">
        <w:rPr>
          <w:rFonts w:ascii="標楷體" w:eastAsia="標楷體" w:hAnsi="標楷體" w:hint="eastAsia"/>
          <w:color w:val="000000"/>
        </w:rPr>
        <w:t>辦理日本等國外產業團體交流座談會、召開鰻魚產業相關會議、異種鰻產業資訊彙整分析工作及示範養殖戶評選、鰻魚品質向上講習會、建立輸日養殖鰻魚監測、辦理外銷鰻魚自主管理工作、網頁資訊公開並定期更新公告、年度鰻苗捕撈期之捕獲資訊統計、整合鰻魚產業界意見</w:t>
      </w:r>
      <w:r w:rsidR="00A51E58">
        <w:rPr>
          <w:rFonts w:ascii="標楷體" w:eastAsia="標楷體" w:hAnsi="標楷體" w:hint="eastAsia"/>
          <w:color w:val="000000"/>
        </w:rPr>
        <w:t>，</w:t>
      </w:r>
      <w:r w:rsidRPr="00956B2C">
        <w:rPr>
          <w:rFonts w:ascii="標楷體" w:eastAsia="標楷體" w:hAnsi="標楷體" w:hint="eastAsia"/>
          <w:color w:val="000000"/>
        </w:rPr>
        <w:t>並協助本會漁業署加強鰻苗於管制出口期間之查緝相關工作。</w:t>
      </w:r>
    </w:p>
    <w:p w14:paraId="6AF903CF" w14:textId="77777777" w:rsidR="004E757D" w:rsidRPr="00956B2C"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19.台灣區</w:t>
      </w:r>
      <w:r>
        <w:rPr>
          <w:rFonts w:ascii="標楷體" w:eastAsia="標楷體" w:hAnsi="標楷體" w:hint="eastAsia"/>
          <w:color w:val="000000"/>
        </w:rPr>
        <w:t>遠洋鮪魚類產銷發展基金會</w:t>
      </w:r>
      <w:r w:rsidRPr="00956B2C">
        <w:rPr>
          <w:rFonts w:ascii="標楷體" w:eastAsia="標楷體" w:hAnsi="標楷體" w:hint="eastAsia"/>
          <w:color w:val="000000"/>
        </w:rPr>
        <w:t>：穩定台灣區遠洋鮪魚類產銷</w:t>
      </w:r>
      <w:r w:rsidR="00A51E58">
        <w:rPr>
          <w:rFonts w:ascii="標楷體" w:eastAsia="標楷體" w:hAnsi="標楷體" w:hint="eastAsia"/>
          <w:color w:val="000000"/>
        </w:rPr>
        <w:t>，</w:t>
      </w:r>
      <w:r w:rsidRPr="00956B2C">
        <w:rPr>
          <w:rFonts w:ascii="標楷體" w:eastAsia="標楷體" w:hAnsi="標楷體" w:hint="eastAsia"/>
          <w:color w:val="000000"/>
        </w:rPr>
        <w:t>提高品質</w:t>
      </w:r>
      <w:r w:rsidR="00A51E58">
        <w:rPr>
          <w:rFonts w:ascii="標楷體" w:eastAsia="標楷體" w:hAnsi="標楷體" w:hint="eastAsia"/>
          <w:color w:val="000000"/>
        </w:rPr>
        <w:t>，</w:t>
      </w:r>
      <w:r w:rsidRPr="00956B2C">
        <w:rPr>
          <w:rFonts w:ascii="標楷體" w:eastAsia="標楷體" w:hAnsi="標楷體" w:hint="eastAsia"/>
          <w:color w:val="000000"/>
        </w:rPr>
        <w:t>拓展市場</w:t>
      </w:r>
      <w:r w:rsidR="00A51E58">
        <w:rPr>
          <w:rFonts w:ascii="標楷體" w:eastAsia="標楷體" w:hAnsi="標楷體" w:hint="eastAsia"/>
          <w:color w:val="000000"/>
        </w:rPr>
        <w:t>，</w:t>
      </w:r>
      <w:r w:rsidRPr="00956B2C">
        <w:rPr>
          <w:rFonts w:ascii="標楷體" w:eastAsia="標楷體" w:hAnsi="標楷體" w:hint="eastAsia"/>
          <w:color w:val="000000"/>
        </w:rPr>
        <w:t>增進國際漁業合作、保持既有漁場及開拓新漁場等。協助辦理蒐集及建立漁撈生產及銷售市場資料、參與國際漁業管理組織、協助推展國際鮪漁業合作及聯繫事宜、協助產業界拓展國內外市場等常態性業務。蒐集與建立我國遠洋延繩釣漁船、蒐集與建立我國輸銷日本冷凍鮪旗魚數量統計資料、參與日本生魚片市場之供需會議及OPRT會議、不定期製罐原料魚價變動資訊之蒐集與建檔、國際鮪類保育管理組織之年會及重要會議、參與並協助雙邊或多邊漁業合作之洽談、辦理超低溫鮪魚國內外市場拓展與宣傳及業務推廣相關等活動。</w:t>
      </w:r>
    </w:p>
    <w:p w14:paraId="6E14015A" w14:textId="77777777" w:rsidR="004E757D" w:rsidRPr="00956B2C"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20.台灣養殖漁業發展基金會：促進養殖事業安定與發展</w:t>
      </w:r>
      <w:r w:rsidR="00A51E58">
        <w:rPr>
          <w:rFonts w:ascii="標楷體" w:eastAsia="標楷體" w:hAnsi="標楷體" w:hint="eastAsia"/>
          <w:color w:val="000000"/>
        </w:rPr>
        <w:t>，</w:t>
      </w:r>
      <w:r w:rsidRPr="00956B2C">
        <w:rPr>
          <w:rFonts w:ascii="標楷體" w:eastAsia="標楷體" w:hAnsi="標楷體" w:hint="eastAsia"/>
          <w:color w:val="000000"/>
        </w:rPr>
        <w:t>研究提昇加工技術</w:t>
      </w:r>
      <w:r w:rsidR="00A51E58">
        <w:rPr>
          <w:rFonts w:ascii="標楷體" w:eastAsia="標楷體" w:hAnsi="標楷體" w:hint="eastAsia"/>
          <w:color w:val="000000"/>
        </w:rPr>
        <w:t>，</w:t>
      </w:r>
      <w:r w:rsidRPr="00956B2C">
        <w:rPr>
          <w:rFonts w:ascii="標楷體" w:eastAsia="標楷體" w:hAnsi="標楷體" w:hint="eastAsia"/>
          <w:color w:val="000000"/>
        </w:rPr>
        <w:t>提高品質</w:t>
      </w:r>
      <w:r w:rsidR="00A51E58">
        <w:rPr>
          <w:rFonts w:ascii="標楷體" w:eastAsia="標楷體" w:hAnsi="標楷體" w:hint="eastAsia"/>
          <w:color w:val="000000"/>
        </w:rPr>
        <w:t>，</w:t>
      </w:r>
      <w:r w:rsidRPr="00956B2C">
        <w:rPr>
          <w:rFonts w:ascii="標楷體" w:eastAsia="標楷體" w:hAnsi="標楷體" w:hint="eastAsia"/>
          <w:color w:val="000000"/>
        </w:rPr>
        <w:t>拓展市場</w:t>
      </w:r>
      <w:r w:rsidR="00A51E58">
        <w:rPr>
          <w:rFonts w:ascii="標楷體" w:eastAsia="標楷體" w:hAnsi="標楷體" w:hint="eastAsia"/>
          <w:color w:val="000000"/>
        </w:rPr>
        <w:t>，</w:t>
      </w:r>
      <w:r w:rsidRPr="00956B2C">
        <w:rPr>
          <w:rFonts w:ascii="標楷體" w:eastAsia="標楷體" w:hAnsi="標楷體" w:hint="eastAsia"/>
          <w:color w:val="000000"/>
        </w:rPr>
        <w:t>謀求養殖事業之發展</w:t>
      </w:r>
      <w:r w:rsidR="00A51E58">
        <w:rPr>
          <w:rFonts w:ascii="標楷體" w:eastAsia="標楷體" w:hAnsi="標楷體" w:hint="eastAsia"/>
          <w:color w:val="000000"/>
        </w:rPr>
        <w:t>，</w:t>
      </w:r>
      <w:r w:rsidRPr="00956B2C">
        <w:rPr>
          <w:rFonts w:ascii="標楷體" w:eastAsia="標楷體" w:hAnsi="標楷體" w:hint="eastAsia"/>
          <w:color w:val="000000"/>
        </w:rPr>
        <w:t>維護養殖及加工業者權益</w:t>
      </w:r>
      <w:r w:rsidR="00A51E58">
        <w:rPr>
          <w:rFonts w:ascii="標楷體" w:eastAsia="標楷體" w:hAnsi="標楷體" w:hint="eastAsia"/>
          <w:color w:val="000000"/>
        </w:rPr>
        <w:t>，</w:t>
      </w:r>
      <w:r w:rsidRPr="00956B2C">
        <w:rPr>
          <w:rFonts w:ascii="標楷體" w:eastAsia="標楷體" w:hAnsi="標楷體" w:hint="eastAsia"/>
          <w:color w:val="000000"/>
        </w:rPr>
        <w:t>協助辦理彙整即時查報魚價、漁船運搬養殖活魚、水產精品選拔、未上市水產品產地監測、養殖水產品產銷履歷驗證、水產動物疾病診療與獸醫師用藥輔導等。辦理養殖漁業放養量調查、強化漁產品行情報導、強化養殖漁業生產管理體系、漁船運搬養殖活魚管理、養殖水產品出口及水產飼料相關證明文件核發初審、種苗及養殖產業輔導、活魚運搬船出港魚貨調查暨輔導出港作業、漁業推廣月刊發行、海宴水產精品館整合行銷、國產水產品行銷暨推廣、養殖節電技術推廣與節能水車品質抽驗、漁村特色漁產品行銷推廣活動、水產養殖節能技術服務團輔導、未上市水產品產地監測、強化養殖水產品產銷履歷管理機制、水產動物疾病診療與用藥輔導、優質水產品品質與標章查驗作業、台灣鯛ASC及產銷履歷驗證標章產品推廣等計畫</w:t>
      </w:r>
      <w:r w:rsidR="00A51E58">
        <w:rPr>
          <w:rFonts w:ascii="標楷體" w:eastAsia="標楷體" w:hAnsi="標楷體" w:hint="eastAsia"/>
          <w:color w:val="000000"/>
        </w:rPr>
        <w:t>，</w:t>
      </w:r>
      <w:r w:rsidRPr="00956B2C">
        <w:rPr>
          <w:rFonts w:ascii="標楷體" w:eastAsia="標楷體" w:hAnsi="標楷體" w:hint="eastAsia"/>
          <w:color w:val="000000"/>
        </w:rPr>
        <w:t>對政府政策收集產業資訊、宣導教育及提昇養殖水產品安全衛生及產銷能力具有成效。</w:t>
      </w:r>
    </w:p>
    <w:p w14:paraId="1084BBEE" w14:textId="77777777" w:rsidR="004E757D" w:rsidRPr="00956B2C"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21.中華民國對外漁業合作發展協會：為雙邊漁業合作之推展、多邊漁業合作之推展、漁船及船員被扣之處理、辦理監控漁船工作、辦理遠洋漁業觀察員計畫、辦理漁業統計等事宜。協助政府及業者爭取對外漁業合作</w:t>
      </w:r>
      <w:r w:rsidR="00A51E58">
        <w:rPr>
          <w:rFonts w:ascii="標楷體" w:eastAsia="標楷體" w:hAnsi="標楷體" w:hint="eastAsia"/>
          <w:color w:val="000000"/>
        </w:rPr>
        <w:t>，</w:t>
      </w:r>
      <w:r w:rsidRPr="00956B2C">
        <w:rPr>
          <w:rFonts w:ascii="標楷體" w:eastAsia="標楷體" w:hAnsi="標楷體" w:hint="eastAsia"/>
          <w:color w:val="000000"/>
        </w:rPr>
        <w:t>減少漁船被扣事件</w:t>
      </w:r>
      <w:r w:rsidR="00A51E58">
        <w:rPr>
          <w:rFonts w:ascii="標楷體" w:eastAsia="標楷體" w:hAnsi="標楷體" w:hint="eastAsia"/>
          <w:color w:val="000000"/>
        </w:rPr>
        <w:t>，</w:t>
      </w:r>
      <w:r w:rsidRPr="00956B2C">
        <w:rPr>
          <w:rFonts w:ascii="標楷體" w:eastAsia="標楷體" w:hAnsi="標楷體" w:hint="eastAsia"/>
          <w:color w:val="000000"/>
        </w:rPr>
        <w:t>配合政府</w:t>
      </w:r>
      <w:r w:rsidR="00A51E58">
        <w:rPr>
          <w:rFonts w:ascii="標楷體" w:eastAsia="標楷體" w:hAnsi="標楷體" w:hint="eastAsia"/>
          <w:color w:val="000000"/>
        </w:rPr>
        <w:t>，</w:t>
      </w:r>
      <w:r w:rsidRPr="00956B2C">
        <w:rPr>
          <w:rFonts w:ascii="標楷體" w:eastAsia="標楷體" w:hAnsi="標楷體" w:hint="eastAsia"/>
          <w:color w:val="000000"/>
        </w:rPr>
        <w:t>蒐集及彙整漁業統計資料、監控漁船作業動態、參加國際漁業會議、提供漁業法規及產業動態、辦理觀察員計畫及港口採樣等事項</w:t>
      </w:r>
      <w:r w:rsidR="00A51E58">
        <w:rPr>
          <w:rFonts w:ascii="標楷體" w:eastAsia="標楷體" w:hAnsi="標楷體" w:hint="eastAsia"/>
          <w:color w:val="000000"/>
        </w:rPr>
        <w:t>，</w:t>
      </w:r>
      <w:r w:rsidRPr="00956B2C">
        <w:rPr>
          <w:rFonts w:ascii="標楷體" w:eastAsia="標楷體" w:hAnsi="標楷體" w:hint="eastAsia"/>
          <w:color w:val="000000"/>
        </w:rPr>
        <w:t>並參加國際漁業有關會議</w:t>
      </w:r>
      <w:r w:rsidR="00A51E58">
        <w:rPr>
          <w:rFonts w:ascii="標楷體" w:eastAsia="標楷體" w:hAnsi="標楷體" w:hint="eastAsia"/>
          <w:color w:val="000000"/>
        </w:rPr>
        <w:t>，</w:t>
      </w:r>
      <w:r w:rsidRPr="00956B2C">
        <w:rPr>
          <w:rFonts w:ascii="標楷體" w:eastAsia="標楷體" w:hAnsi="標楷體" w:hint="eastAsia"/>
          <w:color w:val="000000"/>
        </w:rPr>
        <w:t>對各國際漁業管理組織會議議題提供建議分析、強化漁船監控系統</w:t>
      </w:r>
      <w:r>
        <w:rPr>
          <w:rFonts w:ascii="標楷體" w:eastAsia="標楷體" w:hAnsi="標楷體" w:hint="eastAsia"/>
          <w:color w:val="000000"/>
        </w:rPr>
        <w:t>(</w:t>
      </w:r>
      <w:r w:rsidRPr="00956B2C">
        <w:rPr>
          <w:rFonts w:ascii="標楷體" w:eastAsia="標楷體" w:hAnsi="標楷體" w:hint="eastAsia"/>
          <w:color w:val="000000"/>
        </w:rPr>
        <w:t>VMS</w:t>
      </w:r>
      <w:r>
        <w:rPr>
          <w:rFonts w:ascii="標楷體" w:eastAsia="標楷體" w:hAnsi="標楷體" w:hint="eastAsia"/>
          <w:color w:val="000000"/>
        </w:rPr>
        <w:t>)</w:t>
      </w:r>
      <w:r w:rsidRPr="00956B2C">
        <w:rPr>
          <w:rFonts w:ascii="標楷體" w:eastAsia="標楷體" w:hAnsi="標楷體" w:hint="eastAsia"/>
          <w:color w:val="000000"/>
        </w:rPr>
        <w:t>在漁業管理的功能</w:t>
      </w:r>
      <w:r w:rsidR="00A51E58">
        <w:rPr>
          <w:rFonts w:ascii="標楷體" w:eastAsia="標楷體" w:hAnsi="標楷體" w:hint="eastAsia"/>
          <w:color w:val="000000"/>
        </w:rPr>
        <w:t>，</w:t>
      </w:r>
      <w:r w:rsidRPr="00956B2C">
        <w:rPr>
          <w:rFonts w:ascii="標楷體" w:eastAsia="標楷體" w:hAnsi="標楷體" w:hint="eastAsia"/>
          <w:color w:val="000000"/>
        </w:rPr>
        <w:t>俾利查詢漁船船位及漁獲資料</w:t>
      </w:r>
      <w:r w:rsidR="00A51E58">
        <w:rPr>
          <w:rFonts w:ascii="標楷體" w:eastAsia="標楷體" w:hAnsi="標楷體" w:hint="eastAsia"/>
          <w:color w:val="000000"/>
        </w:rPr>
        <w:t>，</w:t>
      </w:r>
      <w:r w:rsidRPr="00956B2C">
        <w:rPr>
          <w:rFonts w:ascii="標楷體" w:eastAsia="標楷體" w:hAnsi="標楷體" w:hint="eastAsia"/>
          <w:color w:val="000000"/>
        </w:rPr>
        <w:t>強化觀察員培訓及將觀察員資料應用在科研方面、遠洋漁業漁獲資料蒐集及彙整、蒐集國際漁產貿易訊息及翻譯各區域性鮪漁業管理組織會議之重要規定。</w:t>
      </w:r>
    </w:p>
    <w:p w14:paraId="4F2A5208" w14:textId="77777777" w:rsidR="004E757D" w:rsidRPr="00956B2C"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22.台灣地區遠洋魷魚類產銷發展基金會：穩定台灣地區遠洋魷魚類及秋刀魚產銷、拓展國內外魷魚及秋刀魚市場、增進國際漁業合作</w:t>
      </w:r>
      <w:r w:rsidR="00A51E58">
        <w:rPr>
          <w:rFonts w:ascii="標楷體" w:eastAsia="標楷體" w:hAnsi="標楷體" w:hint="eastAsia"/>
          <w:color w:val="000000"/>
        </w:rPr>
        <w:t>，</w:t>
      </w:r>
      <w:r w:rsidRPr="00956B2C">
        <w:rPr>
          <w:rFonts w:ascii="標楷體" w:eastAsia="標楷體" w:hAnsi="標楷體" w:hint="eastAsia"/>
          <w:color w:val="000000"/>
        </w:rPr>
        <w:t>開拓新漁場、研究提昇魷魚及秋刀魚食品加工技術。協助辦理蒐集國外魷魚及秋刀魚商情及生產資訊、翻譯國外魷魚及秋刀魚漁業有關法規及國際漁業動態、海外銷售漁獲統計、發行「魷漁業資訊」半月刊、魷魚及秋刀魚推廣活動等。蒐集國外魷魚、秋刀魚商情及生產資訊</w:t>
      </w:r>
      <w:r w:rsidR="00A51E58">
        <w:rPr>
          <w:rFonts w:ascii="標楷體" w:eastAsia="標楷體" w:hAnsi="標楷體" w:hint="eastAsia"/>
          <w:color w:val="000000"/>
        </w:rPr>
        <w:t>，</w:t>
      </w:r>
      <w:r w:rsidRPr="00956B2C">
        <w:rPr>
          <w:rFonts w:ascii="標楷體" w:eastAsia="標楷體" w:hAnsi="標楷體" w:hint="eastAsia"/>
          <w:color w:val="000000"/>
        </w:rPr>
        <w:t>翻譯國外魷(秋刀)漁業有關法規及國際魷(秋刀)漁業動態</w:t>
      </w:r>
      <w:r w:rsidR="00A51E58">
        <w:rPr>
          <w:rFonts w:ascii="標楷體" w:eastAsia="標楷體" w:hAnsi="標楷體" w:hint="eastAsia"/>
          <w:color w:val="000000"/>
        </w:rPr>
        <w:t>，</w:t>
      </w:r>
      <w:r w:rsidRPr="00956B2C">
        <w:rPr>
          <w:rFonts w:ascii="標楷體" w:eastAsia="標楷體" w:hAnsi="標楷體" w:hint="eastAsia"/>
          <w:color w:val="000000"/>
        </w:rPr>
        <w:t>並發行「魷漁業資訊 」半月刊、辦理魷魚與秋刀魚推廣活動、參加國際性會議與推行政令。</w:t>
      </w:r>
    </w:p>
    <w:p w14:paraId="2599DC11" w14:textId="77777777" w:rsidR="004E757D" w:rsidRPr="00956B2C"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23.</w:t>
      </w:r>
      <w:r>
        <w:rPr>
          <w:rFonts w:ascii="標楷體" w:eastAsia="標楷體" w:hAnsi="標楷體" w:hint="eastAsia"/>
          <w:color w:val="000000"/>
        </w:rPr>
        <w:t>臺灣兩岸漁業合作發展基金會</w:t>
      </w:r>
      <w:r w:rsidRPr="00956B2C">
        <w:rPr>
          <w:rFonts w:ascii="標楷體" w:eastAsia="標楷體" w:hAnsi="標楷體" w:hint="eastAsia"/>
          <w:color w:val="000000"/>
        </w:rPr>
        <w:t>：協助政府辦理漁船員勞務合作協議及兩岸漁業交流等相關事宜</w:t>
      </w:r>
      <w:r w:rsidR="00A51E58">
        <w:rPr>
          <w:rFonts w:ascii="標楷體" w:eastAsia="標楷體" w:hAnsi="標楷體" w:hint="eastAsia"/>
          <w:color w:val="000000"/>
        </w:rPr>
        <w:t>，</w:t>
      </w:r>
      <w:r w:rsidRPr="00956B2C">
        <w:rPr>
          <w:rFonts w:ascii="標楷體" w:eastAsia="標楷體" w:hAnsi="標楷體" w:hint="eastAsia"/>
          <w:color w:val="000000"/>
        </w:rPr>
        <w:t>並依據「臺灣地區漁船船主境外僱用及接駁暫置大陸地區漁船船員許可管理辦法」</w:t>
      </w:r>
      <w:r w:rsidR="00A51E58">
        <w:rPr>
          <w:rFonts w:ascii="標楷體" w:eastAsia="標楷體" w:hAnsi="標楷體" w:hint="eastAsia"/>
          <w:color w:val="000000"/>
        </w:rPr>
        <w:t>，</w:t>
      </w:r>
      <w:r w:rsidRPr="00956B2C">
        <w:rPr>
          <w:rFonts w:ascii="標楷體" w:eastAsia="標楷體" w:hAnsi="標楷體" w:hint="eastAsia"/>
          <w:color w:val="000000"/>
        </w:rPr>
        <w:t>指定為漁船員勞務合作協議實施單位</w:t>
      </w:r>
      <w:r w:rsidR="00A51E58">
        <w:rPr>
          <w:rFonts w:ascii="標楷體" w:eastAsia="標楷體" w:hAnsi="標楷體" w:hint="eastAsia"/>
          <w:color w:val="000000"/>
        </w:rPr>
        <w:t>，</w:t>
      </w:r>
      <w:r w:rsidRPr="00956B2C">
        <w:rPr>
          <w:rFonts w:ascii="標楷體" w:eastAsia="標楷體" w:hAnsi="標楷體" w:hint="eastAsia"/>
          <w:color w:val="000000"/>
        </w:rPr>
        <w:t>辦理前開協議一般性事務</w:t>
      </w:r>
      <w:r w:rsidR="00A51E58">
        <w:rPr>
          <w:rFonts w:ascii="標楷體" w:eastAsia="標楷體" w:hAnsi="標楷體" w:hint="eastAsia"/>
          <w:color w:val="000000"/>
        </w:rPr>
        <w:t>，</w:t>
      </w:r>
      <w:r w:rsidRPr="00956B2C">
        <w:rPr>
          <w:rFonts w:ascii="標楷體" w:eastAsia="標楷體" w:hAnsi="標楷體" w:hint="eastAsia"/>
          <w:color w:val="000000"/>
        </w:rPr>
        <w:t>協助執行兩岸勞務合作相關業務計畫</w:t>
      </w:r>
      <w:r w:rsidR="00A51E58">
        <w:rPr>
          <w:rFonts w:ascii="標楷體" w:eastAsia="標楷體" w:hAnsi="標楷體" w:hint="eastAsia"/>
          <w:color w:val="000000"/>
        </w:rPr>
        <w:t>，</w:t>
      </w:r>
      <w:r w:rsidRPr="00956B2C">
        <w:rPr>
          <w:rFonts w:ascii="標楷體" w:eastAsia="標楷體" w:hAnsi="標楷體" w:hint="eastAsia"/>
          <w:color w:val="000000"/>
        </w:rPr>
        <w:t>包含大陸船員仲介機構服務品質評鑑、協</w:t>
      </w:r>
      <w:r>
        <w:rPr>
          <w:rFonts w:ascii="標楷體" w:eastAsia="標楷體" w:hAnsi="標楷體" w:hint="eastAsia"/>
          <w:color w:val="000000"/>
        </w:rPr>
        <w:t>助</w:t>
      </w:r>
      <w:r w:rsidRPr="00956B2C">
        <w:rPr>
          <w:rFonts w:ascii="標楷體" w:eastAsia="標楷體" w:hAnsi="標楷體" w:hint="eastAsia"/>
          <w:color w:val="000000"/>
        </w:rPr>
        <w:t>處</w:t>
      </w:r>
      <w:r>
        <w:rPr>
          <w:rFonts w:ascii="標楷體" w:eastAsia="標楷體" w:hAnsi="標楷體" w:hint="eastAsia"/>
          <w:color w:val="000000"/>
        </w:rPr>
        <w:t>理</w:t>
      </w:r>
      <w:r w:rsidRPr="00956B2C">
        <w:rPr>
          <w:rFonts w:ascii="標楷體" w:eastAsia="標楷體" w:hAnsi="標楷體" w:hint="eastAsia"/>
          <w:color w:val="000000"/>
        </w:rPr>
        <w:t>漁船主與大陸船員之申訴、糾紛及緊急事件通報、辦理仲介機構保證金之代收、保管及退還、蒐集大陸漁政資訊及執行來臺大陸船員個人資料登錄與建置等。蒐集並彙整大陸漁業政策、法規、管理及發展等相關資訊、辦理兩岸漁船船員勞務合作業務相關之評鑑、講習或說明會、即時更新公開於農委會網站之組織架構等相關資訊、辦理漁船作業安全相關宣導講習、受理通報大陸船員申訴糾紛案件、辦理或參加兩岸漁業交流相關業務。</w:t>
      </w:r>
    </w:p>
    <w:p w14:paraId="1A9C45E1" w14:textId="77777777" w:rsidR="004E757D" w:rsidRPr="00956B2C" w:rsidRDefault="004E757D" w:rsidP="009566B3">
      <w:pPr>
        <w:ind w:leftChars="487" w:left="1558" w:hangingChars="162" w:hanging="389"/>
        <w:jc w:val="both"/>
        <w:rPr>
          <w:rFonts w:ascii="標楷體" w:eastAsia="標楷體" w:hAnsi="標楷體" w:hint="eastAsia"/>
          <w:color w:val="000000"/>
        </w:rPr>
      </w:pPr>
      <w:r w:rsidRPr="00956B2C">
        <w:rPr>
          <w:rFonts w:ascii="標楷體" w:eastAsia="標楷體" w:hAnsi="標楷體" w:hint="eastAsia"/>
          <w:color w:val="000000"/>
        </w:rPr>
        <w:t>24.七星環境綠化基金會：</w:t>
      </w:r>
      <w:r w:rsidRPr="004C5F4C">
        <w:rPr>
          <w:rFonts w:ascii="標楷體" w:eastAsia="標楷體" w:hAnsi="標楷體" w:hint="eastAsia"/>
          <w:color w:val="000000"/>
        </w:rPr>
        <w:t>從事綠化宣導教育、學童生態教學、研究發展與綠美化改善示範、調查研發及苗木培育等工作</w:t>
      </w:r>
      <w:r w:rsidR="00A51E58">
        <w:rPr>
          <w:rFonts w:ascii="標楷體" w:eastAsia="標楷體" w:hAnsi="標楷體" w:hint="eastAsia"/>
          <w:color w:val="000000"/>
        </w:rPr>
        <w:t>，</w:t>
      </w:r>
      <w:r w:rsidRPr="004C5F4C">
        <w:rPr>
          <w:rFonts w:ascii="標楷體" w:eastAsia="標楷體" w:hAnsi="標楷體" w:hint="eastAsia"/>
          <w:color w:val="000000"/>
        </w:rPr>
        <w:t>以提高農民所得、美化環境、提昇市民生活品質為設立宗旨</w:t>
      </w:r>
      <w:r w:rsidR="00A51E58">
        <w:rPr>
          <w:rFonts w:ascii="標楷體" w:eastAsia="標楷體" w:hAnsi="標楷體" w:hint="eastAsia"/>
          <w:color w:val="000000"/>
        </w:rPr>
        <w:t>，</w:t>
      </w:r>
      <w:r w:rsidRPr="004C5F4C">
        <w:rPr>
          <w:rFonts w:ascii="標楷體" w:eastAsia="標楷體" w:hAnsi="標楷體" w:hint="eastAsia"/>
          <w:color w:val="000000"/>
        </w:rPr>
        <w:t>並向政府單位申請補助及委辦計畫</w:t>
      </w:r>
      <w:r w:rsidR="00A51E58">
        <w:rPr>
          <w:rFonts w:ascii="標楷體" w:eastAsia="標楷體" w:hAnsi="標楷體" w:hint="eastAsia"/>
          <w:color w:val="000000"/>
        </w:rPr>
        <w:t>，</w:t>
      </w:r>
      <w:r w:rsidRPr="004C5F4C">
        <w:rPr>
          <w:rFonts w:ascii="標楷體" w:eastAsia="標楷體" w:hAnsi="標楷體" w:hint="eastAsia"/>
          <w:color w:val="000000"/>
        </w:rPr>
        <w:t>推廣綠美化教育、示範、志工培訓及相關綠美化諮詢及服務</w:t>
      </w:r>
      <w:r w:rsidR="00A51E58">
        <w:rPr>
          <w:rFonts w:ascii="標楷體" w:eastAsia="標楷體" w:hAnsi="標楷體" w:hint="eastAsia"/>
          <w:color w:val="000000"/>
        </w:rPr>
        <w:t>，</w:t>
      </w:r>
      <w:r w:rsidRPr="004C5F4C">
        <w:rPr>
          <w:rFonts w:ascii="標楷體" w:eastAsia="標楷體" w:hAnsi="標楷體" w:hint="eastAsia"/>
          <w:color w:val="000000"/>
        </w:rPr>
        <w:t>辦理全國技術士技能檢定造園景觀丙級術科測試等</w:t>
      </w:r>
      <w:r w:rsidR="00A51E58">
        <w:rPr>
          <w:rFonts w:ascii="標楷體" w:eastAsia="標楷體" w:hAnsi="標楷體" w:hint="eastAsia"/>
          <w:color w:val="000000"/>
        </w:rPr>
        <w:t>，</w:t>
      </w:r>
      <w:r w:rsidRPr="004C5F4C">
        <w:rPr>
          <w:rFonts w:ascii="標楷體" w:eastAsia="標楷體" w:hAnsi="標楷體" w:hint="eastAsia"/>
          <w:color w:val="000000"/>
        </w:rPr>
        <w:t>提升我國環境綠美化及市民生活品質。</w:t>
      </w:r>
    </w:p>
    <w:p w14:paraId="78318A13" w14:textId="77777777" w:rsidR="004E757D" w:rsidRPr="00ED592D" w:rsidRDefault="004E757D" w:rsidP="00D9793C">
      <w:pPr>
        <w:ind w:leftChars="487" w:left="1558" w:hangingChars="162" w:hanging="389"/>
        <w:jc w:val="both"/>
        <w:rPr>
          <w:rFonts w:hint="eastAsia"/>
          <w:color w:val="000000"/>
        </w:rPr>
      </w:pPr>
      <w:r w:rsidRPr="00956B2C">
        <w:rPr>
          <w:rFonts w:ascii="標楷體" w:eastAsia="標楷體" w:hAnsi="標楷體" w:hint="eastAsia"/>
          <w:color w:val="000000"/>
        </w:rPr>
        <w:t>25.農業信用保證基金：</w:t>
      </w:r>
      <w:r w:rsidRPr="004C5F4C">
        <w:rPr>
          <w:rFonts w:ascii="標楷體" w:eastAsia="標楷體" w:hAnsi="標楷體" w:hint="eastAsia"/>
          <w:color w:val="000000"/>
        </w:rPr>
        <w:t>設立宗旨為擔保能力不足之農漁民提供信用保證</w:t>
      </w:r>
      <w:r w:rsidR="00A51E58">
        <w:rPr>
          <w:rFonts w:ascii="標楷體" w:eastAsia="標楷體" w:hAnsi="標楷體" w:hint="eastAsia"/>
          <w:color w:val="000000"/>
        </w:rPr>
        <w:t>，</w:t>
      </w:r>
      <w:r w:rsidRPr="004C5F4C">
        <w:rPr>
          <w:rFonts w:ascii="標楷體" w:eastAsia="標楷體" w:hAnsi="標楷體" w:hint="eastAsia"/>
          <w:color w:val="000000"/>
        </w:rPr>
        <w:t>使其順利取得營農所需資金</w:t>
      </w:r>
      <w:r w:rsidR="00A51E58">
        <w:rPr>
          <w:rFonts w:ascii="標楷體" w:eastAsia="標楷體" w:hAnsi="標楷體" w:hint="eastAsia"/>
          <w:color w:val="000000"/>
        </w:rPr>
        <w:t>，</w:t>
      </w:r>
      <w:r w:rsidRPr="004C5F4C">
        <w:rPr>
          <w:rFonts w:ascii="標楷體" w:eastAsia="標楷體" w:hAnsi="標楷體" w:hint="eastAsia"/>
          <w:color w:val="000000"/>
        </w:rPr>
        <w:t>促進農業發展</w:t>
      </w:r>
      <w:r w:rsidR="00A51E58">
        <w:rPr>
          <w:rFonts w:ascii="標楷體" w:eastAsia="標楷體" w:hAnsi="標楷體" w:hint="eastAsia"/>
          <w:color w:val="000000"/>
        </w:rPr>
        <w:t>，</w:t>
      </w:r>
      <w:r w:rsidRPr="004C5F4C">
        <w:rPr>
          <w:rFonts w:ascii="標楷體" w:eastAsia="標楷體" w:hAnsi="標楷體" w:hint="eastAsia"/>
          <w:color w:val="000000"/>
        </w:rPr>
        <w:t>同時為金融機構分擔融資風險</w:t>
      </w:r>
      <w:r w:rsidR="00A51E58">
        <w:rPr>
          <w:rFonts w:ascii="標楷體" w:eastAsia="標楷體" w:hAnsi="標楷體" w:hint="eastAsia"/>
          <w:color w:val="000000"/>
        </w:rPr>
        <w:t>，</w:t>
      </w:r>
      <w:r w:rsidRPr="004C5F4C">
        <w:rPr>
          <w:rFonts w:ascii="標楷體" w:eastAsia="標楷體" w:hAnsi="標楷體" w:hint="eastAsia"/>
          <w:color w:val="000000"/>
        </w:rPr>
        <w:t>以利其推展農業貸款</w:t>
      </w:r>
      <w:r w:rsidR="00A51E58">
        <w:rPr>
          <w:rFonts w:ascii="標楷體" w:eastAsia="標楷體" w:hAnsi="標楷體" w:hint="eastAsia"/>
          <w:color w:val="000000"/>
        </w:rPr>
        <w:t>，</w:t>
      </w:r>
      <w:r w:rsidRPr="004C5F4C">
        <w:rPr>
          <w:rFonts w:ascii="標楷體" w:eastAsia="標楷體" w:hAnsi="標楷體" w:hint="eastAsia"/>
          <w:color w:val="000000"/>
        </w:rPr>
        <w:t>俾增進政府農業政策推行之績效。經其保證之農業貸款如有逾期時</w:t>
      </w:r>
      <w:r w:rsidR="00A51E58">
        <w:rPr>
          <w:rFonts w:ascii="標楷體" w:eastAsia="標楷體" w:hAnsi="標楷體" w:hint="eastAsia"/>
          <w:color w:val="000000"/>
        </w:rPr>
        <w:t>，</w:t>
      </w:r>
      <w:r w:rsidRPr="004C5F4C">
        <w:rPr>
          <w:rFonts w:ascii="標楷體" w:eastAsia="標楷體" w:hAnsi="標楷體" w:hint="eastAsia"/>
          <w:color w:val="000000"/>
        </w:rPr>
        <w:t>農業信用保證基金負有代償責任</w:t>
      </w:r>
      <w:r w:rsidR="00A51E58">
        <w:rPr>
          <w:rFonts w:ascii="標楷體" w:eastAsia="標楷體" w:hAnsi="標楷體" w:hint="eastAsia"/>
          <w:color w:val="000000"/>
        </w:rPr>
        <w:t>，</w:t>
      </w:r>
      <w:r w:rsidRPr="004C5F4C">
        <w:rPr>
          <w:rFonts w:ascii="標楷體" w:eastAsia="標楷體" w:hAnsi="標楷體" w:hint="eastAsia"/>
          <w:color w:val="000000"/>
        </w:rPr>
        <w:t>故須維持適當淨值</w:t>
      </w:r>
      <w:r w:rsidR="00A51E58">
        <w:rPr>
          <w:rFonts w:ascii="標楷體" w:eastAsia="標楷體" w:hAnsi="標楷體" w:hint="eastAsia"/>
          <w:color w:val="000000"/>
        </w:rPr>
        <w:t>，</w:t>
      </w:r>
      <w:r w:rsidRPr="004C5F4C">
        <w:rPr>
          <w:rFonts w:ascii="標楷體" w:eastAsia="標楷體" w:hAnsi="標楷體" w:hint="eastAsia"/>
          <w:color w:val="000000"/>
        </w:rPr>
        <w:t>使其保證能量不虞匱乏。除配合政府農業政策</w:t>
      </w:r>
      <w:r w:rsidR="00A51E58">
        <w:rPr>
          <w:rFonts w:ascii="標楷體" w:eastAsia="標楷體" w:hAnsi="標楷體" w:hint="eastAsia"/>
          <w:color w:val="000000"/>
        </w:rPr>
        <w:t>，</w:t>
      </w:r>
      <w:r w:rsidRPr="004C5F4C">
        <w:rPr>
          <w:rFonts w:ascii="標楷體" w:eastAsia="標楷體" w:hAnsi="標楷體" w:hint="eastAsia"/>
          <w:color w:val="000000"/>
        </w:rPr>
        <w:t>協助農漁民及農漁業者順利取得所需資金</w:t>
      </w:r>
      <w:r w:rsidR="00A51E58">
        <w:rPr>
          <w:rFonts w:ascii="標楷體" w:eastAsia="標楷體" w:hAnsi="標楷體" w:hint="eastAsia"/>
          <w:color w:val="000000"/>
        </w:rPr>
        <w:t>，</w:t>
      </w:r>
      <w:r w:rsidRPr="004C5F4C">
        <w:rPr>
          <w:rFonts w:ascii="標楷體" w:eastAsia="標楷體" w:hAnsi="標楷體" w:hint="eastAsia"/>
          <w:color w:val="000000"/>
        </w:rPr>
        <w:t>並分攤金融機構貸款風險</w:t>
      </w:r>
      <w:r w:rsidR="00A51E58">
        <w:rPr>
          <w:rFonts w:ascii="標楷體" w:eastAsia="標楷體" w:hAnsi="標楷體" w:hint="eastAsia"/>
          <w:color w:val="000000"/>
        </w:rPr>
        <w:t>，</w:t>
      </w:r>
      <w:r w:rsidRPr="004C5F4C">
        <w:rPr>
          <w:rFonts w:ascii="標楷體" w:eastAsia="標楷體" w:hAnsi="標楷體" w:hint="eastAsia"/>
          <w:color w:val="000000"/>
        </w:rPr>
        <w:t>發揮融資功能</w:t>
      </w:r>
      <w:r w:rsidR="00A51E58">
        <w:rPr>
          <w:rFonts w:ascii="標楷體" w:eastAsia="標楷體" w:hAnsi="標楷體" w:hint="eastAsia"/>
          <w:color w:val="000000"/>
        </w:rPr>
        <w:t>，</w:t>
      </w:r>
      <w:r w:rsidRPr="004C5F4C">
        <w:rPr>
          <w:rFonts w:ascii="標楷體" w:eastAsia="標楷體" w:hAnsi="標楷體" w:hint="eastAsia"/>
          <w:color w:val="000000"/>
        </w:rPr>
        <w:t>促進農業貸款之推動</w:t>
      </w:r>
      <w:r w:rsidR="00A51E58">
        <w:rPr>
          <w:rFonts w:ascii="標楷體" w:eastAsia="標楷體" w:hAnsi="標楷體" w:hint="eastAsia"/>
          <w:color w:val="000000"/>
        </w:rPr>
        <w:t>，</w:t>
      </w:r>
      <w:r w:rsidRPr="004C5F4C">
        <w:rPr>
          <w:rFonts w:ascii="標楷體" w:eastAsia="標楷體" w:hAnsi="標楷體" w:hint="eastAsia"/>
          <w:color w:val="000000"/>
        </w:rPr>
        <w:t>協助農漁民取得營農資金</w:t>
      </w:r>
      <w:r w:rsidR="00A51E58">
        <w:rPr>
          <w:rFonts w:ascii="標楷體" w:eastAsia="標楷體" w:hAnsi="標楷體" w:hint="eastAsia"/>
          <w:color w:val="000000"/>
        </w:rPr>
        <w:t>，</w:t>
      </w:r>
      <w:r w:rsidRPr="004C5F4C">
        <w:rPr>
          <w:rFonts w:ascii="標楷體" w:eastAsia="標楷體" w:hAnsi="標楷體" w:hint="eastAsia"/>
          <w:color w:val="000000"/>
        </w:rPr>
        <w:t>對促進農漁產業發展</w:t>
      </w:r>
      <w:r w:rsidR="00A51E58">
        <w:rPr>
          <w:rFonts w:ascii="標楷體" w:eastAsia="標楷體" w:hAnsi="標楷體" w:hint="eastAsia"/>
          <w:color w:val="000000"/>
        </w:rPr>
        <w:t>，</w:t>
      </w:r>
      <w:r w:rsidRPr="004C5F4C">
        <w:rPr>
          <w:rFonts w:ascii="標楷體" w:eastAsia="標楷體" w:hAnsi="標楷體" w:hint="eastAsia"/>
          <w:color w:val="000000"/>
        </w:rPr>
        <w:t>提高農漁民收益甚有助益</w:t>
      </w:r>
      <w:r w:rsidR="00A51E58">
        <w:rPr>
          <w:rFonts w:ascii="標楷體" w:eastAsia="標楷體" w:hAnsi="標楷體" w:hint="eastAsia"/>
          <w:color w:val="000000"/>
        </w:rPr>
        <w:t>，</w:t>
      </w:r>
      <w:r w:rsidRPr="004C5F4C">
        <w:rPr>
          <w:rFonts w:ascii="標楷體" w:eastAsia="標楷體" w:hAnsi="標楷體" w:hint="eastAsia"/>
          <w:color w:val="000000"/>
        </w:rPr>
        <w:t>並協助受災農漁民取得紓困貸款</w:t>
      </w:r>
      <w:r w:rsidR="00A51E58">
        <w:rPr>
          <w:rFonts w:ascii="標楷體" w:eastAsia="標楷體" w:hAnsi="標楷體" w:hint="eastAsia"/>
          <w:color w:val="000000"/>
        </w:rPr>
        <w:t>，</w:t>
      </w:r>
      <w:r w:rsidRPr="004C5F4C">
        <w:rPr>
          <w:rFonts w:ascii="標楷體" w:eastAsia="標楷體" w:hAnsi="標楷體" w:hint="eastAsia"/>
          <w:color w:val="000000"/>
        </w:rPr>
        <w:t>對受災農漁民復建復耕助益甚大。</w:t>
      </w:r>
    </w:p>
    <w:p w14:paraId="1F8AE3BB" w14:textId="77777777" w:rsidR="004E757D" w:rsidRPr="00CA682B" w:rsidRDefault="00AC5946" w:rsidP="009566B3">
      <w:pPr>
        <w:pStyle w:val="a5"/>
        <w:spacing w:before="120" w:after="120" w:line="320" w:lineRule="exact"/>
        <w:ind w:leftChars="487" w:left="1558" w:hangingChars="162" w:hanging="389"/>
        <w:jc w:val="both"/>
        <w:rPr>
          <w:rFonts w:hAnsi="Times New Roman" w:hint="eastAsia"/>
          <w:sz w:val="24"/>
        </w:rPr>
      </w:pPr>
      <w:r>
        <w:rPr>
          <w:rFonts w:hAnsi="Times New Roman" w:hint="eastAsia"/>
          <w:sz w:val="24"/>
        </w:rPr>
        <w:t>26.農業科技研究院：</w:t>
      </w:r>
      <w:r w:rsidR="00DC29DF">
        <w:rPr>
          <w:rFonts w:hAnsi="Times New Roman" w:hint="eastAsia"/>
          <w:sz w:val="24"/>
        </w:rPr>
        <w:t>辦理相關產業調查、布局研究、事業規劃。協助政府推動產業聯盟</w:t>
      </w:r>
      <w:r w:rsidR="00A51E58">
        <w:rPr>
          <w:rFonts w:hAnsi="Times New Roman" w:hint="eastAsia"/>
          <w:sz w:val="24"/>
        </w:rPr>
        <w:t>，</w:t>
      </w:r>
      <w:r w:rsidR="00DC29DF">
        <w:rPr>
          <w:rFonts w:hAnsi="Times New Roman" w:hint="eastAsia"/>
          <w:sz w:val="24"/>
        </w:rPr>
        <w:t>代表政府參加或舉辦重大國際會議</w:t>
      </w:r>
      <w:r w:rsidR="00DC29DF" w:rsidRPr="00CA682B">
        <w:rPr>
          <w:rFonts w:hAnsi="Times New Roman" w:hint="eastAsia"/>
          <w:sz w:val="24"/>
        </w:rPr>
        <w:t xml:space="preserve"> </w:t>
      </w:r>
      <w:r w:rsidR="00A51E58">
        <w:rPr>
          <w:rFonts w:hAnsi="Times New Roman" w:hint="eastAsia"/>
          <w:sz w:val="24"/>
        </w:rPr>
        <w:t>，</w:t>
      </w:r>
      <w:r w:rsidR="003166CB">
        <w:rPr>
          <w:rFonts w:hAnsi="Times New Roman" w:hint="eastAsia"/>
          <w:sz w:val="24"/>
        </w:rPr>
        <w:t>邀請國際知名農業科技產業推動專家及創投公司等前來參與盛會</w:t>
      </w:r>
      <w:r w:rsidR="00A51E58">
        <w:rPr>
          <w:rFonts w:hAnsi="Times New Roman" w:hint="eastAsia"/>
          <w:sz w:val="24"/>
        </w:rPr>
        <w:t>，</w:t>
      </w:r>
      <w:r w:rsidR="003166CB">
        <w:rPr>
          <w:rFonts w:hAnsi="Times New Roman" w:hint="eastAsia"/>
          <w:sz w:val="24"/>
        </w:rPr>
        <w:t>於農業技術、產業推廣及合作模式發輝最大功能。</w:t>
      </w:r>
    </w:p>
    <w:p w14:paraId="2E4F34E8" w14:textId="77777777" w:rsidR="00853145" w:rsidRPr="00CA682B" w:rsidRDefault="00853145" w:rsidP="00D9793C">
      <w:pPr>
        <w:pStyle w:val="a5"/>
        <w:spacing w:before="120" w:after="120" w:line="320" w:lineRule="exact"/>
        <w:ind w:leftChars="295" w:left="1150" w:hangingChars="184" w:hanging="442"/>
        <w:jc w:val="both"/>
        <w:rPr>
          <w:rFonts w:hAnsi="Times New Roman" w:hint="eastAsia"/>
          <w:sz w:val="24"/>
        </w:rPr>
      </w:pPr>
      <w:r w:rsidRPr="00CA682B">
        <w:rPr>
          <w:rFonts w:hAnsi="Times New Roman" w:hint="eastAsia"/>
          <w:sz w:val="24"/>
        </w:rPr>
        <w:t>二、受監督財團法人_</w:t>
      </w:r>
      <w:r w:rsidR="00626E61">
        <w:rPr>
          <w:rFonts w:hAnsi="Times New Roman" w:hint="eastAsia"/>
          <w:sz w:val="24"/>
        </w:rPr>
        <w:t>26</w:t>
      </w:r>
      <w:r w:rsidRPr="00CA682B">
        <w:rPr>
          <w:rFonts w:hAnsi="Times New Roman" w:hint="eastAsia"/>
          <w:sz w:val="24"/>
        </w:rPr>
        <w:t>__個</w:t>
      </w:r>
      <w:r w:rsidR="00A51E58">
        <w:rPr>
          <w:rFonts w:hAnsi="Times New Roman" w:hint="eastAsia"/>
          <w:sz w:val="24"/>
        </w:rPr>
        <w:t>，</w:t>
      </w:r>
      <w:r w:rsidRPr="00CA682B">
        <w:rPr>
          <w:rFonts w:hint="eastAsia"/>
          <w:sz w:val="24"/>
          <w:szCs w:val="20"/>
        </w:rPr>
        <w:t>綜合評估結果</w:t>
      </w:r>
      <w:r w:rsidRPr="00CA682B">
        <w:rPr>
          <w:rFonts w:hAnsi="Times New Roman" w:hint="eastAsia"/>
          <w:sz w:val="24"/>
        </w:rPr>
        <w:t>：</w:t>
      </w:r>
    </w:p>
    <w:p w14:paraId="2FAD760F" w14:textId="77777777" w:rsidR="00853145" w:rsidRPr="00CA682B" w:rsidRDefault="00853145" w:rsidP="00D9793C">
      <w:pPr>
        <w:pStyle w:val="a5"/>
        <w:spacing w:line="240" w:lineRule="auto"/>
        <w:ind w:leftChars="413" w:left="1149" w:hangingChars="66" w:hanging="158"/>
        <w:jc w:val="both"/>
        <w:rPr>
          <w:rFonts w:hAnsi="Times New Roman" w:hint="eastAsia"/>
          <w:sz w:val="24"/>
          <w:szCs w:val="20"/>
        </w:rPr>
      </w:pPr>
      <w:r w:rsidRPr="00CA682B">
        <w:rPr>
          <w:rFonts w:hAnsi="Times New Roman" w:hint="eastAsia"/>
          <w:sz w:val="24"/>
          <w:szCs w:val="20"/>
        </w:rPr>
        <w:t>(</w:t>
      </w:r>
      <w:r w:rsidRPr="00CA682B">
        <w:rPr>
          <w:rFonts w:hint="eastAsia"/>
          <w:sz w:val="24"/>
          <w:szCs w:val="20"/>
        </w:rPr>
        <w:t>一</w:t>
      </w:r>
      <w:r w:rsidRPr="00CA682B">
        <w:rPr>
          <w:rFonts w:hAnsi="Times New Roman" w:hint="eastAsia"/>
          <w:sz w:val="24"/>
          <w:szCs w:val="20"/>
        </w:rPr>
        <w:t>)</w:t>
      </w:r>
      <w:r w:rsidRPr="00CA682B">
        <w:rPr>
          <w:rFonts w:hint="eastAsia"/>
          <w:sz w:val="24"/>
          <w:szCs w:val="20"/>
        </w:rPr>
        <w:t>良好（</w:t>
      </w:r>
      <w:r w:rsidR="004A5F09" w:rsidRPr="00CA682B">
        <w:rPr>
          <w:rFonts w:hint="eastAsia"/>
          <w:sz w:val="24"/>
          <w:szCs w:val="20"/>
        </w:rPr>
        <w:t>綜合評估</w:t>
      </w:r>
      <w:r w:rsidRPr="00CA682B">
        <w:rPr>
          <w:rFonts w:hAnsi="Times New Roman" w:hint="eastAsia"/>
          <w:sz w:val="24"/>
          <w:szCs w:val="20"/>
        </w:rPr>
        <w:t>90</w:t>
      </w:r>
      <w:r w:rsidR="004A5F09" w:rsidRPr="00CA682B">
        <w:rPr>
          <w:rFonts w:hAnsi="Times New Roman" w:hint="eastAsia"/>
          <w:sz w:val="24"/>
          <w:szCs w:val="20"/>
        </w:rPr>
        <w:t>分</w:t>
      </w:r>
      <w:r w:rsidRPr="00CA682B">
        <w:rPr>
          <w:rFonts w:hint="eastAsia"/>
          <w:sz w:val="24"/>
          <w:szCs w:val="20"/>
        </w:rPr>
        <w:t>以</w:t>
      </w:r>
      <w:r w:rsidR="004A5F09" w:rsidRPr="00CA682B">
        <w:rPr>
          <w:rFonts w:hint="eastAsia"/>
          <w:sz w:val="24"/>
          <w:szCs w:val="20"/>
        </w:rPr>
        <w:t>上</w:t>
      </w:r>
      <w:r w:rsidRPr="00CA682B">
        <w:rPr>
          <w:rFonts w:hint="eastAsia"/>
          <w:sz w:val="24"/>
          <w:szCs w:val="20"/>
        </w:rPr>
        <w:t>）</w:t>
      </w:r>
      <w:r w:rsidR="00626E61">
        <w:rPr>
          <w:rFonts w:hint="eastAsia"/>
          <w:sz w:val="24"/>
          <w:szCs w:val="20"/>
        </w:rPr>
        <w:t>25</w:t>
      </w:r>
      <w:r w:rsidRPr="00CA682B">
        <w:rPr>
          <w:rFonts w:hAnsi="Times New Roman" w:hint="eastAsia"/>
          <w:sz w:val="24"/>
          <w:szCs w:val="20"/>
        </w:rPr>
        <w:t>__</w:t>
      </w:r>
      <w:r w:rsidRPr="00CA682B">
        <w:rPr>
          <w:rFonts w:hint="eastAsia"/>
          <w:sz w:val="24"/>
          <w:szCs w:val="20"/>
        </w:rPr>
        <w:t>個（占</w:t>
      </w:r>
      <w:r w:rsidRPr="00CA682B">
        <w:rPr>
          <w:rFonts w:hAnsi="Times New Roman" w:hint="eastAsia"/>
          <w:sz w:val="24"/>
          <w:szCs w:val="20"/>
        </w:rPr>
        <w:t>_</w:t>
      </w:r>
      <w:r w:rsidR="00AE2915">
        <w:rPr>
          <w:rFonts w:hAnsi="Times New Roman" w:hint="eastAsia"/>
          <w:sz w:val="24"/>
          <w:szCs w:val="20"/>
        </w:rPr>
        <w:t>96</w:t>
      </w:r>
      <w:r w:rsidRPr="00CA682B">
        <w:rPr>
          <w:rFonts w:hAnsi="Times New Roman" w:hint="eastAsia"/>
          <w:sz w:val="24"/>
          <w:szCs w:val="20"/>
        </w:rPr>
        <w:t>_%</w:t>
      </w:r>
      <w:r w:rsidRPr="00CA682B">
        <w:rPr>
          <w:rFonts w:hint="eastAsia"/>
          <w:sz w:val="24"/>
          <w:szCs w:val="20"/>
        </w:rPr>
        <w:t>）；</w:t>
      </w:r>
    </w:p>
    <w:p w14:paraId="2C96E5C2" w14:textId="77777777" w:rsidR="00853145" w:rsidRPr="00CA682B" w:rsidRDefault="00853145" w:rsidP="00D9793C">
      <w:pPr>
        <w:pStyle w:val="a5"/>
        <w:spacing w:line="240" w:lineRule="auto"/>
        <w:ind w:leftChars="413" w:left="1149" w:hangingChars="66" w:hanging="158"/>
        <w:jc w:val="both"/>
        <w:rPr>
          <w:rFonts w:hAnsi="Times New Roman" w:hint="eastAsia"/>
          <w:sz w:val="24"/>
          <w:szCs w:val="20"/>
        </w:rPr>
      </w:pPr>
      <w:r w:rsidRPr="00CA682B">
        <w:rPr>
          <w:rFonts w:hAnsi="Times New Roman" w:hint="eastAsia"/>
          <w:sz w:val="24"/>
          <w:szCs w:val="20"/>
        </w:rPr>
        <w:t>(</w:t>
      </w:r>
      <w:r w:rsidRPr="00CA682B">
        <w:rPr>
          <w:rFonts w:hint="eastAsia"/>
          <w:sz w:val="24"/>
          <w:szCs w:val="20"/>
        </w:rPr>
        <w:t>二</w:t>
      </w:r>
      <w:r w:rsidRPr="00CA682B">
        <w:rPr>
          <w:rFonts w:hAnsi="Times New Roman" w:hint="eastAsia"/>
          <w:sz w:val="24"/>
          <w:szCs w:val="20"/>
        </w:rPr>
        <w:t>)</w:t>
      </w:r>
      <w:r w:rsidRPr="00CA682B">
        <w:rPr>
          <w:rFonts w:hint="eastAsia"/>
          <w:sz w:val="24"/>
          <w:szCs w:val="20"/>
        </w:rPr>
        <w:t>尚可（</w:t>
      </w:r>
      <w:r w:rsidR="004A5F09" w:rsidRPr="00CA682B">
        <w:rPr>
          <w:rFonts w:hint="eastAsia"/>
          <w:sz w:val="24"/>
          <w:szCs w:val="20"/>
        </w:rPr>
        <w:t>綜合評估</w:t>
      </w:r>
      <w:r w:rsidRPr="00CA682B">
        <w:rPr>
          <w:rFonts w:hAnsi="Times New Roman" w:hint="eastAsia"/>
          <w:sz w:val="24"/>
          <w:szCs w:val="20"/>
        </w:rPr>
        <w:t>8</w:t>
      </w:r>
      <w:r w:rsidR="004A5F09" w:rsidRPr="00CA682B">
        <w:rPr>
          <w:rFonts w:hAnsi="Times New Roman" w:hint="eastAsia"/>
          <w:sz w:val="24"/>
          <w:szCs w:val="20"/>
        </w:rPr>
        <w:t>0分</w:t>
      </w:r>
      <w:r w:rsidRPr="00CA682B">
        <w:rPr>
          <w:rFonts w:hint="eastAsia"/>
          <w:sz w:val="24"/>
          <w:szCs w:val="20"/>
        </w:rPr>
        <w:t>以上未達</w:t>
      </w:r>
      <w:r w:rsidR="004A5F09" w:rsidRPr="00CA682B">
        <w:rPr>
          <w:rFonts w:hAnsi="Times New Roman" w:hint="eastAsia"/>
          <w:sz w:val="24"/>
          <w:szCs w:val="20"/>
        </w:rPr>
        <w:t>90分</w:t>
      </w:r>
      <w:r w:rsidRPr="00CA682B">
        <w:rPr>
          <w:rFonts w:hint="eastAsia"/>
          <w:sz w:val="24"/>
          <w:szCs w:val="20"/>
        </w:rPr>
        <w:t>）</w:t>
      </w:r>
      <w:r w:rsidRPr="00CA682B">
        <w:rPr>
          <w:rFonts w:hAnsi="Times New Roman" w:hint="eastAsia"/>
          <w:sz w:val="24"/>
          <w:szCs w:val="20"/>
        </w:rPr>
        <w:t>_</w:t>
      </w:r>
      <w:r w:rsidR="00626E61">
        <w:rPr>
          <w:rFonts w:hAnsi="Times New Roman" w:hint="eastAsia"/>
          <w:sz w:val="24"/>
          <w:szCs w:val="20"/>
        </w:rPr>
        <w:t>1</w:t>
      </w:r>
      <w:r w:rsidRPr="00CA682B">
        <w:rPr>
          <w:rFonts w:hAnsi="Times New Roman" w:hint="eastAsia"/>
          <w:sz w:val="24"/>
          <w:szCs w:val="20"/>
        </w:rPr>
        <w:t>_</w:t>
      </w:r>
      <w:r w:rsidRPr="00CA682B">
        <w:rPr>
          <w:rFonts w:hint="eastAsia"/>
          <w:sz w:val="24"/>
          <w:szCs w:val="20"/>
        </w:rPr>
        <w:t>個（占</w:t>
      </w:r>
      <w:r w:rsidR="00AE2915">
        <w:rPr>
          <w:rFonts w:hint="eastAsia"/>
          <w:sz w:val="24"/>
          <w:szCs w:val="20"/>
        </w:rPr>
        <w:t>4</w:t>
      </w:r>
      <w:r w:rsidRPr="00CA682B">
        <w:rPr>
          <w:rFonts w:hAnsi="Times New Roman" w:hint="eastAsia"/>
          <w:sz w:val="24"/>
          <w:szCs w:val="20"/>
        </w:rPr>
        <w:t>__%</w:t>
      </w:r>
      <w:r w:rsidRPr="00CA682B">
        <w:rPr>
          <w:rFonts w:hint="eastAsia"/>
          <w:sz w:val="24"/>
          <w:szCs w:val="20"/>
        </w:rPr>
        <w:t>）；</w:t>
      </w:r>
    </w:p>
    <w:p w14:paraId="33F901D1" w14:textId="77777777" w:rsidR="00853145" w:rsidRPr="00CA682B" w:rsidRDefault="00853145" w:rsidP="00D9793C">
      <w:pPr>
        <w:pStyle w:val="a5"/>
        <w:spacing w:line="240" w:lineRule="auto"/>
        <w:ind w:leftChars="413" w:left="1149" w:hangingChars="66" w:hanging="158"/>
        <w:jc w:val="both"/>
        <w:rPr>
          <w:rFonts w:hAnsi="Times New Roman" w:hint="eastAsia"/>
          <w:sz w:val="24"/>
        </w:rPr>
      </w:pPr>
      <w:r w:rsidRPr="00CA682B">
        <w:rPr>
          <w:rFonts w:hAnsi="Times New Roman" w:hint="eastAsia"/>
          <w:sz w:val="24"/>
          <w:szCs w:val="20"/>
        </w:rPr>
        <w:t>(</w:t>
      </w:r>
      <w:r w:rsidRPr="00CA682B">
        <w:rPr>
          <w:rFonts w:hint="eastAsia"/>
          <w:sz w:val="24"/>
          <w:szCs w:val="20"/>
        </w:rPr>
        <w:t>三</w:t>
      </w:r>
      <w:r w:rsidRPr="00CA682B">
        <w:rPr>
          <w:rFonts w:hAnsi="Times New Roman" w:hint="eastAsia"/>
          <w:sz w:val="24"/>
          <w:szCs w:val="20"/>
        </w:rPr>
        <w:t>)</w:t>
      </w:r>
      <w:r w:rsidRPr="00CA682B">
        <w:rPr>
          <w:rFonts w:hint="eastAsia"/>
          <w:sz w:val="24"/>
          <w:szCs w:val="20"/>
        </w:rPr>
        <w:t>待改進（</w:t>
      </w:r>
      <w:r w:rsidR="004A5F09" w:rsidRPr="00CA682B">
        <w:rPr>
          <w:rFonts w:hint="eastAsia"/>
          <w:sz w:val="24"/>
          <w:szCs w:val="20"/>
        </w:rPr>
        <w:t>綜合評估</w:t>
      </w:r>
      <w:r w:rsidRPr="00CA682B">
        <w:rPr>
          <w:rFonts w:hint="eastAsia"/>
          <w:sz w:val="24"/>
          <w:szCs w:val="20"/>
        </w:rPr>
        <w:t>未達</w:t>
      </w:r>
      <w:r w:rsidR="004A5F09" w:rsidRPr="00CA682B">
        <w:rPr>
          <w:rFonts w:hint="eastAsia"/>
          <w:sz w:val="24"/>
          <w:szCs w:val="20"/>
        </w:rPr>
        <w:t>80</w:t>
      </w:r>
      <w:r w:rsidR="004A5F09" w:rsidRPr="00CA682B">
        <w:rPr>
          <w:rFonts w:hAnsi="Times New Roman" w:hint="eastAsia"/>
          <w:sz w:val="24"/>
          <w:szCs w:val="20"/>
        </w:rPr>
        <w:t>分</w:t>
      </w:r>
      <w:r w:rsidRPr="00CA682B">
        <w:rPr>
          <w:rFonts w:hint="eastAsia"/>
          <w:sz w:val="24"/>
          <w:szCs w:val="20"/>
        </w:rPr>
        <w:t>）</w:t>
      </w:r>
      <w:r w:rsidRPr="00CA682B">
        <w:rPr>
          <w:rFonts w:hAnsi="Times New Roman" w:hint="eastAsia"/>
          <w:sz w:val="24"/>
          <w:szCs w:val="20"/>
        </w:rPr>
        <w:t>_</w:t>
      </w:r>
      <w:r w:rsidR="00626E61">
        <w:rPr>
          <w:rFonts w:hAnsi="Times New Roman" w:hint="eastAsia"/>
          <w:sz w:val="24"/>
          <w:szCs w:val="20"/>
        </w:rPr>
        <w:t>0</w:t>
      </w:r>
      <w:r w:rsidRPr="00CA682B">
        <w:rPr>
          <w:rFonts w:hAnsi="Times New Roman" w:hint="eastAsia"/>
          <w:sz w:val="24"/>
          <w:szCs w:val="20"/>
        </w:rPr>
        <w:t>_</w:t>
      </w:r>
      <w:r w:rsidRPr="00CA682B">
        <w:rPr>
          <w:rFonts w:hint="eastAsia"/>
          <w:sz w:val="24"/>
          <w:szCs w:val="20"/>
        </w:rPr>
        <w:t>個（占</w:t>
      </w:r>
      <w:r w:rsidR="00AE2915">
        <w:rPr>
          <w:rFonts w:hint="eastAsia"/>
          <w:sz w:val="24"/>
          <w:szCs w:val="20"/>
        </w:rPr>
        <w:t>0</w:t>
      </w:r>
      <w:r w:rsidRPr="00CA682B">
        <w:rPr>
          <w:rFonts w:hAnsi="Times New Roman" w:hint="eastAsia"/>
          <w:sz w:val="24"/>
          <w:szCs w:val="20"/>
        </w:rPr>
        <w:t>__%</w:t>
      </w:r>
      <w:r w:rsidRPr="00CA682B">
        <w:rPr>
          <w:rFonts w:hint="eastAsia"/>
          <w:sz w:val="24"/>
          <w:szCs w:val="20"/>
        </w:rPr>
        <w:t>）。</w:t>
      </w:r>
    </w:p>
    <w:p w14:paraId="72C78D8F" w14:textId="77777777" w:rsidR="00853145" w:rsidRPr="00CA682B" w:rsidRDefault="00853145" w:rsidP="00853145">
      <w:pPr>
        <w:pStyle w:val="a5"/>
        <w:spacing w:before="240" w:after="120" w:line="320" w:lineRule="exact"/>
        <w:ind w:left="1152" w:hanging="674"/>
        <w:jc w:val="center"/>
        <w:rPr>
          <w:rFonts w:hAnsi="Times New Roman" w:hint="eastAsia"/>
          <w:sz w:val="24"/>
        </w:rPr>
      </w:pPr>
      <w:r w:rsidRPr="00CA682B">
        <w:rPr>
          <w:rFonts w:hAnsi="Times New Roman" w:hint="eastAsia"/>
          <w:sz w:val="24"/>
        </w:rPr>
        <w:t>表10、</w:t>
      </w:r>
      <w:r w:rsidRPr="00CA682B">
        <w:rPr>
          <w:rFonts w:hAnsi="Times New Roman"/>
          <w:sz w:val="24"/>
        </w:rPr>
        <w:t>財團法人績效評估結果一覽表</w:t>
      </w:r>
    </w:p>
    <w:tbl>
      <w:tblPr>
        <w:tblW w:w="4624"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0"/>
        <w:gridCol w:w="3208"/>
        <w:gridCol w:w="1031"/>
        <w:gridCol w:w="642"/>
        <w:gridCol w:w="2687"/>
      </w:tblGrid>
      <w:tr w:rsidR="00E5315A" w:rsidRPr="00CA682B" w14:paraId="702D46C3" w14:textId="77777777" w:rsidTr="00E90CF8">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6C8E9099" w14:textId="77777777" w:rsidR="00E5315A" w:rsidRPr="00CA682B" w:rsidRDefault="00E5315A" w:rsidP="00516966">
            <w:pPr>
              <w:rPr>
                <w:rFonts w:ascii="標楷體" w:eastAsia="標楷體" w:hAnsi="標楷體"/>
              </w:rPr>
            </w:pPr>
            <w:r w:rsidRPr="00CA682B">
              <w:rPr>
                <w:rFonts w:ascii="標楷體" w:eastAsia="標楷體" w:hAnsi="標楷體" w:hint="eastAsia"/>
              </w:rPr>
              <w:t>財團法人名稱</w:t>
            </w:r>
          </w:p>
        </w:tc>
        <w:tc>
          <w:tcPr>
            <w:tcW w:w="2542" w:type="pct"/>
            <w:gridSpan w:val="2"/>
            <w:tcBorders>
              <w:top w:val="single" w:sz="4" w:space="0" w:color="auto"/>
              <w:left w:val="single" w:sz="4" w:space="0" w:color="auto"/>
              <w:bottom w:val="single" w:sz="4" w:space="0" w:color="auto"/>
              <w:right w:val="single" w:sz="4" w:space="0" w:color="auto"/>
            </w:tcBorders>
            <w:vAlign w:val="center"/>
            <w:hideMark/>
          </w:tcPr>
          <w:p w14:paraId="344E1BEB" w14:textId="77777777" w:rsidR="00E5315A" w:rsidRPr="00CA682B" w:rsidRDefault="00E5315A" w:rsidP="002F4ACB">
            <w:pPr>
              <w:rPr>
                <w:rFonts w:ascii="標楷體" w:eastAsia="標楷體" w:hAnsi="標楷體"/>
              </w:rPr>
            </w:pPr>
            <w:r w:rsidRPr="00CA682B">
              <w:rPr>
                <w:rFonts w:ascii="標楷體" w:eastAsia="標楷體" w:hAnsi="標楷體" w:hint="eastAsia"/>
              </w:rPr>
              <w:t>年度目標達成情形</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3391D439" w14:textId="77777777" w:rsidR="00E5315A" w:rsidRPr="00CA682B" w:rsidRDefault="00E5315A" w:rsidP="002F4ACB">
            <w:pPr>
              <w:rPr>
                <w:rFonts w:ascii="標楷體" w:eastAsia="標楷體" w:hAnsi="標楷體"/>
              </w:rPr>
            </w:pPr>
            <w:r w:rsidRPr="00CA682B">
              <w:rPr>
                <w:rFonts w:ascii="標楷體" w:eastAsia="標楷體" w:hAnsi="標楷體" w:hint="eastAsia"/>
              </w:rPr>
              <w:t>綜合評估</w:t>
            </w:r>
          </w:p>
        </w:tc>
        <w:tc>
          <w:tcPr>
            <w:tcW w:w="1611" w:type="pct"/>
            <w:vMerge w:val="restart"/>
            <w:tcBorders>
              <w:top w:val="single" w:sz="4" w:space="0" w:color="auto"/>
              <w:left w:val="single" w:sz="4" w:space="0" w:color="auto"/>
              <w:bottom w:val="single" w:sz="4" w:space="0" w:color="auto"/>
              <w:right w:val="single" w:sz="4" w:space="0" w:color="auto"/>
            </w:tcBorders>
            <w:vAlign w:val="center"/>
            <w:hideMark/>
          </w:tcPr>
          <w:p w14:paraId="7C875DFA" w14:textId="77777777" w:rsidR="00E5315A" w:rsidRPr="00CA682B" w:rsidRDefault="00E5315A" w:rsidP="002F4ACB">
            <w:pPr>
              <w:rPr>
                <w:rFonts w:ascii="標楷體" w:eastAsia="標楷體" w:hAnsi="標楷體"/>
              </w:rPr>
            </w:pPr>
            <w:r w:rsidRPr="00CA682B">
              <w:rPr>
                <w:rFonts w:ascii="標楷體" w:eastAsia="標楷體" w:hAnsi="標楷體" w:hint="eastAsia"/>
              </w:rPr>
              <w:t>整體運作成效／缺失</w:t>
            </w:r>
          </w:p>
        </w:tc>
      </w:tr>
      <w:tr w:rsidR="00E5315A" w:rsidRPr="00CA682B" w14:paraId="03B3D103" w14:textId="77777777" w:rsidTr="002060B3">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400AC4A" w14:textId="77777777" w:rsidR="00E5315A" w:rsidRPr="00CA682B" w:rsidRDefault="00E5315A" w:rsidP="00516966">
            <w:pPr>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78DE59B0" w14:textId="77777777" w:rsidR="00E5315A" w:rsidRPr="00CA682B" w:rsidRDefault="00E5315A" w:rsidP="002F4ACB">
            <w:pPr>
              <w:rPr>
                <w:rFonts w:ascii="標楷體" w:eastAsia="標楷體" w:hAnsi="標楷體"/>
              </w:rPr>
            </w:pPr>
            <w:r w:rsidRPr="00CA682B">
              <w:rPr>
                <w:rFonts w:ascii="標楷體" w:eastAsia="標楷體" w:hAnsi="標楷體" w:hint="eastAsia"/>
              </w:rPr>
              <w:t>年度績效目標</w:t>
            </w:r>
          </w:p>
        </w:tc>
        <w:tc>
          <w:tcPr>
            <w:tcW w:w="618" w:type="pct"/>
            <w:tcBorders>
              <w:top w:val="single" w:sz="4" w:space="0" w:color="auto"/>
              <w:left w:val="single" w:sz="4" w:space="0" w:color="auto"/>
              <w:bottom w:val="single" w:sz="4" w:space="0" w:color="auto"/>
              <w:right w:val="single" w:sz="4" w:space="0" w:color="auto"/>
            </w:tcBorders>
            <w:vAlign w:val="center"/>
            <w:hideMark/>
          </w:tcPr>
          <w:p w14:paraId="0523A7BB" w14:textId="77777777" w:rsidR="00E5315A" w:rsidRPr="00CA682B" w:rsidRDefault="00E5315A" w:rsidP="002F4ACB">
            <w:pPr>
              <w:rPr>
                <w:rFonts w:ascii="標楷體" w:eastAsia="標楷體" w:hAnsi="標楷體"/>
                <w:spacing w:val="-14"/>
              </w:rPr>
            </w:pPr>
            <w:r w:rsidRPr="00CA682B">
              <w:rPr>
                <w:rFonts w:ascii="標楷體" w:eastAsia="標楷體" w:hAnsi="標楷體" w:hint="eastAsia"/>
                <w:spacing w:val="-14"/>
              </w:rPr>
              <w:t>達成度</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43E66EE6" w14:textId="77777777" w:rsidR="00E5315A" w:rsidRPr="00CA682B" w:rsidRDefault="00E5315A" w:rsidP="002F4ACB">
            <w:pPr>
              <w:rPr>
                <w:rFonts w:ascii="標楷體" w:eastAsia="標楷體" w:hAnsi="標楷體"/>
              </w:rPr>
            </w:pPr>
          </w:p>
        </w:tc>
        <w:tc>
          <w:tcPr>
            <w:tcW w:w="1611" w:type="pct"/>
            <w:vMerge/>
            <w:tcBorders>
              <w:top w:val="single" w:sz="4" w:space="0" w:color="auto"/>
              <w:left w:val="single" w:sz="4" w:space="0" w:color="auto"/>
              <w:bottom w:val="single" w:sz="4" w:space="0" w:color="auto"/>
              <w:right w:val="single" w:sz="4" w:space="0" w:color="auto"/>
            </w:tcBorders>
            <w:vAlign w:val="center"/>
            <w:hideMark/>
          </w:tcPr>
          <w:p w14:paraId="7A394FB5" w14:textId="77777777" w:rsidR="00E5315A" w:rsidRPr="00CA682B" w:rsidRDefault="00E5315A" w:rsidP="002F4ACB">
            <w:pPr>
              <w:rPr>
                <w:rFonts w:ascii="標楷體" w:eastAsia="標楷體" w:hAnsi="標楷體"/>
              </w:rPr>
            </w:pPr>
          </w:p>
        </w:tc>
      </w:tr>
      <w:tr w:rsidR="00F1606C" w:rsidRPr="00CA682B" w14:paraId="2FA3DAF4" w14:textId="77777777" w:rsidTr="00422A25">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2466161D" w14:textId="77777777" w:rsidR="00F1606C" w:rsidRPr="00CA682B" w:rsidRDefault="00F1606C" w:rsidP="00516966">
            <w:pPr>
              <w:ind w:left="240" w:hangingChars="100" w:hanging="240"/>
              <w:rPr>
                <w:rFonts w:ascii="標楷體" w:eastAsia="標楷體" w:hAnsi="標楷體"/>
              </w:rPr>
            </w:pPr>
            <w:r w:rsidRPr="00CA682B">
              <w:rPr>
                <w:rFonts w:ascii="標楷體" w:eastAsia="標楷體" w:hAnsi="標楷體" w:hint="eastAsia"/>
              </w:rPr>
              <w:t>1.豐年社</w:t>
            </w:r>
          </w:p>
        </w:tc>
        <w:tc>
          <w:tcPr>
            <w:tcW w:w="1924" w:type="pct"/>
            <w:tcBorders>
              <w:top w:val="single" w:sz="4" w:space="0" w:color="auto"/>
              <w:left w:val="single" w:sz="4" w:space="0" w:color="auto"/>
              <w:bottom w:val="single" w:sz="4" w:space="0" w:color="auto"/>
              <w:right w:val="single" w:sz="4" w:space="0" w:color="auto"/>
            </w:tcBorders>
          </w:tcPr>
          <w:p w14:paraId="7B6B2EF2" w14:textId="77777777" w:rsidR="00F1606C" w:rsidRPr="00CA682B" w:rsidRDefault="00F1606C" w:rsidP="00C54CB9">
            <w:pPr>
              <w:ind w:left="245" w:hangingChars="102" w:hanging="245"/>
              <w:jc w:val="both"/>
              <w:rPr>
                <w:rFonts w:ascii="標楷體" w:eastAsia="標楷體" w:hAnsi="標楷體"/>
              </w:rPr>
            </w:pPr>
            <w:r w:rsidRPr="00CA682B">
              <w:rPr>
                <w:rFonts w:ascii="標楷體" w:eastAsia="標楷體" w:hAnsi="標楷體" w:hint="eastAsia"/>
              </w:rPr>
              <w:t>1.發行《豐年半月刊》1年24期。</w:t>
            </w:r>
          </w:p>
        </w:tc>
        <w:tc>
          <w:tcPr>
            <w:tcW w:w="618" w:type="pct"/>
            <w:tcBorders>
              <w:top w:val="single" w:sz="4" w:space="0" w:color="auto"/>
              <w:left w:val="single" w:sz="4" w:space="0" w:color="auto"/>
              <w:bottom w:val="single" w:sz="4" w:space="0" w:color="auto"/>
              <w:right w:val="single" w:sz="4" w:space="0" w:color="auto"/>
            </w:tcBorders>
            <w:vAlign w:val="center"/>
          </w:tcPr>
          <w:p w14:paraId="59F50701" w14:textId="77777777" w:rsidR="00F1606C" w:rsidRPr="00CA682B" w:rsidRDefault="00F1606C" w:rsidP="00C54CB9">
            <w:pPr>
              <w:spacing w:line="320" w:lineRule="exact"/>
              <w:jc w:val="center"/>
              <w:rPr>
                <w:rFonts w:eastAsia="標楷體"/>
              </w:rPr>
            </w:pPr>
            <w:r w:rsidRPr="00CA682B">
              <w:rPr>
                <w:rFonts w:eastAsia="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281A8C67" w14:textId="77777777" w:rsidR="00F1606C" w:rsidRPr="00CA682B" w:rsidRDefault="00F1606C" w:rsidP="002F4ACB">
            <w:pPr>
              <w:rPr>
                <w:rFonts w:ascii="標楷體" w:eastAsia="標楷體" w:hAnsi="標楷體"/>
              </w:rPr>
            </w:pPr>
            <w:r w:rsidRPr="00CA682B">
              <w:rPr>
                <w:rFonts w:ascii="標楷體" w:eastAsia="標楷體" w:hAnsi="標楷體" w:hint="eastAsia"/>
              </w:rPr>
              <w:t>良好</w:t>
            </w:r>
            <w:r w:rsidRPr="00CA682B">
              <w:rPr>
                <w:rFonts w:ascii="標楷體" w:eastAsia="標楷體" w:hAnsi="標楷體"/>
              </w:rPr>
              <w:t>(95</w:t>
            </w:r>
            <w:r w:rsidRPr="00CA682B">
              <w:rPr>
                <w:rFonts w:ascii="標楷體" w:eastAsia="標楷體" w:hAnsi="標楷體" w:hint="eastAsia"/>
              </w:rPr>
              <w:t>分</w:t>
            </w:r>
            <w:r w:rsidRPr="00CA682B">
              <w:rPr>
                <w:rFonts w:ascii="標楷體" w:eastAsia="標楷體" w:hAnsi="標楷體"/>
              </w:rPr>
              <w:t>)</w:t>
            </w:r>
          </w:p>
        </w:tc>
        <w:tc>
          <w:tcPr>
            <w:tcW w:w="1611" w:type="pct"/>
            <w:vMerge w:val="restart"/>
            <w:tcBorders>
              <w:top w:val="single" w:sz="4" w:space="0" w:color="auto"/>
              <w:left w:val="single" w:sz="4" w:space="0" w:color="auto"/>
              <w:bottom w:val="single" w:sz="4" w:space="0" w:color="auto"/>
              <w:right w:val="single" w:sz="4" w:space="0" w:color="auto"/>
            </w:tcBorders>
            <w:vAlign w:val="center"/>
            <w:hideMark/>
          </w:tcPr>
          <w:p w14:paraId="1D89197F" w14:textId="77777777" w:rsidR="00F1606C" w:rsidRPr="00CA682B" w:rsidRDefault="00F1606C" w:rsidP="002F4ACB">
            <w:pPr>
              <w:rPr>
                <w:rFonts w:ascii="標楷體" w:eastAsia="標楷體" w:hAnsi="標楷體"/>
              </w:rPr>
            </w:pPr>
            <w:r w:rsidRPr="00CA682B">
              <w:rPr>
                <w:rFonts w:ascii="標楷體" w:eastAsia="標楷體" w:hAnsi="標楷體" w:hint="eastAsia"/>
              </w:rPr>
              <w:t>依期程完成既定目標</w:t>
            </w:r>
          </w:p>
        </w:tc>
      </w:tr>
      <w:tr w:rsidR="00F1606C" w:rsidRPr="00CA682B" w14:paraId="43128CE5" w14:textId="77777777" w:rsidTr="00F9435F">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3C1396DC" w14:textId="77777777" w:rsidR="00F1606C" w:rsidRPr="00CA682B" w:rsidRDefault="00F1606C"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568F560E" w14:textId="77777777" w:rsidR="00F1606C" w:rsidRPr="00CA682B" w:rsidRDefault="00F1606C" w:rsidP="00C54CB9">
            <w:pPr>
              <w:ind w:left="245" w:hangingChars="102" w:hanging="245"/>
              <w:jc w:val="both"/>
              <w:rPr>
                <w:rFonts w:ascii="標楷體" w:eastAsia="標楷體" w:hAnsi="標楷體"/>
              </w:rPr>
            </w:pPr>
            <w:r w:rsidRPr="00CA682B">
              <w:rPr>
                <w:rFonts w:ascii="標楷體" w:eastAsia="標楷體" w:hAnsi="標楷體" w:hint="eastAsia"/>
              </w:rPr>
              <w:t>2.編印分發《農政與農情》1年12期。</w:t>
            </w:r>
          </w:p>
        </w:tc>
        <w:tc>
          <w:tcPr>
            <w:tcW w:w="618" w:type="pct"/>
            <w:tcBorders>
              <w:top w:val="single" w:sz="4" w:space="0" w:color="auto"/>
              <w:left w:val="single" w:sz="4" w:space="0" w:color="auto"/>
              <w:bottom w:val="single" w:sz="4" w:space="0" w:color="auto"/>
              <w:right w:val="single" w:sz="4" w:space="0" w:color="auto"/>
            </w:tcBorders>
            <w:vAlign w:val="center"/>
          </w:tcPr>
          <w:p w14:paraId="53E532A6" w14:textId="77777777" w:rsidR="00F1606C" w:rsidRPr="00CA682B" w:rsidRDefault="00F1606C" w:rsidP="00C54CB9">
            <w:pPr>
              <w:spacing w:line="320" w:lineRule="exact"/>
              <w:jc w:val="center"/>
              <w:rPr>
                <w:rFonts w:eastAsia="標楷體"/>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1AD4E2CC" w14:textId="77777777" w:rsidR="00F1606C" w:rsidRPr="00CA682B" w:rsidRDefault="00F1606C" w:rsidP="002F4ACB">
            <w:pPr>
              <w:rPr>
                <w:rFonts w:ascii="標楷體" w:eastAsia="標楷體" w:hAnsi="標楷體"/>
              </w:rPr>
            </w:pPr>
          </w:p>
        </w:tc>
        <w:tc>
          <w:tcPr>
            <w:tcW w:w="1611" w:type="pct"/>
            <w:vMerge/>
            <w:tcBorders>
              <w:top w:val="single" w:sz="4" w:space="0" w:color="auto"/>
              <w:left w:val="single" w:sz="4" w:space="0" w:color="auto"/>
              <w:bottom w:val="single" w:sz="4" w:space="0" w:color="auto"/>
              <w:right w:val="single" w:sz="4" w:space="0" w:color="auto"/>
            </w:tcBorders>
            <w:vAlign w:val="center"/>
            <w:hideMark/>
          </w:tcPr>
          <w:p w14:paraId="740D7370" w14:textId="77777777" w:rsidR="00F1606C" w:rsidRPr="00CA682B" w:rsidRDefault="00F1606C" w:rsidP="002F4ACB">
            <w:pPr>
              <w:rPr>
                <w:rFonts w:ascii="標楷體" w:eastAsia="標楷體" w:hAnsi="標楷體"/>
              </w:rPr>
            </w:pPr>
          </w:p>
        </w:tc>
      </w:tr>
      <w:tr w:rsidR="00F1606C" w:rsidRPr="00CA682B" w14:paraId="4C28923D" w14:textId="77777777" w:rsidTr="00F9435F">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39B3F4C0" w14:textId="77777777" w:rsidR="00F1606C" w:rsidRPr="00CA682B" w:rsidRDefault="00F1606C"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47C12F22" w14:textId="77777777" w:rsidR="00F1606C" w:rsidRPr="00CA682B" w:rsidRDefault="00F1606C" w:rsidP="00C54CB9">
            <w:pPr>
              <w:ind w:left="245" w:hangingChars="102" w:hanging="245"/>
              <w:jc w:val="both"/>
              <w:rPr>
                <w:rFonts w:ascii="標楷體" w:eastAsia="標楷體" w:hAnsi="標楷體"/>
              </w:rPr>
            </w:pPr>
            <w:r w:rsidRPr="00CA682B">
              <w:rPr>
                <w:rFonts w:ascii="標楷體" w:eastAsia="標楷體" w:hAnsi="標楷體" w:hint="eastAsia"/>
              </w:rPr>
              <w:t>3.網路服務：將刊物提供給網路公司供農民及消費者線上瀏覽、建置維護《鄉間小路》官網以及Facebook《鄉間小路》粉絲團。</w:t>
            </w:r>
          </w:p>
        </w:tc>
        <w:tc>
          <w:tcPr>
            <w:tcW w:w="618" w:type="pct"/>
            <w:tcBorders>
              <w:top w:val="single" w:sz="4" w:space="0" w:color="auto"/>
              <w:left w:val="single" w:sz="4" w:space="0" w:color="auto"/>
              <w:bottom w:val="single" w:sz="4" w:space="0" w:color="auto"/>
              <w:right w:val="single" w:sz="4" w:space="0" w:color="auto"/>
            </w:tcBorders>
            <w:vAlign w:val="center"/>
          </w:tcPr>
          <w:p w14:paraId="593A0CD5" w14:textId="77777777" w:rsidR="00F1606C" w:rsidRPr="00CA682B" w:rsidRDefault="00F1606C" w:rsidP="00C54CB9">
            <w:pPr>
              <w:spacing w:line="320" w:lineRule="exact"/>
              <w:jc w:val="center"/>
              <w:rPr>
                <w:rFonts w:eastAsia="標楷體"/>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230B2D49" w14:textId="77777777" w:rsidR="00F1606C" w:rsidRPr="00CA682B" w:rsidRDefault="00F1606C" w:rsidP="002F4ACB">
            <w:pPr>
              <w:rPr>
                <w:rFonts w:ascii="標楷體" w:eastAsia="標楷體" w:hAnsi="標楷體"/>
              </w:rPr>
            </w:pPr>
          </w:p>
        </w:tc>
        <w:tc>
          <w:tcPr>
            <w:tcW w:w="1611" w:type="pct"/>
            <w:vMerge/>
            <w:tcBorders>
              <w:top w:val="single" w:sz="4" w:space="0" w:color="auto"/>
              <w:left w:val="single" w:sz="4" w:space="0" w:color="auto"/>
              <w:bottom w:val="single" w:sz="4" w:space="0" w:color="auto"/>
              <w:right w:val="single" w:sz="4" w:space="0" w:color="auto"/>
            </w:tcBorders>
            <w:vAlign w:val="center"/>
            <w:hideMark/>
          </w:tcPr>
          <w:p w14:paraId="7ED4FE31" w14:textId="77777777" w:rsidR="00F1606C" w:rsidRPr="00CA682B" w:rsidRDefault="00F1606C" w:rsidP="002F4ACB">
            <w:pPr>
              <w:rPr>
                <w:rFonts w:ascii="標楷體" w:eastAsia="標楷體" w:hAnsi="標楷體"/>
              </w:rPr>
            </w:pPr>
          </w:p>
        </w:tc>
      </w:tr>
      <w:tr w:rsidR="00F1606C" w:rsidRPr="00CA682B" w14:paraId="13C2F3FC" w14:textId="77777777" w:rsidTr="00F9435F">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4B7F127D" w14:textId="77777777" w:rsidR="00F1606C" w:rsidRPr="00CA682B" w:rsidRDefault="00F1606C"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64F52790" w14:textId="77777777" w:rsidR="00F1606C" w:rsidRPr="00CA682B" w:rsidRDefault="00F1606C" w:rsidP="00C54CB9">
            <w:pPr>
              <w:ind w:left="245" w:hangingChars="102" w:hanging="245"/>
              <w:jc w:val="both"/>
              <w:rPr>
                <w:rFonts w:ascii="標楷體" w:eastAsia="標楷體" w:hAnsi="標楷體"/>
              </w:rPr>
            </w:pPr>
            <w:r w:rsidRPr="00CA682B">
              <w:rPr>
                <w:rFonts w:ascii="標楷體" w:eastAsia="標楷體" w:hAnsi="標楷體" w:hint="eastAsia"/>
              </w:rPr>
              <w:t>4.編印工具書《國際農業科技新知》4期。</w:t>
            </w:r>
          </w:p>
        </w:tc>
        <w:tc>
          <w:tcPr>
            <w:tcW w:w="618" w:type="pct"/>
            <w:tcBorders>
              <w:top w:val="single" w:sz="4" w:space="0" w:color="auto"/>
              <w:left w:val="single" w:sz="4" w:space="0" w:color="auto"/>
              <w:bottom w:val="single" w:sz="4" w:space="0" w:color="auto"/>
              <w:right w:val="single" w:sz="4" w:space="0" w:color="auto"/>
            </w:tcBorders>
            <w:vAlign w:val="center"/>
          </w:tcPr>
          <w:p w14:paraId="2BFBBD91" w14:textId="77777777" w:rsidR="00F1606C" w:rsidRPr="00CA682B" w:rsidRDefault="00F1606C" w:rsidP="00C54CB9">
            <w:pPr>
              <w:spacing w:line="320" w:lineRule="exact"/>
              <w:jc w:val="center"/>
              <w:rPr>
                <w:rFonts w:eastAsia="標楷體"/>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3A43FFC" w14:textId="77777777" w:rsidR="00F1606C" w:rsidRPr="00CA682B" w:rsidRDefault="00F1606C" w:rsidP="002F4ACB">
            <w:pPr>
              <w:rPr>
                <w:rFonts w:ascii="標楷體" w:eastAsia="標楷體" w:hAnsi="標楷體"/>
              </w:rPr>
            </w:pPr>
          </w:p>
        </w:tc>
        <w:tc>
          <w:tcPr>
            <w:tcW w:w="1611" w:type="pct"/>
            <w:vMerge/>
            <w:tcBorders>
              <w:top w:val="single" w:sz="4" w:space="0" w:color="auto"/>
              <w:left w:val="single" w:sz="4" w:space="0" w:color="auto"/>
              <w:bottom w:val="single" w:sz="4" w:space="0" w:color="auto"/>
              <w:right w:val="single" w:sz="4" w:space="0" w:color="auto"/>
            </w:tcBorders>
            <w:vAlign w:val="center"/>
            <w:hideMark/>
          </w:tcPr>
          <w:p w14:paraId="7F379E5B" w14:textId="77777777" w:rsidR="00F1606C" w:rsidRPr="00CA682B" w:rsidRDefault="00F1606C" w:rsidP="002F4ACB">
            <w:pPr>
              <w:rPr>
                <w:rFonts w:ascii="標楷體" w:eastAsia="標楷體" w:hAnsi="標楷體"/>
              </w:rPr>
            </w:pPr>
          </w:p>
        </w:tc>
      </w:tr>
      <w:tr w:rsidR="00F1606C" w:rsidRPr="00CA682B" w14:paraId="029576E8" w14:textId="77777777" w:rsidTr="00F9435F">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3916C5D1" w14:textId="77777777" w:rsidR="00F1606C" w:rsidRPr="00CA682B" w:rsidRDefault="00F1606C"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39AFB067" w14:textId="77777777" w:rsidR="00F1606C" w:rsidRPr="00CA682B" w:rsidRDefault="00F1606C" w:rsidP="00C54CB9">
            <w:pPr>
              <w:ind w:left="245" w:hangingChars="102" w:hanging="245"/>
              <w:jc w:val="both"/>
              <w:rPr>
                <w:rFonts w:ascii="標楷體" w:eastAsia="標楷體" w:hAnsi="標楷體"/>
              </w:rPr>
            </w:pPr>
            <w:r w:rsidRPr="00CA682B">
              <w:rPr>
                <w:rFonts w:ascii="標楷體" w:eastAsia="標楷體" w:hAnsi="標楷體" w:hint="eastAsia"/>
              </w:rPr>
              <w:t>5.編印工具書1本。</w:t>
            </w:r>
          </w:p>
        </w:tc>
        <w:tc>
          <w:tcPr>
            <w:tcW w:w="618" w:type="pct"/>
            <w:tcBorders>
              <w:top w:val="single" w:sz="4" w:space="0" w:color="auto"/>
              <w:left w:val="single" w:sz="4" w:space="0" w:color="auto"/>
              <w:bottom w:val="single" w:sz="4" w:space="0" w:color="auto"/>
              <w:right w:val="single" w:sz="4" w:space="0" w:color="auto"/>
            </w:tcBorders>
            <w:vAlign w:val="center"/>
          </w:tcPr>
          <w:p w14:paraId="240F3237" w14:textId="77777777" w:rsidR="00F1606C" w:rsidRPr="00CA682B" w:rsidRDefault="00F1606C" w:rsidP="00C54CB9">
            <w:pPr>
              <w:spacing w:line="320" w:lineRule="exact"/>
              <w:jc w:val="center"/>
              <w:rPr>
                <w:rFonts w:eastAsia="標楷體"/>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60636CD" w14:textId="77777777" w:rsidR="00F1606C" w:rsidRPr="00CA682B" w:rsidRDefault="00F1606C" w:rsidP="002F4ACB">
            <w:pPr>
              <w:rPr>
                <w:rFonts w:ascii="標楷體" w:eastAsia="標楷體" w:hAnsi="標楷體"/>
              </w:rPr>
            </w:pPr>
          </w:p>
        </w:tc>
        <w:tc>
          <w:tcPr>
            <w:tcW w:w="1611" w:type="pct"/>
            <w:vMerge/>
            <w:tcBorders>
              <w:top w:val="single" w:sz="4" w:space="0" w:color="auto"/>
              <w:left w:val="single" w:sz="4" w:space="0" w:color="auto"/>
              <w:bottom w:val="single" w:sz="4" w:space="0" w:color="auto"/>
              <w:right w:val="single" w:sz="4" w:space="0" w:color="auto"/>
            </w:tcBorders>
            <w:vAlign w:val="center"/>
            <w:hideMark/>
          </w:tcPr>
          <w:p w14:paraId="677159F8" w14:textId="77777777" w:rsidR="00F1606C" w:rsidRPr="00CA682B" w:rsidRDefault="00F1606C" w:rsidP="002F4ACB">
            <w:pPr>
              <w:rPr>
                <w:rFonts w:ascii="標楷體" w:eastAsia="標楷體" w:hAnsi="標楷體"/>
              </w:rPr>
            </w:pPr>
          </w:p>
        </w:tc>
      </w:tr>
      <w:tr w:rsidR="00F1606C" w:rsidRPr="00CA682B" w14:paraId="200CBD83" w14:textId="77777777" w:rsidTr="00F9435F">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3AFF66C4" w14:textId="77777777" w:rsidR="00F1606C" w:rsidRPr="00CA682B" w:rsidRDefault="00F1606C"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731647CA" w14:textId="77777777" w:rsidR="00F1606C" w:rsidRPr="00CA682B" w:rsidRDefault="00F1606C" w:rsidP="00C54CB9">
            <w:pPr>
              <w:ind w:left="245" w:hangingChars="102" w:hanging="245"/>
              <w:jc w:val="both"/>
              <w:rPr>
                <w:rFonts w:ascii="標楷體" w:eastAsia="標楷體" w:hAnsi="標楷體"/>
              </w:rPr>
            </w:pPr>
            <w:r w:rsidRPr="00CA682B">
              <w:rPr>
                <w:rFonts w:ascii="標楷體" w:eastAsia="標楷體" w:hAnsi="標楷體" w:hint="eastAsia"/>
              </w:rPr>
              <w:t>6.發行《鄉間小路》一年12期。</w:t>
            </w:r>
          </w:p>
        </w:tc>
        <w:tc>
          <w:tcPr>
            <w:tcW w:w="618" w:type="pct"/>
            <w:tcBorders>
              <w:top w:val="single" w:sz="4" w:space="0" w:color="auto"/>
              <w:left w:val="single" w:sz="4" w:space="0" w:color="auto"/>
              <w:bottom w:val="single" w:sz="4" w:space="0" w:color="auto"/>
              <w:right w:val="single" w:sz="4" w:space="0" w:color="auto"/>
            </w:tcBorders>
            <w:vAlign w:val="center"/>
          </w:tcPr>
          <w:p w14:paraId="38CD1861" w14:textId="77777777" w:rsidR="00F1606C" w:rsidRPr="00CA682B" w:rsidRDefault="00F1606C" w:rsidP="00C54CB9">
            <w:pPr>
              <w:spacing w:line="320" w:lineRule="exact"/>
              <w:jc w:val="center"/>
              <w:rPr>
                <w:rFonts w:eastAsia="標楷體"/>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2F2D0ECA" w14:textId="77777777" w:rsidR="00F1606C" w:rsidRPr="00CA682B" w:rsidRDefault="00F1606C" w:rsidP="002F4ACB">
            <w:pPr>
              <w:rPr>
                <w:rFonts w:ascii="標楷體" w:eastAsia="標楷體" w:hAnsi="標楷體"/>
              </w:rPr>
            </w:pPr>
          </w:p>
        </w:tc>
        <w:tc>
          <w:tcPr>
            <w:tcW w:w="1611" w:type="pct"/>
            <w:vMerge/>
            <w:tcBorders>
              <w:top w:val="single" w:sz="4" w:space="0" w:color="auto"/>
              <w:left w:val="single" w:sz="4" w:space="0" w:color="auto"/>
              <w:bottom w:val="single" w:sz="4" w:space="0" w:color="auto"/>
              <w:right w:val="single" w:sz="4" w:space="0" w:color="auto"/>
            </w:tcBorders>
            <w:vAlign w:val="center"/>
            <w:hideMark/>
          </w:tcPr>
          <w:p w14:paraId="6E9D3525" w14:textId="77777777" w:rsidR="00F1606C" w:rsidRPr="00CA682B" w:rsidRDefault="00F1606C" w:rsidP="002F4ACB">
            <w:pPr>
              <w:rPr>
                <w:rFonts w:ascii="標楷體" w:eastAsia="標楷體" w:hAnsi="標楷體"/>
              </w:rPr>
            </w:pPr>
          </w:p>
        </w:tc>
      </w:tr>
      <w:tr w:rsidR="002A5B5F" w:rsidRPr="00CA682B" w14:paraId="2B18B811" w14:textId="77777777" w:rsidTr="00F9435F">
        <w:trPr>
          <w:trHeight w:val="20"/>
        </w:trPr>
        <w:tc>
          <w:tcPr>
            <w:tcW w:w="462" w:type="pct"/>
            <w:vMerge w:val="restart"/>
            <w:tcBorders>
              <w:top w:val="single" w:sz="4" w:space="0" w:color="auto"/>
              <w:left w:val="single" w:sz="4" w:space="0" w:color="auto"/>
              <w:right w:val="single" w:sz="4" w:space="0" w:color="auto"/>
            </w:tcBorders>
            <w:vAlign w:val="center"/>
            <w:hideMark/>
          </w:tcPr>
          <w:p w14:paraId="23CF01D0" w14:textId="77777777" w:rsidR="002A5B5F" w:rsidRPr="00CA682B" w:rsidRDefault="002A5B5F" w:rsidP="002A5B5F">
            <w:pPr>
              <w:ind w:left="240" w:hangingChars="100" w:hanging="240"/>
              <w:rPr>
                <w:rFonts w:ascii="標楷體" w:eastAsia="標楷體" w:hAnsi="標楷體"/>
              </w:rPr>
            </w:pPr>
            <w:r w:rsidRPr="00CA682B">
              <w:rPr>
                <w:rFonts w:ascii="標楷體" w:eastAsia="標楷體" w:hAnsi="標楷體" w:hint="eastAsia"/>
              </w:rPr>
              <w:t>2.台灣優良農產品發展協會</w:t>
            </w:r>
          </w:p>
        </w:tc>
        <w:tc>
          <w:tcPr>
            <w:tcW w:w="1924" w:type="pct"/>
            <w:tcBorders>
              <w:top w:val="single" w:sz="4" w:space="0" w:color="auto"/>
              <w:left w:val="single" w:sz="4" w:space="0" w:color="auto"/>
              <w:bottom w:val="single" w:sz="4" w:space="0" w:color="auto"/>
              <w:right w:val="single" w:sz="4" w:space="0" w:color="auto"/>
            </w:tcBorders>
            <w:hideMark/>
          </w:tcPr>
          <w:p w14:paraId="57855D61" w14:textId="77777777" w:rsidR="002A5B5F" w:rsidRPr="00CA682B" w:rsidRDefault="002A5B5F" w:rsidP="00D95F74">
            <w:pPr>
              <w:spacing w:line="320" w:lineRule="exact"/>
              <w:ind w:left="180" w:hangingChars="75" w:hanging="180"/>
              <w:jc w:val="both"/>
              <w:rPr>
                <w:rFonts w:eastAsia="標楷體" w:hint="eastAsia"/>
              </w:rPr>
            </w:pPr>
            <w:r w:rsidRPr="00CA682B">
              <w:rPr>
                <w:rFonts w:eastAsia="標楷體" w:hint="eastAsia"/>
              </w:rPr>
              <w:t>1.</w:t>
            </w:r>
            <w:r w:rsidRPr="00CA682B">
              <w:rPr>
                <w:rFonts w:eastAsia="標楷體" w:hint="eastAsia"/>
              </w:rPr>
              <w:t>辦理</w:t>
            </w:r>
            <w:r w:rsidRPr="00CA682B">
              <w:rPr>
                <w:rFonts w:eastAsia="標楷體" w:hint="eastAsia"/>
              </w:rPr>
              <w:t>CAS</w:t>
            </w:r>
            <w:r w:rsidRPr="00CA682B">
              <w:rPr>
                <w:rFonts w:eastAsia="標楷體" w:hint="eastAsia"/>
              </w:rPr>
              <w:t>產品生產廠聯合稽查作業</w:t>
            </w:r>
            <w:r w:rsidRPr="00CA682B">
              <w:rPr>
                <w:rFonts w:eastAsia="標楷體" w:hint="eastAsia"/>
              </w:rPr>
              <w:t>20</w:t>
            </w:r>
            <w:r w:rsidRPr="00CA682B">
              <w:rPr>
                <w:rFonts w:eastAsia="標楷體" w:hint="eastAsia"/>
              </w:rPr>
              <w:t>場次</w:t>
            </w:r>
            <w:r>
              <w:rPr>
                <w:rFonts w:eastAsia="標楷體" w:hint="eastAsia"/>
              </w:rPr>
              <w:t>，</w:t>
            </w:r>
            <w:r w:rsidRPr="00CA682B">
              <w:rPr>
                <w:rFonts w:eastAsia="標楷體" w:hint="eastAsia"/>
              </w:rPr>
              <w:t>加強查核產品追溯與追蹤性</w:t>
            </w:r>
            <w:r>
              <w:rPr>
                <w:rFonts w:eastAsia="標楷體" w:hint="eastAsia"/>
              </w:rPr>
              <w:t>，</w:t>
            </w:r>
            <w:r w:rsidRPr="00CA682B">
              <w:rPr>
                <w:rFonts w:eastAsia="標楷體" w:hint="eastAsia"/>
              </w:rPr>
              <w:t>及使用之原料是否符合相關衛生標準或規定等源頭管理相關資料。</w:t>
            </w:r>
          </w:p>
        </w:tc>
        <w:tc>
          <w:tcPr>
            <w:tcW w:w="618" w:type="pct"/>
            <w:tcBorders>
              <w:top w:val="single" w:sz="4" w:space="0" w:color="auto"/>
              <w:left w:val="single" w:sz="4" w:space="0" w:color="auto"/>
              <w:bottom w:val="single" w:sz="4" w:space="0" w:color="auto"/>
              <w:right w:val="single" w:sz="4" w:space="0" w:color="auto"/>
            </w:tcBorders>
            <w:vAlign w:val="center"/>
            <w:hideMark/>
          </w:tcPr>
          <w:p w14:paraId="325C43C1" w14:textId="77777777" w:rsidR="002A5B5F" w:rsidRPr="00CA682B" w:rsidRDefault="002A5B5F" w:rsidP="00D95F74">
            <w:pPr>
              <w:spacing w:line="320" w:lineRule="exact"/>
              <w:jc w:val="center"/>
              <w:rPr>
                <w:rFonts w:eastAsia="標楷體" w:hint="eastAsia"/>
              </w:rPr>
            </w:pPr>
            <w:r w:rsidRPr="00CA682B">
              <w:rPr>
                <w:rFonts w:eastAsia="標楷體" w:hint="eastAsia"/>
              </w:rPr>
              <w:t>★</w:t>
            </w:r>
          </w:p>
        </w:tc>
        <w:tc>
          <w:tcPr>
            <w:tcW w:w="385" w:type="pct"/>
            <w:vMerge w:val="restart"/>
            <w:tcBorders>
              <w:top w:val="single" w:sz="4" w:space="0" w:color="auto"/>
              <w:left w:val="single" w:sz="4" w:space="0" w:color="auto"/>
              <w:right w:val="single" w:sz="4" w:space="0" w:color="auto"/>
            </w:tcBorders>
            <w:vAlign w:val="center"/>
            <w:hideMark/>
          </w:tcPr>
          <w:p w14:paraId="18A02413" w14:textId="77777777" w:rsidR="002A5B5F" w:rsidRPr="00CA682B" w:rsidRDefault="002A5B5F" w:rsidP="00D95F74">
            <w:pPr>
              <w:snapToGrid w:val="0"/>
              <w:spacing w:line="320" w:lineRule="exact"/>
              <w:ind w:left="-94" w:right="-92"/>
              <w:jc w:val="center"/>
              <w:rPr>
                <w:rFonts w:eastAsia="標楷體" w:hint="eastAsia"/>
              </w:rPr>
            </w:pPr>
            <w:r w:rsidRPr="00CA682B">
              <w:rPr>
                <w:rFonts w:eastAsia="標楷體" w:hint="eastAsia"/>
              </w:rPr>
              <w:t>良好</w:t>
            </w:r>
            <w:r w:rsidRPr="00CA682B">
              <w:rPr>
                <w:rFonts w:eastAsia="標楷體" w:hint="eastAsia"/>
              </w:rPr>
              <w:t>(97</w:t>
            </w:r>
            <w:r w:rsidRPr="00CA682B">
              <w:rPr>
                <w:rFonts w:eastAsia="標楷體" w:hint="eastAsia"/>
              </w:rPr>
              <w:t>分</w:t>
            </w:r>
            <w:r w:rsidRPr="00CA682B">
              <w:rPr>
                <w:rFonts w:eastAsia="標楷體" w:hint="eastAsia"/>
              </w:rPr>
              <w:t>)</w:t>
            </w:r>
          </w:p>
        </w:tc>
        <w:tc>
          <w:tcPr>
            <w:tcW w:w="1611" w:type="pct"/>
            <w:tcBorders>
              <w:top w:val="single" w:sz="4" w:space="0" w:color="auto"/>
              <w:left w:val="single" w:sz="4" w:space="0" w:color="auto"/>
              <w:bottom w:val="single" w:sz="4" w:space="0" w:color="auto"/>
              <w:right w:val="single" w:sz="4" w:space="0" w:color="auto"/>
            </w:tcBorders>
            <w:vAlign w:val="center"/>
            <w:hideMark/>
          </w:tcPr>
          <w:p w14:paraId="5294A207" w14:textId="77777777" w:rsidR="002A5B5F" w:rsidRPr="00CA682B" w:rsidRDefault="002A5B5F" w:rsidP="00D95F74">
            <w:pPr>
              <w:spacing w:line="320" w:lineRule="exact"/>
              <w:rPr>
                <w:rFonts w:eastAsia="標楷體" w:hint="eastAsia"/>
              </w:rPr>
            </w:pPr>
            <w:r w:rsidRPr="00CA682B">
              <w:rPr>
                <w:rFonts w:eastAsia="標楷體" w:hint="eastAsia"/>
              </w:rPr>
              <w:t>實際辦理</w:t>
            </w:r>
            <w:r w:rsidRPr="00CA682B">
              <w:rPr>
                <w:rFonts w:eastAsia="標楷體" w:hint="eastAsia"/>
              </w:rPr>
              <w:t>21</w:t>
            </w:r>
            <w:r w:rsidRPr="00CA682B">
              <w:rPr>
                <w:rFonts w:eastAsia="標楷體" w:hint="eastAsia"/>
              </w:rPr>
              <w:t>場次。</w:t>
            </w:r>
          </w:p>
        </w:tc>
      </w:tr>
      <w:tr w:rsidR="002A5B5F" w:rsidRPr="00CA682B" w14:paraId="3110C114" w14:textId="77777777" w:rsidTr="00061EAB">
        <w:trPr>
          <w:trHeight w:val="20"/>
        </w:trPr>
        <w:tc>
          <w:tcPr>
            <w:tcW w:w="462" w:type="pct"/>
            <w:vMerge/>
            <w:tcBorders>
              <w:left w:val="single" w:sz="4" w:space="0" w:color="auto"/>
              <w:right w:val="single" w:sz="4" w:space="0" w:color="auto"/>
            </w:tcBorders>
            <w:vAlign w:val="center"/>
            <w:hideMark/>
          </w:tcPr>
          <w:p w14:paraId="6E5A2FA0" w14:textId="77777777" w:rsidR="002A5B5F" w:rsidRPr="00CA682B" w:rsidRDefault="002A5B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14E209F5" w14:textId="77777777" w:rsidR="002A5B5F" w:rsidRPr="00CA682B" w:rsidRDefault="002A5B5F" w:rsidP="002F4ACB">
            <w:pPr>
              <w:ind w:left="240" w:hangingChars="100" w:hanging="240"/>
              <w:rPr>
                <w:rFonts w:ascii="標楷體" w:eastAsia="標楷體" w:hAnsi="標楷體"/>
              </w:rPr>
            </w:pPr>
            <w:r w:rsidRPr="00CA682B">
              <w:rPr>
                <w:rFonts w:eastAsia="標楷體" w:hint="eastAsia"/>
              </w:rPr>
              <w:t>2.</w:t>
            </w:r>
            <w:r w:rsidRPr="00CA682B">
              <w:rPr>
                <w:rFonts w:eastAsia="標楷體" w:hint="eastAsia"/>
              </w:rPr>
              <w:t>辦理學校團膳</w:t>
            </w:r>
            <w:r w:rsidRPr="00CA682B">
              <w:rPr>
                <w:rFonts w:eastAsia="標楷體" w:hint="eastAsia"/>
              </w:rPr>
              <w:t>CAS</w:t>
            </w:r>
            <w:r w:rsidRPr="00CA682B">
              <w:rPr>
                <w:rFonts w:eastAsia="標楷體" w:hint="eastAsia"/>
              </w:rPr>
              <w:t>產品食材聯合稽查作業</w:t>
            </w:r>
            <w:r w:rsidRPr="00CA682B">
              <w:rPr>
                <w:rFonts w:eastAsia="標楷體" w:hint="eastAsia"/>
              </w:rPr>
              <w:t>15</w:t>
            </w:r>
            <w:r w:rsidRPr="00CA682B">
              <w:rPr>
                <w:rFonts w:eastAsia="標楷體" w:hint="eastAsia"/>
              </w:rPr>
              <w:t>場次</w:t>
            </w:r>
            <w:r>
              <w:rPr>
                <w:rFonts w:eastAsia="標楷體" w:hint="eastAsia"/>
              </w:rPr>
              <w:t>，</w:t>
            </w:r>
            <w:r w:rsidRPr="00CA682B">
              <w:rPr>
                <w:rFonts w:eastAsia="標楷體" w:hint="eastAsia"/>
              </w:rPr>
              <w:t>加強查核</w:t>
            </w:r>
            <w:r w:rsidRPr="00CA682B">
              <w:rPr>
                <w:rFonts w:eastAsia="標楷體" w:hint="eastAsia"/>
              </w:rPr>
              <w:t>CAS</w:t>
            </w:r>
            <w:r w:rsidRPr="00CA682B">
              <w:rPr>
                <w:rFonts w:eastAsia="標楷體" w:hint="eastAsia"/>
              </w:rPr>
              <w:t>產品生產業者供應團膳市場之產品</w:t>
            </w:r>
            <w:r>
              <w:rPr>
                <w:rFonts w:eastAsia="標楷體" w:hint="eastAsia"/>
              </w:rPr>
              <w:t>，</w:t>
            </w:r>
            <w:r w:rsidRPr="00CA682B">
              <w:rPr>
                <w:rFonts w:eastAsia="標楷體" w:hint="eastAsia"/>
              </w:rPr>
              <w:t>並進行產品抽驗</w:t>
            </w:r>
            <w:r w:rsidRPr="00CA682B">
              <w:rPr>
                <w:rFonts w:eastAsia="標楷體" w:hint="eastAsia"/>
              </w:rPr>
              <w:t>15</w:t>
            </w:r>
            <w:r w:rsidRPr="00CA682B">
              <w:rPr>
                <w:rFonts w:eastAsia="標楷體" w:hint="eastAsia"/>
              </w:rPr>
              <w:t>件。</w:t>
            </w:r>
          </w:p>
        </w:tc>
        <w:tc>
          <w:tcPr>
            <w:tcW w:w="618" w:type="pct"/>
            <w:tcBorders>
              <w:top w:val="single" w:sz="4" w:space="0" w:color="auto"/>
              <w:left w:val="single" w:sz="4" w:space="0" w:color="auto"/>
              <w:bottom w:val="single" w:sz="4" w:space="0" w:color="auto"/>
              <w:right w:val="single" w:sz="4" w:space="0" w:color="auto"/>
            </w:tcBorders>
            <w:vAlign w:val="center"/>
            <w:hideMark/>
          </w:tcPr>
          <w:p w14:paraId="3EA4C728" w14:textId="77777777" w:rsidR="002A5B5F" w:rsidRPr="00CA682B" w:rsidRDefault="002A5B5F" w:rsidP="002F4ACB">
            <w:pPr>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52792A7D" w14:textId="77777777" w:rsidR="002A5B5F" w:rsidRPr="00CA682B" w:rsidRDefault="002A5B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0D5FD8E7" w14:textId="77777777" w:rsidR="002A5B5F" w:rsidRPr="00CA682B" w:rsidRDefault="002A5B5F" w:rsidP="002F4ACB">
            <w:pPr>
              <w:rPr>
                <w:rFonts w:ascii="標楷體" w:eastAsia="標楷體" w:hAnsi="標楷體"/>
              </w:rPr>
            </w:pPr>
            <w:r w:rsidRPr="00CA682B">
              <w:rPr>
                <w:rFonts w:eastAsia="標楷體" w:hint="eastAsia"/>
              </w:rPr>
              <w:t>實際辦理</w:t>
            </w:r>
            <w:r w:rsidRPr="00CA682B">
              <w:rPr>
                <w:rFonts w:eastAsia="標楷體" w:hint="eastAsia"/>
              </w:rPr>
              <w:t>23</w:t>
            </w:r>
            <w:r w:rsidRPr="00CA682B">
              <w:rPr>
                <w:rFonts w:eastAsia="標楷體" w:hint="eastAsia"/>
              </w:rPr>
              <w:t>場次</w:t>
            </w:r>
            <w:r>
              <w:rPr>
                <w:rFonts w:eastAsia="標楷體" w:hint="eastAsia"/>
              </w:rPr>
              <w:t>，</w:t>
            </w:r>
            <w:r w:rsidRPr="00CA682B">
              <w:rPr>
                <w:rFonts w:eastAsia="標楷體" w:hint="eastAsia"/>
              </w:rPr>
              <w:t>抽驗</w:t>
            </w:r>
            <w:r w:rsidRPr="00CA682B">
              <w:rPr>
                <w:rFonts w:eastAsia="標楷體" w:hint="eastAsia"/>
              </w:rPr>
              <w:t>17</w:t>
            </w:r>
            <w:r w:rsidRPr="00CA682B">
              <w:rPr>
                <w:rFonts w:eastAsia="標楷體" w:hint="eastAsia"/>
              </w:rPr>
              <w:t>件。</w:t>
            </w:r>
          </w:p>
        </w:tc>
      </w:tr>
      <w:tr w:rsidR="002A5B5F" w:rsidRPr="00CA682B" w14:paraId="602B125E" w14:textId="77777777" w:rsidTr="00061EAB">
        <w:trPr>
          <w:trHeight w:val="20"/>
        </w:trPr>
        <w:tc>
          <w:tcPr>
            <w:tcW w:w="462" w:type="pct"/>
            <w:vMerge/>
            <w:tcBorders>
              <w:left w:val="single" w:sz="4" w:space="0" w:color="auto"/>
              <w:right w:val="single" w:sz="4" w:space="0" w:color="auto"/>
            </w:tcBorders>
            <w:vAlign w:val="center"/>
            <w:hideMark/>
          </w:tcPr>
          <w:p w14:paraId="6ACBE7B7" w14:textId="77777777" w:rsidR="002A5B5F" w:rsidRPr="00CA682B" w:rsidRDefault="002A5B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2B855450" w14:textId="77777777" w:rsidR="002A5B5F" w:rsidRPr="00CA682B" w:rsidRDefault="002A5B5F" w:rsidP="002F4ACB">
            <w:pPr>
              <w:ind w:left="240" w:hangingChars="100" w:hanging="240"/>
              <w:rPr>
                <w:rFonts w:ascii="標楷體" w:eastAsia="標楷體" w:hAnsi="標楷體"/>
              </w:rPr>
            </w:pPr>
            <w:r w:rsidRPr="00CA682B">
              <w:rPr>
                <w:rFonts w:eastAsia="標楷體" w:hint="eastAsia"/>
              </w:rPr>
              <w:t>3.</w:t>
            </w:r>
            <w:r w:rsidRPr="00CA682B">
              <w:rPr>
                <w:rFonts w:eastAsia="標楷體" w:hint="eastAsia"/>
              </w:rPr>
              <w:t>因應政府採購單位確有證明文件之需求</w:t>
            </w:r>
            <w:r>
              <w:rPr>
                <w:rFonts w:eastAsia="標楷體" w:hint="eastAsia"/>
              </w:rPr>
              <w:t>，</w:t>
            </w:r>
            <w:r w:rsidRPr="00CA682B">
              <w:rPr>
                <w:rFonts w:eastAsia="標楷體" w:hint="eastAsia"/>
              </w:rPr>
              <w:t>依「使用</w:t>
            </w:r>
            <w:r w:rsidRPr="00CA682B">
              <w:rPr>
                <w:rFonts w:eastAsia="標楷體" w:hint="eastAsia"/>
              </w:rPr>
              <w:t>CAS</w:t>
            </w:r>
            <w:r w:rsidRPr="00CA682B">
              <w:rPr>
                <w:rFonts w:eastAsia="標楷體" w:hint="eastAsia"/>
              </w:rPr>
              <w:t>產品證明文件」程序受理及列冊管理後</w:t>
            </w:r>
            <w:r>
              <w:rPr>
                <w:rFonts w:eastAsia="標楷體" w:hint="eastAsia"/>
              </w:rPr>
              <w:t>，</w:t>
            </w:r>
            <w:r w:rsidRPr="00CA682B">
              <w:rPr>
                <w:rFonts w:eastAsia="標楷體" w:hint="eastAsia"/>
              </w:rPr>
              <w:t>並進行採購單位之</w:t>
            </w:r>
            <w:r w:rsidRPr="00CA682B">
              <w:rPr>
                <w:rFonts w:eastAsia="標楷體" w:hint="eastAsia"/>
              </w:rPr>
              <w:t>CAS</w:t>
            </w:r>
            <w:r w:rsidRPr="00CA682B">
              <w:rPr>
                <w:rFonts w:eastAsia="標楷體" w:hint="eastAsia"/>
              </w:rPr>
              <w:t>產品驗收及使用情形查核</w:t>
            </w:r>
            <w:r w:rsidRPr="00CA682B">
              <w:rPr>
                <w:rFonts w:eastAsia="標楷體" w:hint="eastAsia"/>
              </w:rPr>
              <w:t>10</w:t>
            </w:r>
            <w:r w:rsidRPr="00CA682B">
              <w:rPr>
                <w:rFonts w:eastAsia="標楷體" w:hint="eastAsia"/>
              </w:rPr>
              <w:t>場次。</w:t>
            </w:r>
          </w:p>
        </w:tc>
        <w:tc>
          <w:tcPr>
            <w:tcW w:w="618" w:type="pct"/>
            <w:tcBorders>
              <w:top w:val="single" w:sz="4" w:space="0" w:color="auto"/>
              <w:left w:val="single" w:sz="4" w:space="0" w:color="auto"/>
              <w:bottom w:val="single" w:sz="4" w:space="0" w:color="auto"/>
              <w:right w:val="single" w:sz="4" w:space="0" w:color="auto"/>
            </w:tcBorders>
            <w:vAlign w:val="center"/>
            <w:hideMark/>
          </w:tcPr>
          <w:p w14:paraId="35004C37" w14:textId="77777777" w:rsidR="002A5B5F" w:rsidRPr="00CA682B" w:rsidRDefault="002A5B5F" w:rsidP="002F4ACB">
            <w:pPr>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6778BAF0" w14:textId="77777777" w:rsidR="002A5B5F" w:rsidRPr="00CA682B" w:rsidRDefault="002A5B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1DA864AD" w14:textId="77777777" w:rsidR="002A5B5F" w:rsidRPr="00CA682B" w:rsidRDefault="002A5B5F" w:rsidP="002F4ACB">
            <w:pPr>
              <w:rPr>
                <w:rFonts w:ascii="標楷體" w:eastAsia="標楷體" w:hAnsi="標楷體"/>
              </w:rPr>
            </w:pPr>
            <w:r w:rsidRPr="00CA682B">
              <w:rPr>
                <w:rFonts w:eastAsia="標楷體" w:hint="eastAsia"/>
              </w:rPr>
              <w:t>實際查核</w:t>
            </w:r>
            <w:r w:rsidRPr="00CA682B">
              <w:rPr>
                <w:rFonts w:eastAsia="標楷體" w:hint="eastAsia"/>
              </w:rPr>
              <w:t>10</w:t>
            </w:r>
            <w:r w:rsidRPr="00CA682B">
              <w:rPr>
                <w:rFonts w:eastAsia="標楷體" w:hint="eastAsia"/>
              </w:rPr>
              <w:t>場次。</w:t>
            </w:r>
          </w:p>
        </w:tc>
      </w:tr>
      <w:tr w:rsidR="002A5B5F" w:rsidRPr="00CA682B" w14:paraId="5BC0F2B1" w14:textId="77777777" w:rsidTr="00061EAB">
        <w:trPr>
          <w:trHeight w:val="20"/>
        </w:trPr>
        <w:tc>
          <w:tcPr>
            <w:tcW w:w="462" w:type="pct"/>
            <w:vMerge/>
            <w:tcBorders>
              <w:left w:val="single" w:sz="4" w:space="0" w:color="auto"/>
              <w:right w:val="single" w:sz="4" w:space="0" w:color="auto"/>
            </w:tcBorders>
            <w:vAlign w:val="center"/>
            <w:hideMark/>
          </w:tcPr>
          <w:p w14:paraId="6F6C91F6" w14:textId="77777777" w:rsidR="002A5B5F" w:rsidRPr="00CA682B" w:rsidRDefault="002A5B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33288733" w14:textId="77777777" w:rsidR="002A5B5F" w:rsidRPr="00CA682B" w:rsidRDefault="002A5B5F" w:rsidP="002F4ACB">
            <w:pPr>
              <w:ind w:left="240" w:hangingChars="100" w:hanging="240"/>
              <w:rPr>
                <w:rFonts w:ascii="標楷體" w:eastAsia="標楷體" w:hAnsi="標楷體"/>
              </w:rPr>
            </w:pPr>
            <w:r w:rsidRPr="00CA682B">
              <w:rPr>
                <w:rFonts w:eastAsia="標楷體" w:hint="eastAsia"/>
              </w:rPr>
              <w:t>4.</w:t>
            </w:r>
            <w:r w:rsidRPr="00CA682B">
              <w:rPr>
                <w:rFonts w:eastAsia="標楷體" w:hint="eastAsia"/>
              </w:rPr>
              <w:t>因應優良農產品相關加強措施及食品衛生管理法修訂</w:t>
            </w:r>
            <w:r>
              <w:rPr>
                <w:rFonts w:eastAsia="標楷體" w:hint="eastAsia"/>
              </w:rPr>
              <w:t>，</w:t>
            </w:r>
            <w:r w:rsidRPr="00CA682B">
              <w:rPr>
                <w:rFonts w:eastAsia="標楷體" w:hint="eastAsia"/>
              </w:rPr>
              <w:t>針對</w:t>
            </w:r>
            <w:r w:rsidRPr="00CA682B">
              <w:rPr>
                <w:rFonts w:eastAsia="標楷體" w:hint="eastAsia"/>
              </w:rPr>
              <w:t>CAS</w:t>
            </w:r>
            <w:r w:rsidRPr="00CA682B">
              <w:rPr>
                <w:rFonts w:eastAsia="標楷體" w:hint="eastAsia"/>
              </w:rPr>
              <w:t>產品生產業者、賣場及學校團膳等單位辦理說明會</w:t>
            </w:r>
            <w:r w:rsidRPr="00CA682B">
              <w:rPr>
                <w:rFonts w:eastAsia="標楷體" w:hint="eastAsia"/>
              </w:rPr>
              <w:t>6</w:t>
            </w:r>
            <w:r w:rsidRPr="00CA682B">
              <w:rPr>
                <w:rFonts w:eastAsia="標楷體" w:hint="eastAsia"/>
              </w:rPr>
              <w:t>場。</w:t>
            </w:r>
          </w:p>
        </w:tc>
        <w:tc>
          <w:tcPr>
            <w:tcW w:w="618" w:type="pct"/>
            <w:tcBorders>
              <w:top w:val="single" w:sz="4" w:space="0" w:color="auto"/>
              <w:left w:val="single" w:sz="4" w:space="0" w:color="auto"/>
              <w:bottom w:val="single" w:sz="4" w:space="0" w:color="auto"/>
              <w:right w:val="single" w:sz="4" w:space="0" w:color="auto"/>
            </w:tcBorders>
            <w:vAlign w:val="center"/>
            <w:hideMark/>
          </w:tcPr>
          <w:p w14:paraId="34D77AAE" w14:textId="77777777" w:rsidR="002A5B5F" w:rsidRPr="00CA682B" w:rsidRDefault="002A5B5F" w:rsidP="002F4ACB">
            <w:pPr>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498A462B" w14:textId="77777777" w:rsidR="002A5B5F" w:rsidRPr="00CA682B" w:rsidRDefault="002A5B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58B2BB1B" w14:textId="77777777" w:rsidR="002A5B5F" w:rsidRPr="00CA682B" w:rsidRDefault="002A5B5F" w:rsidP="002F4ACB">
            <w:pPr>
              <w:rPr>
                <w:rFonts w:ascii="標楷體" w:eastAsia="標楷體" w:hAnsi="標楷體"/>
              </w:rPr>
            </w:pPr>
            <w:r w:rsidRPr="00CA682B">
              <w:rPr>
                <w:rFonts w:eastAsia="標楷體" w:hint="eastAsia"/>
              </w:rPr>
              <w:t>實際辦理</w:t>
            </w:r>
            <w:r w:rsidRPr="00CA682B">
              <w:rPr>
                <w:rFonts w:eastAsia="標楷體" w:hint="eastAsia"/>
              </w:rPr>
              <w:t>6</w:t>
            </w:r>
            <w:r w:rsidRPr="00CA682B">
              <w:rPr>
                <w:rFonts w:eastAsia="標楷體" w:hint="eastAsia"/>
              </w:rPr>
              <w:t>場次。</w:t>
            </w:r>
          </w:p>
        </w:tc>
      </w:tr>
      <w:tr w:rsidR="002A5B5F" w:rsidRPr="00CA682B" w14:paraId="5C2DAA78" w14:textId="77777777" w:rsidTr="00061EAB">
        <w:trPr>
          <w:trHeight w:val="20"/>
        </w:trPr>
        <w:tc>
          <w:tcPr>
            <w:tcW w:w="462" w:type="pct"/>
            <w:vMerge/>
            <w:tcBorders>
              <w:left w:val="single" w:sz="4" w:space="0" w:color="auto"/>
              <w:right w:val="single" w:sz="4" w:space="0" w:color="auto"/>
            </w:tcBorders>
            <w:vAlign w:val="center"/>
            <w:hideMark/>
          </w:tcPr>
          <w:p w14:paraId="142B621F" w14:textId="77777777" w:rsidR="002A5B5F" w:rsidRPr="00CA682B" w:rsidRDefault="002A5B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5F5FEF5D" w14:textId="77777777" w:rsidR="002A5B5F" w:rsidRPr="00CA682B" w:rsidRDefault="002A5B5F" w:rsidP="002F4ACB">
            <w:pPr>
              <w:ind w:left="240" w:hangingChars="100" w:hanging="240"/>
              <w:rPr>
                <w:rFonts w:ascii="標楷體" w:eastAsia="標楷體" w:hAnsi="標楷體"/>
              </w:rPr>
            </w:pPr>
            <w:r w:rsidRPr="00CA682B">
              <w:rPr>
                <w:rFonts w:eastAsia="標楷體" w:hint="eastAsia"/>
              </w:rPr>
              <w:t>5.</w:t>
            </w:r>
            <w:r w:rsidRPr="00CA682B">
              <w:rPr>
                <w:rFonts w:eastAsia="標楷體" w:hint="eastAsia"/>
              </w:rPr>
              <w:t>邀請現場評核委員辦理</w:t>
            </w:r>
            <w:r w:rsidRPr="00CA682B">
              <w:rPr>
                <w:rFonts w:eastAsia="標楷體" w:hint="eastAsia"/>
              </w:rPr>
              <w:t>CAS</w:t>
            </w:r>
            <w:r w:rsidRPr="00CA682B">
              <w:rPr>
                <w:rFonts w:eastAsia="標楷體" w:hint="eastAsia"/>
              </w:rPr>
              <w:t>產品生產廠</w:t>
            </w:r>
            <w:r w:rsidRPr="00CA682B">
              <w:rPr>
                <w:rFonts w:eastAsia="標楷體" w:hint="eastAsia"/>
              </w:rPr>
              <w:t>(</w:t>
            </w:r>
            <w:r w:rsidRPr="00CA682B">
              <w:rPr>
                <w:rFonts w:eastAsia="標楷體" w:hint="eastAsia"/>
              </w:rPr>
              <w:t>場</w:t>
            </w:r>
            <w:r w:rsidRPr="00CA682B">
              <w:rPr>
                <w:rFonts w:eastAsia="標楷體" w:hint="eastAsia"/>
              </w:rPr>
              <w:t>)</w:t>
            </w:r>
            <w:r w:rsidRPr="00CA682B">
              <w:rPr>
                <w:rFonts w:eastAsia="標楷體" w:hint="eastAsia"/>
              </w:rPr>
              <w:t>重新驗證作業（年度查核）</w:t>
            </w:r>
            <w:r w:rsidRPr="00CA682B">
              <w:rPr>
                <w:rFonts w:eastAsia="標楷體" w:hint="eastAsia"/>
              </w:rPr>
              <w:t>20</w:t>
            </w:r>
            <w:r w:rsidRPr="00CA682B">
              <w:rPr>
                <w:rFonts w:eastAsia="標楷體" w:hint="eastAsia"/>
              </w:rPr>
              <w:t>場次。</w:t>
            </w:r>
          </w:p>
        </w:tc>
        <w:tc>
          <w:tcPr>
            <w:tcW w:w="618" w:type="pct"/>
            <w:tcBorders>
              <w:top w:val="single" w:sz="4" w:space="0" w:color="auto"/>
              <w:left w:val="single" w:sz="4" w:space="0" w:color="auto"/>
              <w:bottom w:val="single" w:sz="4" w:space="0" w:color="auto"/>
              <w:right w:val="single" w:sz="4" w:space="0" w:color="auto"/>
            </w:tcBorders>
            <w:vAlign w:val="center"/>
            <w:hideMark/>
          </w:tcPr>
          <w:p w14:paraId="7E6EB426" w14:textId="77777777" w:rsidR="002A5B5F" w:rsidRPr="00CA682B" w:rsidRDefault="002A5B5F" w:rsidP="002F4ACB">
            <w:pPr>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78020F2F" w14:textId="77777777" w:rsidR="002A5B5F" w:rsidRPr="00CA682B" w:rsidRDefault="002A5B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020D882C" w14:textId="77777777" w:rsidR="002A5B5F" w:rsidRPr="00CA682B" w:rsidRDefault="002A5B5F" w:rsidP="002F4ACB">
            <w:pPr>
              <w:rPr>
                <w:rFonts w:ascii="標楷體" w:eastAsia="標楷體" w:hAnsi="標楷體"/>
              </w:rPr>
            </w:pPr>
            <w:r w:rsidRPr="00CA682B">
              <w:rPr>
                <w:rFonts w:eastAsia="標楷體" w:hint="eastAsia"/>
              </w:rPr>
              <w:t>實際辦理</w:t>
            </w:r>
            <w:r w:rsidRPr="00CA682B">
              <w:rPr>
                <w:rFonts w:eastAsia="標楷體" w:hint="eastAsia"/>
              </w:rPr>
              <w:t>20</w:t>
            </w:r>
            <w:r w:rsidRPr="00CA682B">
              <w:rPr>
                <w:rFonts w:eastAsia="標楷體" w:hint="eastAsia"/>
              </w:rPr>
              <w:t>場現場評核。</w:t>
            </w:r>
          </w:p>
        </w:tc>
      </w:tr>
      <w:tr w:rsidR="002A5B5F" w:rsidRPr="00CA682B" w14:paraId="41D60C68" w14:textId="77777777" w:rsidTr="00061EAB">
        <w:trPr>
          <w:trHeight w:val="20"/>
        </w:trPr>
        <w:tc>
          <w:tcPr>
            <w:tcW w:w="462" w:type="pct"/>
            <w:vMerge/>
            <w:tcBorders>
              <w:left w:val="single" w:sz="4" w:space="0" w:color="auto"/>
              <w:right w:val="single" w:sz="4" w:space="0" w:color="auto"/>
            </w:tcBorders>
            <w:vAlign w:val="center"/>
            <w:hideMark/>
          </w:tcPr>
          <w:p w14:paraId="5EF1970F" w14:textId="77777777" w:rsidR="002A5B5F" w:rsidRPr="00CA682B" w:rsidRDefault="002A5B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753D06A5" w14:textId="77777777" w:rsidR="002A5B5F" w:rsidRPr="00CA682B" w:rsidRDefault="002A5B5F" w:rsidP="002F4ACB">
            <w:pPr>
              <w:ind w:left="240" w:hangingChars="100" w:hanging="240"/>
              <w:rPr>
                <w:rFonts w:ascii="標楷體" w:eastAsia="標楷體" w:hAnsi="標楷體"/>
              </w:rPr>
            </w:pPr>
            <w:r w:rsidRPr="00CA682B">
              <w:rPr>
                <w:rFonts w:eastAsia="標楷體" w:hint="eastAsia"/>
              </w:rPr>
              <w:t>6.</w:t>
            </w:r>
            <w:r w:rsidRPr="00CA682B">
              <w:rPr>
                <w:rFonts w:eastAsia="標楷體" w:hint="eastAsia"/>
              </w:rPr>
              <w:t>辦理各式宣導及教育訓練活動</w:t>
            </w:r>
            <w:r w:rsidRPr="00CA682B">
              <w:rPr>
                <w:rFonts w:eastAsia="標楷體" w:hint="eastAsia"/>
              </w:rPr>
              <w:t>34</w:t>
            </w:r>
            <w:r w:rsidRPr="00CA682B">
              <w:rPr>
                <w:rFonts w:eastAsia="標楷體" w:hint="eastAsia"/>
              </w:rPr>
              <w:t>場次</w:t>
            </w:r>
            <w:r>
              <w:rPr>
                <w:rFonts w:eastAsia="標楷體" w:hint="eastAsia"/>
              </w:rPr>
              <w:t>，</w:t>
            </w:r>
            <w:r w:rsidRPr="00CA682B">
              <w:rPr>
                <w:rFonts w:eastAsia="標楷體" w:hint="eastAsia"/>
              </w:rPr>
              <w:t>強化消費者對台灣優良農產品的認識與信賴及業者自主管理能力。</w:t>
            </w:r>
          </w:p>
        </w:tc>
        <w:tc>
          <w:tcPr>
            <w:tcW w:w="618" w:type="pct"/>
            <w:tcBorders>
              <w:top w:val="single" w:sz="4" w:space="0" w:color="auto"/>
              <w:left w:val="single" w:sz="4" w:space="0" w:color="auto"/>
              <w:bottom w:val="single" w:sz="4" w:space="0" w:color="auto"/>
              <w:right w:val="single" w:sz="4" w:space="0" w:color="auto"/>
            </w:tcBorders>
            <w:vAlign w:val="center"/>
            <w:hideMark/>
          </w:tcPr>
          <w:p w14:paraId="4134CCDF" w14:textId="77777777" w:rsidR="002A5B5F" w:rsidRPr="00CA682B" w:rsidRDefault="002A5B5F" w:rsidP="002F4ACB">
            <w:pPr>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21A45444" w14:textId="77777777" w:rsidR="002A5B5F" w:rsidRPr="00CA682B" w:rsidRDefault="002A5B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38417298" w14:textId="77777777" w:rsidR="002A5B5F" w:rsidRPr="00CA682B" w:rsidRDefault="002A5B5F" w:rsidP="002F4ACB">
            <w:pPr>
              <w:rPr>
                <w:rFonts w:ascii="標楷體" w:eastAsia="標楷體" w:hAnsi="標楷體"/>
              </w:rPr>
            </w:pPr>
            <w:r w:rsidRPr="00CA682B">
              <w:rPr>
                <w:rFonts w:eastAsia="標楷體" w:hint="eastAsia"/>
              </w:rPr>
              <w:t>實際辦理</w:t>
            </w:r>
            <w:r w:rsidRPr="00CA682B">
              <w:rPr>
                <w:rFonts w:eastAsia="標楷體" w:hint="eastAsia"/>
              </w:rPr>
              <w:t>55</w:t>
            </w:r>
            <w:r w:rsidRPr="00CA682B">
              <w:rPr>
                <w:rFonts w:eastAsia="標楷體" w:hint="eastAsia"/>
              </w:rPr>
              <w:t>場次。</w:t>
            </w:r>
          </w:p>
        </w:tc>
      </w:tr>
      <w:tr w:rsidR="002A5B5F" w:rsidRPr="00CA682B" w14:paraId="5CF6CF7D" w14:textId="77777777" w:rsidTr="00061EAB">
        <w:trPr>
          <w:trHeight w:val="20"/>
        </w:trPr>
        <w:tc>
          <w:tcPr>
            <w:tcW w:w="462" w:type="pct"/>
            <w:vMerge/>
            <w:tcBorders>
              <w:left w:val="single" w:sz="4" w:space="0" w:color="auto"/>
              <w:right w:val="single" w:sz="4" w:space="0" w:color="auto"/>
            </w:tcBorders>
            <w:vAlign w:val="center"/>
          </w:tcPr>
          <w:p w14:paraId="4BA6CDCB" w14:textId="77777777" w:rsidR="002A5B5F" w:rsidRPr="00CA682B" w:rsidRDefault="002A5B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5931C0AF" w14:textId="77777777" w:rsidR="002A5B5F" w:rsidRPr="00CA682B" w:rsidRDefault="002A5B5F" w:rsidP="00D95F74">
            <w:pPr>
              <w:spacing w:line="320" w:lineRule="exact"/>
              <w:ind w:left="180" w:hangingChars="75" w:hanging="180"/>
              <w:jc w:val="both"/>
              <w:rPr>
                <w:rFonts w:eastAsia="標楷體" w:hint="eastAsia"/>
              </w:rPr>
            </w:pPr>
            <w:r w:rsidRPr="00CA682B">
              <w:rPr>
                <w:rFonts w:eastAsia="標楷體" w:hint="eastAsia"/>
              </w:rPr>
              <w:t>7.</w:t>
            </w:r>
            <w:r w:rsidRPr="00CA682B">
              <w:rPr>
                <w:rFonts w:eastAsia="標楷體" w:hint="eastAsia"/>
              </w:rPr>
              <w:t>提供更簡便、迅速之查詢方式</w:t>
            </w:r>
            <w:r>
              <w:rPr>
                <w:rFonts w:eastAsia="標楷體" w:hint="eastAsia"/>
              </w:rPr>
              <w:t>，</w:t>
            </w:r>
            <w:r w:rsidRPr="00CA682B">
              <w:rPr>
                <w:rFonts w:eastAsia="標楷體" w:hint="eastAsia"/>
              </w:rPr>
              <w:t>方便消費者得到</w:t>
            </w:r>
            <w:r w:rsidRPr="00CA682B">
              <w:rPr>
                <w:rFonts w:eastAsia="標楷體" w:hint="eastAsia"/>
              </w:rPr>
              <w:t>CAS</w:t>
            </w:r>
            <w:r w:rsidRPr="00CA682B">
              <w:rPr>
                <w:rFonts w:eastAsia="標楷體" w:hint="eastAsia"/>
              </w:rPr>
              <w:t>台灣優良農產品標章相關資訊之消費者服務紀錄</w:t>
            </w:r>
            <w:r w:rsidRPr="00CA682B">
              <w:rPr>
                <w:rFonts w:eastAsia="標楷體" w:hint="eastAsia"/>
              </w:rPr>
              <w:t>100</w:t>
            </w:r>
            <w:r w:rsidRPr="00CA682B">
              <w:rPr>
                <w:rFonts w:eastAsia="標楷體" w:hint="eastAsia"/>
              </w:rPr>
              <w:t>件。</w:t>
            </w:r>
          </w:p>
        </w:tc>
        <w:tc>
          <w:tcPr>
            <w:tcW w:w="618" w:type="pct"/>
            <w:tcBorders>
              <w:top w:val="single" w:sz="4" w:space="0" w:color="auto"/>
              <w:left w:val="single" w:sz="4" w:space="0" w:color="auto"/>
              <w:bottom w:val="single" w:sz="4" w:space="0" w:color="auto"/>
              <w:right w:val="single" w:sz="4" w:space="0" w:color="auto"/>
            </w:tcBorders>
            <w:vAlign w:val="center"/>
          </w:tcPr>
          <w:p w14:paraId="64B9CE8A" w14:textId="77777777" w:rsidR="002A5B5F" w:rsidRPr="00CA682B" w:rsidRDefault="002A5B5F" w:rsidP="00D95F74">
            <w:pPr>
              <w:jc w:val="center"/>
            </w:pPr>
            <w:r w:rsidRPr="00CA682B">
              <w:rPr>
                <w:rFonts w:eastAsia="標楷體" w:hint="eastAsia"/>
              </w:rPr>
              <w:t>★</w:t>
            </w:r>
          </w:p>
        </w:tc>
        <w:tc>
          <w:tcPr>
            <w:tcW w:w="385" w:type="pct"/>
            <w:vMerge/>
            <w:tcBorders>
              <w:left w:val="single" w:sz="4" w:space="0" w:color="auto"/>
              <w:right w:val="single" w:sz="4" w:space="0" w:color="auto"/>
            </w:tcBorders>
            <w:vAlign w:val="center"/>
          </w:tcPr>
          <w:p w14:paraId="47358396" w14:textId="77777777" w:rsidR="002A5B5F" w:rsidRPr="00CA682B" w:rsidRDefault="002A5B5F" w:rsidP="00D95F74">
            <w:pPr>
              <w:spacing w:line="320" w:lineRule="exact"/>
              <w:rPr>
                <w:rFonts w:eastAsia="標楷體" w:hint="eastAsia"/>
              </w:rPr>
            </w:pPr>
          </w:p>
        </w:tc>
        <w:tc>
          <w:tcPr>
            <w:tcW w:w="1611" w:type="pct"/>
            <w:tcBorders>
              <w:top w:val="single" w:sz="4" w:space="0" w:color="auto"/>
              <w:left w:val="single" w:sz="4" w:space="0" w:color="auto"/>
              <w:bottom w:val="single" w:sz="4" w:space="0" w:color="auto"/>
              <w:right w:val="single" w:sz="4" w:space="0" w:color="auto"/>
            </w:tcBorders>
            <w:vAlign w:val="center"/>
          </w:tcPr>
          <w:p w14:paraId="6B05EA34" w14:textId="77777777" w:rsidR="002A5B5F" w:rsidRPr="00CA682B" w:rsidRDefault="002A5B5F" w:rsidP="00D95F74">
            <w:pPr>
              <w:spacing w:line="320" w:lineRule="exact"/>
              <w:rPr>
                <w:rFonts w:eastAsia="標楷體" w:hint="eastAsia"/>
              </w:rPr>
            </w:pPr>
            <w:r w:rsidRPr="00CA682B">
              <w:rPr>
                <w:rFonts w:eastAsia="標楷體" w:hint="eastAsia"/>
              </w:rPr>
              <w:t>實際辦理</w:t>
            </w:r>
            <w:r w:rsidRPr="00CA682B">
              <w:rPr>
                <w:rFonts w:eastAsia="標楷體" w:hint="eastAsia"/>
              </w:rPr>
              <w:t>145</w:t>
            </w:r>
            <w:r w:rsidRPr="00CA682B">
              <w:rPr>
                <w:rFonts w:eastAsia="標楷體" w:hint="eastAsia"/>
              </w:rPr>
              <w:t>件。</w:t>
            </w:r>
          </w:p>
        </w:tc>
      </w:tr>
      <w:tr w:rsidR="002A5B5F" w:rsidRPr="00CA682B" w14:paraId="1F06D771" w14:textId="77777777" w:rsidTr="0048279E">
        <w:trPr>
          <w:trHeight w:val="20"/>
        </w:trPr>
        <w:tc>
          <w:tcPr>
            <w:tcW w:w="462" w:type="pct"/>
            <w:vMerge/>
            <w:tcBorders>
              <w:left w:val="single" w:sz="4" w:space="0" w:color="auto"/>
              <w:right w:val="single" w:sz="4" w:space="0" w:color="auto"/>
            </w:tcBorders>
            <w:vAlign w:val="center"/>
          </w:tcPr>
          <w:p w14:paraId="0382DF55" w14:textId="77777777" w:rsidR="002A5B5F" w:rsidRPr="00CA682B" w:rsidRDefault="002A5B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4EBE6917" w14:textId="77777777" w:rsidR="002A5B5F" w:rsidRPr="00CA682B" w:rsidRDefault="002A5B5F" w:rsidP="00D95F74">
            <w:pPr>
              <w:spacing w:line="320" w:lineRule="exact"/>
              <w:ind w:left="180" w:hangingChars="75" w:hanging="180"/>
              <w:jc w:val="both"/>
              <w:rPr>
                <w:rFonts w:eastAsia="標楷體" w:hint="eastAsia"/>
              </w:rPr>
            </w:pPr>
            <w:r w:rsidRPr="00CA682B">
              <w:rPr>
                <w:rFonts w:eastAsia="標楷體" w:hint="eastAsia"/>
              </w:rPr>
              <w:t>8.</w:t>
            </w:r>
            <w:r w:rsidRPr="00CA682B">
              <w:rPr>
                <w:rFonts w:eastAsia="標楷體" w:hint="eastAsia"/>
              </w:rPr>
              <w:t>輔導</w:t>
            </w:r>
            <w:r w:rsidRPr="00CA682B">
              <w:rPr>
                <w:rFonts w:eastAsia="標楷體" w:hint="eastAsia"/>
              </w:rPr>
              <w:t>CAS</w:t>
            </w:r>
            <w:r w:rsidRPr="00CA682B">
              <w:rPr>
                <w:rFonts w:eastAsia="標楷體" w:hint="eastAsia"/>
              </w:rPr>
              <w:t>廠商開發便利性鮮食產品計</w:t>
            </w:r>
            <w:r w:rsidRPr="00CA682B">
              <w:rPr>
                <w:rFonts w:eastAsia="標楷體" w:hint="eastAsia"/>
              </w:rPr>
              <w:t>10</w:t>
            </w:r>
            <w:r w:rsidRPr="00CA682B">
              <w:rPr>
                <w:rFonts w:eastAsia="標楷體" w:hint="eastAsia"/>
              </w:rPr>
              <w:t>項</w:t>
            </w:r>
            <w:r>
              <w:rPr>
                <w:rFonts w:eastAsia="標楷體" w:hint="eastAsia"/>
              </w:rPr>
              <w:t>，</w:t>
            </w:r>
            <w:r w:rsidRPr="00CA682B">
              <w:rPr>
                <w:rFonts w:eastAsia="標楷體" w:hint="eastAsia"/>
              </w:rPr>
              <w:t>協助國人解決食的問題</w:t>
            </w:r>
            <w:r>
              <w:rPr>
                <w:rFonts w:eastAsia="標楷體" w:hint="eastAsia"/>
              </w:rPr>
              <w:t>，</w:t>
            </w:r>
            <w:r w:rsidRPr="00CA682B">
              <w:rPr>
                <w:rFonts w:eastAsia="標楷體" w:hint="eastAsia"/>
              </w:rPr>
              <w:t>提升國人生活品質</w:t>
            </w:r>
            <w:r>
              <w:rPr>
                <w:rFonts w:eastAsia="標楷體" w:hint="eastAsia"/>
              </w:rPr>
              <w:t>，</w:t>
            </w:r>
            <w:r w:rsidRPr="00CA682B">
              <w:rPr>
                <w:rFonts w:eastAsia="標楷體" w:hint="eastAsia"/>
              </w:rPr>
              <w:t>同時也為我國農產品和食品產業開創新的發展契機。</w:t>
            </w:r>
          </w:p>
        </w:tc>
        <w:tc>
          <w:tcPr>
            <w:tcW w:w="618" w:type="pct"/>
            <w:tcBorders>
              <w:top w:val="single" w:sz="4" w:space="0" w:color="auto"/>
              <w:left w:val="single" w:sz="4" w:space="0" w:color="auto"/>
              <w:bottom w:val="single" w:sz="4" w:space="0" w:color="auto"/>
              <w:right w:val="single" w:sz="4" w:space="0" w:color="auto"/>
            </w:tcBorders>
            <w:vAlign w:val="center"/>
          </w:tcPr>
          <w:p w14:paraId="79D26D72" w14:textId="77777777" w:rsidR="002A5B5F" w:rsidRPr="00CA682B" w:rsidRDefault="002A5B5F" w:rsidP="00D95F74">
            <w:pPr>
              <w:jc w:val="center"/>
            </w:pPr>
            <w:r w:rsidRPr="00CA682B">
              <w:rPr>
                <w:rFonts w:eastAsia="標楷體" w:hint="eastAsia"/>
              </w:rPr>
              <w:t>★</w:t>
            </w:r>
          </w:p>
        </w:tc>
        <w:tc>
          <w:tcPr>
            <w:tcW w:w="385" w:type="pct"/>
            <w:vMerge/>
            <w:tcBorders>
              <w:left w:val="single" w:sz="4" w:space="0" w:color="auto"/>
              <w:right w:val="single" w:sz="4" w:space="0" w:color="auto"/>
            </w:tcBorders>
            <w:vAlign w:val="center"/>
          </w:tcPr>
          <w:p w14:paraId="18BDA34E" w14:textId="77777777" w:rsidR="002A5B5F" w:rsidRPr="00CA682B" w:rsidRDefault="002A5B5F" w:rsidP="00D95F74">
            <w:pPr>
              <w:spacing w:line="320" w:lineRule="exact"/>
              <w:rPr>
                <w:rFonts w:eastAsia="標楷體" w:hint="eastAsia"/>
              </w:rPr>
            </w:pPr>
          </w:p>
        </w:tc>
        <w:tc>
          <w:tcPr>
            <w:tcW w:w="1611" w:type="pct"/>
            <w:tcBorders>
              <w:top w:val="single" w:sz="4" w:space="0" w:color="auto"/>
              <w:left w:val="single" w:sz="4" w:space="0" w:color="auto"/>
              <w:bottom w:val="single" w:sz="4" w:space="0" w:color="auto"/>
              <w:right w:val="single" w:sz="4" w:space="0" w:color="auto"/>
            </w:tcBorders>
            <w:vAlign w:val="center"/>
          </w:tcPr>
          <w:p w14:paraId="3E2EA899" w14:textId="77777777" w:rsidR="002A5B5F" w:rsidRPr="00CA682B" w:rsidRDefault="002A5B5F" w:rsidP="00D95F74">
            <w:pPr>
              <w:spacing w:line="320" w:lineRule="exact"/>
              <w:rPr>
                <w:rFonts w:eastAsia="標楷體" w:hint="eastAsia"/>
              </w:rPr>
            </w:pPr>
            <w:r w:rsidRPr="00CA682B">
              <w:rPr>
                <w:rFonts w:eastAsia="標楷體" w:hint="eastAsia"/>
              </w:rPr>
              <w:t>實際開發</w:t>
            </w:r>
            <w:r w:rsidRPr="00CA682B">
              <w:rPr>
                <w:rFonts w:eastAsia="標楷體" w:hint="eastAsia"/>
              </w:rPr>
              <w:t>10</w:t>
            </w:r>
            <w:r w:rsidRPr="00CA682B">
              <w:rPr>
                <w:rFonts w:eastAsia="標楷體" w:hint="eastAsia"/>
              </w:rPr>
              <w:t>項。</w:t>
            </w:r>
          </w:p>
        </w:tc>
      </w:tr>
      <w:tr w:rsidR="002A5B5F" w:rsidRPr="00CA682B" w14:paraId="00CD5A53" w14:textId="77777777" w:rsidTr="0048279E">
        <w:trPr>
          <w:trHeight w:val="20"/>
        </w:trPr>
        <w:tc>
          <w:tcPr>
            <w:tcW w:w="462" w:type="pct"/>
            <w:vMerge/>
            <w:tcBorders>
              <w:left w:val="single" w:sz="4" w:space="0" w:color="auto"/>
              <w:right w:val="single" w:sz="4" w:space="0" w:color="auto"/>
            </w:tcBorders>
            <w:vAlign w:val="center"/>
          </w:tcPr>
          <w:p w14:paraId="6483C611" w14:textId="77777777" w:rsidR="002A5B5F" w:rsidRPr="00CA682B" w:rsidRDefault="002A5B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2E5266F9" w14:textId="77777777" w:rsidR="002A5B5F" w:rsidRPr="00CA682B" w:rsidRDefault="002A5B5F" w:rsidP="00D95F74">
            <w:pPr>
              <w:spacing w:line="320" w:lineRule="exact"/>
              <w:ind w:left="180" w:hangingChars="75" w:hanging="180"/>
              <w:jc w:val="both"/>
              <w:rPr>
                <w:rFonts w:eastAsia="標楷體" w:hint="eastAsia"/>
              </w:rPr>
            </w:pPr>
            <w:r w:rsidRPr="00CA682B">
              <w:rPr>
                <w:rFonts w:eastAsia="標楷體" w:hint="eastAsia"/>
              </w:rPr>
              <w:t>9.</w:t>
            </w:r>
            <w:r w:rsidRPr="00CA682B">
              <w:rPr>
                <w:rFonts w:eastAsia="標楷體" w:hint="eastAsia"/>
              </w:rPr>
              <w:t>辦理農村酒莊輔導及評鑑計</w:t>
            </w:r>
            <w:r w:rsidRPr="00CA682B">
              <w:rPr>
                <w:rFonts w:eastAsia="標楷體" w:hint="eastAsia"/>
              </w:rPr>
              <w:t>12</w:t>
            </w:r>
            <w:r w:rsidRPr="00CA682B">
              <w:rPr>
                <w:rFonts w:eastAsia="標楷體" w:hint="eastAsia"/>
              </w:rPr>
              <w:t>家</w:t>
            </w:r>
            <w:r>
              <w:rPr>
                <w:rFonts w:eastAsia="標楷體" w:hint="eastAsia"/>
              </w:rPr>
              <w:t>，</w:t>
            </w:r>
            <w:r w:rsidRPr="00CA682B">
              <w:rPr>
                <w:rFonts w:eastAsia="標楷體" w:hint="eastAsia"/>
              </w:rPr>
              <w:t>透過輔導與評鑑</w:t>
            </w:r>
            <w:r>
              <w:rPr>
                <w:rFonts w:eastAsia="標楷體" w:hint="eastAsia"/>
              </w:rPr>
              <w:t>，</w:t>
            </w:r>
            <w:r w:rsidRPr="00CA682B">
              <w:rPr>
                <w:rFonts w:eastAsia="標楷體" w:hint="eastAsia"/>
              </w:rPr>
              <w:t>強化農村酒莊體系</w:t>
            </w:r>
            <w:r>
              <w:rPr>
                <w:rFonts w:eastAsia="標楷體" w:hint="eastAsia"/>
              </w:rPr>
              <w:t>，</w:t>
            </w:r>
            <w:r w:rsidRPr="00CA682B">
              <w:rPr>
                <w:rFonts w:eastAsia="標楷體" w:hint="eastAsia"/>
              </w:rPr>
              <w:t>提高國產農產品附加價值</w:t>
            </w:r>
            <w:r>
              <w:rPr>
                <w:rFonts w:eastAsia="標楷體" w:hint="eastAsia"/>
              </w:rPr>
              <w:t>，</w:t>
            </w:r>
            <w:r w:rsidRPr="00CA682B">
              <w:rPr>
                <w:rFonts w:eastAsia="標楷體" w:hint="eastAsia"/>
              </w:rPr>
              <w:t>增加農村酒莊及供應釀酒原料農民之收益</w:t>
            </w:r>
            <w:r>
              <w:rPr>
                <w:rFonts w:eastAsia="標楷體" w:hint="eastAsia"/>
              </w:rPr>
              <w:t>，</w:t>
            </w:r>
            <w:r w:rsidRPr="00CA682B">
              <w:rPr>
                <w:rFonts w:eastAsia="標楷體" w:hint="eastAsia"/>
              </w:rPr>
              <w:t>穩定農村製酒產品之永續發展。</w:t>
            </w:r>
          </w:p>
        </w:tc>
        <w:tc>
          <w:tcPr>
            <w:tcW w:w="618" w:type="pct"/>
            <w:tcBorders>
              <w:top w:val="single" w:sz="4" w:space="0" w:color="auto"/>
              <w:left w:val="single" w:sz="4" w:space="0" w:color="auto"/>
              <w:bottom w:val="single" w:sz="4" w:space="0" w:color="auto"/>
              <w:right w:val="single" w:sz="4" w:space="0" w:color="auto"/>
            </w:tcBorders>
            <w:vAlign w:val="center"/>
          </w:tcPr>
          <w:p w14:paraId="2A452E68" w14:textId="77777777" w:rsidR="002A5B5F" w:rsidRPr="00CA682B" w:rsidRDefault="002A5B5F" w:rsidP="00D95F74">
            <w:pPr>
              <w:jc w:val="center"/>
            </w:pPr>
            <w:r w:rsidRPr="00CA682B">
              <w:rPr>
                <w:rFonts w:eastAsia="標楷體" w:hint="eastAsia"/>
              </w:rPr>
              <w:t>★</w:t>
            </w:r>
          </w:p>
        </w:tc>
        <w:tc>
          <w:tcPr>
            <w:tcW w:w="385" w:type="pct"/>
            <w:vMerge/>
            <w:tcBorders>
              <w:left w:val="single" w:sz="4" w:space="0" w:color="auto"/>
              <w:right w:val="single" w:sz="4" w:space="0" w:color="auto"/>
            </w:tcBorders>
            <w:vAlign w:val="center"/>
          </w:tcPr>
          <w:p w14:paraId="3B121E5A" w14:textId="77777777" w:rsidR="002A5B5F" w:rsidRPr="00CA682B" w:rsidRDefault="002A5B5F" w:rsidP="00D95F74">
            <w:pPr>
              <w:spacing w:line="320" w:lineRule="exact"/>
              <w:rPr>
                <w:rFonts w:eastAsia="標楷體" w:hint="eastAsia"/>
              </w:rPr>
            </w:pPr>
          </w:p>
        </w:tc>
        <w:tc>
          <w:tcPr>
            <w:tcW w:w="1611" w:type="pct"/>
            <w:tcBorders>
              <w:top w:val="single" w:sz="4" w:space="0" w:color="auto"/>
              <w:left w:val="single" w:sz="4" w:space="0" w:color="auto"/>
              <w:bottom w:val="single" w:sz="4" w:space="0" w:color="auto"/>
              <w:right w:val="single" w:sz="4" w:space="0" w:color="auto"/>
            </w:tcBorders>
            <w:vAlign w:val="center"/>
          </w:tcPr>
          <w:p w14:paraId="412342FA" w14:textId="77777777" w:rsidR="002A5B5F" w:rsidRPr="00CA682B" w:rsidRDefault="002A5B5F" w:rsidP="00D95F74">
            <w:pPr>
              <w:spacing w:line="320" w:lineRule="exact"/>
              <w:rPr>
                <w:rFonts w:eastAsia="標楷體" w:hint="eastAsia"/>
              </w:rPr>
            </w:pPr>
            <w:r w:rsidRPr="00CA682B">
              <w:rPr>
                <w:rFonts w:eastAsia="標楷體" w:hint="eastAsia"/>
              </w:rPr>
              <w:t>實際評鑑</w:t>
            </w:r>
            <w:r w:rsidRPr="00CA682B">
              <w:rPr>
                <w:rFonts w:eastAsia="標楷體" w:hint="eastAsia"/>
              </w:rPr>
              <w:t>12</w:t>
            </w:r>
            <w:r w:rsidRPr="00CA682B">
              <w:rPr>
                <w:rFonts w:eastAsia="標楷體" w:hint="eastAsia"/>
              </w:rPr>
              <w:t>家。</w:t>
            </w:r>
          </w:p>
        </w:tc>
      </w:tr>
      <w:tr w:rsidR="002A5B5F" w:rsidRPr="00CA682B" w14:paraId="76E2720D" w14:textId="77777777" w:rsidTr="00061EAB">
        <w:trPr>
          <w:trHeight w:val="20"/>
        </w:trPr>
        <w:tc>
          <w:tcPr>
            <w:tcW w:w="462" w:type="pct"/>
            <w:vMerge/>
            <w:tcBorders>
              <w:left w:val="single" w:sz="4" w:space="0" w:color="auto"/>
              <w:bottom w:val="single" w:sz="4" w:space="0" w:color="auto"/>
              <w:right w:val="single" w:sz="4" w:space="0" w:color="auto"/>
            </w:tcBorders>
            <w:vAlign w:val="center"/>
          </w:tcPr>
          <w:p w14:paraId="610ECC09" w14:textId="77777777" w:rsidR="002A5B5F" w:rsidRPr="00CA682B" w:rsidRDefault="002A5B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0FB663B8" w14:textId="77777777" w:rsidR="002A5B5F" w:rsidRPr="00CA682B" w:rsidRDefault="002A5B5F" w:rsidP="00D95F74">
            <w:pPr>
              <w:spacing w:line="320" w:lineRule="exact"/>
              <w:ind w:left="180" w:hangingChars="75" w:hanging="180"/>
              <w:jc w:val="both"/>
              <w:rPr>
                <w:rFonts w:eastAsia="標楷體" w:hint="eastAsia"/>
              </w:rPr>
            </w:pPr>
            <w:r w:rsidRPr="00CA682B">
              <w:rPr>
                <w:rFonts w:eastAsia="標楷體" w:hint="eastAsia"/>
              </w:rPr>
              <w:t>10.</w:t>
            </w:r>
            <w:r w:rsidRPr="00CA682B">
              <w:rPr>
                <w:rFonts w:eastAsia="標楷體" w:hint="eastAsia"/>
              </w:rPr>
              <w:t>邀集專家召開食品添加物查驗登記審查業務討論會議</w:t>
            </w:r>
            <w:r w:rsidRPr="00CA682B">
              <w:rPr>
                <w:rFonts w:eastAsia="標楷體" w:hint="eastAsia"/>
              </w:rPr>
              <w:t>2</w:t>
            </w:r>
            <w:r w:rsidRPr="00CA682B">
              <w:rPr>
                <w:rFonts w:eastAsia="標楷體" w:hint="eastAsia"/>
              </w:rPr>
              <w:t>場次</w:t>
            </w:r>
            <w:r>
              <w:rPr>
                <w:rFonts w:eastAsia="標楷體" w:hint="eastAsia"/>
              </w:rPr>
              <w:t>，</w:t>
            </w:r>
            <w:r w:rsidRPr="00CA682B">
              <w:rPr>
                <w:rFonts w:eastAsia="標楷體" w:hint="eastAsia"/>
              </w:rPr>
              <w:t>期使食品添加物查驗登記之執行、審查原則、行政作業更加完善。</w:t>
            </w:r>
          </w:p>
        </w:tc>
        <w:tc>
          <w:tcPr>
            <w:tcW w:w="618" w:type="pct"/>
            <w:tcBorders>
              <w:top w:val="single" w:sz="4" w:space="0" w:color="auto"/>
              <w:left w:val="single" w:sz="4" w:space="0" w:color="auto"/>
              <w:bottom w:val="single" w:sz="4" w:space="0" w:color="auto"/>
              <w:right w:val="single" w:sz="4" w:space="0" w:color="auto"/>
            </w:tcBorders>
            <w:vAlign w:val="center"/>
          </w:tcPr>
          <w:p w14:paraId="631C3EBE" w14:textId="77777777" w:rsidR="002A5B5F" w:rsidRPr="00CA682B" w:rsidRDefault="002A5B5F" w:rsidP="00D95F74">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bottom w:val="single" w:sz="4" w:space="0" w:color="auto"/>
              <w:right w:val="single" w:sz="4" w:space="0" w:color="auto"/>
            </w:tcBorders>
            <w:vAlign w:val="center"/>
          </w:tcPr>
          <w:p w14:paraId="4D9FE201" w14:textId="77777777" w:rsidR="002A5B5F" w:rsidRPr="00CA682B" w:rsidRDefault="002A5B5F" w:rsidP="00061EAB">
            <w:pPr>
              <w:spacing w:line="320" w:lineRule="exact"/>
              <w:rPr>
                <w:rFonts w:eastAsia="標楷體" w:hint="eastAsia"/>
              </w:rPr>
            </w:pPr>
          </w:p>
        </w:tc>
        <w:tc>
          <w:tcPr>
            <w:tcW w:w="1611" w:type="pct"/>
            <w:tcBorders>
              <w:top w:val="single" w:sz="4" w:space="0" w:color="auto"/>
              <w:left w:val="single" w:sz="4" w:space="0" w:color="auto"/>
              <w:bottom w:val="single" w:sz="4" w:space="0" w:color="auto"/>
              <w:right w:val="single" w:sz="4" w:space="0" w:color="auto"/>
            </w:tcBorders>
            <w:vAlign w:val="center"/>
          </w:tcPr>
          <w:p w14:paraId="09AE182F" w14:textId="77777777" w:rsidR="002A5B5F" w:rsidRPr="00CA682B" w:rsidRDefault="002A5B5F" w:rsidP="00D95F74">
            <w:pPr>
              <w:spacing w:line="320" w:lineRule="exact"/>
              <w:rPr>
                <w:rFonts w:eastAsia="標楷體" w:hint="eastAsia"/>
              </w:rPr>
            </w:pPr>
            <w:r w:rsidRPr="00CA682B">
              <w:rPr>
                <w:rFonts w:eastAsia="標楷體" w:hint="eastAsia"/>
              </w:rPr>
              <w:t>實際辦理</w:t>
            </w:r>
            <w:r w:rsidRPr="00CA682B">
              <w:rPr>
                <w:rFonts w:eastAsia="標楷體" w:hint="eastAsia"/>
              </w:rPr>
              <w:t>2</w:t>
            </w:r>
            <w:r w:rsidRPr="00CA682B">
              <w:rPr>
                <w:rFonts w:eastAsia="標楷體" w:hint="eastAsia"/>
              </w:rPr>
              <w:t>場次。</w:t>
            </w:r>
          </w:p>
        </w:tc>
      </w:tr>
      <w:tr w:rsidR="00F9435F" w:rsidRPr="00CA682B" w14:paraId="51B96866" w14:textId="77777777" w:rsidTr="00F9435F">
        <w:trPr>
          <w:trHeight w:val="20"/>
        </w:trPr>
        <w:tc>
          <w:tcPr>
            <w:tcW w:w="462" w:type="pct"/>
            <w:tcBorders>
              <w:top w:val="single" w:sz="4" w:space="0" w:color="auto"/>
              <w:left w:val="single" w:sz="4" w:space="0" w:color="auto"/>
              <w:bottom w:val="single" w:sz="4" w:space="0" w:color="auto"/>
              <w:right w:val="single" w:sz="4" w:space="0" w:color="auto"/>
            </w:tcBorders>
            <w:vAlign w:val="center"/>
            <w:hideMark/>
          </w:tcPr>
          <w:p w14:paraId="683E58A7"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3.台灣動物科技研究所</w:t>
            </w:r>
          </w:p>
        </w:tc>
        <w:tc>
          <w:tcPr>
            <w:tcW w:w="1924" w:type="pct"/>
            <w:tcBorders>
              <w:top w:val="single" w:sz="4" w:space="0" w:color="auto"/>
              <w:left w:val="single" w:sz="4" w:space="0" w:color="auto"/>
              <w:bottom w:val="single" w:sz="4" w:space="0" w:color="auto"/>
              <w:right w:val="single" w:sz="4" w:space="0" w:color="auto"/>
            </w:tcBorders>
            <w:hideMark/>
          </w:tcPr>
          <w:p w14:paraId="3ADBE94B" w14:textId="77777777" w:rsidR="00F9435F" w:rsidRPr="00CA682B" w:rsidRDefault="00F9435F" w:rsidP="00D95F74">
            <w:pPr>
              <w:spacing w:line="320" w:lineRule="exact"/>
              <w:jc w:val="both"/>
              <w:rPr>
                <w:rFonts w:eastAsia="標楷體" w:hint="eastAsia"/>
              </w:rPr>
            </w:pPr>
            <w:r w:rsidRPr="00CA682B">
              <w:rPr>
                <w:rFonts w:eastAsia="標楷體" w:hint="eastAsia"/>
              </w:rPr>
              <w:t>辦理轉型併入農科院之解散作業。</w:t>
            </w:r>
          </w:p>
        </w:tc>
        <w:tc>
          <w:tcPr>
            <w:tcW w:w="618" w:type="pct"/>
            <w:tcBorders>
              <w:top w:val="single" w:sz="4" w:space="0" w:color="auto"/>
              <w:left w:val="single" w:sz="4" w:space="0" w:color="auto"/>
              <w:bottom w:val="single" w:sz="4" w:space="0" w:color="auto"/>
              <w:right w:val="single" w:sz="4" w:space="0" w:color="auto"/>
            </w:tcBorders>
            <w:vAlign w:val="center"/>
            <w:hideMark/>
          </w:tcPr>
          <w:p w14:paraId="2191A7EE" w14:textId="77777777" w:rsidR="00F9435F" w:rsidRPr="00CA682B" w:rsidRDefault="00F9435F" w:rsidP="00D95F74">
            <w:pPr>
              <w:spacing w:line="320" w:lineRule="exact"/>
              <w:jc w:val="center"/>
              <w:rPr>
                <w:rFonts w:eastAsia="標楷體" w:hint="eastAsia"/>
              </w:rPr>
            </w:pPr>
            <w:r w:rsidRPr="00CA682B">
              <w:rPr>
                <w:rFonts w:eastAsia="標楷體" w:hint="eastAsia"/>
              </w:rPr>
              <w:t>▲</w:t>
            </w:r>
          </w:p>
        </w:tc>
        <w:tc>
          <w:tcPr>
            <w:tcW w:w="385" w:type="pct"/>
            <w:tcBorders>
              <w:top w:val="single" w:sz="4" w:space="0" w:color="auto"/>
              <w:left w:val="single" w:sz="4" w:space="0" w:color="auto"/>
              <w:bottom w:val="single" w:sz="4" w:space="0" w:color="auto"/>
              <w:right w:val="single" w:sz="4" w:space="0" w:color="auto"/>
            </w:tcBorders>
            <w:vAlign w:val="center"/>
            <w:hideMark/>
          </w:tcPr>
          <w:p w14:paraId="6BE42C73" w14:textId="77777777" w:rsidR="00F9435F" w:rsidRPr="00CA682B" w:rsidRDefault="00F9435F" w:rsidP="00D95F74">
            <w:pPr>
              <w:snapToGrid w:val="0"/>
              <w:spacing w:line="320" w:lineRule="exact"/>
              <w:ind w:left="-108" w:right="-91"/>
              <w:jc w:val="center"/>
              <w:rPr>
                <w:rFonts w:eastAsia="標楷體" w:hint="eastAsia"/>
              </w:rPr>
            </w:pPr>
            <w:r w:rsidRPr="00CA682B">
              <w:rPr>
                <w:rFonts w:eastAsia="標楷體" w:hint="eastAsia"/>
              </w:rPr>
              <w:t>尚可</w:t>
            </w:r>
            <w:r w:rsidRPr="00CA682B">
              <w:rPr>
                <w:rFonts w:eastAsia="標楷體" w:hint="eastAsia"/>
              </w:rPr>
              <w:t>(85</w:t>
            </w:r>
            <w:r w:rsidRPr="00CA682B">
              <w:rPr>
                <w:rFonts w:eastAsia="標楷體" w:hint="eastAsia"/>
              </w:rPr>
              <w:t>分</w:t>
            </w:r>
            <w:r w:rsidRPr="00CA682B">
              <w:rPr>
                <w:rFonts w:eastAsia="標楷體" w:hint="eastAsia"/>
              </w:rPr>
              <w:t>)</w:t>
            </w:r>
          </w:p>
        </w:tc>
        <w:tc>
          <w:tcPr>
            <w:tcW w:w="1611" w:type="pct"/>
            <w:tcBorders>
              <w:top w:val="single" w:sz="4" w:space="0" w:color="auto"/>
              <w:left w:val="single" w:sz="4" w:space="0" w:color="auto"/>
              <w:bottom w:val="single" w:sz="4" w:space="0" w:color="auto"/>
              <w:right w:val="single" w:sz="4" w:space="0" w:color="auto"/>
            </w:tcBorders>
            <w:vAlign w:val="center"/>
            <w:hideMark/>
          </w:tcPr>
          <w:p w14:paraId="2B8A338F" w14:textId="77777777" w:rsidR="00F9435F" w:rsidRPr="00CA682B" w:rsidRDefault="00F9435F" w:rsidP="00D95F74">
            <w:pPr>
              <w:spacing w:line="320" w:lineRule="exact"/>
              <w:ind w:left="180" w:hangingChars="75" w:hanging="180"/>
              <w:jc w:val="both"/>
              <w:rPr>
                <w:rFonts w:eastAsia="標楷體" w:hint="eastAsia"/>
              </w:rPr>
            </w:pPr>
            <w:r w:rsidRPr="00CA682B">
              <w:rPr>
                <w:rFonts w:eastAsia="標楷體" w:hint="eastAsia"/>
              </w:rPr>
              <w:t>1.</w:t>
            </w:r>
            <w:r w:rsidRPr="00CA682B">
              <w:rPr>
                <w:rFonts w:eastAsia="標楷體" w:hint="eastAsia"/>
              </w:rPr>
              <w:t>辦理併入農科院後相關環保業務申請與移轉</w:t>
            </w:r>
            <w:r w:rsidR="00A51E58">
              <w:rPr>
                <w:rFonts w:eastAsia="標楷體" w:hint="eastAsia"/>
              </w:rPr>
              <w:t>，</w:t>
            </w:r>
            <w:r w:rsidRPr="00CA682B">
              <w:rPr>
                <w:rFonts w:eastAsia="標楷體" w:hint="eastAsia"/>
              </w:rPr>
              <w:t>協助農科院取得新竹科學園區進駐許可、完成畜牧場登記證及申請開放環境保護許可資訊系統</w:t>
            </w:r>
            <w:r w:rsidRPr="00CA682B">
              <w:rPr>
                <w:rFonts w:eastAsia="標楷體" w:hint="eastAsia"/>
              </w:rPr>
              <w:t>(EMS)/</w:t>
            </w:r>
            <w:r w:rsidRPr="00CA682B">
              <w:rPr>
                <w:rFonts w:eastAsia="標楷體" w:hint="eastAsia"/>
              </w:rPr>
              <w:t>水污系統操作權限</w:t>
            </w:r>
            <w:r w:rsidR="00A51E58">
              <w:rPr>
                <w:rFonts w:eastAsia="標楷體" w:hint="eastAsia"/>
              </w:rPr>
              <w:t>，</w:t>
            </w:r>
            <w:r w:rsidRPr="00CA682B">
              <w:rPr>
                <w:rFonts w:eastAsia="標楷體" w:hint="eastAsia"/>
              </w:rPr>
              <w:t>並完成</w:t>
            </w:r>
            <w:r w:rsidRPr="00CA682B">
              <w:rPr>
                <w:rFonts w:eastAsia="標楷體" w:hint="eastAsia"/>
              </w:rPr>
              <w:t>EMS</w:t>
            </w:r>
            <w:r w:rsidRPr="00CA682B">
              <w:rPr>
                <w:rFonts w:eastAsia="標楷體" w:hint="eastAsia"/>
              </w:rPr>
              <w:t>事業基線資料及建立。</w:t>
            </w:r>
          </w:p>
          <w:p w14:paraId="6FE8D17C" w14:textId="77777777" w:rsidR="00F9435F" w:rsidRPr="00CA682B" w:rsidRDefault="00F9435F" w:rsidP="00D95F74">
            <w:pPr>
              <w:spacing w:line="320" w:lineRule="exact"/>
              <w:ind w:left="180" w:hangingChars="75" w:hanging="180"/>
              <w:jc w:val="both"/>
              <w:rPr>
                <w:rFonts w:eastAsia="標楷體" w:hint="eastAsia"/>
              </w:rPr>
            </w:pPr>
            <w:r w:rsidRPr="00CA682B">
              <w:rPr>
                <w:rFonts w:eastAsia="標楷體" w:hint="eastAsia"/>
              </w:rPr>
              <w:t>2.</w:t>
            </w:r>
            <w:r w:rsidRPr="00CA682B">
              <w:rPr>
                <w:rFonts w:eastAsia="標楷體" w:hint="eastAsia"/>
              </w:rPr>
              <w:t>依該所第</w:t>
            </w:r>
            <w:r w:rsidRPr="00CA682B">
              <w:rPr>
                <w:rFonts w:eastAsia="標楷體" w:hint="eastAsia"/>
              </w:rPr>
              <w:t>7</w:t>
            </w:r>
            <w:r w:rsidRPr="00CA682B">
              <w:rPr>
                <w:rFonts w:eastAsia="標楷體" w:hint="eastAsia"/>
              </w:rPr>
              <w:t>屆第</w:t>
            </w:r>
            <w:r w:rsidRPr="00CA682B">
              <w:rPr>
                <w:rFonts w:eastAsia="標楷體" w:hint="eastAsia"/>
              </w:rPr>
              <w:t>8</w:t>
            </w:r>
            <w:r w:rsidRPr="00CA682B">
              <w:rPr>
                <w:rFonts w:eastAsia="標楷體" w:hint="eastAsia"/>
              </w:rPr>
              <w:t>次董監事聯席會決議</w:t>
            </w:r>
            <w:r w:rsidR="00A51E58">
              <w:rPr>
                <w:rFonts w:eastAsia="標楷體" w:hint="eastAsia"/>
              </w:rPr>
              <w:t>，</w:t>
            </w:r>
            <w:r w:rsidRPr="00CA682B">
              <w:rPr>
                <w:rFonts w:eastAsia="標楷體" w:hint="eastAsia"/>
              </w:rPr>
              <w:t>將存貨、自有經費購置之固定資產中機器及儀器設備、交通運輸設備、什項設備及無形資產於適法情形下先行轉入農科院</w:t>
            </w:r>
            <w:r w:rsidRPr="00CA682B">
              <w:rPr>
                <w:rFonts w:eastAsia="標楷體" w:hint="eastAsia"/>
              </w:rPr>
              <w:t>(</w:t>
            </w:r>
            <w:r w:rsidRPr="00CA682B">
              <w:rPr>
                <w:rFonts w:eastAsia="標楷體" w:hint="eastAsia"/>
              </w:rPr>
              <w:t>贈與</w:t>
            </w:r>
            <w:r w:rsidRPr="00CA682B">
              <w:rPr>
                <w:rFonts w:eastAsia="標楷體" w:hint="eastAsia"/>
              </w:rPr>
              <w:t>)</w:t>
            </w:r>
            <w:r w:rsidRPr="00CA682B">
              <w:rPr>
                <w:rFonts w:eastAsia="標楷體" w:hint="eastAsia"/>
              </w:rPr>
              <w:t>。農委會業於</w:t>
            </w:r>
            <w:r w:rsidRPr="00CA682B">
              <w:rPr>
                <w:rFonts w:eastAsia="標楷體" w:hint="eastAsia"/>
              </w:rPr>
              <w:t>103</w:t>
            </w:r>
            <w:r w:rsidRPr="00CA682B">
              <w:rPr>
                <w:rFonts w:eastAsia="標楷體" w:hint="eastAsia"/>
              </w:rPr>
              <w:t>年</w:t>
            </w:r>
            <w:r w:rsidRPr="00CA682B">
              <w:rPr>
                <w:rFonts w:eastAsia="標楷體" w:hint="eastAsia"/>
              </w:rPr>
              <w:t>8</w:t>
            </w:r>
            <w:r w:rsidRPr="00CA682B">
              <w:rPr>
                <w:rFonts w:eastAsia="標楷體" w:hint="eastAsia"/>
              </w:rPr>
              <w:t>月</w:t>
            </w:r>
            <w:r w:rsidRPr="00CA682B">
              <w:rPr>
                <w:rFonts w:eastAsia="標楷體" w:hint="eastAsia"/>
              </w:rPr>
              <w:t>8</w:t>
            </w:r>
            <w:r w:rsidRPr="00CA682B">
              <w:rPr>
                <w:rFonts w:eastAsia="標楷體" w:hint="eastAsia"/>
              </w:rPr>
              <w:t>日農牧字第</w:t>
            </w:r>
            <w:r w:rsidRPr="00CA682B">
              <w:rPr>
                <w:rFonts w:eastAsia="標楷體" w:hint="eastAsia"/>
              </w:rPr>
              <w:t>1030226979</w:t>
            </w:r>
            <w:r w:rsidRPr="00CA682B">
              <w:rPr>
                <w:rFonts w:eastAsia="標楷體" w:hint="eastAsia"/>
              </w:rPr>
              <w:t>號函同意備查。</w:t>
            </w:r>
          </w:p>
        </w:tc>
      </w:tr>
      <w:tr w:rsidR="00F9435F" w:rsidRPr="00CA682B" w14:paraId="3DDA5119" w14:textId="77777777" w:rsidTr="00F9435F">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50E6EFB0"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 xml:space="preserve">4.中央畜產會 </w:t>
            </w:r>
          </w:p>
        </w:tc>
        <w:tc>
          <w:tcPr>
            <w:tcW w:w="1924" w:type="pct"/>
            <w:tcBorders>
              <w:top w:val="single" w:sz="4" w:space="0" w:color="auto"/>
              <w:left w:val="single" w:sz="4" w:space="0" w:color="auto"/>
              <w:bottom w:val="single" w:sz="4" w:space="0" w:color="auto"/>
              <w:right w:val="single" w:sz="4" w:space="0" w:color="auto"/>
            </w:tcBorders>
            <w:vAlign w:val="center"/>
          </w:tcPr>
          <w:p w14:paraId="46861C96" w14:textId="77777777" w:rsidR="00F9435F" w:rsidRPr="00CA682B" w:rsidRDefault="00F9435F" w:rsidP="00D95F74">
            <w:pPr>
              <w:spacing w:line="320" w:lineRule="exact"/>
              <w:ind w:left="180" w:hangingChars="75" w:hanging="180"/>
              <w:jc w:val="both"/>
              <w:rPr>
                <w:rFonts w:eastAsia="標楷體" w:hint="eastAsia"/>
              </w:rPr>
            </w:pPr>
            <w:r w:rsidRPr="00CA682B">
              <w:rPr>
                <w:rFonts w:eastAsia="標楷體" w:hint="eastAsia"/>
              </w:rPr>
              <w:t>1.</w:t>
            </w:r>
            <w:r w:rsidRPr="00CA682B">
              <w:rPr>
                <w:rFonts w:eastAsia="標楷體" w:hint="eastAsia"/>
              </w:rPr>
              <w:t>種畜登錄頭數</w:t>
            </w:r>
            <w:r w:rsidRPr="00CA682B">
              <w:rPr>
                <w:rFonts w:eastAsia="標楷體" w:hint="eastAsia"/>
              </w:rPr>
              <w:t>5,000</w:t>
            </w:r>
            <w:r w:rsidRPr="00CA682B">
              <w:rPr>
                <w:rFonts w:eastAsia="標楷體" w:hint="eastAsia"/>
              </w:rPr>
              <w:t>頭及仔豬檢定</w:t>
            </w:r>
            <w:r w:rsidRPr="00CA682B">
              <w:rPr>
                <w:rFonts w:eastAsia="標楷體" w:hint="eastAsia"/>
              </w:rPr>
              <w:t>1,000</w:t>
            </w:r>
            <w:r w:rsidRPr="00CA682B">
              <w:rPr>
                <w:rFonts w:eastAsia="標楷體" w:hint="eastAsia"/>
              </w:rPr>
              <w:t>頭。</w:t>
            </w:r>
          </w:p>
        </w:tc>
        <w:tc>
          <w:tcPr>
            <w:tcW w:w="618" w:type="pct"/>
            <w:tcBorders>
              <w:top w:val="single" w:sz="4" w:space="0" w:color="auto"/>
              <w:left w:val="single" w:sz="4" w:space="0" w:color="auto"/>
              <w:bottom w:val="single" w:sz="4" w:space="0" w:color="auto"/>
              <w:right w:val="single" w:sz="4" w:space="0" w:color="auto"/>
            </w:tcBorders>
            <w:vAlign w:val="center"/>
            <w:hideMark/>
          </w:tcPr>
          <w:p w14:paraId="220384AE" w14:textId="77777777" w:rsidR="00F9435F" w:rsidRPr="00CA682B" w:rsidRDefault="00F9435F" w:rsidP="00D95F74">
            <w:pPr>
              <w:spacing w:line="320" w:lineRule="exact"/>
              <w:jc w:val="center"/>
              <w:rPr>
                <w:rFonts w:eastAsia="標楷體" w:hint="eastAsia"/>
              </w:rPr>
            </w:pPr>
            <w:r w:rsidRPr="00CA682B">
              <w:rPr>
                <w:rFonts w:eastAsia="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7C05C70C" w14:textId="77777777" w:rsidR="00F9435F" w:rsidRPr="00CA682B" w:rsidRDefault="00F9435F" w:rsidP="002A5B5F">
            <w:pPr>
              <w:rPr>
                <w:rFonts w:ascii="標楷體" w:eastAsia="標楷體" w:hAnsi="標楷體"/>
              </w:rPr>
            </w:pPr>
            <w:r w:rsidRPr="00CA682B">
              <w:rPr>
                <w:rFonts w:ascii="標楷體" w:eastAsia="標楷體" w:hAnsi="標楷體" w:hint="eastAsia"/>
              </w:rPr>
              <w:t>良好(96分)</w:t>
            </w:r>
          </w:p>
        </w:tc>
        <w:tc>
          <w:tcPr>
            <w:tcW w:w="1611" w:type="pct"/>
            <w:tcBorders>
              <w:top w:val="single" w:sz="4" w:space="0" w:color="auto"/>
              <w:left w:val="single" w:sz="4" w:space="0" w:color="auto"/>
              <w:bottom w:val="single" w:sz="4" w:space="0" w:color="auto"/>
              <w:right w:val="single" w:sz="4" w:space="0" w:color="auto"/>
            </w:tcBorders>
            <w:vAlign w:val="center"/>
          </w:tcPr>
          <w:p w14:paraId="04B20E46" w14:textId="77777777" w:rsidR="00F9435F" w:rsidRPr="00CA682B" w:rsidRDefault="00F9435F" w:rsidP="002F4ACB">
            <w:pPr>
              <w:rPr>
                <w:rFonts w:ascii="標楷體" w:eastAsia="標楷體" w:hAnsi="標楷體"/>
              </w:rPr>
            </w:pPr>
            <w:r w:rsidRPr="00CA682B">
              <w:rPr>
                <w:rFonts w:eastAsia="標楷體" w:hint="eastAsia"/>
              </w:rPr>
              <w:t>種畜登錄</w:t>
            </w:r>
            <w:r w:rsidRPr="00CA682B">
              <w:rPr>
                <w:rFonts w:eastAsia="標楷體" w:hint="eastAsia"/>
              </w:rPr>
              <w:t>4,516</w:t>
            </w:r>
            <w:r w:rsidRPr="00CA682B">
              <w:rPr>
                <w:rFonts w:eastAsia="標楷體" w:hint="eastAsia"/>
              </w:rPr>
              <w:t>頭及仔豬檢定</w:t>
            </w:r>
            <w:r w:rsidRPr="00CA682B">
              <w:rPr>
                <w:rFonts w:eastAsia="標楷體" w:hint="eastAsia"/>
              </w:rPr>
              <w:t>1,008</w:t>
            </w:r>
            <w:r w:rsidRPr="00CA682B">
              <w:rPr>
                <w:rFonts w:eastAsia="標楷體" w:hint="eastAsia"/>
              </w:rPr>
              <w:t>頭。</w:t>
            </w:r>
          </w:p>
        </w:tc>
      </w:tr>
      <w:tr w:rsidR="00F9435F" w:rsidRPr="00CA682B" w14:paraId="4BAC098C" w14:textId="77777777" w:rsidTr="00F9435F">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7B65F25D"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110FC22A" w14:textId="77777777" w:rsidR="00F9435F" w:rsidRPr="00CA682B" w:rsidRDefault="00F9435F" w:rsidP="00CD0AC2">
            <w:pPr>
              <w:spacing w:line="320" w:lineRule="exact"/>
              <w:jc w:val="both"/>
              <w:rPr>
                <w:rFonts w:eastAsia="標楷體" w:hint="eastAsia"/>
              </w:rPr>
            </w:pPr>
            <w:r w:rsidRPr="00CA682B">
              <w:rPr>
                <w:rFonts w:eastAsia="標楷體" w:hint="eastAsia"/>
              </w:rPr>
              <w:t>2.</w:t>
            </w:r>
            <w:r w:rsidRPr="00CA682B">
              <w:rPr>
                <w:rFonts w:eastAsia="標楷體" w:hint="eastAsia"/>
              </w:rPr>
              <w:t>產業輔導及產銷調節：</w:t>
            </w:r>
          </w:p>
          <w:p w14:paraId="249879C9" w14:textId="77777777" w:rsidR="00F9435F" w:rsidRPr="00CA682B" w:rsidRDefault="00F9435F" w:rsidP="00CD0AC2">
            <w:pPr>
              <w:spacing w:line="320" w:lineRule="exact"/>
              <w:ind w:left="300" w:hangingChars="125" w:hanging="300"/>
              <w:jc w:val="both"/>
              <w:rPr>
                <w:rFonts w:eastAsia="標楷體" w:hint="eastAsia"/>
              </w:rPr>
            </w:pPr>
            <w:r w:rsidRPr="00CA682B">
              <w:rPr>
                <w:rFonts w:eastAsia="標楷體" w:hint="eastAsia"/>
              </w:rPr>
              <w:t>(1)</w:t>
            </w:r>
            <w:r w:rsidRPr="00CA682B">
              <w:rPr>
                <w:rFonts w:eastAsia="標楷體" w:hint="eastAsia"/>
              </w:rPr>
              <w:t>肉品市場規格毛豬平均拍賣價格達</w:t>
            </w:r>
            <w:r w:rsidRPr="00CA682B">
              <w:rPr>
                <w:rFonts w:eastAsia="標楷體" w:hint="eastAsia"/>
              </w:rPr>
              <w:t>62.5</w:t>
            </w:r>
            <w:r w:rsidRPr="00CA682B">
              <w:rPr>
                <w:rFonts w:eastAsia="標楷體" w:hint="eastAsia"/>
              </w:rPr>
              <w:t>元</w:t>
            </w:r>
            <w:r w:rsidRPr="00CA682B">
              <w:rPr>
                <w:rFonts w:eastAsia="標楷體" w:hint="eastAsia"/>
              </w:rPr>
              <w:t>/</w:t>
            </w:r>
            <w:r w:rsidRPr="00CA682B">
              <w:rPr>
                <w:rFonts w:eastAsia="標楷體" w:hint="eastAsia"/>
              </w:rPr>
              <w:t>公斤。</w:t>
            </w:r>
          </w:p>
          <w:p w14:paraId="0884D429" w14:textId="77777777" w:rsidR="00F9435F" w:rsidRPr="00CA682B" w:rsidRDefault="00F9435F" w:rsidP="00CD0AC2">
            <w:pPr>
              <w:spacing w:line="320" w:lineRule="exact"/>
              <w:ind w:left="300" w:hangingChars="125" w:hanging="300"/>
              <w:jc w:val="both"/>
              <w:rPr>
                <w:rFonts w:eastAsia="標楷體" w:hint="eastAsia"/>
              </w:rPr>
            </w:pPr>
            <w:r w:rsidRPr="00CA682B">
              <w:rPr>
                <w:rFonts w:eastAsia="標楷體" w:hint="eastAsia"/>
              </w:rPr>
              <w:t>(2)</w:t>
            </w:r>
            <w:r w:rsidRPr="00CA682B">
              <w:rPr>
                <w:rFonts w:eastAsia="標楷體" w:hint="eastAsia"/>
              </w:rPr>
              <w:t>生牛乳平均價格</w:t>
            </w:r>
            <w:r w:rsidRPr="00CA682B">
              <w:rPr>
                <w:rFonts w:eastAsia="標楷體" w:hint="eastAsia"/>
              </w:rPr>
              <w:t>26</w:t>
            </w:r>
            <w:r w:rsidRPr="00CA682B">
              <w:rPr>
                <w:rFonts w:eastAsia="標楷體" w:hint="eastAsia"/>
              </w:rPr>
              <w:t>元</w:t>
            </w:r>
            <w:r w:rsidRPr="00CA682B">
              <w:rPr>
                <w:rFonts w:eastAsia="標楷體" w:hint="eastAsia"/>
              </w:rPr>
              <w:t>/</w:t>
            </w:r>
            <w:r w:rsidRPr="00CA682B">
              <w:rPr>
                <w:rFonts w:eastAsia="標楷體" w:hint="eastAsia"/>
              </w:rPr>
              <w:t>公斤以上。</w:t>
            </w:r>
          </w:p>
          <w:p w14:paraId="6ACBEEF3" w14:textId="77777777" w:rsidR="00F9435F" w:rsidRPr="00CA682B" w:rsidRDefault="00F9435F" w:rsidP="00CD0AC2">
            <w:pPr>
              <w:spacing w:line="320" w:lineRule="exact"/>
              <w:ind w:left="300" w:hangingChars="125" w:hanging="300"/>
              <w:jc w:val="both"/>
              <w:rPr>
                <w:rFonts w:eastAsia="標楷體" w:hint="eastAsia"/>
              </w:rPr>
            </w:pPr>
            <w:r w:rsidRPr="00CA682B">
              <w:rPr>
                <w:rFonts w:eastAsia="標楷體" w:hint="eastAsia"/>
              </w:rPr>
              <w:t>(3)</w:t>
            </w:r>
            <w:r w:rsidRPr="00CA682B">
              <w:rPr>
                <w:rFonts w:eastAsia="標楷體" w:hint="eastAsia"/>
              </w:rPr>
              <w:t>肉牛</w:t>
            </w:r>
            <w:r w:rsidRPr="00CA682B">
              <w:rPr>
                <w:rFonts w:eastAsia="標楷體" w:hint="eastAsia"/>
              </w:rPr>
              <w:t>(</w:t>
            </w:r>
            <w:r w:rsidRPr="00CA682B">
              <w:rPr>
                <w:rFonts w:eastAsia="標楷體" w:hint="eastAsia"/>
              </w:rPr>
              <w:t>乳公牛</w:t>
            </w:r>
            <w:r w:rsidRPr="00CA682B">
              <w:rPr>
                <w:rFonts w:eastAsia="標楷體" w:hint="eastAsia"/>
              </w:rPr>
              <w:t>)</w:t>
            </w:r>
            <w:r w:rsidRPr="00CA682B">
              <w:rPr>
                <w:rFonts w:eastAsia="標楷體" w:hint="eastAsia"/>
              </w:rPr>
              <w:t>平均價格</w:t>
            </w:r>
            <w:r w:rsidRPr="00CA682B">
              <w:rPr>
                <w:rFonts w:eastAsia="標楷體" w:hint="eastAsia"/>
              </w:rPr>
              <w:t>105</w:t>
            </w:r>
            <w:r w:rsidRPr="00CA682B">
              <w:rPr>
                <w:rFonts w:eastAsia="標楷體" w:hint="eastAsia"/>
              </w:rPr>
              <w:t>元</w:t>
            </w:r>
            <w:r w:rsidRPr="00CA682B">
              <w:rPr>
                <w:rFonts w:eastAsia="標楷體" w:hint="eastAsia"/>
              </w:rPr>
              <w:t>/</w:t>
            </w:r>
            <w:r w:rsidRPr="00CA682B">
              <w:rPr>
                <w:rFonts w:eastAsia="標楷體" w:hint="eastAsia"/>
              </w:rPr>
              <w:t>公斤以上。</w:t>
            </w:r>
          </w:p>
          <w:p w14:paraId="2C9ADA1D" w14:textId="77777777" w:rsidR="00F9435F" w:rsidRPr="00CA682B" w:rsidRDefault="00F9435F" w:rsidP="0090659F">
            <w:pPr>
              <w:ind w:left="240" w:hangingChars="100" w:hanging="240"/>
              <w:rPr>
                <w:rFonts w:ascii="標楷體" w:eastAsia="標楷體" w:hAnsi="標楷體"/>
              </w:rPr>
            </w:pPr>
            <w:r w:rsidRPr="00CA682B">
              <w:rPr>
                <w:rFonts w:eastAsia="標楷體" w:hint="eastAsia"/>
              </w:rPr>
              <w:t>(4)</w:t>
            </w:r>
            <w:r w:rsidRPr="00CA682B">
              <w:rPr>
                <w:rFonts w:eastAsia="標楷體" w:hint="eastAsia"/>
              </w:rPr>
              <w:t>羊隻</w:t>
            </w:r>
            <w:r w:rsidRPr="00CA682B">
              <w:rPr>
                <w:rFonts w:eastAsia="標楷體" w:hint="eastAsia"/>
              </w:rPr>
              <w:t>(</w:t>
            </w:r>
            <w:r w:rsidRPr="00CA682B">
              <w:rPr>
                <w:rFonts w:eastAsia="標楷體" w:hint="eastAsia"/>
              </w:rPr>
              <w:t>奴比亞雜色閹公羊</w:t>
            </w:r>
            <w:r w:rsidRPr="00CA682B">
              <w:rPr>
                <w:rFonts w:eastAsia="標楷體" w:hint="eastAsia"/>
              </w:rPr>
              <w:t>)</w:t>
            </w:r>
            <w:r w:rsidRPr="00CA682B">
              <w:rPr>
                <w:rFonts w:eastAsia="標楷體" w:hint="eastAsia"/>
              </w:rPr>
              <w:t>平均價格</w:t>
            </w:r>
            <w:r w:rsidRPr="00CA682B">
              <w:rPr>
                <w:rFonts w:eastAsia="標楷體" w:hint="eastAsia"/>
              </w:rPr>
              <w:t>200</w:t>
            </w:r>
            <w:r w:rsidRPr="00CA682B">
              <w:rPr>
                <w:rFonts w:eastAsia="標楷體" w:hint="eastAsia"/>
              </w:rPr>
              <w:t>元</w:t>
            </w:r>
            <w:r w:rsidRPr="00CA682B">
              <w:rPr>
                <w:rFonts w:eastAsia="標楷體" w:hint="eastAsia"/>
              </w:rPr>
              <w:t>/</w:t>
            </w:r>
            <w:r w:rsidRPr="00CA682B">
              <w:rPr>
                <w:rFonts w:eastAsia="標楷體" w:hint="eastAsia"/>
              </w:rPr>
              <w:t>公斤以上。</w:t>
            </w:r>
          </w:p>
        </w:tc>
        <w:tc>
          <w:tcPr>
            <w:tcW w:w="618" w:type="pct"/>
            <w:tcBorders>
              <w:top w:val="single" w:sz="4" w:space="0" w:color="auto"/>
              <w:left w:val="single" w:sz="4" w:space="0" w:color="auto"/>
              <w:bottom w:val="single" w:sz="4" w:space="0" w:color="auto"/>
              <w:right w:val="single" w:sz="4" w:space="0" w:color="auto"/>
            </w:tcBorders>
            <w:vAlign w:val="center"/>
            <w:hideMark/>
          </w:tcPr>
          <w:p w14:paraId="4BAE4B7F"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893337B"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tcPr>
          <w:p w14:paraId="422AE88D" w14:textId="77777777" w:rsidR="00F9435F" w:rsidRPr="00CA682B" w:rsidRDefault="00F9435F" w:rsidP="00D95F74">
            <w:pPr>
              <w:spacing w:line="320" w:lineRule="exact"/>
              <w:ind w:left="240" w:hangingChars="100" w:hanging="240"/>
              <w:jc w:val="both"/>
              <w:rPr>
                <w:rFonts w:eastAsia="標楷體" w:hint="eastAsia"/>
              </w:rPr>
            </w:pPr>
            <w:r w:rsidRPr="00CA682B">
              <w:rPr>
                <w:rFonts w:eastAsia="標楷體" w:hint="eastAsia"/>
              </w:rPr>
              <w:t>1.</w:t>
            </w:r>
            <w:r w:rsidRPr="00CA682B">
              <w:rPr>
                <w:rFonts w:eastAsia="標楷體" w:hint="eastAsia"/>
              </w:rPr>
              <w:t>毛豬平均拍賣價格達</w:t>
            </w:r>
            <w:r w:rsidRPr="00CA682B">
              <w:rPr>
                <w:rFonts w:eastAsia="標楷體" w:hint="eastAsia"/>
              </w:rPr>
              <w:t>78.09</w:t>
            </w:r>
            <w:r w:rsidRPr="00CA682B">
              <w:rPr>
                <w:rFonts w:eastAsia="標楷體" w:hint="eastAsia"/>
              </w:rPr>
              <w:t>元</w:t>
            </w:r>
            <w:r w:rsidRPr="00CA682B">
              <w:rPr>
                <w:rFonts w:eastAsia="標楷體" w:hint="eastAsia"/>
              </w:rPr>
              <w:t>/</w:t>
            </w:r>
            <w:r w:rsidRPr="00CA682B">
              <w:rPr>
                <w:rFonts w:eastAsia="標楷體" w:hint="eastAsia"/>
              </w:rPr>
              <w:t>公斤。</w:t>
            </w:r>
          </w:p>
          <w:p w14:paraId="03282E3C" w14:textId="77777777" w:rsidR="00F9435F" w:rsidRPr="00CA682B" w:rsidRDefault="00F9435F" w:rsidP="00D95F74">
            <w:pPr>
              <w:spacing w:line="320" w:lineRule="exact"/>
              <w:ind w:left="240" w:hangingChars="100" w:hanging="240"/>
              <w:jc w:val="both"/>
              <w:rPr>
                <w:rFonts w:eastAsia="標楷體" w:hint="eastAsia"/>
              </w:rPr>
            </w:pPr>
            <w:r w:rsidRPr="00CA682B">
              <w:rPr>
                <w:rFonts w:eastAsia="標楷體" w:hint="eastAsia"/>
              </w:rPr>
              <w:t>2.</w:t>
            </w:r>
            <w:r w:rsidRPr="00CA682B">
              <w:rPr>
                <w:rFonts w:eastAsia="標楷體" w:hint="eastAsia"/>
              </w:rPr>
              <w:t>生牛乳平均價格</w:t>
            </w:r>
            <w:r w:rsidRPr="00CA682B">
              <w:rPr>
                <w:rFonts w:eastAsia="標楷體" w:hint="eastAsia"/>
              </w:rPr>
              <w:t>26.12</w:t>
            </w:r>
            <w:r w:rsidRPr="00CA682B">
              <w:rPr>
                <w:rFonts w:eastAsia="標楷體" w:hint="eastAsia"/>
              </w:rPr>
              <w:t>元</w:t>
            </w:r>
            <w:r w:rsidRPr="00CA682B">
              <w:rPr>
                <w:rFonts w:eastAsia="標楷體" w:hint="eastAsia"/>
              </w:rPr>
              <w:t>/</w:t>
            </w:r>
            <w:r w:rsidRPr="00CA682B">
              <w:rPr>
                <w:rFonts w:eastAsia="標楷體" w:hint="eastAsia"/>
              </w:rPr>
              <w:t>公斤以上。</w:t>
            </w:r>
          </w:p>
          <w:p w14:paraId="37827270" w14:textId="77777777" w:rsidR="00F9435F" w:rsidRPr="00CA682B" w:rsidRDefault="00F9435F" w:rsidP="00D95F74">
            <w:pPr>
              <w:spacing w:line="320" w:lineRule="exact"/>
              <w:ind w:left="240" w:hangingChars="100" w:hanging="240"/>
              <w:jc w:val="both"/>
              <w:rPr>
                <w:rFonts w:eastAsia="標楷體" w:hint="eastAsia"/>
              </w:rPr>
            </w:pPr>
            <w:r w:rsidRPr="00CA682B">
              <w:rPr>
                <w:rFonts w:eastAsia="標楷體" w:hint="eastAsia"/>
              </w:rPr>
              <w:t>3.</w:t>
            </w:r>
            <w:r w:rsidRPr="00CA682B">
              <w:rPr>
                <w:rFonts w:eastAsia="標楷體" w:hint="eastAsia"/>
              </w:rPr>
              <w:t>肉牛</w:t>
            </w:r>
            <w:r w:rsidRPr="00CA682B">
              <w:rPr>
                <w:rFonts w:eastAsia="標楷體" w:hint="eastAsia"/>
              </w:rPr>
              <w:t>(</w:t>
            </w:r>
            <w:r w:rsidRPr="00CA682B">
              <w:rPr>
                <w:rFonts w:eastAsia="標楷體" w:hint="eastAsia"/>
              </w:rPr>
              <w:t>乳公牛</w:t>
            </w:r>
            <w:r w:rsidRPr="00CA682B">
              <w:rPr>
                <w:rFonts w:eastAsia="標楷體" w:hint="eastAsia"/>
              </w:rPr>
              <w:t>)</w:t>
            </w:r>
            <w:r w:rsidRPr="00CA682B">
              <w:rPr>
                <w:rFonts w:eastAsia="標楷體" w:hint="eastAsia"/>
              </w:rPr>
              <w:t>平均價格</w:t>
            </w:r>
            <w:r w:rsidRPr="00CA682B">
              <w:rPr>
                <w:rFonts w:eastAsia="標楷體" w:hint="eastAsia"/>
              </w:rPr>
              <w:t>111.81</w:t>
            </w:r>
            <w:r w:rsidRPr="00CA682B">
              <w:rPr>
                <w:rFonts w:eastAsia="標楷體" w:hint="eastAsia"/>
              </w:rPr>
              <w:t>元</w:t>
            </w:r>
            <w:r w:rsidRPr="00CA682B">
              <w:rPr>
                <w:rFonts w:eastAsia="標楷體" w:hint="eastAsia"/>
              </w:rPr>
              <w:t>/</w:t>
            </w:r>
            <w:r w:rsidRPr="00CA682B">
              <w:rPr>
                <w:rFonts w:eastAsia="標楷體" w:hint="eastAsia"/>
              </w:rPr>
              <w:t>公斤以上。</w:t>
            </w:r>
          </w:p>
          <w:p w14:paraId="226D06D6" w14:textId="77777777" w:rsidR="00F9435F" w:rsidRPr="00CA682B" w:rsidRDefault="00F9435F" w:rsidP="00D95F74">
            <w:pPr>
              <w:spacing w:line="320" w:lineRule="exact"/>
              <w:ind w:left="240" w:hangingChars="100" w:hanging="240"/>
              <w:jc w:val="both"/>
              <w:rPr>
                <w:rFonts w:eastAsia="標楷體" w:hint="eastAsia"/>
              </w:rPr>
            </w:pPr>
            <w:r w:rsidRPr="00CA682B">
              <w:rPr>
                <w:rFonts w:eastAsia="標楷體" w:hint="eastAsia"/>
              </w:rPr>
              <w:t>4.</w:t>
            </w:r>
            <w:r w:rsidRPr="00CA682B">
              <w:rPr>
                <w:rFonts w:eastAsia="標楷體" w:hint="eastAsia"/>
              </w:rPr>
              <w:t>羊隻</w:t>
            </w:r>
            <w:r w:rsidRPr="00CA682B">
              <w:rPr>
                <w:rFonts w:eastAsia="標楷體" w:hint="eastAsia"/>
              </w:rPr>
              <w:t>(</w:t>
            </w:r>
            <w:r w:rsidRPr="00CA682B">
              <w:rPr>
                <w:rFonts w:eastAsia="標楷體" w:hint="eastAsia"/>
              </w:rPr>
              <w:t>奴比亞雜色閹公羊</w:t>
            </w:r>
            <w:r w:rsidRPr="00CA682B">
              <w:rPr>
                <w:rFonts w:eastAsia="標楷體" w:hint="eastAsia"/>
              </w:rPr>
              <w:t>)</w:t>
            </w:r>
            <w:r w:rsidRPr="00CA682B">
              <w:rPr>
                <w:rFonts w:eastAsia="標楷體" w:hint="eastAsia"/>
              </w:rPr>
              <w:t>平均價格</w:t>
            </w:r>
            <w:r w:rsidRPr="00CA682B">
              <w:rPr>
                <w:rFonts w:eastAsia="標楷體" w:hint="eastAsia"/>
              </w:rPr>
              <w:t>272.02</w:t>
            </w:r>
            <w:r w:rsidRPr="00CA682B">
              <w:rPr>
                <w:rFonts w:eastAsia="標楷體" w:hint="eastAsia"/>
              </w:rPr>
              <w:t>元</w:t>
            </w:r>
            <w:r w:rsidRPr="00CA682B">
              <w:rPr>
                <w:rFonts w:eastAsia="標楷體" w:hint="eastAsia"/>
              </w:rPr>
              <w:t>/</w:t>
            </w:r>
            <w:r w:rsidRPr="00CA682B">
              <w:rPr>
                <w:rFonts w:eastAsia="標楷體" w:hint="eastAsia"/>
              </w:rPr>
              <w:t>公斤以上。</w:t>
            </w:r>
          </w:p>
        </w:tc>
      </w:tr>
      <w:tr w:rsidR="00F9435F" w:rsidRPr="00CA682B" w14:paraId="077AF6BF" w14:textId="77777777" w:rsidTr="00F9435F">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21F7167B"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1F261F43" w14:textId="77777777" w:rsidR="00F9435F" w:rsidRPr="00CA682B" w:rsidRDefault="00F9435F" w:rsidP="00D95F74">
            <w:pPr>
              <w:spacing w:line="320" w:lineRule="exact"/>
              <w:ind w:left="180" w:hangingChars="75" w:hanging="180"/>
              <w:jc w:val="both"/>
              <w:rPr>
                <w:rFonts w:eastAsia="標楷體" w:hint="eastAsia"/>
              </w:rPr>
            </w:pPr>
            <w:r w:rsidRPr="00CA682B">
              <w:rPr>
                <w:rFonts w:eastAsia="標楷體" w:hint="eastAsia"/>
              </w:rPr>
              <w:t>3.</w:t>
            </w:r>
            <w:r w:rsidRPr="00CA682B">
              <w:rPr>
                <w:rFonts w:eastAsia="標楷體" w:hint="eastAsia"/>
              </w:rPr>
              <w:t>畜禽屠宰衛生檢查</w:t>
            </w:r>
            <w:r w:rsidR="00A51E58">
              <w:rPr>
                <w:rFonts w:eastAsia="標楷體" w:hint="eastAsia"/>
              </w:rPr>
              <w:t>，</w:t>
            </w:r>
            <w:r w:rsidRPr="00CA682B">
              <w:rPr>
                <w:rFonts w:eastAsia="標楷體" w:hint="eastAsia"/>
              </w:rPr>
              <w:t>家畜</w:t>
            </w:r>
            <w:r w:rsidRPr="00CA682B">
              <w:rPr>
                <w:rFonts w:eastAsia="標楷體" w:hint="eastAsia"/>
              </w:rPr>
              <w:t>775</w:t>
            </w:r>
            <w:r w:rsidRPr="00CA682B">
              <w:rPr>
                <w:rFonts w:eastAsia="標楷體" w:hint="eastAsia"/>
              </w:rPr>
              <w:t>萬頭及家禽</w:t>
            </w:r>
            <w:r w:rsidRPr="00CA682B">
              <w:rPr>
                <w:rFonts w:eastAsia="標楷體" w:hint="eastAsia"/>
              </w:rPr>
              <w:t>2</w:t>
            </w:r>
            <w:r w:rsidRPr="00CA682B">
              <w:rPr>
                <w:rFonts w:eastAsia="標楷體" w:hint="eastAsia"/>
              </w:rPr>
              <w:t>億</w:t>
            </w:r>
            <w:r w:rsidRPr="00CA682B">
              <w:rPr>
                <w:rFonts w:eastAsia="標楷體" w:hint="eastAsia"/>
              </w:rPr>
              <w:t>6,000</w:t>
            </w:r>
            <w:r w:rsidRPr="00CA682B">
              <w:rPr>
                <w:rFonts w:eastAsia="標楷體" w:hint="eastAsia"/>
              </w:rPr>
              <w:t>萬隻。</w:t>
            </w:r>
          </w:p>
        </w:tc>
        <w:tc>
          <w:tcPr>
            <w:tcW w:w="618" w:type="pct"/>
            <w:tcBorders>
              <w:top w:val="single" w:sz="4" w:space="0" w:color="auto"/>
              <w:left w:val="single" w:sz="4" w:space="0" w:color="auto"/>
              <w:bottom w:val="single" w:sz="4" w:space="0" w:color="auto"/>
              <w:right w:val="single" w:sz="4" w:space="0" w:color="auto"/>
            </w:tcBorders>
            <w:vAlign w:val="center"/>
          </w:tcPr>
          <w:p w14:paraId="148A181F" w14:textId="77777777" w:rsidR="00F9435F" w:rsidRPr="00CA682B" w:rsidRDefault="00F9435F" w:rsidP="00D95F74">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tcPr>
          <w:p w14:paraId="10CC1B61"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014321F9" w14:textId="77777777" w:rsidR="00F9435F" w:rsidRPr="00CA682B" w:rsidRDefault="00F9435F" w:rsidP="0090659F">
            <w:pPr>
              <w:ind w:left="34" w:hangingChars="14" w:hanging="34"/>
              <w:rPr>
                <w:rFonts w:ascii="標楷體" w:eastAsia="標楷體" w:hAnsi="標楷體"/>
              </w:rPr>
            </w:pPr>
            <w:r w:rsidRPr="00CA682B">
              <w:rPr>
                <w:rFonts w:eastAsia="標楷體" w:hint="eastAsia"/>
              </w:rPr>
              <w:t>家畜屠檢</w:t>
            </w:r>
            <w:r w:rsidRPr="00CA682B">
              <w:rPr>
                <w:rFonts w:eastAsia="標楷體" w:hint="eastAsia"/>
              </w:rPr>
              <w:t>799</w:t>
            </w:r>
            <w:r w:rsidRPr="00CA682B">
              <w:rPr>
                <w:rFonts w:eastAsia="標楷體" w:hint="eastAsia"/>
              </w:rPr>
              <w:t>萬頭及家禽屠檢</w:t>
            </w:r>
            <w:r w:rsidRPr="00CA682B">
              <w:rPr>
                <w:rFonts w:eastAsia="標楷體" w:hint="eastAsia"/>
              </w:rPr>
              <w:t>3</w:t>
            </w:r>
            <w:r w:rsidRPr="00CA682B">
              <w:rPr>
                <w:rFonts w:eastAsia="標楷體" w:hint="eastAsia"/>
              </w:rPr>
              <w:t>億</w:t>
            </w:r>
            <w:r w:rsidRPr="00CA682B">
              <w:rPr>
                <w:rFonts w:eastAsia="標楷體" w:hint="eastAsia"/>
              </w:rPr>
              <w:t>2,425</w:t>
            </w:r>
            <w:r w:rsidRPr="00CA682B">
              <w:rPr>
                <w:rFonts w:eastAsia="標楷體" w:hint="eastAsia"/>
              </w:rPr>
              <w:t>萬隻。</w:t>
            </w:r>
          </w:p>
        </w:tc>
      </w:tr>
      <w:tr w:rsidR="00F9435F" w:rsidRPr="00CA682B" w14:paraId="270B28C7" w14:textId="77777777" w:rsidTr="00F9435F">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358B417"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4D0185E6" w14:textId="77777777" w:rsidR="00F9435F" w:rsidRPr="00CA682B" w:rsidRDefault="00F9435F" w:rsidP="00D95F74">
            <w:pPr>
              <w:spacing w:line="320" w:lineRule="exact"/>
              <w:ind w:left="180" w:hangingChars="75" w:hanging="180"/>
              <w:jc w:val="both"/>
              <w:rPr>
                <w:rFonts w:eastAsia="標楷體" w:hint="eastAsia"/>
              </w:rPr>
            </w:pPr>
            <w:r w:rsidRPr="00CA682B">
              <w:rPr>
                <w:rFonts w:eastAsia="標楷體" w:hint="eastAsia"/>
              </w:rPr>
              <w:t>4.CAS</w:t>
            </w:r>
            <w:r w:rsidRPr="00CA682B">
              <w:rPr>
                <w:rFonts w:eastAsia="標楷體" w:hint="eastAsia"/>
              </w:rPr>
              <w:t>、有機、產銷履歷、</w:t>
            </w:r>
            <w:r w:rsidRPr="00CA682B">
              <w:rPr>
                <w:rFonts w:eastAsia="標楷體" w:hint="eastAsia"/>
              </w:rPr>
              <w:t>HACCP</w:t>
            </w:r>
            <w:r w:rsidRPr="00CA682B">
              <w:rPr>
                <w:rFonts w:eastAsia="標楷體" w:hint="eastAsia"/>
              </w:rPr>
              <w:t>及健康食品之現場追蹤查驗、訪視及評核目標為</w:t>
            </w:r>
            <w:r w:rsidRPr="00CA682B">
              <w:rPr>
                <w:rFonts w:eastAsia="標楷體" w:hint="eastAsia"/>
              </w:rPr>
              <w:t>410</w:t>
            </w:r>
            <w:r w:rsidRPr="00CA682B">
              <w:rPr>
                <w:rFonts w:eastAsia="標楷體" w:hint="eastAsia"/>
              </w:rPr>
              <w:t>場次。</w:t>
            </w:r>
          </w:p>
        </w:tc>
        <w:tc>
          <w:tcPr>
            <w:tcW w:w="618" w:type="pct"/>
            <w:tcBorders>
              <w:top w:val="single" w:sz="4" w:space="0" w:color="auto"/>
              <w:left w:val="single" w:sz="4" w:space="0" w:color="auto"/>
              <w:bottom w:val="single" w:sz="4" w:space="0" w:color="auto"/>
              <w:right w:val="single" w:sz="4" w:space="0" w:color="auto"/>
            </w:tcBorders>
            <w:vAlign w:val="center"/>
          </w:tcPr>
          <w:p w14:paraId="4E7A98D7" w14:textId="77777777" w:rsidR="00F9435F" w:rsidRPr="00CA682B" w:rsidRDefault="00F9435F" w:rsidP="00D95F74">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tcPr>
          <w:p w14:paraId="50464ED0"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344A722E" w14:textId="77777777" w:rsidR="00F9435F" w:rsidRPr="00CA682B" w:rsidRDefault="00F9435F" w:rsidP="002F4ACB">
            <w:pPr>
              <w:rPr>
                <w:rFonts w:ascii="標楷體" w:eastAsia="標楷體" w:hAnsi="標楷體"/>
              </w:rPr>
            </w:pPr>
            <w:r w:rsidRPr="00CA682B">
              <w:rPr>
                <w:rFonts w:eastAsia="標楷體" w:hint="eastAsia"/>
              </w:rPr>
              <w:t>現場追蹤查驗、訪視及評核共</w:t>
            </w:r>
            <w:r w:rsidRPr="00CA682B">
              <w:rPr>
                <w:rFonts w:eastAsia="標楷體" w:hint="eastAsia"/>
              </w:rPr>
              <w:t>474</w:t>
            </w:r>
            <w:r w:rsidRPr="00CA682B">
              <w:rPr>
                <w:rFonts w:eastAsia="標楷體" w:hint="eastAsia"/>
              </w:rPr>
              <w:t>場次。</w:t>
            </w:r>
          </w:p>
        </w:tc>
      </w:tr>
      <w:tr w:rsidR="00F9435F" w:rsidRPr="00CA682B" w14:paraId="45E4B8FE" w14:textId="77777777" w:rsidTr="00F9435F">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72281A81"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078DBA42" w14:textId="77777777" w:rsidR="00F9435F" w:rsidRPr="00CA682B" w:rsidRDefault="00F9435F" w:rsidP="00D95F74">
            <w:pPr>
              <w:spacing w:line="320" w:lineRule="exact"/>
              <w:ind w:left="300" w:hangingChars="125" w:hanging="300"/>
              <w:jc w:val="both"/>
              <w:rPr>
                <w:rFonts w:eastAsia="標楷體" w:hint="eastAsia"/>
              </w:rPr>
            </w:pPr>
            <w:r w:rsidRPr="00CA682B">
              <w:rPr>
                <w:rFonts w:eastAsia="標楷體" w:hint="eastAsia"/>
              </w:rPr>
              <w:t>5.</w:t>
            </w:r>
            <w:r w:rsidRPr="00CA682B">
              <w:rPr>
                <w:rFonts w:eastAsia="標楷體" w:hint="eastAsia"/>
              </w:rPr>
              <w:t>家禽保健業務：</w:t>
            </w:r>
          </w:p>
          <w:p w14:paraId="632F1EF6" w14:textId="77777777" w:rsidR="00F9435F" w:rsidRPr="00CA682B" w:rsidRDefault="00F9435F" w:rsidP="00D95F74">
            <w:pPr>
              <w:spacing w:line="320" w:lineRule="exact"/>
              <w:ind w:left="300" w:hangingChars="125" w:hanging="300"/>
              <w:jc w:val="both"/>
              <w:rPr>
                <w:rFonts w:eastAsia="標楷體" w:hint="eastAsia"/>
              </w:rPr>
            </w:pPr>
            <w:r w:rsidRPr="00CA682B">
              <w:rPr>
                <w:rFonts w:eastAsia="標楷體" w:hint="eastAsia"/>
              </w:rPr>
              <w:t>(1)</w:t>
            </w:r>
            <w:r w:rsidRPr="00CA682B">
              <w:rPr>
                <w:rFonts w:eastAsia="標楷體" w:hint="eastAsia"/>
              </w:rPr>
              <w:t>家禽流行性感冒血清抗體檢測目標</w:t>
            </w:r>
            <w:r w:rsidRPr="00CA682B">
              <w:rPr>
                <w:rFonts w:eastAsia="標楷體" w:hint="eastAsia"/>
              </w:rPr>
              <w:t>11,000</w:t>
            </w:r>
            <w:r w:rsidRPr="00CA682B">
              <w:rPr>
                <w:rFonts w:eastAsia="標楷體" w:hint="eastAsia"/>
              </w:rPr>
              <w:t>件。</w:t>
            </w:r>
          </w:p>
          <w:p w14:paraId="21C3AAEC" w14:textId="77777777" w:rsidR="00F9435F" w:rsidRPr="00CA682B" w:rsidRDefault="00F9435F" w:rsidP="00D95F74">
            <w:pPr>
              <w:spacing w:line="320" w:lineRule="exact"/>
              <w:ind w:left="300" w:hangingChars="125" w:hanging="300"/>
              <w:jc w:val="both"/>
              <w:rPr>
                <w:rFonts w:eastAsia="標楷體" w:hint="eastAsia"/>
              </w:rPr>
            </w:pPr>
            <w:r w:rsidRPr="00CA682B">
              <w:rPr>
                <w:rFonts w:eastAsia="標楷體" w:hint="eastAsia"/>
              </w:rPr>
              <w:t>(2)</w:t>
            </w:r>
            <w:r w:rsidRPr="00CA682B">
              <w:rPr>
                <w:rFonts w:eastAsia="標楷體" w:hint="eastAsia"/>
              </w:rPr>
              <w:t>種禽孵化場絨毛細菌檢測</w:t>
            </w:r>
            <w:r w:rsidRPr="00CA682B">
              <w:rPr>
                <w:rFonts w:eastAsia="標楷體" w:hint="eastAsia"/>
              </w:rPr>
              <w:t>5,000</w:t>
            </w:r>
            <w:r w:rsidRPr="00CA682B">
              <w:rPr>
                <w:rFonts w:eastAsia="標楷體" w:hint="eastAsia"/>
              </w:rPr>
              <w:t>件。</w:t>
            </w:r>
          </w:p>
          <w:p w14:paraId="6A80D442" w14:textId="77777777" w:rsidR="00F9435F" w:rsidRPr="00CA682B" w:rsidRDefault="00F9435F" w:rsidP="00D95F74">
            <w:pPr>
              <w:spacing w:line="320" w:lineRule="exact"/>
              <w:ind w:left="300" w:hangingChars="125" w:hanging="300"/>
              <w:jc w:val="both"/>
              <w:rPr>
                <w:rFonts w:eastAsia="標楷體" w:hint="eastAsia"/>
              </w:rPr>
            </w:pPr>
            <w:r w:rsidRPr="00CA682B">
              <w:rPr>
                <w:rFonts w:eastAsia="標楷體" w:hint="eastAsia"/>
              </w:rPr>
              <w:t>(3)</w:t>
            </w:r>
            <w:r w:rsidRPr="00CA682B">
              <w:rPr>
                <w:rFonts w:eastAsia="標楷體" w:hint="eastAsia"/>
              </w:rPr>
              <w:t>推動家禽獸醫師病例報告研討會</w:t>
            </w:r>
            <w:r w:rsidRPr="00CA682B">
              <w:rPr>
                <w:rFonts w:eastAsia="標楷體" w:hint="eastAsia"/>
              </w:rPr>
              <w:t>4</w:t>
            </w:r>
            <w:r w:rsidRPr="00CA682B">
              <w:rPr>
                <w:rFonts w:eastAsia="標楷體" w:hint="eastAsia"/>
              </w:rPr>
              <w:t>場次。</w:t>
            </w:r>
          </w:p>
          <w:p w14:paraId="6B5BCE7A" w14:textId="77777777" w:rsidR="00F9435F" w:rsidRPr="00CA682B" w:rsidRDefault="00F9435F" w:rsidP="00D95F74">
            <w:pPr>
              <w:spacing w:line="320" w:lineRule="exact"/>
              <w:ind w:left="300" w:hangingChars="125" w:hanging="300"/>
              <w:jc w:val="both"/>
              <w:rPr>
                <w:rFonts w:eastAsia="標楷體" w:hint="eastAsia"/>
              </w:rPr>
            </w:pPr>
            <w:r w:rsidRPr="00CA682B">
              <w:rPr>
                <w:rFonts w:eastAsia="標楷體" w:hint="eastAsia"/>
              </w:rPr>
              <w:t>(4)</w:t>
            </w:r>
            <w:r w:rsidRPr="00CA682B">
              <w:rPr>
                <w:rFonts w:eastAsia="標楷體" w:hint="eastAsia"/>
              </w:rPr>
              <w:t>地區性家禽飼養場保健及防疫研討會</w:t>
            </w:r>
            <w:r w:rsidRPr="00CA682B">
              <w:rPr>
                <w:rFonts w:eastAsia="標楷體" w:hint="eastAsia"/>
              </w:rPr>
              <w:t>12</w:t>
            </w:r>
            <w:r w:rsidRPr="00CA682B">
              <w:rPr>
                <w:rFonts w:eastAsia="標楷體" w:hint="eastAsia"/>
              </w:rPr>
              <w:t>場次。</w:t>
            </w:r>
          </w:p>
          <w:p w14:paraId="3C0D0ABE" w14:textId="77777777" w:rsidR="00F9435F" w:rsidRPr="00CA682B" w:rsidRDefault="00F9435F" w:rsidP="00D95F74">
            <w:pPr>
              <w:spacing w:line="320" w:lineRule="exact"/>
              <w:ind w:left="300" w:hangingChars="125" w:hanging="300"/>
              <w:jc w:val="both"/>
              <w:rPr>
                <w:rFonts w:eastAsia="標楷體" w:hint="eastAsia"/>
              </w:rPr>
            </w:pPr>
            <w:r w:rsidRPr="00CA682B">
              <w:rPr>
                <w:rFonts w:eastAsia="標楷體" w:hint="eastAsia"/>
              </w:rPr>
              <w:t>(5)</w:t>
            </w:r>
            <w:r w:rsidRPr="00CA682B">
              <w:rPr>
                <w:rFonts w:eastAsia="標楷體" w:hint="eastAsia"/>
              </w:rPr>
              <w:t>辦理家禽主要疾病診斷研判圓桌會議</w:t>
            </w:r>
            <w:r w:rsidRPr="00CA682B">
              <w:rPr>
                <w:rFonts w:eastAsia="標楷體" w:hint="eastAsia"/>
              </w:rPr>
              <w:t>1</w:t>
            </w:r>
            <w:r w:rsidRPr="00CA682B">
              <w:rPr>
                <w:rFonts w:eastAsia="標楷體" w:hint="eastAsia"/>
              </w:rPr>
              <w:t>場次。</w:t>
            </w:r>
          </w:p>
        </w:tc>
        <w:tc>
          <w:tcPr>
            <w:tcW w:w="618" w:type="pct"/>
            <w:tcBorders>
              <w:top w:val="single" w:sz="4" w:space="0" w:color="auto"/>
              <w:left w:val="single" w:sz="4" w:space="0" w:color="auto"/>
              <w:bottom w:val="single" w:sz="4" w:space="0" w:color="auto"/>
              <w:right w:val="single" w:sz="4" w:space="0" w:color="auto"/>
            </w:tcBorders>
            <w:vAlign w:val="center"/>
          </w:tcPr>
          <w:p w14:paraId="5B61EE91" w14:textId="77777777" w:rsidR="00F9435F" w:rsidRPr="00CA682B" w:rsidRDefault="00F9435F" w:rsidP="00D95F74">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tcPr>
          <w:p w14:paraId="570A1ED2"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3A4D3894" w14:textId="77777777" w:rsidR="00F9435F" w:rsidRPr="00CA682B" w:rsidRDefault="00F9435F" w:rsidP="00CD0AC2">
            <w:pPr>
              <w:spacing w:line="320" w:lineRule="exact"/>
              <w:ind w:left="240" w:hangingChars="100" w:hanging="240"/>
              <w:jc w:val="both"/>
              <w:rPr>
                <w:rFonts w:eastAsia="標楷體" w:hint="eastAsia"/>
              </w:rPr>
            </w:pPr>
            <w:r w:rsidRPr="00CA682B">
              <w:rPr>
                <w:rFonts w:eastAsia="標楷體" w:hint="eastAsia"/>
              </w:rPr>
              <w:t>1.</w:t>
            </w:r>
            <w:r w:rsidRPr="00CA682B">
              <w:rPr>
                <w:rFonts w:eastAsia="標楷體" w:hint="eastAsia"/>
              </w:rPr>
              <w:t>家禽流行性感冒血清抗體檢測</w:t>
            </w:r>
            <w:r w:rsidRPr="00CA682B">
              <w:rPr>
                <w:rFonts w:eastAsia="標楷體" w:hint="eastAsia"/>
              </w:rPr>
              <w:t>13,217</w:t>
            </w:r>
            <w:r w:rsidRPr="00CA682B">
              <w:rPr>
                <w:rFonts w:eastAsia="標楷體" w:hint="eastAsia"/>
              </w:rPr>
              <w:t>件。</w:t>
            </w:r>
          </w:p>
          <w:p w14:paraId="3F805AE2" w14:textId="77777777" w:rsidR="00F9435F" w:rsidRPr="00CA682B" w:rsidRDefault="00F9435F" w:rsidP="00CD0AC2">
            <w:pPr>
              <w:spacing w:line="320" w:lineRule="exact"/>
              <w:ind w:left="240" w:hangingChars="100" w:hanging="240"/>
              <w:jc w:val="both"/>
              <w:rPr>
                <w:rFonts w:eastAsia="標楷體" w:hint="eastAsia"/>
              </w:rPr>
            </w:pPr>
            <w:r w:rsidRPr="00CA682B">
              <w:rPr>
                <w:rFonts w:eastAsia="標楷體" w:hint="eastAsia"/>
              </w:rPr>
              <w:t>2.</w:t>
            </w:r>
            <w:r w:rsidRPr="00CA682B">
              <w:rPr>
                <w:rFonts w:eastAsia="標楷體" w:hint="eastAsia"/>
              </w:rPr>
              <w:t>種禽孵化場絨毛細菌檢測</w:t>
            </w:r>
            <w:r w:rsidRPr="00CA682B">
              <w:rPr>
                <w:rFonts w:eastAsia="標楷體" w:hint="eastAsia"/>
              </w:rPr>
              <w:t>6,011</w:t>
            </w:r>
            <w:r w:rsidRPr="00CA682B">
              <w:rPr>
                <w:rFonts w:eastAsia="標楷體" w:hint="eastAsia"/>
              </w:rPr>
              <w:t>件。</w:t>
            </w:r>
          </w:p>
          <w:p w14:paraId="3A2B7721" w14:textId="77777777" w:rsidR="00F9435F" w:rsidRPr="00CA682B" w:rsidRDefault="00F9435F" w:rsidP="00CD0AC2">
            <w:pPr>
              <w:spacing w:line="320" w:lineRule="exact"/>
              <w:ind w:left="240" w:hangingChars="100" w:hanging="240"/>
              <w:jc w:val="both"/>
              <w:rPr>
                <w:rFonts w:eastAsia="標楷體" w:hint="eastAsia"/>
              </w:rPr>
            </w:pPr>
            <w:r w:rsidRPr="00CA682B">
              <w:rPr>
                <w:rFonts w:eastAsia="標楷體" w:hint="eastAsia"/>
              </w:rPr>
              <w:t>3.</w:t>
            </w:r>
            <w:r w:rsidRPr="00CA682B">
              <w:rPr>
                <w:rFonts w:eastAsia="標楷體" w:hint="eastAsia"/>
              </w:rPr>
              <w:t>推動家禽獸醫師病例報告研討會</w:t>
            </w:r>
            <w:r w:rsidRPr="00CA682B">
              <w:rPr>
                <w:rFonts w:eastAsia="標楷體" w:hint="eastAsia"/>
              </w:rPr>
              <w:t>4</w:t>
            </w:r>
            <w:r w:rsidRPr="00CA682B">
              <w:rPr>
                <w:rFonts w:eastAsia="標楷體" w:hint="eastAsia"/>
              </w:rPr>
              <w:t>場次。</w:t>
            </w:r>
          </w:p>
          <w:p w14:paraId="3085FD76" w14:textId="77777777" w:rsidR="00F9435F" w:rsidRPr="00CA682B" w:rsidRDefault="00F9435F" w:rsidP="00CD0AC2">
            <w:pPr>
              <w:spacing w:line="320" w:lineRule="exact"/>
              <w:ind w:left="240" w:hangingChars="100" w:hanging="240"/>
              <w:jc w:val="both"/>
              <w:rPr>
                <w:rFonts w:eastAsia="標楷體" w:hint="eastAsia"/>
              </w:rPr>
            </w:pPr>
            <w:r w:rsidRPr="00CA682B">
              <w:rPr>
                <w:rFonts w:eastAsia="標楷體" w:hint="eastAsia"/>
              </w:rPr>
              <w:t>4.</w:t>
            </w:r>
            <w:r w:rsidRPr="00CA682B">
              <w:rPr>
                <w:rFonts w:eastAsia="標楷體" w:hint="eastAsia"/>
              </w:rPr>
              <w:t>地區性家禽飼養場保健及防疫研討會</w:t>
            </w:r>
            <w:r w:rsidRPr="00CA682B">
              <w:rPr>
                <w:rFonts w:eastAsia="標楷體" w:hint="eastAsia"/>
              </w:rPr>
              <w:t>13</w:t>
            </w:r>
            <w:r w:rsidRPr="00CA682B">
              <w:rPr>
                <w:rFonts w:eastAsia="標楷體" w:hint="eastAsia"/>
              </w:rPr>
              <w:t>場次。</w:t>
            </w:r>
          </w:p>
          <w:p w14:paraId="1F5974DB" w14:textId="77777777" w:rsidR="00F9435F" w:rsidRPr="00CA682B" w:rsidRDefault="00F9435F" w:rsidP="00CD0AC2">
            <w:pPr>
              <w:rPr>
                <w:rFonts w:ascii="標楷體" w:eastAsia="標楷體" w:hAnsi="標楷體"/>
              </w:rPr>
            </w:pPr>
            <w:r w:rsidRPr="00CA682B">
              <w:rPr>
                <w:rFonts w:eastAsia="標楷體" w:hint="eastAsia"/>
              </w:rPr>
              <w:t>5.</w:t>
            </w:r>
            <w:r w:rsidRPr="00CA682B">
              <w:rPr>
                <w:rFonts w:eastAsia="標楷體" w:hint="eastAsia"/>
              </w:rPr>
              <w:t>辦理家禽主要疾病診斷研判圓桌會議</w:t>
            </w:r>
            <w:r w:rsidRPr="00CA682B">
              <w:rPr>
                <w:rFonts w:eastAsia="標楷體" w:hint="eastAsia"/>
              </w:rPr>
              <w:t>1</w:t>
            </w:r>
            <w:r w:rsidRPr="00CA682B">
              <w:rPr>
                <w:rFonts w:eastAsia="標楷體" w:hint="eastAsia"/>
              </w:rPr>
              <w:t>場次。</w:t>
            </w:r>
          </w:p>
        </w:tc>
      </w:tr>
      <w:tr w:rsidR="00F9435F" w:rsidRPr="00CA682B" w14:paraId="35085B6E" w14:textId="77777777" w:rsidTr="00F9435F">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7299D464"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127604A8" w14:textId="77777777" w:rsidR="00F9435F" w:rsidRPr="00CA682B" w:rsidRDefault="00F9435F" w:rsidP="00D95F74">
            <w:pPr>
              <w:spacing w:line="320" w:lineRule="exact"/>
              <w:ind w:left="240" w:hangingChars="100" w:hanging="240"/>
              <w:jc w:val="both"/>
              <w:rPr>
                <w:rFonts w:eastAsia="標楷體" w:hint="eastAsia"/>
              </w:rPr>
            </w:pPr>
            <w:r w:rsidRPr="00CA682B">
              <w:rPr>
                <w:rFonts w:eastAsia="標楷體" w:hint="eastAsia"/>
              </w:rPr>
              <w:t>6.</w:t>
            </w:r>
            <w:r w:rsidRPr="00CA682B">
              <w:rPr>
                <w:rFonts w:eastAsia="標楷體" w:hint="eastAsia"/>
              </w:rPr>
              <w:t>畜禽產品檢驗目標為</w:t>
            </w:r>
            <w:r w:rsidRPr="00CA682B">
              <w:rPr>
                <w:rFonts w:eastAsia="標楷體" w:hint="eastAsia"/>
              </w:rPr>
              <w:t>40,000</w:t>
            </w:r>
            <w:r w:rsidRPr="00CA682B">
              <w:rPr>
                <w:rFonts w:eastAsia="標楷體" w:hint="eastAsia"/>
              </w:rPr>
              <w:t>件。</w:t>
            </w:r>
          </w:p>
        </w:tc>
        <w:tc>
          <w:tcPr>
            <w:tcW w:w="618" w:type="pct"/>
            <w:tcBorders>
              <w:top w:val="single" w:sz="4" w:space="0" w:color="auto"/>
              <w:left w:val="single" w:sz="4" w:space="0" w:color="auto"/>
              <w:bottom w:val="single" w:sz="4" w:space="0" w:color="auto"/>
              <w:right w:val="single" w:sz="4" w:space="0" w:color="auto"/>
            </w:tcBorders>
            <w:vAlign w:val="center"/>
          </w:tcPr>
          <w:p w14:paraId="549D4C1D" w14:textId="77777777" w:rsidR="00F9435F" w:rsidRPr="00CA682B" w:rsidRDefault="00F9435F" w:rsidP="00D95F74">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tcPr>
          <w:p w14:paraId="317DDF62"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44EF8D31" w14:textId="77777777" w:rsidR="00F9435F" w:rsidRPr="00CA682B" w:rsidRDefault="00F9435F" w:rsidP="002F4ACB">
            <w:pPr>
              <w:ind w:left="360" w:hangingChars="150" w:hanging="360"/>
              <w:rPr>
                <w:rFonts w:ascii="標楷體" w:eastAsia="標楷體" w:hAnsi="標楷體"/>
              </w:rPr>
            </w:pPr>
            <w:r w:rsidRPr="00CA682B">
              <w:rPr>
                <w:rFonts w:eastAsia="標楷體" w:hint="eastAsia"/>
              </w:rPr>
              <w:t>畜禽產品檢驗</w:t>
            </w:r>
            <w:r w:rsidRPr="00CA682B">
              <w:rPr>
                <w:rFonts w:eastAsia="標楷體" w:hint="eastAsia"/>
              </w:rPr>
              <w:t>42,596</w:t>
            </w:r>
            <w:r w:rsidRPr="00CA682B">
              <w:rPr>
                <w:rFonts w:eastAsia="標楷體" w:hint="eastAsia"/>
              </w:rPr>
              <w:t>件。</w:t>
            </w:r>
          </w:p>
        </w:tc>
      </w:tr>
      <w:tr w:rsidR="009A49E7" w:rsidRPr="00CA682B" w14:paraId="317CCB34" w14:textId="77777777" w:rsidTr="00F9435F">
        <w:trPr>
          <w:trHeight w:val="20"/>
        </w:trPr>
        <w:tc>
          <w:tcPr>
            <w:tcW w:w="462" w:type="pct"/>
            <w:vMerge w:val="restart"/>
            <w:tcBorders>
              <w:top w:val="single" w:sz="4" w:space="0" w:color="auto"/>
              <w:left w:val="single" w:sz="4" w:space="0" w:color="auto"/>
              <w:right w:val="single" w:sz="4" w:space="0" w:color="auto"/>
            </w:tcBorders>
            <w:vAlign w:val="center"/>
            <w:hideMark/>
          </w:tcPr>
          <w:p w14:paraId="1CA86181" w14:textId="77777777" w:rsidR="009A49E7" w:rsidRPr="00CA682B" w:rsidRDefault="009A49E7" w:rsidP="002A5B5F">
            <w:pPr>
              <w:ind w:left="240" w:hangingChars="100" w:hanging="240"/>
              <w:rPr>
                <w:rFonts w:ascii="標楷體" w:eastAsia="標楷體" w:hAnsi="標楷體"/>
              </w:rPr>
            </w:pPr>
            <w:r w:rsidRPr="00CA682B">
              <w:rPr>
                <w:rFonts w:ascii="標楷體" w:eastAsia="標楷體" w:hAnsi="標楷體" w:hint="eastAsia"/>
              </w:rPr>
              <w:t>5.農村發展基金會</w:t>
            </w:r>
          </w:p>
        </w:tc>
        <w:tc>
          <w:tcPr>
            <w:tcW w:w="1924" w:type="pct"/>
            <w:tcBorders>
              <w:top w:val="single" w:sz="4" w:space="0" w:color="auto"/>
              <w:left w:val="single" w:sz="4" w:space="0" w:color="auto"/>
              <w:bottom w:val="single" w:sz="4" w:space="0" w:color="auto"/>
              <w:right w:val="single" w:sz="4" w:space="0" w:color="auto"/>
            </w:tcBorders>
            <w:vAlign w:val="center"/>
            <w:hideMark/>
          </w:tcPr>
          <w:p w14:paraId="02B163D7" w14:textId="77777777" w:rsidR="009A49E7" w:rsidRPr="00CA682B" w:rsidRDefault="009A49E7" w:rsidP="00C40612">
            <w:pPr>
              <w:spacing w:line="320" w:lineRule="exact"/>
              <w:ind w:left="180" w:hangingChars="75" w:hanging="180"/>
              <w:jc w:val="both"/>
              <w:rPr>
                <w:rFonts w:eastAsia="標楷體"/>
              </w:rPr>
            </w:pPr>
            <w:r w:rsidRPr="00C40612">
              <w:rPr>
                <w:rFonts w:eastAsia="標楷體"/>
              </w:rPr>
              <w:t>1.</w:t>
            </w:r>
            <w:r w:rsidRPr="00C40612">
              <w:rPr>
                <w:rFonts w:eastAsia="標楷體"/>
              </w:rPr>
              <w:t>加強臺灣與東南亞國家之農業交流－協助中印半島國家建立柑桔黃龍病與病毒病害防治體系及其教育研究人才培育</w:t>
            </w:r>
          </w:p>
        </w:tc>
        <w:tc>
          <w:tcPr>
            <w:tcW w:w="618" w:type="pct"/>
            <w:tcBorders>
              <w:top w:val="single" w:sz="4" w:space="0" w:color="auto"/>
              <w:left w:val="single" w:sz="4" w:space="0" w:color="auto"/>
              <w:bottom w:val="single" w:sz="4" w:space="0" w:color="auto"/>
              <w:right w:val="single" w:sz="4" w:space="0" w:color="auto"/>
            </w:tcBorders>
            <w:vAlign w:val="center"/>
            <w:hideMark/>
          </w:tcPr>
          <w:p w14:paraId="6A4FD7A4" w14:textId="77777777" w:rsidR="009A49E7" w:rsidRPr="00CA682B" w:rsidRDefault="009A49E7" w:rsidP="003A4977">
            <w:pPr>
              <w:spacing w:line="320" w:lineRule="exact"/>
              <w:jc w:val="center"/>
              <w:rPr>
                <w:rFonts w:eastAsia="標楷體" w:hint="eastAsia"/>
              </w:rPr>
            </w:pPr>
            <w:r w:rsidRPr="00CA682B">
              <w:rPr>
                <w:rFonts w:eastAsia="標楷體" w:hint="eastAsia"/>
              </w:rPr>
              <w:t>★</w:t>
            </w:r>
          </w:p>
        </w:tc>
        <w:tc>
          <w:tcPr>
            <w:tcW w:w="385" w:type="pct"/>
            <w:vMerge w:val="restart"/>
            <w:tcBorders>
              <w:top w:val="single" w:sz="4" w:space="0" w:color="auto"/>
              <w:left w:val="single" w:sz="4" w:space="0" w:color="auto"/>
              <w:right w:val="single" w:sz="4" w:space="0" w:color="auto"/>
            </w:tcBorders>
            <w:vAlign w:val="center"/>
            <w:hideMark/>
          </w:tcPr>
          <w:p w14:paraId="141092B0" w14:textId="77777777" w:rsidR="009A49E7" w:rsidRPr="00CA682B" w:rsidRDefault="009A49E7" w:rsidP="002A5B5F">
            <w:pPr>
              <w:spacing w:line="320" w:lineRule="exact"/>
              <w:jc w:val="center"/>
              <w:rPr>
                <w:rFonts w:eastAsia="標楷體" w:hint="eastAsia"/>
              </w:rPr>
            </w:pPr>
            <w:r w:rsidRPr="00CA682B">
              <w:rPr>
                <w:rFonts w:eastAsia="標楷體" w:hint="eastAsia"/>
              </w:rPr>
              <w:t>良好</w:t>
            </w:r>
            <w:r w:rsidRPr="00CA682B">
              <w:rPr>
                <w:rFonts w:eastAsia="標楷體" w:hint="eastAsia"/>
              </w:rPr>
              <w:t>(91</w:t>
            </w:r>
            <w:r w:rsidRPr="00CA682B">
              <w:rPr>
                <w:rFonts w:eastAsia="標楷體" w:hint="eastAsia"/>
              </w:rPr>
              <w:t>分</w:t>
            </w:r>
            <w:r w:rsidRPr="00CA682B">
              <w:rPr>
                <w:rFonts w:eastAsia="標楷體" w:hint="eastAsia"/>
              </w:rPr>
              <w:t>)</w:t>
            </w:r>
          </w:p>
        </w:tc>
        <w:tc>
          <w:tcPr>
            <w:tcW w:w="1611" w:type="pct"/>
            <w:tcBorders>
              <w:top w:val="single" w:sz="4" w:space="0" w:color="auto"/>
              <w:left w:val="single" w:sz="4" w:space="0" w:color="auto"/>
              <w:bottom w:val="single" w:sz="4" w:space="0" w:color="auto"/>
              <w:right w:val="single" w:sz="4" w:space="0" w:color="auto"/>
            </w:tcBorders>
            <w:vAlign w:val="center"/>
            <w:hideMark/>
          </w:tcPr>
          <w:p w14:paraId="5AD827D4" w14:textId="77777777" w:rsidR="009A49E7" w:rsidRPr="00CA682B" w:rsidRDefault="009A49E7" w:rsidP="003A4977">
            <w:pPr>
              <w:spacing w:line="320" w:lineRule="exact"/>
              <w:rPr>
                <w:rFonts w:ascii="Arial" w:eastAsia="標楷體" w:hAnsi="Arial" w:cs="Arial"/>
              </w:rPr>
            </w:pPr>
            <w:r w:rsidRPr="00CA682B">
              <w:rPr>
                <w:rFonts w:ascii="Arial" w:eastAsia="標楷體" w:hAnsi="Arial" w:cs="Arial"/>
                <w:kern w:val="0"/>
              </w:rPr>
              <w:t>協助推動</w:t>
            </w:r>
            <w:r w:rsidRPr="00CA682B">
              <w:rPr>
                <w:rFonts w:ascii="Arial" w:eastAsia="標楷體" w:hAnsi="Arial" w:cs="Arial"/>
                <w:kern w:val="0"/>
              </w:rPr>
              <w:t>2</w:t>
            </w:r>
            <w:r w:rsidRPr="00CA682B">
              <w:rPr>
                <w:rFonts w:ascii="Arial" w:eastAsia="標楷體" w:hAnsi="Arial" w:cs="Arial"/>
                <w:kern w:val="0"/>
              </w:rPr>
              <w:t>個東南亞國家進行「無病柑橘苗之量產與健康管理技術建立」及指導</w:t>
            </w:r>
            <w:r w:rsidRPr="00CA682B">
              <w:rPr>
                <w:rFonts w:ascii="Arial" w:eastAsia="標楷體" w:hAnsi="Arial" w:cs="Arial"/>
              </w:rPr>
              <w:t>無病種苗之量產並進行檢疫試劑研製</w:t>
            </w:r>
            <w:r>
              <w:rPr>
                <w:rFonts w:ascii="Arial" w:eastAsia="標楷體" w:hAnsi="Arial" w:cs="Arial"/>
              </w:rPr>
              <w:t>，</w:t>
            </w:r>
            <w:r w:rsidRPr="00CA682B">
              <w:rPr>
                <w:rFonts w:ascii="Arial" w:eastAsia="標楷體" w:hAnsi="Arial" w:cs="Arial"/>
              </w:rPr>
              <w:t>供我國應用及</w:t>
            </w:r>
            <w:r w:rsidRPr="00CA682B">
              <w:rPr>
                <w:rFonts w:ascii="Arial" w:eastAsia="標楷體" w:hAnsi="Arial" w:cs="Arial"/>
                <w:kern w:val="0"/>
              </w:rPr>
              <w:t>「借鏡臺灣之新農村發展計畫」等面向</w:t>
            </w:r>
            <w:r>
              <w:rPr>
                <w:rFonts w:ascii="Arial" w:eastAsia="標楷體" w:hAnsi="Arial" w:cs="Arial"/>
                <w:kern w:val="0"/>
              </w:rPr>
              <w:t>，</w:t>
            </w:r>
            <w:r w:rsidRPr="00CA682B">
              <w:rPr>
                <w:rFonts w:ascii="Arial" w:eastAsia="標楷體" w:hAnsi="Arial" w:cs="Arial"/>
                <w:kern w:val="0"/>
              </w:rPr>
              <w:t>進行技術指導與建立示範經營。</w:t>
            </w:r>
          </w:p>
        </w:tc>
      </w:tr>
      <w:tr w:rsidR="009A49E7" w:rsidRPr="00CA682B" w14:paraId="4BCE0532" w14:textId="77777777" w:rsidTr="00F9435F">
        <w:trPr>
          <w:trHeight w:val="20"/>
        </w:trPr>
        <w:tc>
          <w:tcPr>
            <w:tcW w:w="462" w:type="pct"/>
            <w:vMerge/>
            <w:tcBorders>
              <w:left w:val="single" w:sz="4" w:space="0" w:color="auto"/>
              <w:right w:val="single" w:sz="4" w:space="0" w:color="auto"/>
            </w:tcBorders>
            <w:vAlign w:val="center"/>
            <w:hideMark/>
          </w:tcPr>
          <w:p w14:paraId="1B8C65E8"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742E2ADA" w14:textId="77777777" w:rsidR="009A49E7" w:rsidRPr="00C40612" w:rsidRDefault="009A49E7" w:rsidP="00C40612">
            <w:pPr>
              <w:spacing w:line="320" w:lineRule="exact"/>
              <w:ind w:left="180" w:hangingChars="75" w:hanging="180"/>
              <w:jc w:val="both"/>
              <w:rPr>
                <w:rFonts w:eastAsia="標楷體"/>
              </w:rPr>
            </w:pPr>
            <w:r w:rsidRPr="00C40612">
              <w:rPr>
                <w:rFonts w:eastAsia="標楷體"/>
              </w:rPr>
              <w:t>2.</w:t>
            </w:r>
            <w:r w:rsidRPr="00CA682B">
              <w:rPr>
                <w:rFonts w:eastAsia="標楷體"/>
              </w:rPr>
              <w:t>促進</w:t>
            </w:r>
            <w:r w:rsidRPr="00C40612">
              <w:rPr>
                <w:rFonts w:eastAsia="標楷體"/>
              </w:rPr>
              <w:t>國際農村及農業科技發展交流－</w:t>
            </w:r>
            <w:r w:rsidRPr="00CA682B">
              <w:rPr>
                <w:rFonts w:eastAsia="標楷體"/>
              </w:rPr>
              <w:t>協助辦理「養豬科技國際論壇暨豬繁殖前瞻科技研討會」</w:t>
            </w:r>
          </w:p>
        </w:tc>
        <w:tc>
          <w:tcPr>
            <w:tcW w:w="618" w:type="pct"/>
            <w:tcBorders>
              <w:top w:val="single" w:sz="4" w:space="0" w:color="auto"/>
              <w:left w:val="single" w:sz="4" w:space="0" w:color="auto"/>
              <w:bottom w:val="single" w:sz="4" w:space="0" w:color="auto"/>
              <w:right w:val="single" w:sz="4" w:space="0" w:color="auto"/>
            </w:tcBorders>
            <w:vAlign w:val="center"/>
            <w:hideMark/>
          </w:tcPr>
          <w:p w14:paraId="2A2EE887" w14:textId="77777777" w:rsidR="009A49E7" w:rsidRPr="00CA682B" w:rsidRDefault="009A49E7" w:rsidP="002F4ACB">
            <w:pPr>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649B5C48"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37301CCF" w14:textId="77777777" w:rsidR="009A49E7" w:rsidRPr="00CA682B" w:rsidRDefault="009A49E7" w:rsidP="002F4ACB">
            <w:pPr>
              <w:rPr>
                <w:rFonts w:ascii="標楷體" w:eastAsia="標楷體" w:hAnsi="標楷體"/>
              </w:rPr>
            </w:pPr>
            <w:r w:rsidRPr="00CA682B">
              <w:rPr>
                <w:rFonts w:ascii="Arial" w:eastAsia="標楷體" w:hAnsi="Arial" w:cs="Arial"/>
                <w:kern w:val="0"/>
              </w:rPr>
              <w:t>協助</w:t>
            </w:r>
            <w:r w:rsidRPr="00CA682B">
              <w:rPr>
                <w:rFonts w:ascii="Arial" w:eastAsia="標楷體" w:hAnsi="Arial" w:cs="Arial"/>
              </w:rPr>
              <w:t>辦理「養豬科技國際論壇暨豬繁殖前瞻科技研討會」邀請</w:t>
            </w:r>
            <w:r w:rsidRPr="00CA682B">
              <w:rPr>
                <w:rFonts w:ascii="Arial" w:eastAsia="標楷體" w:hAnsi="Arial" w:cs="Arial"/>
                <w:kern w:val="0"/>
              </w:rPr>
              <w:t>荷蘭等</w:t>
            </w:r>
            <w:r w:rsidRPr="00CA682B">
              <w:rPr>
                <w:rFonts w:ascii="Arial" w:eastAsia="標楷體" w:hAnsi="Arial" w:cs="Arial"/>
                <w:kern w:val="0"/>
              </w:rPr>
              <w:t xml:space="preserve"> 12 </w:t>
            </w:r>
            <w:r w:rsidRPr="00CA682B">
              <w:rPr>
                <w:rFonts w:ascii="Arial" w:eastAsia="標楷體" w:hAnsi="Arial" w:cs="Arial"/>
                <w:kern w:val="0"/>
              </w:rPr>
              <w:t>個國家共計</w:t>
            </w:r>
            <w:r w:rsidRPr="00CA682B">
              <w:rPr>
                <w:rFonts w:ascii="Arial" w:eastAsia="標楷體" w:hAnsi="Arial" w:cs="Arial"/>
                <w:kern w:val="0"/>
              </w:rPr>
              <w:t xml:space="preserve"> 19 </w:t>
            </w:r>
            <w:r w:rsidRPr="00CA682B">
              <w:rPr>
                <w:rFonts w:ascii="Arial" w:eastAsia="標楷體" w:hAnsi="Arial" w:cs="Arial"/>
                <w:kern w:val="0"/>
              </w:rPr>
              <w:t>位國際專家與會。透過與會的相關產、官、學、研人士進行討論與交流</w:t>
            </w:r>
            <w:r>
              <w:rPr>
                <w:rFonts w:ascii="Arial" w:eastAsia="標楷體" w:hAnsi="Arial" w:cs="Arial"/>
                <w:kern w:val="0"/>
              </w:rPr>
              <w:t>，</w:t>
            </w:r>
            <w:r w:rsidRPr="00CA682B">
              <w:rPr>
                <w:rFonts w:ascii="Arial" w:eastAsia="標楷體" w:hAnsi="Arial" w:cs="Arial"/>
                <w:kern w:val="0"/>
              </w:rPr>
              <w:t>引領畜產業開創新局。</w:t>
            </w:r>
          </w:p>
        </w:tc>
      </w:tr>
      <w:tr w:rsidR="009A49E7" w:rsidRPr="00CA682B" w14:paraId="141C217C" w14:textId="77777777" w:rsidTr="00F9435F">
        <w:trPr>
          <w:trHeight w:val="20"/>
        </w:trPr>
        <w:tc>
          <w:tcPr>
            <w:tcW w:w="462" w:type="pct"/>
            <w:vMerge/>
            <w:tcBorders>
              <w:left w:val="single" w:sz="4" w:space="0" w:color="auto"/>
              <w:right w:val="single" w:sz="4" w:space="0" w:color="auto"/>
            </w:tcBorders>
            <w:vAlign w:val="center"/>
            <w:hideMark/>
          </w:tcPr>
          <w:p w14:paraId="39AA1A65"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4DC35641" w14:textId="77777777" w:rsidR="009A49E7" w:rsidRPr="00CA682B" w:rsidRDefault="009A49E7" w:rsidP="003A4977">
            <w:pPr>
              <w:spacing w:line="320" w:lineRule="exact"/>
              <w:rPr>
                <w:rFonts w:eastAsia="標楷體"/>
              </w:rPr>
            </w:pPr>
            <w:r w:rsidRPr="00CA682B">
              <w:rPr>
                <w:rFonts w:eastAsia="標楷體"/>
              </w:rPr>
              <w:t>3.</w:t>
            </w:r>
            <w:r w:rsidRPr="00CA682B">
              <w:rPr>
                <w:rFonts w:eastAsia="標楷體"/>
              </w:rPr>
              <w:t>提升我國糧食自給與農產品多樣化前瞻研究</w:t>
            </w:r>
          </w:p>
          <w:p w14:paraId="59D0D2FA" w14:textId="77777777" w:rsidR="009A49E7" w:rsidRDefault="009A49E7" w:rsidP="00C40612">
            <w:pPr>
              <w:numPr>
                <w:ilvl w:val="0"/>
                <w:numId w:val="40"/>
              </w:numPr>
              <w:spacing w:line="320" w:lineRule="exact"/>
              <w:ind w:leftChars="50" w:left="404" w:hanging="284"/>
              <w:rPr>
                <w:rFonts w:eastAsia="標楷體" w:hint="eastAsia"/>
              </w:rPr>
            </w:pPr>
            <w:r w:rsidRPr="00CA682B">
              <w:rPr>
                <w:rFonts w:eastAsia="標楷體"/>
              </w:rPr>
              <w:t>生態價值服務應用在有機農場影響效益評估之先期研究</w:t>
            </w:r>
          </w:p>
          <w:p w14:paraId="3B3AB915" w14:textId="77777777" w:rsidR="009A49E7" w:rsidRPr="00C40612" w:rsidRDefault="009A49E7" w:rsidP="00C40612">
            <w:pPr>
              <w:numPr>
                <w:ilvl w:val="0"/>
                <w:numId w:val="40"/>
              </w:numPr>
              <w:spacing w:line="320" w:lineRule="exact"/>
              <w:ind w:leftChars="50" w:left="404" w:hanging="284"/>
              <w:rPr>
                <w:rFonts w:eastAsia="標楷體"/>
              </w:rPr>
            </w:pPr>
            <w:r w:rsidRPr="00C40612">
              <w:rPr>
                <w:rFonts w:eastAsia="標楷體"/>
              </w:rPr>
              <w:t>提升國產玉米加工產品生產及行銷推廣</w:t>
            </w:r>
          </w:p>
        </w:tc>
        <w:tc>
          <w:tcPr>
            <w:tcW w:w="618" w:type="pct"/>
            <w:tcBorders>
              <w:top w:val="single" w:sz="4" w:space="0" w:color="auto"/>
              <w:left w:val="single" w:sz="4" w:space="0" w:color="auto"/>
              <w:bottom w:val="single" w:sz="4" w:space="0" w:color="auto"/>
              <w:right w:val="single" w:sz="4" w:space="0" w:color="auto"/>
            </w:tcBorders>
            <w:vAlign w:val="center"/>
            <w:hideMark/>
          </w:tcPr>
          <w:p w14:paraId="56DB228F" w14:textId="77777777" w:rsidR="009A49E7" w:rsidRPr="00CA682B" w:rsidRDefault="009A49E7" w:rsidP="002F4ACB">
            <w:pPr>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2FC9B02D"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67787B39" w14:textId="77777777" w:rsidR="009A49E7" w:rsidRPr="00CA682B" w:rsidRDefault="009A49E7" w:rsidP="002F4ACB">
            <w:pPr>
              <w:rPr>
                <w:rFonts w:ascii="標楷體" w:eastAsia="標楷體" w:hAnsi="標楷體"/>
              </w:rPr>
            </w:pPr>
            <w:r w:rsidRPr="00CA682B">
              <w:rPr>
                <w:rFonts w:eastAsia="標楷體"/>
              </w:rPr>
              <w:t>辦理一場有機農業發展與栽培技術研討會</w:t>
            </w:r>
            <w:r>
              <w:rPr>
                <w:rFonts w:eastAsia="標楷體"/>
              </w:rPr>
              <w:t>，</w:t>
            </w:r>
            <w:r w:rsidRPr="00CA682B">
              <w:rPr>
                <w:rFonts w:eastAsia="標楷體"/>
              </w:rPr>
              <w:t>有</w:t>
            </w:r>
            <w:r w:rsidRPr="00CA682B">
              <w:rPr>
                <w:rFonts w:eastAsia="標楷體"/>
              </w:rPr>
              <w:t>150</w:t>
            </w:r>
            <w:r w:rsidRPr="00CA682B">
              <w:rPr>
                <w:rFonts w:eastAsia="標楷體"/>
              </w:rPr>
              <w:t>位國內專家參加並發表十篇論文</w:t>
            </w:r>
            <w:r w:rsidRPr="00CA682B">
              <w:rPr>
                <w:rFonts w:eastAsia="標楷體"/>
              </w:rPr>
              <w:t>;</w:t>
            </w:r>
            <w:r w:rsidRPr="00CA682B">
              <w:rPr>
                <w:rFonts w:eastAsia="標楷體"/>
              </w:rPr>
              <w:t>有機水稻</w:t>
            </w:r>
            <w:r w:rsidRPr="00CA682B">
              <w:t>、</w:t>
            </w:r>
            <w:r w:rsidRPr="00CA682B">
              <w:rPr>
                <w:rFonts w:eastAsia="標楷體"/>
              </w:rPr>
              <w:t>小麥及有機茭白筍栽培及輪作系統評估試驗。為增加國內糧食自給率</w:t>
            </w:r>
            <w:r>
              <w:rPr>
                <w:rFonts w:eastAsia="標楷體"/>
              </w:rPr>
              <w:t>，</w:t>
            </w:r>
            <w:r w:rsidRPr="00CA682B">
              <w:rPr>
                <w:rFonts w:eastAsia="標楷體"/>
              </w:rPr>
              <w:t>並活化國內休耕農地的利用</w:t>
            </w:r>
            <w:r>
              <w:rPr>
                <w:rFonts w:eastAsia="標楷體"/>
              </w:rPr>
              <w:t>，</w:t>
            </w:r>
            <w:r w:rsidRPr="00CA682B">
              <w:rPr>
                <w:rFonts w:eastAsia="標楷體"/>
              </w:rPr>
              <w:t>及發展區域性農村多樣性特色</w:t>
            </w:r>
            <w:r>
              <w:rPr>
                <w:rFonts w:eastAsia="標楷體"/>
              </w:rPr>
              <w:t>，</w:t>
            </w:r>
            <w:r w:rsidRPr="00CA682B">
              <w:rPr>
                <w:rFonts w:eastAsia="標楷體"/>
              </w:rPr>
              <w:t>協助促進玉米之在地化利用及多樣化產業發展</w:t>
            </w:r>
            <w:r>
              <w:rPr>
                <w:rFonts w:eastAsia="標楷體"/>
              </w:rPr>
              <w:t>，</w:t>
            </w:r>
            <w:r w:rsidRPr="00CA682B">
              <w:rPr>
                <w:rFonts w:eastAsia="標楷體"/>
              </w:rPr>
              <w:t>增加農民收益及國內糧食的永續發展</w:t>
            </w:r>
            <w:r w:rsidRPr="00CA682B">
              <w:rPr>
                <w:rFonts w:eastAsia="標楷體"/>
                <w:kern w:val="0"/>
              </w:rPr>
              <w:t>。</w:t>
            </w:r>
          </w:p>
        </w:tc>
      </w:tr>
      <w:tr w:rsidR="009A49E7" w:rsidRPr="00CA682B" w14:paraId="65259076" w14:textId="77777777" w:rsidTr="00F9435F">
        <w:trPr>
          <w:trHeight w:val="20"/>
        </w:trPr>
        <w:tc>
          <w:tcPr>
            <w:tcW w:w="462" w:type="pct"/>
            <w:vMerge/>
            <w:tcBorders>
              <w:left w:val="single" w:sz="4" w:space="0" w:color="auto"/>
              <w:right w:val="single" w:sz="4" w:space="0" w:color="auto"/>
            </w:tcBorders>
            <w:vAlign w:val="center"/>
            <w:hideMark/>
          </w:tcPr>
          <w:p w14:paraId="163D5B7B"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4AEB3175" w14:textId="77777777" w:rsidR="009A49E7" w:rsidRPr="00CA682B" w:rsidRDefault="009A49E7" w:rsidP="00C40612">
            <w:pPr>
              <w:spacing w:line="320" w:lineRule="exact"/>
              <w:ind w:left="240" w:hangingChars="100" w:hanging="240"/>
              <w:rPr>
                <w:rFonts w:eastAsia="標楷體"/>
              </w:rPr>
            </w:pPr>
            <w:r w:rsidRPr="00CA682B">
              <w:rPr>
                <w:rFonts w:eastAsia="標楷體"/>
              </w:rPr>
              <w:t>4.</w:t>
            </w:r>
            <w:r w:rsidRPr="00CA682B">
              <w:rPr>
                <w:rFonts w:eastAsia="標楷體"/>
              </w:rPr>
              <w:t>辦理國內農（漁）村再生、農（漁）村產業、生態、文化等推廣計畫</w:t>
            </w:r>
            <w:r>
              <w:rPr>
                <w:rFonts w:eastAsia="標楷體"/>
              </w:rPr>
              <w:t>，</w:t>
            </w:r>
            <w:r w:rsidRPr="00CA682B">
              <w:rPr>
                <w:rFonts w:eastAsia="標楷體"/>
              </w:rPr>
              <w:t>提升國內農（漁）村發展</w:t>
            </w:r>
          </w:p>
          <w:p w14:paraId="3BD5430D" w14:textId="77777777" w:rsidR="009A49E7" w:rsidRDefault="009A49E7" w:rsidP="00C40612">
            <w:pPr>
              <w:numPr>
                <w:ilvl w:val="0"/>
                <w:numId w:val="41"/>
              </w:numPr>
              <w:spacing w:line="320" w:lineRule="exact"/>
              <w:ind w:leftChars="50" w:left="404" w:hanging="284"/>
              <w:rPr>
                <w:rFonts w:eastAsia="標楷體" w:hint="eastAsia"/>
              </w:rPr>
            </w:pPr>
            <w:r w:rsidRPr="00CA682B">
              <w:rPr>
                <w:rFonts w:eastAsia="標楷體"/>
              </w:rPr>
              <w:t>基隆市八斗子漁村社區再生</w:t>
            </w:r>
          </w:p>
          <w:p w14:paraId="7F7A12A0" w14:textId="77777777" w:rsidR="009A49E7" w:rsidRPr="00C40612" w:rsidRDefault="009A49E7" w:rsidP="00C40612">
            <w:pPr>
              <w:numPr>
                <w:ilvl w:val="0"/>
                <w:numId w:val="41"/>
              </w:numPr>
              <w:spacing w:line="320" w:lineRule="exact"/>
              <w:ind w:leftChars="50" w:left="404" w:hanging="284"/>
              <w:rPr>
                <w:rFonts w:eastAsia="標楷體"/>
              </w:rPr>
            </w:pPr>
            <w:r w:rsidRPr="00C40612">
              <w:rPr>
                <w:rFonts w:eastAsia="標楷體"/>
              </w:rPr>
              <w:t>打造幸福社區－新竹縣五峰鄉花園村蓪草文化教育館</w:t>
            </w:r>
          </w:p>
        </w:tc>
        <w:tc>
          <w:tcPr>
            <w:tcW w:w="618" w:type="pct"/>
            <w:tcBorders>
              <w:top w:val="single" w:sz="4" w:space="0" w:color="auto"/>
              <w:left w:val="single" w:sz="4" w:space="0" w:color="auto"/>
              <w:bottom w:val="single" w:sz="4" w:space="0" w:color="auto"/>
              <w:right w:val="single" w:sz="4" w:space="0" w:color="auto"/>
            </w:tcBorders>
            <w:vAlign w:val="center"/>
            <w:hideMark/>
          </w:tcPr>
          <w:p w14:paraId="09297A37" w14:textId="77777777" w:rsidR="009A49E7" w:rsidRPr="00CA682B" w:rsidRDefault="009A49E7" w:rsidP="002F4ACB">
            <w:pPr>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17424DA6"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65A99F96" w14:textId="77777777" w:rsidR="009A49E7" w:rsidRPr="00CA682B" w:rsidRDefault="009A49E7" w:rsidP="003A4977">
            <w:pPr>
              <w:spacing w:line="320" w:lineRule="exact"/>
              <w:rPr>
                <w:rFonts w:eastAsia="標楷體"/>
              </w:rPr>
            </w:pPr>
            <w:r w:rsidRPr="00CA682B">
              <w:rPr>
                <w:rFonts w:eastAsia="標楷體"/>
              </w:rPr>
              <w:t>1.</w:t>
            </w:r>
            <w:r w:rsidRPr="00CA682B">
              <w:rPr>
                <w:rFonts w:eastAsia="標楷體"/>
              </w:rPr>
              <w:t>促進漁村社區與農政部門推行之農村再生計畫結合</w:t>
            </w:r>
            <w:r>
              <w:rPr>
                <w:rFonts w:eastAsia="標楷體"/>
              </w:rPr>
              <w:t>，</w:t>
            </w:r>
            <w:r w:rsidRPr="00CA682B">
              <w:rPr>
                <w:rFonts w:eastAsia="標楷體"/>
              </w:rPr>
              <w:t>增進漁村產業轉型與升級</w:t>
            </w:r>
            <w:r>
              <w:rPr>
                <w:rFonts w:eastAsia="標楷體"/>
              </w:rPr>
              <w:t>，</w:t>
            </w:r>
            <w:r w:rsidRPr="00CA682B">
              <w:rPr>
                <w:rFonts w:ascii="Arial" w:eastAsia="標楷體" w:hAnsi="Arial" w:cs="Arial"/>
                <w:kern w:val="0"/>
              </w:rPr>
              <w:t>促進</w:t>
            </w:r>
            <w:r w:rsidRPr="00CA682B">
              <w:rPr>
                <w:rFonts w:eastAsia="標楷體"/>
              </w:rPr>
              <w:t>年輕人回流漁村發展</w:t>
            </w:r>
            <w:r w:rsidRPr="00CA682B">
              <w:t>。</w:t>
            </w:r>
          </w:p>
          <w:p w14:paraId="375C25DE" w14:textId="77777777" w:rsidR="009A49E7" w:rsidRPr="00CA682B" w:rsidRDefault="009A49E7" w:rsidP="002F4ACB">
            <w:pPr>
              <w:rPr>
                <w:rFonts w:ascii="標楷體" w:eastAsia="標楷體" w:hAnsi="標楷體"/>
              </w:rPr>
            </w:pPr>
            <w:r w:rsidRPr="00CA682B">
              <w:rPr>
                <w:rFonts w:eastAsia="標楷體"/>
              </w:rPr>
              <w:t>2.</w:t>
            </w:r>
            <w:r w:rsidRPr="00CA682B">
              <w:rPr>
                <w:rFonts w:eastAsia="標楷體"/>
              </w:rPr>
              <w:t>實施了職能培訓與有機農業工作坊與蓪草創藝工作坊約</w:t>
            </w:r>
            <w:r w:rsidRPr="00CA682B">
              <w:rPr>
                <w:rFonts w:eastAsia="標楷體"/>
              </w:rPr>
              <w:t>200</w:t>
            </w:r>
            <w:r w:rsidRPr="00CA682B">
              <w:rPr>
                <w:rFonts w:eastAsia="標楷體"/>
              </w:rPr>
              <w:t>小時的課程。推展永續農業建立一套花園村生態村模式成為原鄉區域經濟價值示範系統</w:t>
            </w:r>
            <w:r w:rsidRPr="00CA682B">
              <w:rPr>
                <w:rFonts w:eastAsia="標楷體"/>
              </w:rPr>
              <w:t xml:space="preserve">, </w:t>
            </w:r>
            <w:r w:rsidRPr="00CA682B">
              <w:rPr>
                <w:rFonts w:eastAsia="標楷體"/>
              </w:rPr>
              <w:t>為原鄉青年打造一條回鄉的路</w:t>
            </w:r>
            <w:r w:rsidRPr="00CA682B">
              <w:t>。</w:t>
            </w:r>
          </w:p>
        </w:tc>
      </w:tr>
      <w:tr w:rsidR="009A49E7" w:rsidRPr="00CA682B" w14:paraId="7FB0BD9B" w14:textId="77777777" w:rsidTr="00F9435F">
        <w:trPr>
          <w:trHeight w:val="20"/>
        </w:trPr>
        <w:tc>
          <w:tcPr>
            <w:tcW w:w="462" w:type="pct"/>
            <w:vMerge/>
            <w:tcBorders>
              <w:left w:val="single" w:sz="4" w:space="0" w:color="auto"/>
              <w:right w:val="single" w:sz="4" w:space="0" w:color="auto"/>
            </w:tcBorders>
            <w:vAlign w:val="center"/>
            <w:hideMark/>
          </w:tcPr>
          <w:p w14:paraId="6D23DE66"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1417DF9A" w14:textId="77777777" w:rsidR="009A49E7" w:rsidRPr="00CA682B" w:rsidRDefault="009A49E7" w:rsidP="002F4ACB">
            <w:pPr>
              <w:ind w:left="240" w:hangingChars="100" w:hanging="240"/>
              <w:rPr>
                <w:rFonts w:ascii="標楷體" w:eastAsia="標楷體" w:hAnsi="標楷體"/>
              </w:rPr>
            </w:pPr>
            <w:r w:rsidRPr="00CA682B">
              <w:rPr>
                <w:rFonts w:eastAsia="標楷體" w:hint="eastAsia"/>
              </w:rPr>
              <w:t>5</w:t>
            </w:r>
            <w:r w:rsidRPr="00CA682B">
              <w:rPr>
                <w:rFonts w:eastAsia="標楷體"/>
              </w:rPr>
              <w:t>.</w:t>
            </w:r>
            <w:r w:rsidRPr="00CA682B">
              <w:rPr>
                <w:rFonts w:eastAsia="標楷體"/>
              </w:rPr>
              <w:t>在地低碳環境農業推廣－社群支持型農業研究：參與式保障體系（ＰＧＳ）在花蓮好事集的實踐</w:t>
            </w:r>
          </w:p>
        </w:tc>
        <w:tc>
          <w:tcPr>
            <w:tcW w:w="618" w:type="pct"/>
            <w:tcBorders>
              <w:top w:val="single" w:sz="4" w:space="0" w:color="auto"/>
              <w:left w:val="single" w:sz="4" w:space="0" w:color="auto"/>
              <w:bottom w:val="single" w:sz="4" w:space="0" w:color="auto"/>
              <w:right w:val="single" w:sz="4" w:space="0" w:color="auto"/>
            </w:tcBorders>
            <w:vAlign w:val="center"/>
            <w:hideMark/>
          </w:tcPr>
          <w:p w14:paraId="72E9C3D3" w14:textId="77777777" w:rsidR="009A49E7" w:rsidRPr="00CA682B" w:rsidRDefault="009A49E7" w:rsidP="002F4ACB">
            <w:pPr>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0D0A6E4A"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6435D171" w14:textId="77777777" w:rsidR="009A49E7" w:rsidRPr="00CA682B" w:rsidRDefault="009A49E7" w:rsidP="0090659F">
            <w:pPr>
              <w:ind w:left="34" w:hangingChars="14" w:hanging="34"/>
              <w:rPr>
                <w:rFonts w:ascii="標楷體" w:eastAsia="標楷體" w:hAnsi="標楷體"/>
              </w:rPr>
            </w:pPr>
            <w:r w:rsidRPr="00CA682B">
              <w:rPr>
                <w:rFonts w:eastAsia="標楷體"/>
              </w:rPr>
              <w:t>103</w:t>
            </w:r>
            <w:r w:rsidRPr="00CA682B">
              <w:rPr>
                <w:rFonts w:eastAsia="標楷體"/>
              </w:rPr>
              <w:t>年共辦理農場體驗</w:t>
            </w:r>
            <w:r w:rsidRPr="00CA682B">
              <w:rPr>
                <w:rFonts w:eastAsia="標楷體"/>
              </w:rPr>
              <w:t>11</w:t>
            </w:r>
            <w:r w:rsidRPr="00CA682B">
              <w:rPr>
                <w:rFonts w:eastAsia="標楷體"/>
              </w:rPr>
              <w:t>場次</w:t>
            </w:r>
            <w:r>
              <w:rPr>
                <w:rFonts w:eastAsia="標楷體"/>
              </w:rPr>
              <w:t>，</w:t>
            </w:r>
            <w:r w:rsidRPr="00CA682B">
              <w:rPr>
                <w:rFonts w:eastAsia="標楷體"/>
              </w:rPr>
              <w:t>175</w:t>
            </w:r>
            <w:r w:rsidRPr="00CA682B">
              <w:rPr>
                <w:rFonts w:eastAsia="標楷體"/>
              </w:rPr>
              <w:t>人次參與。市集農場體驗活動特別規劃</w:t>
            </w:r>
            <w:r w:rsidRPr="00CA682B">
              <w:rPr>
                <w:rFonts w:eastAsia="標楷體"/>
              </w:rPr>
              <w:t>3</w:t>
            </w:r>
            <w:r w:rsidRPr="00CA682B">
              <w:rPr>
                <w:rFonts w:eastAsia="標楷體"/>
              </w:rPr>
              <w:t>場活動及。</w:t>
            </w:r>
            <w:r w:rsidRPr="00CA682B">
              <w:rPr>
                <w:rFonts w:eastAsia="標楷體"/>
                <w:kern w:val="0"/>
              </w:rPr>
              <w:t>不定期舉辦農友教育訓練。</w:t>
            </w:r>
          </w:p>
        </w:tc>
      </w:tr>
      <w:tr w:rsidR="009A49E7" w:rsidRPr="00CA682B" w14:paraId="20602202" w14:textId="77777777" w:rsidTr="00F9435F">
        <w:trPr>
          <w:trHeight w:val="20"/>
        </w:trPr>
        <w:tc>
          <w:tcPr>
            <w:tcW w:w="462" w:type="pct"/>
            <w:vMerge/>
            <w:tcBorders>
              <w:left w:val="single" w:sz="4" w:space="0" w:color="auto"/>
              <w:right w:val="single" w:sz="4" w:space="0" w:color="auto"/>
            </w:tcBorders>
            <w:vAlign w:val="center"/>
            <w:hideMark/>
          </w:tcPr>
          <w:p w14:paraId="3A66D02E"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154D4BB5" w14:textId="77777777" w:rsidR="009A49E7" w:rsidRPr="00CA682B" w:rsidRDefault="009A49E7" w:rsidP="003A4977">
            <w:pPr>
              <w:spacing w:line="320" w:lineRule="exact"/>
              <w:rPr>
                <w:rFonts w:eastAsia="標楷體"/>
              </w:rPr>
            </w:pPr>
            <w:r w:rsidRPr="00CA682B">
              <w:rPr>
                <w:rFonts w:eastAsia="標楷體" w:hint="eastAsia"/>
              </w:rPr>
              <w:t>6</w:t>
            </w:r>
            <w:r w:rsidRPr="00CA682B">
              <w:rPr>
                <w:rFonts w:eastAsia="標楷體"/>
              </w:rPr>
              <w:t>.</w:t>
            </w:r>
            <w:r w:rsidRPr="00CA682B">
              <w:rPr>
                <w:rFonts w:eastAsia="標楷體"/>
              </w:rPr>
              <w:t>促進兩岸農業交流</w:t>
            </w:r>
          </w:p>
          <w:p w14:paraId="515E0DCF" w14:textId="77777777" w:rsidR="009A49E7" w:rsidRPr="00CA682B" w:rsidRDefault="009A49E7" w:rsidP="00C40612">
            <w:pPr>
              <w:numPr>
                <w:ilvl w:val="0"/>
                <w:numId w:val="42"/>
              </w:numPr>
              <w:spacing w:line="320" w:lineRule="exact"/>
              <w:ind w:leftChars="50" w:left="404" w:hanging="284"/>
              <w:rPr>
                <w:rFonts w:eastAsia="標楷體"/>
                <w:kern w:val="0"/>
              </w:rPr>
            </w:pPr>
            <w:r w:rsidRPr="00CA682B">
              <w:rPr>
                <w:rFonts w:eastAsia="標楷體"/>
                <w:kern w:val="0"/>
              </w:rPr>
              <w:t>因應全球化貿易兩岸農產業交流</w:t>
            </w:r>
          </w:p>
          <w:p w14:paraId="20449ABD" w14:textId="77777777" w:rsidR="009A49E7" w:rsidRPr="00CA682B" w:rsidRDefault="009A49E7" w:rsidP="00C40612">
            <w:pPr>
              <w:numPr>
                <w:ilvl w:val="0"/>
                <w:numId w:val="42"/>
              </w:numPr>
              <w:spacing w:line="320" w:lineRule="exact"/>
              <w:ind w:leftChars="50" w:left="404" w:hanging="284"/>
              <w:rPr>
                <w:rFonts w:eastAsia="標楷體"/>
              </w:rPr>
            </w:pPr>
            <w:r w:rsidRPr="00CA682B">
              <w:rPr>
                <w:rFonts w:eastAsia="標楷體"/>
              </w:rPr>
              <w:t>中國大陸四川省農村產業發展交流參訪</w:t>
            </w:r>
          </w:p>
          <w:p w14:paraId="02F104A7" w14:textId="77777777" w:rsidR="009A49E7" w:rsidRDefault="009A49E7" w:rsidP="00C40612">
            <w:pPr>
              <w:numPr>
                <w:ilvl w:val="0"/>
                <w:numId w:val="42"/>
              </w:numPr>
              <w:spacing w:line="320" w:lineRule="exact"/>
              <w:ind w:leftChars="50" w:left="404" w:hanging="284"/>
              <w:rPr>
                <w:rFonts w:eastAsia="標楷體" w:hint="eastAsia"/>
              </w:rPr>
            </w:pPr>
            <w:r w:rsidRPr="00CA682B">
              <w:rPr>
                <w:rFonts w:eastAsia="標楷體"/>
              </w:rPr>
              <w:t>考察中國大陸農民保險、農企業發展、畜牧產業、茶與花卉產銷及臺灣農民創業園等農業政策</w:t>
            </w:r>
          </w:p>
          <w:p w14:paraId="734C32C9" w14:textId="77777777" w:rsidR="009A49E7" w:rsidRPr="00C40612" w:rsidRDefault="009A49E7" w:rsidP="009A49E7">
            <w:pPr>
              <w:numPr>
                <w:ilvl w:val="0"/>
                <w:numId w:val="42"/>
              </w:numPr>
              <w:spacing w:line="320" w:lineRule="exact"/>
              <w:ind w:leftChars="50" w:left="404" w:hanging="284"/>
              <w:rPr>
                <w:rFonts w:eastAsia="標楷體"/>
              </w:rPr>
            </w:pPr>
            <w:r w:rsidRPr="00C40612">
              <w:rPr>
                <w:rFonts w:eastAsia="標楷體"/>
              </w:rPr>
              <w:t>第四屆海峽兩岸農業科研與教育研討會</w:t>
            </w:r>
          </w:p>
        </w:tc>
        <w:tc>
          <w:tcPr>
            <w:tcW w:w="618" w:type="pct"/>
            <w:tcBorders>
              <w:top w:val="single" w:sz="4" w:space="0" w:color="auto"/>
              <w:left w:val="single" w:sz="4" w:space="0" w:color="auto"/>
              <w:bottom w:val="single" w:sz="4" w:space="0" w:color="auto"/>
              <w:right w:val="single" w:sz="4" w:space="0" w:color="auto"/>
            </w:tcBorders>
            <w:vAlign w:val="center"/>
            <w:hideMark/>
          </w:tcPr>
          <w:p w14:paraId="4D454B19" w14:textId="77777777" w:rsidR="009A49E7" w:rsidRPr="00CA682B" w:rsidRDefault="009A49E7" w:rsidP="002F4ACB">
            <w:pPr>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765ED538"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2F26CF10" w14:textId="77777777" w:rsidR="009A49E7" w:rsidRPr="00CA682B" w:rsidRDefault="009A49E7" w:rsidP="009A49E7">
            <w:pPr>
              <w:spacing w:line="320" w:lineRule="exact"/>
              <w:ind w:left="240" w:hangingChars="100" w:hanging="240"/>
              <w:jc w:val="both"/>
              <w:rPr>
                <w:rFonts w:eastAsia="標楷體"/>
              </w:rPr>
            </w:pPr>
            <w:r w:rsidRPr="00CA682B">
              <w:rPr>
                <w:rFonts w:eastAsia="標楷體"/>
              </w:rPr>
              <w:t>1.</w:t>
            </w:r>
            <w:r w:rsidRPr="00CA682B">
              <w:rPr>
                <w:rFonts w:eastAsia="標楷體"/>
              </w:rPr>
              <w:t>臺灣目前積極規劃自由經濟貿易區</w:t>
            </w:r>
            <w:r>
              <w:rPr>
                <w:rFonts w:eastAsia="標楷體"/>
              </w:rPr>
              <w:t>，</w:t>
            </w:r>
            <w:r w:rsidRPr="00CA682B">
              <w:rPr>
                <w:rFonts w:eastAsia="標楷體"/>
              </w:rPr>
              <w:t>兩岸如何開啟合作之模式</w:t>
            </w:r>
            <w:r>
              <w:rPr>
                <w:rFonts w:eastAsia="標楷體"/>
              </w:rPr>
              <w:t>，</w:t>
            </w:r>
            <w:r w:rsidRPr="00CA682B">
              <w:rPr>
                <w:rFonts w:eastAsia="標楷體"/>
              </w:rPr>
              <w:t>期能透過產官學界或同異業互訪交流及舉辦研討會</w:t>
            </w:r>
            <w:r>
              <w:rPr>
                <w:rFonts w:eastAsia="標楷體"/>
              </w:rPr>
              <w:t>，</w:t>
            </w:r>
            <w:r w:rsidRPr="00CA682B">
              <w:rPr>
                <w:rFonts w:eastAsia="標楷體"/>
              </w:rPr>
              <w:t>從中發掘新的商業交易模式</w:t>
            </w:r>
            <w:r>
              <w:rPr>
                <w:rFonts w:eastAsia="標楷體"/>
              </w:rPr>
              <w:t>，</w:t>
            </w:r>
            <w:r w:rsidRPr="00CA682B">
              <w:rPr>
                <w:rFonts w:eastAsia="標楷體"/>
              </w:rPr>
              <w:t>掌握雙方農貿契機及新商機。因此</w:t>
            </w:r>
            <w:r w:rsidRPr="00CA682B">
              <w:rPr>
                <w:rFonts w:eastAsia="標楷體" w:hint="eastAsia"/>
              </w:rPr>
              <w:t>該</w:t>
            </w:r>
            <w:r w:rsidRPr="00CA682B">
              <w:rPr>
                <w:rFonts w:eastAsia="標楷體"/>
              </w:rPr>
              <w:t>基金會於</w:t>
            </w:r>
            <w:r w:rsidRPr="00CA682B">
              <w:rPr>
                <w:rFonts w:eastAsia="標楷體"/>
              </w:rPr>
              <w:t>103</w:t>
            </w:r>
            <w:r w:rsidRPr="00CA682B">
              <w:rPr>
                <w:rFonts w:eastAsia="標楷體"/>
              </w:rPr>
              <w:t>年</w:t>
            </w:r>
            <w:r w:rsidRPr="00CA682B">
              <w:rPr>
                <w:rFonts w:eastAsia="標楷體"/>
              </w:rPr>
              <w:t>7</w:t>
            </w:r>
            <w:r w:rsidRPr="00CA682B">
              <w:rPr>
                <w:rFonts w:eastAsia="標楷體"/>
              </w:rPr>
              <w:t>月邀請</w:t>
            </w:r>
            <w:r w:rsidRPr="00CA682B">
              <w:rPr>
                <w:rFonts w:eastAsia="標楷體"/>
              </w:rPr>
              <w:t>12</w:t>
            </w:r>
            <w:r w:rsidRPr="00CA682B">
              <w:rPr>
                <w:rFonts w:eastAsia="標楷體"/>
              </w:rPr>
              <w:t>位大陸專家及我專家學者共計</w:t>
            </w:r>
            <w:r w:rsidRPr="00CA682B">
              <w:rPr>
                <w:rFonts w:eastAsia="標楷體"/>
              </w:rPr>
              <w:t>40</w:t>
            </w:r>
            <w:r w:rsidRPr="00CA682B">
              <w:rPr>
                <w:rFonts w:eastAsia="標楷體"/>
              </w:rPr>
              <w:t>位參與「兩岸農業交流研討會」</w:t>
            </w:r>
            <w:r w:rsidRPr="00CA682B">
              <w:rPr>
                <w:rFonts w:eastAsia="標楷體"/>
              </w:rPr>
              <w:t>,</w:t>
            </w:r>
            <w:r w:rsidRPr="00CA682B">
              <w:rPr>
                <w:rFonts w:eastAsia="標楷體"/>
              </w:rPr>
              <w:t>並於會中發表</w:t>
            </w:r>
            <w:r w:rsidRPr="00CA682B">
              <w:rPr>
                <w:rFonts w:eastAsia="標楷體"/>
              </w:rPr>
              <w:t>11</w:t>
            </w:r>
            <w:r w:rsidRPr="00CA682B">
              <w:rPr>
                <w:rFonts w:eastAsia="標楷體"/>
              </w:rPr>
              <w:t>篇主題報告。針對事關兩岸農業發展的基礎性、前瞻性的問題</w:t>
            </w:r>
            <w:r>
              <w:rPr>
                <w:rFonts w:eastAsia="標楷體"/>
              </w:rPr>
              <w:t>，</w:t>
            </w:r>
            <w:r w:rsidRPr="00CA682B">
              <w:rPr>
                <w:rFonts w:eastAsia="標楷體"/>
              </w:rPr>
              <w:t>加強溝通協調</w:t>
            </w:r>
            <w:r>
              <w:rPr>
                <w:rFonts w:eastAsia="標楷體"/>
              </w:rPr>
              <w:t>，</w:t>
            </w:r>
            <w:r w:rsidRPr="00CA682B">
              <w:rPr>
                <w:rFonts w:eastAsia="標楷體"/>
              </w:rPr>
              <w:t>實現兩岸資源、技術、人才、資金、市場的合理配置跟整合</w:t>
            </w:r>
            <w:r>
              <w:rPr>
                <w:rFonts w:eastAsia="標楷體"/>
              </w:rPr>
              <w:t>，</w:t>
            </w:r>
            <w:r w:rsidRPr="00CA682B">
              <w:rPr>
                <w:rFonts w:eastAsia="標楷體"/>
              </w:rPr>
              <w:t>從現在農業產業入手</w:t>
            </w:r>
            <w:r>
              <w:rPr>
                <w:rFonts w:eastAsia="標楷體"/>
              </w:rPr>
              <w:t>，</w:t>
            </w:r>
            <w:r w:rsidRPr="00CA682B">
              <w:rPr>
                <w:rFonts w:eastAsia="標楷體"/>
              </w:rPr>
              <w:t>推進農業公共安全、產業組織、市場營銷、農業科技這四個領域的交流與合作。</w:t>
            </w:r>
          </w:p>
          <w:p w14:paraId="7EE26D41" w14:textId="77777777" w:rsidR="009A49E7" w:rsidRPr="00CA682B" w:rsidRDefault="009A49E7" w:rsidP="009A49E7">
            <w:pPr>
              <w:spacing w:line="320" w:lineRule="exact"/>
              <w:ind w:left="240" w:hangingChars="100" w:hanging="240"/>
              <w:jc w:val="both"/>
              <w:rPr>
                <w:kern w:val="0"/>
              </w:rPr>
            </w:pPr>
            <w:r w:rsidRPr="00CA682B">
              <w:rPr>
                <w:rFonts w:eastAsia="標楷體"/>
              </w:rPr>
              <w:t>2.</w:t>
            </w:r>
            <w:r w:rsidRPr="00CA682B">
              <w:rPr>
                <w:rFonts w:eastAsia="標楷體"/>
              </w:rPr>
              <w:t>本次四川考察邀請水保局及台東大學等</w:t>
            </w:r>
            <w:r w:rsidRPr="00CA682B">
              <w:rPr>
                <w:rFonts w:eastAsia="標楷體"/>
              </w:rPr>
              <w:t>10</w:t>
            </w:r>
            <w:r w:rsidRPr="00CA682B">
              <w:rPr>
                <w:rFonts w:eastAsia="標楷體"/>
              </w:rPr>
              <w:t>位專家參與。主要</w:t>
            </w:r>
            <w:r w:rsidRPr="00CA682B">
              <w:rPr>
                <w:rFonts w:eastAsia="標楷體"/>
                <w:kern w:val="0"/>
              </w:rPr>
              <w:t>藉由官方及專業人士之訪問、實地考察觀摩及書面資料之交流等</w:t>
            </w:r>
            <w:r>
              <w:rPr>
                <w:rFonts w:eastAsia="標楷體"/>
                <w:kern w:val="0"/>
              </w:rPr>
              <w:t>，</w:t>
            </w:r>
            <w:r w:rsidRPr="00CA682B">
              <w:rPr>
                <w:rFonts w:eastAsia="標楷體"/>
                <w:kern w:val="0"/>
              </w:rPr>
              <w:t>實際了解中國大陸振興三農之過程</w:t>
            </w:r>
            <w:r>
              <w:rPr>
                <w:rFonts w:eastAsia="標楷體"/>
                <w:kern w:val="0"/>
              </w:rPr>
              <w:t>，</w:t>
            </w:r>
            <w:r w:rsidRPr="00CA682B">
              <w:rPr>
                <w:rFonts w:eastAsia="標楷體"/>
                <w:kern w:val="0"/>
              </w:rPr>
              <w:t>並蒐集中國大陸推動美麗鄉村及新型職業農民培訓之做法及制度</w:t>
            </w:r>
            <w:r w:rsidRPr="00CA682B">
              <w:rPr>
                <w:kern w:val="0"/>
              </w:rPr>
              <w:t>。</w:t>
            </w:r>
          </w:p>
          <w:p w14:paraId="4F864BA7" w14:textId="77777777" w:rsidR="009A49E7" w:rsidRPr="00CA682B" w:rsidRDefault="009A49E7" w:rsidP="009A49E7">
            <w:pPr>
              <w:spacing w:line="320" w:lineRule="exact"/>
              <w:ind w:left="240" w:hangingChars="100" w:hanging="240"/>
              <w:jc w:val="both"/>
              <w:rPr>
                <w:rFonts w:eastAsia="標楷體"/>
              </w:rPr>
            </w:pPr>
            <w:r w:rsidRPr="009A49E7">
              <w:rPr>
                <w:rFonts w:eastAsia="標楷體"/>
                <w:kern w:val="0"/>
              </w:rPr>
              <w:t>3.</w:t>
            </w:r>
            <w:r w:rsidRPr="009A49E7">
              <w:rPr>
                <w:rFonts w:eastAsia="標楷體"/>
                <w:kern w:val="0"/>
              </w:rPr>
              <w:t>本次福建及浙江考察共邀請農委會及農糧署等</w:t>
            </w:r>
            <w:r w:rsidRPr="009A49E7">
              <w:rPr>
                <w:rFonts w:eastAsia="標楷體"/>
                <w:kern w:val="0"/>
              </w:rPr>
              <w:t>10</w:t>
            </w:r>
            <w:r w:rsidRPr="009A49E7">
              <w:rPr>
                <w:rFonts w:eastAsia="標楷體" w:hint="eastAsia"/>
                <w:kern w:val="0"/>
              </w:rPr>
              <w:t>名</w:t>
            </w:r>
            <w:r w:rsidRPr="009A49E7">
              <w:rPr>
                <w:rFonts w:eastAsia="標楷體"/>
                <w:kern w:val="0"/>
              </w:rPr>
              <w:t>專家學者參與，有鑒於兩岸農業經貿交流日益頻繁，產生競合情形，尤以農業</w:t>
            </w:r>
            <w:r w:rsidRPr="00CA682B">
              <w:rPr>
                <w:rFonts w:eastAsia="標楷體"/>
              </w:rPr>
              <w:t>投資部分</w:t>
            </w:r>
            <w:r>
              <w:rPr>
                <w:rFonts w:eastAsia="標楷體"/>
              </w:rPr>
              <w:t>，</w:t>
            </w:r>
            <w:r w:rsidRPr="00CA682B">
              <w:rPr>
                <w:rFonts w:eastAsia="標楷體"/>
              </w:rPr>
              <w:t>對於中國大陸廣設農業試驗區及臺灣農民創業園區</w:t>
            </w:r>
            <w:r>
              <w:rPr>
                <w:rFonts w:eastAsia="標楷體"/>
              </w:rPr>
              <w:t>，</w:t>
            </w:r>
            <w:r w:rsidRPr="00CA682B">
              <w:rPr>
                <w:rFonts w:eastAsia="標楷體"/>
              </w:rPr>
              <w:t>吸引我國農民投資之作法</w:t>
            </w:r>
            <w:r>
              <w:rPr>
                <w:rFonts w:eastAsia="標楷體"/>
              </w:rPr>
              <w:t>，</w:t>
            </w:r>
            <w:r w:rsidRPr="00CA682B">
              <w:rPr>
                <w:rFonts w:eastAsia="標楷體"/>
              </w:rPr>
              <w:t>有必要深入了解及因應。中國大陸農業保險制度已推行多年</w:t>
            </w:r>
            <w:r>
              <w:rPr>
                <w:rFonts w:eastAsia="標楷體"/>
              </w:rPr>
              <w:t>，</w:t>
            </w:r>
            <w:r w:rsidRPr="00CA682B">
              <w:rPr>
                <w:rFonts w:eastAsia="標楷體"/>
              </w:rPr>
              <w:t>惟我國目前尚無完整農業保險制度</w:t>
            </w:r>
            <w:r>
              <w:rPr>
                <w:rFonts w:eastAsia="標楷體"/>
              </w:rPr>
              <w:t>，</w:t>
            </w:r>
            <w:r w:rsidRPr="00CA682B">
              <w:rPr>
                <w:rFonts w:eastAsia="標楷體"/>
              </w:rPr>
              <w:t>天災時常導致農民損失慘重</w:t>
            </w:r>
            <w:r>
              <w:rPr>
                <w:rFonts w:eastAsia="標楷體"/>
              </w:rPr>
              <w:t>，</w:t>
            </w:r>
            <w:r w:rsidRPr="00CA682B">
              <w:rPr>
                <w:rFonts w:eastAsia="標楷體"/>
              </w:rPr>
              <w:t>每年更編列大筆預算投入救助</w:t>
            </w:r>
            <w:r>
              <w:rPr>
                <w:rFonts w:eastAsia="標楷體"/>
              </w:rPr>
              <w:t>，</w:t>
            </w:r>
            <w:r w:rsidRPr="00CA682B">
              <w:rPr>
                <w:rFonts w:eastAsia="標楷體"/>
              </w:rPr>
              <w:t>故亦有必要考察中國大陸農業保險制度</w:t>
            </w:r>
            <w:r>
              <w:rPr>
                <w:rFonts w:eastAsia="標楷體"/>
              </w:rPr>
              <w:t>，</w:t>
            </w:r>
            <w:r w:rsidRPr="00CA682B">
              <w:rPr>
                <w:rFonts w:eastAsia="標楷體"/>
              </w:rPr>
              <w:t>以作為我國建立農業保險制度的參考。</w:t>
            </w:r>
          </w:p>
          <w:p w14:paraId="6E111504" w14:textId="77777777" w:rsidR="009A49E7" w:rsidRPr="00CA682B" w:rsidRDefault="009A49E7" w:rsidP="009A49E7">
            <w:pPr>
              <w:ind w:left="240" w:hangingChars="100" w:hanging="240"/>
              <w:jc w:val="both"/>
              <w:rPr>
                <w:rFonts w:ascii="標楷體" w:eastAsia="標楷體" w:hAnsi="標楷體"/>
              </w:rPr>
            </w:pPr>
            <w:r w:rsidRPr="00CA682B">
              <w:rPr>
                <w:rFonts w:eastAsia="標楷體"/>
              </w:rPr>
              <w:t>4.</w:t>
            </w:r>
            <w:r w:rsidRPr="00CA682B">
              <w:rPr>
                <w:rFonts w:eastAsia="標楷體"/>
                <w:kern w:val="0"/>
              </w:rPr>
              <w:t>邀請</w:t>
            </w:r>
            <w:r w:rsidRPr="00CA682B">
              <w:rPr>
                <w:rFonts w:eastAsia="標楷體"/>
                <w:kern w:val="0"/>
              </w:rPr>
              <w:t>24</w:t>
            </w:r>
            <w:r w:rsidRPr="00CA682B">
              <w:rPr>
                <w:rFonts w:eastAsia="標楷體"/>
                <w:kern w:val="0"/>
              </w:rPr>
              <w:t>位中國農科院研究員及研究生來</w:t>
            </w:r>
            <w:r w:rsidRPr="00CA682B">
              <w:rPr>
                <w:rFonts w:eastAsia="標楷體"/>
              </w:rPr>
              <w:t>臺</w:t>
            </w:r>
            <w:r w:rsidRPr="00CA682B">
              <w:rPr>
                <w:rFonts w:eastAsia="標楷體"/>
                <w:kern w:val="0"/>
              </w:rPr>
              <w:t>與</w:t>
            </w:r>
            <w:r w:rsidRPr="00CA682B">
              <w:rPr>
                <w:rFonts w:eastAsia="標楷體"/>
              </w:rPr>
              <w:t>臺灣大學</w:t>
            </w:r>
            <w:r w:rsidRPr="00CA682B">
              <w:rPr>
                <w:rFonts w:eastAsia="標楷體"/>
                <w:kern w:val="0"/>
              </w:rPr>
              <w:t>及中興大學等多位學者專家出席研討會</w:t>
            </w:r>
            <w:r>
              <w:rPr>
                <w:rFonts w:eastAsia="標楷體"/>
                <w:kern w:val="0"/>
              </w:rPr>
              <w:t>，</w:t>
            </w:r>
            <w:r w:rsidRPr="00CA682B">
              <w:rPr>
                <w:rFonts w:eastAsia="標楷體"/>
                <w:kern w:val="0"/>
              </w:rPr>
              <w:t>就農業永續經營發表十篇專題報告</w:t>
            </w:r>
            <w:r>
              <w:rPr>
                <w:rFonts w:eastAsia="標楷體"/>
                <w:kern w:val="0"/>
              </w:rPr>
              <w:t>，</w:t>
            </w:r>
            <w:r w:rsidRPr="00CA682B">
              <w:rPr>
                <w:rFonts w:eastAsia="標楷體"/>
                <w:kern w:val="0"/>
              </w:rPr>
              <w:t>與會者約</w:t>
            </w:r>
            <w:r w:rsidRPr="00CA682B">
              <w:rPr>
                <w:rFonts w:eastAsia="標楷體"/>
                <w:kern w:val="0"/>
              </w:rPr>
              <w:t>50</w:t>
            </w:r>
            <w:r w:rsidRPr="00CA682B">
              <w:rPr>
                <w:rFonts w:eastAsia="標楷體"/>
                <w:kern w:val="0"/>
              </w:rPr>
              <w:t>位</w:t>
            </w:r>
            <w:r w:rsidRPr="00CA682B">
              <w:rPr>
                <w:rFonts w:eastAsia="標楷體"/>
              </w:rPr>
              <w:t>。</w:t>
            </w:r>
          </w:p>
        </w:tc>
      </w:tr>
      <w:tr w:rsidR="009A49E7" w:rsidRPr="00CA682B" w14:paraId="414AD5A6" w14:textId="77777777" w:rsidTr="00F9435F">
        <w:trPr>
          <w:trHeight w:val="20"/>
        </w:trPr>
        <w:tc>
          <w:tcPr>
            <w:tcW w:w="462" w:type="pct"/>
            <w:vMerge/>
            <w:tcBorders>
              <w:left w:val="single" w:sz="4" w:space="0" w:color="auto"/>
              <w:right w:val="single" w:sz="4" w:space="0" w:color="auto"/>
            </w:tcBorders>
            <w:vAlign w:val="center"/>
            <w:hideMark/>
          </w:tcPr>
          <w:p w14:paraId="23055B67"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1F904C7F" w14:textId="77777777" w:rsidR="009A49E7" w:rsidRPr="00CA682B" w:rsidRDefault="009A49E7" w:rsidP="00C40612">
            <w:pPr>
              <w:spacing w:line="320" w:lineRule="exact"/>
              <w:ind w:left="240" w:hangingChars="100" w:hanging="240"/>
              <w:rPr>
                <w:rFonts w:ascii="標楷體" w:eastAsia="標楷體" w:hAnsi="標楷體"/>
              </w:rPr>
            </w:pPr>
            <w:r w:rsidRPr="00C40612">
              <w:rPr>
                <w:rFonts w:ascii="標楷體" w:eastAsia="標楷體" w:hAnsi="標楷體"/>
              </w:rPr>
              <w:t>7.農產品電子商務產業價值人才培訓課程</w:t>
            </w:r>
          </w:p>
        </w:tc>
        <w:tc>
          <w:tcPr>
            <w:tcW w:w="618" w:type="pct"/>
            <w:tcBorders>
              <w:top w:val="single" w:sz="4" w:space="0" w:color="auto"/>
              <w:left w:val="single" w:sz="4" w:space="0" w:color="auto"/>
              <w:bottom w:val="single" w:sz="4" w:space="0" w:color="auto"/>
              <w:right w:val="single" w:sz="4" w:space="0" w:color="auto"/>
            </w:tcBorders>
            <w:vAlign w:val="center"/>
            <w:hideMark/>
          </w:tcPr>
          <w:p w14:paraId="7DD361F3" w14:textId="77777777" w:rsidR="009A49E7" w:rsidRPr="008A3ECB" w:rsidRDefault="00F14922" w:rsidP="002F4ACB">
            <w:pPr>
              <w:jc w:val="center"/>
              <w:rPr>
                <w:rFonts w:ascii="標楷體" w:eastAsia="標楷體" w:hAnsi="標楷體"/>
              </w:rPr>
            </w:pPr>
            <w:r w:rsidRPr="008A3ECB">
              <w:rPr>
                <w:rFonts w:eastAsia="標楷體" w:hint="eastAsia"/>
              </w:rPr>
              <w:t>★</w:t>
            </w:r>
          </w:p>
        </w:tc>
        <w:tc>
          <w:tcPr>
            <w:tcW w:w="385" w:type="pct"/>
            <w:vMerge/>
            <w:tcBorders>
              <w:left w:val="single" w:sz="4" w:space="0" w:color="auto"/>
              <w:right w:val="single" w:sz="4" w:space="0" w:color="auto"/>
            </w:tcBorders>
            <w:vAlign w:val="center"/>
            <w:hideMark/>
          </w:tcPr>
          <w:p w14:paraId="3161A1DC"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098B550F" w14:textId="77777777" w:rsidR="009A49E7" w:rsidRPr="00CA682B" w:rsidRDefault="009A49E7" w:rsidP="002F4ACB">
            <w:pPr>
              <w:rPr>
                <w:rFonts w:ascii="標楷體" w:eastAsia="標楷體" w:hAnsi="標楷體"/>
              </w:rPr>
            </w:pPr>
            <w:r w:rsidRPr="00CA682B">
              <w:rPr>
                <w:rFonts w:ascii="標楷體" w:eastAsia="標楷體" w:hAnsi="標楷體"/>
              </w:rPr>
              <w:t>電子商務為未來</w:t>
            </w:r>
            <w:r w:rsidRPr="00CA682B">
              <w:rPr>
                <w:rFonts w:ascii="標楷體" w:eastAsia="標楷體" w:hAnsi="標楷體" w:hint="eastAsia"/>
              </w:rPr>
              <w:t>國際</w:t>
            </w:r>
            <w:r w:rsidRPr="00CA682B">
              <w:rPr>
                <w:rFonts w:ascii="標楷體" w:eastAsia="標楷體" w:hAnsi="標楷體"/>
              </w:rPr>
              <w:t>的消費趨勢</w:t>
            </w:r>
            <w:r>
              <w:rPr>
                <w:rFonts w:ascii="標楷體" w:eastAsia="標楷體" w:hAnsi="標楷體"/>
              </w:rPr>
              <w:t>，</w:t>
            </w:r>
            <w:r w:rsidRPr="00CA682B">
              <w:rPr>
                <w:rFonts w:ascii="標楷體" w:eastAsia="標楷體" w:hAnsi="標楷體" w:hint="eastAsia"/>
              </w:rPr>
              <w:t>中國大陸</w:t>
            </w:r>
            <w:r w:rsidRPr="00CA682B">
              <w:rPr>
                <w:rFonts w:ascii="標楷體" w:eastAsia="標楷體" w:hAnsi="標楷體" w:hint="eastAsia"/>
                <w:kern w:val="0"/>
              </w:rPr>
              <w:t>農產品</w:t>
            </w:r>
            <w:r w:rsidRPr="00CA682B">
              <w:rPr>
                <w:rFonts w:ascii="標楷體" w:eastAsia="標楷體" w:hAnsi="標楷體" w:hint="eastAsia"/>
              </w:rPr>
              <w:t>市場在此方面的發展尤為快速。</w:t>
            </w:r>
            <w:r w:rsidRPr="00CA682B">
              <w:rPr>
                <w:rFonts w:ascii="標楷體" w:eastAsia="標楷體" w:hAnsi="標楷體"/>
              </w:rPr>
              <w:t>透過本課程之培訓找出</w:t>
            </w:r>
            <w:r w:rsidRPr="00CA682B">
              <w:rPr>
                <w:rFonts w:ascii="標楷體" w:eastAsia="標楷體" w:hAnsi="標楷體" w:hint="eastAsia"/>
              </w:rPr>
              <w:t>臺</w:t>
            </w:r>
            <w:r w:rsidRPr="00CA682B">
              <w:rPr>
                <w:rFonts w:ascii="標楷體" w:eastAsia="標楷體" w:hAnsi="標楷體"/>
              </w:rPr>
              <w:t>灣農產品的商機所在</w:t>
            </w:r>
            <w:r>
              <w:rPr>
                <w:rFonts w:ascii="標楷體" w:eastAsia="標楷體" w:hAnsi="標楷體"/>
              </w:rPr>
              <w:t>，</w:t>
            </w:r>
            <w:r w:rsidRPr="00CA682B">
              <w:rPr>
                <w:rFonts w:ascii="標楷體" w:eastAsia="標楷體" w:hAnsi="標楷體"/>
              </w:rPr>
              <w:t>進一步透過此新商業交易模式</w:t>
            </w:r>
            <w:r>
              <w:rPr>
                <w:rFonts w:ascii="標楷體" w:eastAsia="標楷體" w:hAnsi="標楷體"/>
              </w:rPr>
              <w:t>，</w:t>
            </w:r>
            <w:r w:rsidRPr="00CA682B">
              <w:rPr>
                <w:rFonts w:ascii="標楷體" w:eastAsia="標楷體" w:hAnsi="標楷體"/>
              </w:rPr>
              <w:t>掌握外銷契機。本次課程參加人數約</w:t>
            </w:r>
            <w:r w:rsidRPr="00CA682B">
              <w:rPr>
                <w:rFonts w:eastAsia="標楷體"/>
              </w:rPr>
              <w:t>112</w:t>
            </w:r>
            <w:r w:rsidRPr="00CA682B">
              <w:rPr>
                <w:rFonts w:ascii="標楷體" w:eastAsia="標楷體" w:hAnsi="標楷體"/>
              </w:rPr>
              <w:t>人次。</w:t>
            </w:r>
          </w:p>
        </w:tc>
      </w:tr>
      <w:tr w:rsidR="009A49E7" w:rsidRPr="00CA682B" w14:paraId="4B96F7D5" w14:textId="77777777" w:rsidTr="00015547">
        <w:trPr>
          <w:trHeight w:val="20"/>
        </w:trPr>
        <w:tc>
          <w:tcPr>
            <w:tcW w:w="462" w:type="pct"/>
            <w:vMerge/>
            <w:tcBorders>
              <w:left w:val="single" w:sz="4" w:space="0" w:color="auto"/>
              <w:right w:val="single" w:sz="4" w:space="0" w:color="auto"/>
            </w:tcBorders>
            <w:vAlign w:val="center"/>
            <w:hideMark/>
          </w:tcPr>
          <w:p w14:paraId="6EF319CB"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7F316E70" w14:textId="77777777" w:rsidR="009A49E7" w:rsidRPr="00CA682B" w:rsidRDefault="009A49E7" w:rsidP="00C40612">
            <w:pPr>
              <w:spacing w:line="320" w:lineRule="exact"/>
              <w:ind w:left="240" w:hangingChars="100" w:hanging="240"/>
              <w:rPr>
                <w:rFonts w:ascii="標楷體" w:eastAsia="標楷體" w:hAnsi="標楷體"/>
              </w:rPr>
            </w:pPr>
            <w:r w:rsidRPr="00C40612">
              <w:rPr>
                <w:rFonts w:ascii="標楷體" w:eastAsia="標楷體" w:hAnsi="標楷體"/>
              </w:rPr>
              <w:t>8.我國農業預算與農業發展之研究</w:t>
            </w:r>
          </w:p>
        </w:tc>
        <w:tc>
          <w:tcPr>
            <w:tcW w:w="618" w:type="pct"/>
            <w:tcBorders>
              <w:top w:val="single" w:sz="4" w:space="0" w:color="auto"/>
              <w:left w:val="single" w:sz="4" w:space="0" w:color="auto"/>
              <w:bottom w:val="single" w:sz="4" w:space="0" w:color="auto"/>
              <w:right w:val="single" w:sz="4" w:space="0" w:color="auto"/>
            </w:tcBorders>
            <w:vAlign w:val="center"/>
            <w:hideMark/>
          </w:tcPr>
          <w:p w14:paraId="2666BBE5" w14:textId="77777777" w:rsidR="009A49E7" w:rsidRPr="00CA682B" w:rsidRDefault="009A49E7" w:rsidP="002F4ACB">
            <w:pPr>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4E4307BF"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7C8D1621" w14:textId="77777777" w:rsidR="009A49E7" w:rsidRPr="00CA682B" w:rsidRDefault="009A49E7" w:rsidP="002F4ACB">
            <w:pPr>
              <w:rPr>
                <w:rFonts w:ascii="標楷體" w:eastAsia="標楷體" w:hAnsi="標楷體"/>
              </w:rPr>
            </w:pPr>
            <w:r w:rsidRPr="00CA682B">
              <w:rPr>
                <w:rFonts w:eastAsia="標楷體"/>
              </w:rPr>
              <w:t>本計畫</w:t>
            </w:r>
            <w:r w:rsidRPr="00CA682B">
              <w:rPr>
                <w:rFonts w:eastAsia="標楷體" w:hint="eastAsia"/>
              </w:rPr>
              <w:t>係</w:t>
            </w:r>
            <w:r w:rsidRPr="00CA682B">
              <w:rPr>
                <w:rFonts w:eastAsia="標楷體"/>
              </w:rPr>
              <w:t>評估目前</w:t>
            </w:r>
            <w:r w:rsidRPr="00CA682B">
              <w:rPr>
                <w:rFonts w:eastAsia="標楷體"/>
                <w:kern w:val="0"/>
              </w:rPr>
              <w:t xml:space="preserve"> </w:t>
            </w:r>
            <w:r w:rsidRPr="00CA682B">
              <w:rPr>
                <w:rFonts w:eastAsia="標楷體"/>
              </w:rPr>
              <w:t>政府農業預算所支持的各項作法對於農民所得及農業發展之影響</w:t>
            </w:r>
            <w:r>
              <w:rPr>
                <w:rFonts w:eastAsia="標楷體"/>
              </w:rPr>
              <w:t>，</w:t>
            </w:r>
            <w:r w:rsidRPr="00CA682B">
              <w:rPr>
                <w:rFonts w:eastAsia="標楷體"/>
              </w:rPr>
              <w:t>藉由盤點分析方式</w:t>
            </w:r>
            <w:r>
              <w:rPr>
                <w:rFonts w:eastAsia="標楷體"/>
              </w:rPr>
              <w:t>，</w:t>
            </w:r>
            <w:r w:rsidRPr="00CA682B">
              <w:rPr>
                <w:rFonts w:eastAsia="標楷體"/>
              </w:rPr>
              <w:t>進行農業預算與農業政策的整合式評估</w:t>
            </w:r>
            <w:r>
              <w:rPr>
                <w:rFonts w:eastAsia="標楷體"/>
              </w:rPr>
              <w:t>，</w:t>
            </w:r>
            <w:r w:rsidRPr="00CA682B">
              <w:rPr>
                <w:rFonts w:eastAsia="標楷體" w:hint="eastAsia"/>
              </w:rPr>
              <w:t>並於報告中歸納建議</w:t>
            </w:r>
            <w:r>
              <w:rPr>
                <w:rFonts w:eastAsia="標楷體" w:hint="eastAsia"/>
              </w:rPr>
              <w:t>，</w:t>
            </w:r>
            <w:r w:rsidRPr="00CA682B">
              <w:rPr>
                <w:rFonts w:eastAsia="標楷體"/>
              </w:rPr>
              <w:t>以提供農業發展與農業預算編列之參考。</w:t>
            </w:r>
          </w:p>
        </w:tc>
      </w:tr>
      <w:tr w:rsidR="009A49E7" w:rsidRPr="00CA682B" w14:paraId="58D81FC4" w14:textId="77777777" w:rsidTr="00015547">
        <w:trPr>
          <w:trHeight w:val="20"/>
        </w:trPr>
        <w:tc>
          <w:tcPr>
            <w:tcW w:w="462" w:type="pct"/>
            <w:vMerge/>
            <w:tcBorders>
              <w:left w:val="single" w:sz="4" w:space="0" w:color="auto"/>
              <w:right w:val="single" w:sz="4" w:space="0" w:color="auto"/>
            </w:tcBorders>
            <w:vAlign w:val="center"/>
            <w:hideMark/>
          </w:tcPr>
          <w:p w14:paraId="79AE8C5A"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384B6111" w14:textId="77777777" w:rsidR="009A49E7" w:rsidRPr="00CA682B" w:rsidRDefault="009A49E7" w:rsidP="00C40612">
            <w:pPr>
              <w:spacing w:line="320" w:lineRule="exact"/>
              <w:ind w:left="240" w:hangingChars="100" w:hanging="240"/>
              <w:rPr>
                <w:rFonts w:eastAsia="標楷體"/>
              </w:rPr>
            </w:pPr>
            <w:r w:rsidRPr="00C40612">
              <w:rPr>
                <w:rFonts w:ascii="標楷體" w:eastAsia="標楷體" w:hAnsi="標楷體"/>
              </w:rPr>
              <w:t>9.加強臺灣與中國大陸動植物防檢疫疫情資訊交換</w:t>
            </w:r>
          </w:p>
        </w:tc>
        <w:tc>
          <w:tcPr>
            <w:tcW w:w="618" w:type="pct"/>
            <w:tcBorders>
              <w:top w:val="single" w:sz="4" w:space="0" w:color="auto"/>
              <w:left w:val="single" w:sz="4" w:space="0" w:color="auto"/>
              <w:bottom w:val="single" w:sz="4" w:space="0" w:color="auto"/>
              <w:right w:val="single" w:sz="4" w:space="0" w:color="auto"/>
            </w:tcBorders>
            <w:vAlign w:val="center"/>
            <w:hideMark/>
          </w:tcPr>
          <w:p w14:paraId="3ED79321" w14:textId="77777777" w:rsidR="009A49E7" w:rsidRPr="00CA682B" w:rsidRDefault="009A49E7" w:rsidP="003A4977">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6F343D8A" w14:textId="77777777" w:rsidR="009A49E7" w:rsidRPr="00CA682B" w:rsidRDefault="009A49E7" w:rsidP="003A4977">
            <w:pPr>
              <w:spacing w:line="320" w:lineRule="exact"/>
              <w:jc w:val="center"/>
              <w:rPr>
                <w:rFonts w:eastAsia="標楷體" w:hint="eastAsia"/>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4229CE32" w14:textId="77777777" w:rsidR="009A49E7" w:rsidRPr="00CA682B" w:rsidRDefault="009A49E7" w:rsidP="009A49E7">
            <w:pPr>
              <w:spacing w:line="320" w:lineRule="exact"/>
              <w:jc w:val="both"/>
              <w:rPr>
                <w:rFonts w:eastAsia="標楷體" w:hint="eastAsia"/>
                <w:kern w:val="0"/>
              </w:rPr>
            </w:pPr>
            <w:r w:rsidRPr="00CA682B">
              <w:rPr>
                <w:rFonts w:eastAsia="標楷體"/>
              </w:rPr>
              <w:t>103</w:t>
            </w:r>
            <w:r w:rsidRPr="00CA682B">
              <w:rPr>
                <w:rFonts w:eastAsia="標楷體"/>
              </w:rPr>
              <w:t>年</w:t>
            </w:r>
            <w:r w:rsidRPr="00CA682B">
              <w:rPr>
                <w:rFonts w:eastAsia="標楷體"/>
                <w:kern w:val="0"/>
              </w:rPr>
              <w:t>加強臺灣與中國大陸動植物防檢疫疫情資訊交換</w:t>
            </w:r>
            <w:r w:rsidRPr="00CA682B">
              <w:rPr>
                <w:rFonts w:eastAsia="標楷體"/>
                <w:kern w:val="0"/>
              </w:rPr>
              <w:t>44</w:t>
            </w:r>
            <w:r w:rsidRPr="00CA682B">
              <w:rPr>
                <w:rFonts w:eastAsia="標楷體"/>
                <w:kern w:val="0"/>
              </w:rPr>
              <w:t>次</w:t>
            </w:r>
            <w:r>
              <w:rPr>
                <w:rFonts w:eastAsia="標楷體"/>
                <w:kern w:val="0"/>
              </w:rPr>
              <w:t>，</w:t>
            </w:r>
            <w:r w:rsidRPr="00CA682B">
              <w:rPr>
                <w:rFonts w:eastAsia="標楷體"/>
                <w:kern w:val="0"/>
              </w:rPr>
              <w:t>以協助政府監控兩岸疫情傳播情況。</w:t>
            </w:r>
          </w:p>
        </w:tc>
      </w:tr>
      <w:tr w:rsidR="009A49E7" w:rsidRPr="00CA682B" w14:paraId="5AC0C8F0" w14:textId="77777777" w:rsidTr="00015547">
        <w:trPr>
          <w:trHeight w:val="20"/>
        </w:trPr>
        <w:tc>
          <w:tcPr>
            <w:tcW w:w="462" w:type="pct"/>
            <w:vMerge/>
            <w:tcBorders>
              <w:left w:val="single" w:sz="4" w:space="0" w:color="auto"/>
              <w:right w:val="single" w:sz="4" w:space="0" w:color="auto"/>
            </w:tcBorders>
            <w:vAlign w:val="center"/>
            <w:hideMark/>
          </w:tcPr>
          <w:p w14:paraId="7647869B"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3103D16F" w14:textId="77777777" w:rsidR="009A49E7" w:rsidRPr="00CA682B" w:rsidRDefault="009A49E7" w:rsidP="002F4ACB">
            <w:pPr>
              <w:ind w:left="240" w:hangingChars="100" w:hanging="240"/>
              <w:rPr>
                <w:rFonts w:ascii="標楷體" w:eastAsia="標楷體" w:hAnsi="標楷體"/>
              </w:rPr>
            </w:pPr>
            <w:r w:rsidRPr="00CA682B">
              <w:rPr>
                <w:rFonts w:eastAsia="標楷體"/>
              </w:rPr>
              <w:t>10.</w:t>
            </w:r>
            <w:r w:rsidRPr="00CA682B">
              <w:rPr>
                <w:rFonts w:eastAsia="標楷體"/>
              </w:rPr>
              <w:t>基金會網站維護及強化</w:t>
            </w:r>
          </w:p>
        </w:tc>
        <w:tc>
          <w:tcPr>
            <w:tcW w:w="618" w:type="pct"/>
            <w:tcBorders>
              <w:top w:val="single" w:sz="4" w:space="0" w:color="auto"/>
              <w:left w:val="single" w:sz="4" w:space="0" w:color="auto"/>
              <w:bottom w:val="single" w:sz="4" w:space="0" w:color="auto"/>
              <w:right w:val="single" w:sz="4" w:space="0" w:color="auto"/>
            </w:tcBorders>
            <w:vAlign w:val="center"/>
            <w:hideMark/>
          </w:tcPr>
          <w:p w14:paraId="7A86632A" w14:textId="77777777" w:rsidR="009A49E7" w:rsidRPr="00CA682B" w:rsidRDefault="009A49E7" w:rsidP="002F4ACB">
            <w:pPr>
              <w:jc w:val="center"/>
              <w:rPr>
                <w:rFonts w:ascii="標楷體" w:eastAsia="標楷體" w:hAnsi="標楷體"/>
              </w:rPr>
            </w:pPr>
            <w:r w:rsidRPr="00CA682B">
              <w:rPr>
                <w:rFonts w:ascii="新細明體" w:hAnsi="新細明體" w:cs="新細明體" w:hint="eastAsia"/>
              </w:rPr>
              <w:t>★</w:t>
            </w:r>
          </w:p>
        </w:tc>
        <w:tc>
          <w:tcPr>
            <w:tcW w:w="385" w:type="pct"/>
            <w:vMerge/>
            <w:tcBorders>
              <w:left w:val="single" w:sz="4" w:space="0" w:color="auto"/>
              <w:bottom w:val="single" w:sz="4" w:space="0" w:color="auto"/>
              <w:right w:val="single" w:sz="4" w:space="0" w:color="auto"/>
            </w:tcBorders>
            <w:vAlign w:val="center"/>
            <w:hideMark/>
          </w:tcPr>
          <w:p w14:paraId="10974C47"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175609C0" w14:textId="77777777" w:rsidR="009A49E7" w:rsidRPr="00CA682B" w:rsidRDefault="009A49E7" w:rsidP="002F4ACB">
            <w:pPr>
              <w:rPr>
                <w:rFonts w:ascii="標楷體" w:eastAsia="標楷體" w:hAnsi="標楷體"/>
              </w:rPr>
            </w:pPr>
            <w:r w:rsidRPr="00CA682B">
              <w:rPr>
                <w:rFonts w:eastAsia="標楷體"/>
                <w:kern w:val="0"/>
              </w:rPr>
              <w:t>加強網站功能</w:t>
            </w:r>
            <w:r>
              <w:rPr>
                <w:rFonts w:eastAsia="標楷體"/>
                <w:kern w:val="0"/>
              </w:rPr>
              <w:t>，</w:t>
            </w:r>
            <w:r w:rsidRPr="00CA682B">
              <w:rPr>
                <w:rFonts w:eastAsia="標楷體"/>
                <w:kern w:val="0"/>
              </w:rPr>
              <w:t>提供完善之國內外農村發展及農情資訊平台</w:t>
            </w:r>
            <w:r>
              <w:rPr>
                <w:rFonts w:eastAsia="標楷體"/>
                <w:kern w:val="0"/>
              </w:rPr>
              <w:t>，</w:t>
            </w:r>
            <w:r w:rsidRPr="00CA682B">
              <w:rPr>
                <w:rFonts w:eastAsia="標楷體"/>
              </w:rPr>
              <w:t>103</w:t>
            </w:r>
            <w:r w:rsidRPr="00CA682B">
              <w:rPr>
                <w:rFonts w:eastAsia="標楷體"/>
              </w:rPr>
              <w:t>年度網站訪客次數達</w:t>
            </w:r>
            <w:r w:rsidRPr="00CA682B">
              <w:rPr>
                <w:rFonts w:eastAsia="標楷體"/>
              </w:rPr>
              <w:t>19,202</w:t>
            </w:r>
            <w:r w:rsidRPr="00CA682B">
              <w:rPr>
                <w:rFonts w:eastAsia="標楷體"/>
              </w:rPr>
              <w:t>人次</w:t>
            </w:r>
            <w:r>
              <w:rPr>
                <w:rFonts w:eastAsia="標楷體"/>
                <w:kern w:val="0"/>
              </w:rPr>
              <w:t>，</w:t>
            </w:r>
            <w:r w:rsidRPr="00CA682B">
              <w:rPr>
                <w:rFonts w:eastAsia="標楷體"/>
                <w:kern w:val="0"/>
              </w:rPr>
              <w:t>並完成更新近二年之業務營運狀況及預決算概況於基金會網站。</w:t>
            </w:r>
          </w:p>
        </w:tc>
      </w:tr>
      <w:tr w:rsidR="009A49E7" w:rsidRPr="00CA682B" w14:paraId="1B35462C" w14:textId="77777777" w:rsidTr="00F9435F">
        <w:trPr>
          <w:trHeight w:val="20"/>
        </w:trPr>
        <w:tc>
          <w:tcPr>
            <w:tcW w:w="462" w:type="pct"/>
            <w:vMerge w:val="restart"/>
            <w:tcBorders>
              <w:left w:val="single" w:sz="4" w:space="0" w:color="auto"/>
              <w:right w:val="single" w:sz="4" w:space="0" w:color="auto"/>
            </w:tcBorders>
            <w:vAlign w:val="center"/>
          </w:tcPr>
          <w:p w14:paraId="30E99640" w14:textId="77777777" w:rsidR="009A49E7" w:rsidRPr="00CA682B" w:rsidRDefault="009A49E7" w:rsidP="00516966">
            <w:pPr>
              <w:ind w:left="240" w:hangingChars="100" w:hanging="240"/>
              <w:rPr>
                <w:rFonts w:ascii="標楷體" w:eastAsia="標楷體" w:hAnsi="標楷體"/>
              </w:rPr>
            </w:pPr>
            <w:r w:rsidRPr="00CA682B">
              <w:rPr>
                <w:rFonts w:ascii="標楷體" w:eastAsia="標楷體" w:hAnsi="標楷體" w:hint="eastAsia"/>
              </w:rPr>
              <w:t xml:space="preserve">6.農業工程研究中心 </w:t>
            </w:r>
          </w:p>
        </w:tc>
        <w:tc>
          <w:tcPr>
            <w:tcW w:w="1924" w:type="pct"/>
            <w:tcBorders>
              <w:top w:val="single" w:sz="4" w:space="0" w:color="auto"/>
              <w:left w:val="single" w:sz="4" w:space="0" w:color="auto"/>
              <w:bottom w:val="single" w:sz="4" w:space="0" w:color="auto"/>
              <w:right w:val="single" w:sz="4" w:space="0" w:color="auto"/>
            </w:tcBorders>
            <w:vAlign w:val="center"/>
          </w:tcPr>
          <w:p w14:paraId="0C35E0C8" w14:textId="77777777" w:rsidR="009A49E7" w:rsidRPr="00CA682B" w:rsidRDefault="009A49E7" w:rsidP="007949BC">
            <w:pPr>
              <w:ind w:left="240" w:hangingChars="100" w:hanging="240"/>
              <w:rPr>
                <w:rFonts w:ascii="標楷體" w:eastAsia="標楷體" w:hAnsi="標楷體"/>
              </w:rPr>
            </w:pPr>
            <w:r w:rsidRPr="00CA682B">
              <w:rPr>
                <w:rFonts w:ascii="標楷體" w:eastAsia="標楷體" w:hAnsi="標楷體"/>
              </w:rPr>
              <w:t>1.</w:t>
            </w:r>
            <w:r w:rsidRPr="00CA682B">
              <w:rPr>
                <w:rFonts w:ascii="標楷體" w:eastAsia="標楷體" w:hAnsi="標楷體" w:hint="eastAsia"/>
              </w:rPr>
              <w:t>執行國內農田</w:t>
            </w:r>
            <w:r w:rsidRPr="00CA682B">
              <w:rPr>
                <w:rFonts w:ascii="標楷體" w:eastAsia="標楷體" w:hint="eastAsia"/>
              </w:rPr>
              <w:t>水利工程與資源調查、規劃與防災研究</w:t>
            </w:r>
            <w:r w:rsidRPr="00CA682B">
              <w:rPr>
                <w:rFonts w:ascii="標楷體" w:eastAsia="標楷體" w:hAnsi="標楷體" w:hint="eastAsia"/>
              </w:rPr>
              <w:t>業務及</w:t>
            </w:r>
            <w:r w:rsidRPr="00CA682B">
              <w:rPr>
                <w:rFonts w:ascii="標楷體" w:eastAsia="標楷體" w:hint="eastAsia"/>
              </w:rPr>
              <w:t>節水灌溉</w:t>
            </w:r>
            <w:r w:rsidRPr="00CA682B">
              <w:rPr>
                <w:rFonts w:ascii="標楷體" w:eastAsia="標楷體" w:hAnsi="標楷體" w:hint="eastAsia"/>
              </w:rPr>
              <w:t>試驗推廣與人才培育等研究工作。</w:t>
            </w:r>
          </w:p>
        </w:tc>
        <w:tc>
          <w:tcPr>
            <w:tcW w:w="618" w:type="pct"/>
            <w:tcBorders>
              <w:top w:val="single" w:sz="4" w:space="0" w:color="auto"/>
              <w:left w:val="single" w:sz="4" w:space="0" w:color="auto"/>
              <w:bottom w:val="single" w:sz="4" w:space="0" w:color="auto"/>
              <w:right w:val="single" w:sz="4" w:space="0" w:color="auto"/>
            </w:tcBorders>
            <w:vAlign w:val="center"/>
          </w:tcPr>
          <w:p w14:paraId="09FD0FBB" w14:textId="77777777" w:rsidR="009A49E7" w:rsidRPr="00CA682B" w:rsidRDefault="009A49E7" w:rsidP="007949BC">
            <w:pPr>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right w:val="single" w:sz="4" w:space="0" w:color="auto"/>
            </w:tcBorders>
            <w:vAlign w:val="center"/>
          </w:tcPr>
          <w:p w14:paraId="4C513FD1" w14:textId="77777777" w:rsidR="009A49E7" w:rsidRPr="00EF2C39" w:rsidRDefault="009A49E7" w:rsidP="00422A25">
            <w:pPr>
              <w:rPr>
                <w:rFonts w:ascii="標楷體" w:eastAsia="標楷體" w:hAnsi="標楷體" w:hint="eastAsia"/>
              </w:rPr>
            </w:pPr>
            <w:r w:rsidRPr="00EF2C39">
              <w:rPr>
                <w:rFonts w:ascii="標楷體" w:eastAsia="標楷體" w:hAnsi="標楷體" w:hint="eastAsia"/>
              </w:rPr>
              <w:t>良好(98</w:t>
            </w:r>
          </w:p>
          <w:p w14:paraId="640A0852" w14:textId="77777777" w:rsidR="009A49E7" w:rsidRPr="00CA682B" w:rsidRDefault="009A49E7" w:rsidP="00422A25">
            <w:pPr>
              <w:rPr>
                <w:rFonts w:ascii="標楷體" w:eastAsia="標楷體" w:hAnsi="標楷體"/>
              </w:rPr>
            </w:pPr>
            <w:r w:rsidRPr="00EF2C39">
              <w:rPr>
                <w:rFonts w:ascii="標楷體" w:eastAsia="標楷體" w:hAnsi="標楷體" w:hint="eastAsia"/>
              </w:rPr>
              <w:t>分)</w:t>
            </w:r>
          </w:p>
        </w:tc>
        <w:tc>
          <w:tcPr>
            <w:tcW w:w="1611" w:type="pct"/>
            <w:tcBorders>
              <w:top w:val="single" w:sz="4" w:space="0" w:color="auto"/>
              <w:left w:val="single" w:sz="4" w:space="0" w:color="auto"/>
              <w:bottom w:val="single" w:sz="4" w:space="0" w:color="auto"/>
              <w:right w:val="single" w:sz="4" w:space="0" w:color="auto"/>
            </w:tcBorders>
            <w:vAlign w:val="center"/>
          </w:tcPr>
          <w:p w14:paraId="6FEE11FF" w14:textId="77777777" w:rsidR="009A49E7" w:rsidRPr="00CA682B" w:rsidRDefault="009A49E7" w:rsidP="007949BC">
            <w:pPr>
              <w:rPr>
                <w:rFonts w:ascii="標楷體" w:eastAsia="標楷體" w:hAnsi="標楷體"/>
              </w:rPr>
            </w:pPr>
            <w:r w:rsidRPr="00CA682B">
              <w:rPr>
                <w:rFonts w:ascii="標楷體" w:eastAsia="標楷體" w:hint="eastAsia"/>
              </w:rPr>
              <w:t>完成國內農田水利節水灌溉技術推廣計畫2項、農田水利工程與資源調查、規劃與防災研究計畫17項並提出研究報告。</w:t>
            </w:r>
            <w:r w:rsidRPr="00CA682B">
              <w:rPr>
                <w:rFonts w:ascii="標楷體" w:eastAsia="標楷體" w:hAnsi="標楷體" w:hint="eastAsia"/>
              </w:rPr>
              <w:t>達成率100%。</w:t>
            </w:r>
          </w:p>
        </w:tc>
      </w:tr>
      <w:tr w:rsidR="009A49E7" w:rsidRPr="00CA682B" w14:paraId="4C287DFC" w14:textId="77777777" w:rsidTr="00422A25">
        <w:trPr>
          <w:trHeight w:val="20"/>
        </w:trPr>
        <w:tc>
          <w:tcPr>
            <w:tcW w:w="462" w:type="pct"/>
            <w:vMerge/>
            <w:tcBorders>
              <w:left w:val="single" w:sz="4" w:space="0" w:color="auto"/>
              <w:right w:val="single" w:sz="4" w:space="0" w:color="auto"/>
            </w:tcBorders>
            <w:vAlign w:val="center"/>
          </w:tcPr>
          <w:p w14:paraId="65D1B410"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38F5BEDA" w14:textId="77777777" w:rsidR="009A49E7" w:rsidRPr="00CA682B" w:rsidRDefault="009A49E7" w:rsidP="007949BC">
            <w:pPr>
              <w:ind w:left="240" w:hangingChars="100" w:hanging="240"/>
              <w:rPr>
                <w:rFonts w:ascii="標楷體" w:eastAsia="標楷體" w:hAnsi="標楷體"/>
              </w:rPr>
            </w:pPr>
            <w:r w:rsidRPr="00CA682B">
              <w:rPr>
                <w:rFonts w:ascii="標楷體" w:eastAsia="標楷體" w:hAnsi="標楷體"/>
              </w:rPr>
              <w:t>2.</w:t>
            </w:r>
            <w:r w:rsidRPr="00CA682B">
              <w:rPr>
                <w:rFonts w:ascii="標楷體" w:eastAsia="標楷體" w:hAnsi="標楷體" w:hint="eastAsia"/>
              </w:rPr>
              <w:t>協助農田水利會灌溉管理調查與地理資訊系統開發與維護</w:t>
            </w:r>
            <w:r w:rsidRPr="00CA682B">
              <w:rPr>
                <w:rFonts w:ascii="標楷體" w:eastAsia="標楷體" w:hint="eastAsia"/>
              </w:rPr>
              <w:t>與加值應用</w:t>
            </w:r>
            <w:r w:rsidRPr="00CA682B">
              <w:rPr>
                <w:rFonts w:ascii="標楷體" w:eastAsia="標楷體" w:hAnsi="標楷體" w:hint="eastAsia"/>
              </w:rPr>
              <w:t>等研究工作。</w:t>
            </w:r>
          </w:p>
        </w:tc>
        <w:tc>
          <w:tcPr>
            <w:tcW w:w="618" w:type="pct"/>
            <w:tcBorders>
              <w:top w:val="single" w:sz="4" w:space="0" w:color="auto"/>
              <w:left w:val="single" w:sz="4" w:space="0" w:color="auto"/>
              <w:bottom w:val="single" w:sz="4" w:space="0" w:color="auto"/>
              <w:right w:val="single" w:sz="4" w:space="0" w:color="auto"/>
            </w:tcBorders>
            <w:vAlign w:val="center"/>
          </w:tcPr>
          <w:p w14:paraId="46A78065" w14:textId="77777777" w:rsidR="009A49E7" w:rsidRPr="00CA682B" w:rsidRDefault="009A49E7" w:rsidP="007949BC">
            <w:pPr>
              <w:jc w:val="center"/>
              <w:rPr>
                <w:rFonts w:ascii="標楷體" w:eastAsia="標楷體" w:hAnsi="標楷體"/>
              </w:rPr>
            </w:pPr>
            <w:r w:rsidRPr="00CA682B">
              <w:rPr>
                <w:rFonts w:ascii="標楷體" w:eastAsia="標楷體" w:hAnsi="標楷體" w:hint="eastAsia"/>
              </w:rPr>
              <w:t>★</w:t>
            </w:r>
          </w:p>
        </w:tc>
        <w:tc>
          <w:tcPr>
            <w:tcW w:w="385" w:type="pct"/>
            <w:vMerge/>
            <w:tcBorders>
              <w:left w:val="single" w:sz="4" w:space="0" w:color="auto"/>
              <w:right w:val="single" w:sz="4" w:space="0" w:color="auto"/>
            </w:tcBorders>
            <w:vAlign w:val="center"/>
          </w:tcPr>
          <w:p w14:paraId="22F57C4F"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3EAE9F77" w14:textId="77777777" w:rsidR="009A49E7" w:rsidRPr="00CA682B" w:rsidRDefault="009A49E7" w:rsidP="00D8798B">
            <w:pPr>
              <w:rPr>
                <w:rFonts w:ascii="標楷體" w:eastAsia="標楷體" w:hAnsi="標楷體"/>
              </w:rPr>
            </w:pPr>
            <w:r w:rsidRPr="00CA682B">
              <w:rPr>
                <w:rFonts w:ascii="標楷體" w:eastAsia="標楷體" w:hint="eastAsia"/>
              </w:rPr>
              <w:t>完成台灣農田水利空間資料庫整合與加值應用計畫1項、資訊系統開發及維運計畫27項</w:t>
            </w:r>
            <w:r>
              <w:rPr>
                <w:rFonts w:ascii="標楷體" w:eastAsia="標楷體" w:hint="eastAsia"/>
              </w:rPr>
              <w:t>，</w:t>
            </w:r>
            <w:r w:rsidRPr="00CA682B">
              <w:rPr>
                <w:rFonts w:ascii="標楷體" w:eastAsia="標楷體" w:hint="eastAsia"/>
              </w:rPr>
              <w:t>並提出結案報告</w:t>
            </w:r>
            <w:r>
              <w:rPr>
                <w:rFonts w:ascii="標楷體" w:eastAsia="標楷體" w:hint="eastAsia"/>
              </w:rPr>
              <w:t>，</w:t>
            </w:r>
            <w:r w:rsidRPr="00CA682B">
              <w:rPr>
                <w:rFonts w:ascii="標楷體" w:eastAsia="標楷體" w:hint="eastAsia"/>
              </w:rPr>
              <w:t>共計有28項。</w:t>
            </w:r>
            <w:r w:rsidRPr="00CA682B">
              <w:rPr>
                <w:rFonts w:ascii="標楷體" w:eastAsia="標楷體" w:hAnsi="標楷體" w:hint="eastAsia"/>
              </w:rPr>
              <w:t>達成率100%。</w:t>
            </w:r>
          </w:p>
        </w:tc>
      </w:tr>
      <w:tr w:rsidR="009A49E7" w:rsidRPr="00CA682B" w14:paraId="73F88E73" w14:textId="77777777" w:rsidTr="00015547">
        <w:trPr>
          <w:trHeight w:val="20"/>
        </w:trPr>
        <w:tc>
          <w:tcPr>
            <w:tcW w:w="462" w:type="pct"/>
            <w:vMerge/>
            <w:tcBorders>
              <w:left w:val="single" w:sz="4" w:space="0" w:color="auto"/>
              <w:right w:val="single" w:sz="4" w:space="0" w:color="auto"/>
            </w:tcBorders>
            <w:vAlign w:val="center"/>
          </w:tcPr>
          <w:p w14:paraId="4875F9A6"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70F72B9F" w14:textId="77777777" w:rsidR="009A49E7" w:rsidRPr="00CA682B" w:rsidRDefault="009A49E7" w:rsidP="007949BC">
            <w:pPr>
              <w:ind w:left="240" w:hangingChars="100" w:hanging="240"/>
              <w:rPr>
                <w:rFonts w:ascii="標楷體" w:eastAsia="標楷體" w:hAnsi="標楷體"/>
              </w:rPr>
            </w:pPr>
            <w:r w:rsidRPr="00CA682B">
              <w:rPr>
                <w:rFonts w:ascii="標楷體" w:eastAsia="標楷體" w:hAnsi="標楷體"/>
              </w:rPr>
              <w:t>3.</w:t>
            </w:r>
            <w:r w:rsidRPr="00CA682B">
              <w:rPr>
                <w:rFonts w:ascii="標楷體" w:eastAsia="標楷體" w:hAnsi="標楷體" w:hint="eastAsia"/>
              </w:rPr>
              <w:t>辦理</w:t>
            </w:r>
            <w:r w:rsidRPr="00CA682B">
              <w:rPr>
                <w:rFonts w:ascii="標楷體" w:eastAsia="標楷體" w:hAnsi="標楷體" w:cs="新細明體" w:hint="eastAsia"/>
                <w:kern w:val="0"/>
                <w:lang w:bidi="ta-IN"/>
              </w:rPr>
              <w:t>水源調度運用方案研究及地面地下水質監測、生態調查、</w:t>
            </w:r>
            <w:r w:rsidRPr="00CA682B">
              <w:rPr>
                <w:rFonts w:ascii="標楷體" w:eastAsia="標楷體" w:hint="eastAsia"/>
              </w:rPr>
              <w:t>環境評估與管理</w:t>
            </w:r>
            <w:r w:rsidRPr="00CA682B">
              <w:rPr>
                <w:rFonts w:ascii="標楷體" w:eastAsia="標楷體" w:hAnsi="標楷體" w:cs="新細明體" w:hint="eastAsia"/>
                <w:kern w:val="0"/>
                <w:lang w:bidi="ta-IN"/>
              </w:rPr>
              <w:t>等</w:t>
            </w:r>
            <w:r w:rsidRPr="00CA682B">
              <w:rPr>
                <w:rFonts w:ascii="標楷體" w:eastAsia="標楷體" w:hAnsi="標楷體" w:hint="eastAsia"/>
              </w:rPr>
              <w:t>調查研究工作。</w:t>
            </w:r>
            <w:r w:rsidRPr="00CA682B">
              <w:rPr>
                <w:rFonts w:ascii="標楷體" w:eastAsia="標楷體" w:hAnsi="標楷體"/>
              </w:rPr>
              <w:t xml:space="preserve"> </w:t>
            </w:r>
          </w:p>
        </w:tc>
        <w:tc>
          <w:tcPr>
            <w:tcW w:w="618" w:type="pct"/>
            <w:tcBorders>
              <w:top w:val="single" w:sz="4" w:space="0" w:color="auto"/>
              <w:left w:val="single" w:sz="4" w:space="0" w:color="auto"/>
              <w:bottom w:val="single" w:sz="4" w:space="0" w:color="auto"/>
              <w:right w:val="single" w:sz="4" w:space="0" w:color="auto"/>
            </w:tcBorders>
            <w:vAlign w:val="center"/>
          </w:tcPr>
          <w:p w14:paraId="55515631" w14:textId="77777777" w:rsidR="009A49E7" w:rsidRPr="00CA682B" w:rsidRDefault="009A49E7" w:rsidP="007949BC">
            <w:pPr>
              <w:jc w:val="center"/>
              <w:rPr>
                <w:rFonts w:ascii="標楷體" w:eastAsia="標楷體" w:hAnsi="標楷體"/>
              </w:rPr>
            </w:pPr>
            <w:r w:rsidRPr="00CA682B">
              <w:rPr>
                <w:rFonts w:ascii="標楷體" w:eastAsia="標楷體" w:hAnsi="標楷體" w:hint="eastAsia"/>
              </w:rPr>
              <w:t>★</w:t>
            </w:r>
          </w:p>
        </w:tc>
        <w:tc>
          <w:tcPr>
            <w:tcW w:w="385" w:type="pct"/>
            <w:vMerge/>
            <w:tcBorders>
              <w:left w:val="single" w:sz="4" w:space="0" w:color="auto"/>
              <w:right w:val="single" w:sz="4" w:space="0" w:color="auto"/>
            </w:tcBorders>
            <w:vAlign w:val="center"/>
          </w:tcPr>
          <w:p w14:paraId="2C647124"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245535AA" w14:textId="77777777" w:rsidR="009A49E7" w:rsidRPr="00CA682B" w:rsidRDefault="009A49E7" w:rsidP="0090659F">
            <w:pPr>
              <w:ind w:left="34" w:hangingChars="14" w:hanging="34"/>
              <w:rPr>
                <w:rFonts w:ascii="標楷體" w:eastAsia="標楷體"/>
              </w:rPr>
            </w:pPr>
            <w:r w:rsidRPr="00CA682B">
              <w:rPr>
                <w:rFonts w:ascii="標楷體" w:eastAsia="標楷體" w:hAnsi="標楷體" w:hint="eastAsia"/>
              </w:rPr>
              <w:t>完成自辦、委辦計畫如：</w:t>
            </w:r>
            <w:r w:rsidRPr="00CA682B">
              <w:rPr>
                <w:rFonts w:ascii="標楷體" w:eastAsia="標楷體" w:hint="eastAsia"/>
              </w:rPr>
              <w:t>石門水庫及其上游集水區水文、水質資料庫統整、模擬水庫水質之變化計畫2項、水庫水資源利用相關計畫10項、農田水利環境資料調查、建置與管理計畫11項、生態環境評估與管理計畫4項、水井維護與管理計畫1項、水質土壤檢驗與井體攝影計畫22</w:t>
            </w:r>
            <w:r w:rsidRPr="00CA682B">
              <w:rPr>
                <w:rFonts w:eastAsia="標楷體"/>
              </w:rPr>
              <w:t>項計畫案及提出結案報告</w:t>
            </w:r>
            <w:r>
              <w:rPr>
                <w:rFonts w:eastAsia="標楷體"/>
              </w:rPr>
              <w:t>，</w:t>
            </w:r>
            <w:r w:rsidRPr="00CA682B">
              <w:rPr>
                <w:rFonts w:eastAsia="標楷體"/>
              </w:rPr>
              <w:t>共計</w:t>
            </w:r>
            <w:r w:rsidRPr="00CA682B">
              <w:rPr>
                <w:rFonts w:eastAsia="標楷體"/>
              </w:rPr>
              <w:t>50</w:t>
            </w:r>
            <w:r w:rsidRPr="00CA682B">
              <w:rPr>
                <w:rFonts w:eastAsia="標楷體"/>
              </w:rPr>
              <w:t>件</w:t>
            </w:r>
            <w:r w:rsidRPr="00CA682B">
              <w:rPr>
                <w:rFonts w:ascii="標楷體" w:eastAsia="標楷體" w:hAnsi="標楷體" w:hint="eastAsia"/>
              </w:rPr>
              <w:t>。達成率100%。</w:t>
            </w:r>
          </w:p>
        </w:tc>
      </w:tr>
      <w:tr w:rsidR="009A49E7" w:rsidRPr="00CA682B" w14:paraId="073A224E" w14:textId="77777777" w:rsidTr="00015547">
        <w:trPr>
          <w:trHeight w:val="20"/>
        </w:trPr>
        <w:tc>
          <w:tcPr>
            <w:tcW w:w="462" w:type="pct"/>
            <w:vMerge/>
            <w:tcBorders>
              <w:left w:val="single" w:sz="4" w:space="0" w:color="auto"/>
              <w:right w:val="single" w:sz="4" w:space="0" w:color="auto"/>
            </w:tcBorders>
            <w:vAlign w:val="center"/>
          </w:tcPr>
          <w:p w14:paraId="217DCDDC"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724F42F7" w14:textId="77777777" w:rsidR="009A49E7" w:rsidRPr="00CA682B" w:rsidRDefault="009A49E7" w:rsidP="007949BC">
            <w:pPr>
              <w:ind w:left="240" w:hangingChars="100" w:hanging="240"/>
              <w:rPr>
                <w:rFonts w:ascii="標楷體" w:eastAsia="標楷體" w:hAnsi="標楷體"/>
              </w:rPr>
            </w:pPr>
            <w:r w:rsidRPr="00CA682B">
              <w:rPr>
                <w:rFonts w:ascii="標楷體" w:eastAsia="標楷體" w:hAnsi="標楷體"/>
              </w:rPr>
              <w:t>4.</w:t>
            </w:r>
            <w:r w:rsidRPr="00CA682B">
              <w:rPr>
                <w:rFonts w:ascii="標楷體" w:eastAsia="標楷體" w:hAnsi="標楷體" w:hint="eastAsia"/>
              </w:rPr>
              <w:t>進行</w:t>
            </w:r>
            <w:r w:rsidRPr="00CA682B">
              <w:rPr>
                <w:rFonts w:ascii="標楷體" w:eastAsia="標楷體" w:hAnsi="標楷體" w:cs="新細明體" w:hint="eastAsia"/>
                <w:kern w:val="0"/>
                <w:lang w:bidi="ta-IN"/>
              </w:rPr>
              <w:t>室內魚菜共生養殖設施專業研究。</w:t>
            </w:r>
          </w:p>
        </w:tc>
        <w:tc>
          <w:tcPr>
            <w:tcW w:w="618" w:type="pct"/>
            <w:tcBorders>
              <w:top w:val="single" w:sz="4" w:space="0" w:color="auto"/>
              <w:left w:val="single" w:sz="4" w:space="0" w:color="auto"/>
              <w:bottom w:val="single" w:sz="4" w:space="0" w:color="auto"/>
              <w:right w:val="single" w:sz="4" w:space="0" w:color="auto"/>
            </w:tcBorders>
            <w:vAlign w:val="center"/>
          </w:tcPr>
          <w:p w14:paraId="65C8F9F6" w14:textId="77777777" w:rsidR="009A49E7" w:rsidRPr="00CA682B" w:rsidRDefault="009A49E7" w:rsidP="007949BC">
            <w:pPr>
              <w:jc w:val="center"/>
              <w:rPr>
                <w:rFonts w:ascii="標楷體" w:eastAsia="標楷體" w:hAnsi="標楷體"/>
              </w:rPr>
            </w:pPr>
            <w:r w:rsidRPr="00CA682B">
              <w:rPr>
                <w:rFonts w:ascii="標楷體" w:eastAsia="標楷體" w:hAnsi="標楷體" w:hint="eastAsia"/>
              </w:rPr>
              <w:t>★</w:t>
            </w:r>
          </w:p>
        </w:tc>
        <w:tc>
          <w:tcPr>
            <w:tcW w:w="385" w:type="pct"/>
            <w:vMerge/>
            <w:tcBorders>
              <w:left w:val="single" w:sz="4" w:space="0" w:color="auto"/>
              <w:right w:val="single" w:sz="4" w:space="0" w:color="auto"/>
            </w:tcBorders>
            <w:vAlign w:val="center"/>
          </w:tcPr>
          <w:p w14:paraId="6A2A327F"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6FE0340F" w14:textId="77777777" w:rsidR="009A49E7" w:rsidRPr="00CA682B" w:rsidRDefault="009A49E7" w:rsidP="0090659F">
            <w:pPr>
              <w:rPr>
                <w:rFonts w:ascii="標楷體" w:eastAsia="標楷體" w:hAnsi="標楷體" w:hint="eastAsia"/>
              </w:rPr>
            </w:pPr>
            <w:r w:rsidRPr="00CA682B">
              <w:rPr>
                <w:rFonts w:ascii="標楷體" w:eastAsia="標楷體" w:hAnsi="標楷體" w:hint="eastAsia"/>
              </w:rPr>
              <w:t>完成自辦計畫：</w:t>
            </w:r>
            <w:r w:rsidRPr="00CA682B">
              <w:rPr>
                <w:rFonts w:ascii="標楷體" w:eastAsia="標楷體" w:hint="eastAsia"/>
              </w:rPr>
              <w:t>簡易溫室型魚菜共生展示模組之建置計畫1項（模組建置包括3組玻璃纖維養殖桶</w:t>
            </w:r>
            <w:r>
              <w:rPr>
                <w:rFonts w:ascii="標楷體" w:eastAsia="標楷體" w:hint="eastAsia"/>
              </w:rPr>
              <w:t>，</w:t>
            </w:r>
            <w:r w:rsidRPr="00CA682B">
              <w:rPr>
                <w:rFonts w:ascii="標楷體" w:eastAsia="標楷體" w:hint="eastAsia"/>
              </w:rPr>
              <w:t>搭配3組水耕植物栽培槽、1組過濾槽）</w:t>
            </w:r>
            <w:r w:rsidRPr="00CA682B">
              <w:rPr>
                <w:rFonts w:ascii="標楷體" w:eastAsia="標楷體" w:hAnsi="標楷體" w:cs="新細明體" w:hint="eastAsia"/>
                <w:kern w:val="0"/>
                <w:lang w:bidi="ta-IN"/>
              </w:rPr>
              <w:t>專業研究報告之撰寫與提出。</w:t>
            </w:r>
            <w:r w:rsidRPr="00CA682B">
              <w:rPr>
                <w:rFonts w:ascii="標楷體" w:eastAsia="標楷體" w:hAnsi="標楷體" w:hint="eastAsia"/>
              </w:rPr>
              <w:t>共計1</w:t>
            </w:r>
            <w:r w:rsidRPr="00CA682B">
              <w:rPr>
                <w:rFonts w:ascii="標楷體" w:eastAsia="標楷體" w:hAnsi="標楷體"/>
              </w:rPr>
              <w:t xml:space="preserve"> </w:t>
            </w:r>
            <w:r w:rsidRPr="00CA682B">
              <w:rPr>
                <w:rFonts w:ascii="標楷體" w:eastAsia="標楷體" w:hAnsi="標楷體" w:hint="eastAsia"/>
              </w:rPr>
              <w:t>件。達成率100%。</w:t>
            </w:r>
          </w:p>
        </w:tc>
      </w:tr>
      <w:tr w:rsidR="009A49E7" w:rsidRPr="00CA682B" w14:paraId="2D0A10C9" w14:textId="77777777" w:rsidTr="00DB58FD">
        <w:trPr>
          <w:trHeight w:val="20"/>
        </w:trPr>
        <w:tc>
          <w:tcPr>
            <w:tcW w:w="462" w:type="pct"/>
            <w:vMerge/>
            <w:tcBorders>
              <w:left w:val="single" w:sz="4" w:space="0" w:color="auto"/>
              <w:bottom w:val="single" w:sz="4" w:space="0" w:color="auto"/>
              <w:right w:val="single" w:sz="4" w:space="0" w:color="auto"/>
            </w:tcBorders>
            <w:vAlign w:val="center"/>
          </w:tcPr>
          <w:p w14:paraId="5C42D1BE" w14:textId="77777777" w:rsidR="009A49E7" w:rsidRPr="00CA682B" w:rsidRDefault="009A49E7" w:rsidP="00516966">
            <w:pPr>
              <w:ind w:left="240" w:hangingChars="100" w:hanging="240"/>
              <w:rPr>
                <w:rFonts w:ascii="標楷體" w:eastAsia="標楷體" w:hAnsi="標楷體" w:hint="eastAsia"/>
              </w:rPr>
            </w:pPr>
          </w:p>
        </w:tc>
        <w:tc>
          <w:tcPr>
            <w:tcW w:w="1924" w:type="pct"/>
            <w:tcBorders>
              <w:top w:val="single" w:sz="4" w:space="0" w:color="auto"/>
              <w:left w:val="single" w:sz="4" w:space="0" w:color="auto"/>
              <w:bottom w:val="single" w:sz="4" w:space="0" w:color="auto"/>
              <w:right w:val="single" w:sz="4" w:space="0" w:color="auto"/>
            </w:tcBorders>
            <w:vAlign w:val="center"/>
          </w:tcPr>
          <w:p w14:paraId="0A7543D6" w14:textId="77777777" w:rsidR="009A49E7" w:rsidRPr="00CA682B" w:rsidRDefault="009A49E7" w:rsidP="007949BC">
            <w:pPr>
              <w:ind w:left="240" w:hangingChars="100" w:hanging="240"/>
              <w:rPr>
                <w:rFonts w:ascii="標楷體" w:eastAsia="標楷體" w:hAnsi="標楷體"/>
                <w:bCs/>
              </w:rPr>
            </w:pPr>
            <w:r w:rsidRPr="00CA682B">
              <w:rPr>
                <w:rFonts w:ascii="標楷體" w:eastAsia="標楷體" w:hAnsi="標楷體"/>
              </w:rPr>
              <w:t>5.</w:t>
            </w:r>
            <w:r w:rsidRPr="00CA682B">
              <w:rPr>
                <w:rFonts w:ascii="標楷體" w:eastAsia="標楷體" w:hAnsi="標楷體" w:hint="eastAsia"/>
              </w:rPr>
              <w:t>辦理農業工程相關之技術服務、</w:t>
            </w:r>
            <w:r w:rsidRPr="00CA682B">
              <w:rPr>
                <w:rFonts w:ascii="標楷體" w:eastAsia="標楷體" w:hint="eastAsia"/>
              </w:rPr>
              <w:t>教育推廣</w:t>
            </w:r>
            <w:r w:rsidRPr="00CA682B">
              <w:rPr>
                <w:rFonts w:ascii="標楷體" w:eastAsia="標楷體" w:hAnsi="標楷體" w:hint="eastAsia"/>
              </w:rPr>
              <w:t>、人才培訓及資訊出版服務等。</w:t>
            </w:r>
          </w:p>
        </w:tc>
        <w:tc>
          <w:tcPr>
            <w:tcW w:w="618" w:type="pct"/>
            <w:tcBorders>
              <w:top w:val="single" w:sz="4" w:space="0" w:color="auto"/>
              <w:left w:val="single" w:sz="4" w:space="0" w:color="auto"/>
              <w:bottom w:val="single" w:sz="4" w:space="0" w:color="auto"/>
              <w:right w:val="single" w:sz="4" w:space="0" w:color="auto"/>
            </w:tcBorders>
            <w:vAlign w:val="center"/>
          </w:tcPr>
          <w:p w14:paraId="4FB82C1A" w14:textId="77777777" w:rsidR="009A49E7" w:rsidRPr="00CA682B" w:rsidRDefault="009A49E7" w:rsidP="007949BC">
            <w:pPr>
              <w:jc w:val="center"/>
              <w:rPr>
                <w:rFonts w:ascii="標楷體" w:eastAsia="標楷體" w:hAnsi="標楷體"/>
              </w:rPr>
            </w:pPr>
            <w:r w:rsidRPr="00CA682B">
              <w:rPr>
                <w:rFonts w:ascii="標楷體" w:eastAsia="標楷體" w:hAnsi="標楷體" w:hint="eastAsia"/>
              </w:rPr>
              <w:t>★</w:t>
            </w:r>
          </w:p>
        </w:tc>
        <w:tc>
          <w:tcPr>
            <w:tcW w:w="385" w:type="pct"/>
            <w:vMerge/>
            <w:tcBorders>
              <w:left w:val="single" w:sz="4" w:space="0" w:color="auto"/>
              <w:bottom w:val="single" w:sz="4" w:space="0" w:color="auto"/>
              <w:right w:val="single" w:sz="4" w:space="0" w:color="auto"/>
            </w:tcBorders>
            <w:vAlign w:val="center"/>
          </w:tcPr>
          <w:p w14:paraId="6780C699"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524FBDAA" w14:textId="77777777" w:rsidR="009A49E7" w:rsidRPr="00CA682B" w:rsidRDefault="009A49E7" w:rsidP="00691BE3">
            <w:pPr>
              <w:ind w:left="240" w:hangingChars="100" w:hanging="240"/>
              <w:rPr>
                <w:rFonts w:ascii="標楷體" w:eastAsia="標楷體"/>
              </w:rPr>
            </w:pPr>
            <w:r w:rsidRPr="00CA682B">
              <w:rPr>
                <w:rFonts w:ascii="標楷體" w:eastAsia="標楷體" w:hAnsi="標楷體"/>
              </w:rPr>
              <w:t>1.</w:t>
            </w:r>
            <w:r w:rsidRPr="00CA682B">
              <w:rPr>
                <w:rFonts w:ascii="標楷體" w:eastAsia="標楷體" w:hint="eastAsia"/>
              </w:rPr>
              <w:t>農業工程技術應用與教育推廣計畫14項（辦理2014生態工程研討會</w:t>
            </w:r>
            <w:r>
              <w:rPr>
                <w:rFonts w:ascii="標楷體" w:eastAsia="標楷體" w:hint="eastAsia"/>
              </w:rPr>
              <w:t>，</w:t>
            </w:r>
            <w:r w:rsidRPr="00CA682B">
              <w:rPr>
                <w:rFonts w:ascii="標楷體" w:eastAsia="標楷體" w:hint="eastAsia"/>
              </w:rPr>
              <w:t>39個單位、84人次；完成103年度循環水養殖技術推廣4梯次115人次）。</w:t>
            </w:r>
          </w:p>
          <w:p w14:paraId="582BF3AE" w14:textId="77777777" w:rsidR="009A49E7" w:rsidRPr="00CA682B" w:rsidRDefault="009A49E7" w:rsidP="00691BE3">
            <w:pPr>
              <w:ind w:left="240" w:hangingChars="100" w:hanging="240"/>
              <w:rPr>
                <w:rFonts w:ascii="標楷體" w:eastAsia="標楷體"/>
              </w:rPr>
            </w:pPr>
            <w:r w:rsidRPr="00CA682B">
              <w:rPr>
                <w:rFonts w:ascii="標楷體" w:eastAsia="標楷體" w:hint="eastAsia"/>
              </w:rPr>
              <w:t>2.環保署認可實驗室營運與維護以及產業加值及教育訓練計畫1項（通過環檢所盲樣測試13項、完成樣品檢測1,772個、教育訓練10場次）。</w:t>
            </w:r>
          </w:p>
          <w:p w14:paraId="29303AA5" w14:textId="77777777" w:rsidR="009A49E7" w:rsidRPr="00CA682B" w:rsidRDefault="009A49E7" w:rsidP="00691BE3">
            <w:pPr>
              <w:ind w:left="240" w:hangingChars="100" w:hanging="240"/>
              <w:rPr>
                <w:rFonts w:ascii="標楷體" w:eastAsia="標楷體" w:hAnsi="標楷體"/>
              </w:rPr>
            </w:pPr>
            <w:r w:rsidRPr="00CA682B">
              <w:rPr>
                <w:rFonts w:ascii="標楷體" w:eastAsia="標楷體" w:hint="eastAsia"/>
              </w:rPr>
              <w:t>3.灌溉用水水質標準修訂規劃計畫1項（完成「台灣農業灌溉水質標準修訂建議書」編撰）。</w:t>
            </w:r>
          </w:p>
          <w:p w14:paraId="3A469D04" w14:textId="77777777" w:rsidR="009A49E7" w:rsidRPr="00CA682B" w:rsidRDefault="009A49E7" w:rsidP="00691BE3">
            <w:pPr>
              <w:ind w:left="240" w:hangingChars="100" w:hanging="240"/>
              <w:rPr>
                <w:rFonts w:ascii="標楷體" w:eastAsia="標楷體" w:hAnsi="標楷體"/>
              </w:rPr>
            </w:pPr>
            <w:r w:rsidRPr="00CA682B">
              <w:rPr>
                <w:rFonts w:ascii="標楷體" w:eastAsia="標楷體" w:hAnsi="標楷體" w:hint="eastAsia"/>
              </w:rPr>
              <w:t>4.頒發優秀獎學金給4名台大生工系學生。</w:t>
            </w:r>
          </w:p>
          <w:p w14:paraId="42026A76" w14:textId="77777777" w:rsidR="009A49E7" w:rsidRPr="00CA682B" w:rsidRDefault="009A49E7" w:rsidP="00691BE3">
            <w:pPr>
              <w:ind w:left="240" w:hangingChars="100" w:hanging="240"/>
              <w:rPr>
                <w:rFonts w:ascii="標楷體" w:eastAsia="標楷體" w:hAnsi="標楷體"/>
              </w:rPr>
            </w:pPr>
            <w:r w:rsidRPr="00CA682B">
              <w:rPr>
                <w:rFonts w:ascii="標楷體" w:eastAsia="標楷體" w:hAnsi="標楷體" w:hint="eastAsia"/>
              </w:rPr>
              <w:t>5</w:t>
            </w:r>
            <w:r w:rsidRPr="00CA682B">
              <w:rPr>
                <w:rFonts w:ascii="標楷體" w:eastAsia="標楷體" w:hAnsi="標楷體"/>
              </w:rPr>
              <w:t>.</w:t>
            </w:r>
            <w:r w:rsidRPr="00CA682B">
              <w:rPr>
                <w:rFonts w:ascii="標楷體" w:eastAsia="標楷體" w:hAnsi="標楷體" w:hint="eastAsia"/>
              </w:rPr>
              <w:t>彙整出版委託</w:t>
            </w:r>
            <w:r w:rsidRPr="00CA682B">
              <w:rPr>
                <w:rFonts w:ascii="標楷體" w:eastAsia="標楷體" w:hAnsi="標楷體"/>
              </w:rPr>
              <w:t>(</w:t>
            </w:r>
            <w:r w:rsidRPr="00CA682B">
              <w:rPr>
                <w:rFonts w:ascii="標楷體" w:eastAsia="標楷體" w:hAnsi="標楷體" w:hint="eastAsia"/>
              </w:rPr>
              <w:t>補助</w:t>
            </w:r>
            <w:r w:rsidRPr="00CA682B">
              <w:rPr>
                <w:rFonts w:ascii="標楷體" w:eastAsia="標楷體" w:hAnsi="標楷體"/>
              </w:rPr>
              <w:t>)</w:t>
            </w:r>
            <w:r w:rsidRPr="00CA682B">
              <w:rPr>
                <w:rFonts w:ascii="標楷體" w:eastAsia="標楷體" w:hAnsi="標楷體" w:hint="eastAsia"/>
              </w:rPr>
              <w:t>之研究成果</w:t>
            </w:r>
            <w:r>
              <w:rPr>
                <w:rFonts w:ascii="標楷體" w:eastAsia="標楷體" w:hAnsi="標楷體" w:hint="eastAsia"/>
              </w:rPr>
              <w:t>，</w:t>
            </w:r>
            <w:r w:rsidRPr="00CA682B">
              <w:rPr>
                <w:rFonts w:ascii="標楷體" w:eastAsia="標楷體" w:hAnsi="標楷體" w:hint="eastAsia"/>
              </w:rPr>
              <w:t>並分送至產業界及學術界相關人士</w:t>
            </w:r>
            <w:r>
              <w:rPr>
                <w:rFonts w:ascii="標楷體" w:eastAsia="標楷體" w:hAnsi="標楷體" w:hint="eastAsia"/>
              </w:rPr>
              <w:t>，</w:t>
            </w:r>
            <w:r w:rsidRPr="00CA682B">
              <w:rPr>
                <w:rFonts w:ascii="標楷體" w:eastAsia="標楷體" w:hAnsi="標楷體" w:hint="eastAsia"/>
              </w:rPr>
              <w:t>做為推動政策之相關參考。</w:t>
            </w:r>
          </w:p>
          <w:p w14:paraId="71BAF9B2" w14:textId="77777777" w:rsidR="009A49E7" w:rsidRPr="00CA682B" w:rsidRDefault="009A49E7" w:rsidP="00691BE3">
            <w:pPr>
              <w:ind w:left="240" w:hangingChars="100" w:hanging="240"/>
              <w:rPr>
                <w:rFonts w:ascii="標楷體" w:eastAsia="標楷體" w:hAnsi="標楷體" w:hint="eastAsia"/>
              </w:rPr>
            </w:pPr>
            <w:r w:rsidRPr="00CA682B">
              <w:rPr>
                <w:rFonts w:ascii="標楷體" w:eastAsia="標楷體" w:hAnsi="標楷體" w:hint="eastAsia"/>
              </w:rPr>
              <w:t>以上共計5大項</w:t>
            </w:r>
            <w:r>
              <w:rPr>
                <w:rFonts w:ascii="標楷體" w:eastAsia="標楷體" w:hAnsi="標楷體" w:hint="eastAsia"/>
              </w:rPr>
              <w:t>，</w:t>
            </w:r>
            <w:r w:rsidRPr="00CA682B">
              <w:rPr>
                <w:rFonts w:ascii="標楷體" w:eastAsia="標楷體" w:hAnsi="標楷體" w:hint="eastAsia"/>
              </w:rPr>
              <w:t>達成率100%。</w:t>
            </w:r>
          </w:p>
        </w:tc>
      </w:tr>
      <w:tr w:rsidR="00F9435F" w:rsidRPr="00CA682B" w14:paraId="7DA78186" w14:textId="77777777" w:rsidTr="00422A25">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7632B0E1"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7.中正農業科技社會公益基金會</w:t>
            </w:r>
          </w:p>
        </w:tc>
        <w:tc>
          <w:tcPr>
            <w:tcW w:w="1924" w:type="pct"/>
            <w:tcBorders>
              <w:top w:val="single" w:sz="4" w:space="0" w:color="auto"/>
              <w:left w:val="single" w:sz="4" w:space="0" w:color="auto"/>
              <w:bottom w:val="single" w:sz="4" w:space="0" w:color="auto"/>
              <w:right w:val="single" w:sz="4" w:space="0" w:color="auto"/>
            </w:tcBorders>
            <w:hideMark/>
          </w:tcPr>
          <w:p w14:paraId="11B89AFB"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rPr>
              <w:t>1.</w:t>
            </w:r>
            <w:r w:rsidRPr="00CA682B">
              <w:rPr>
                <w:rFonts w:ascii="標楷體" w:eastAsia="標楷體" w:hAnsi="標楷體" w:hint="eastAsia"/>
              </w:rPr>
              <w:t>農業科技研究贊助計畫</w:t>
            </w:r>
            <w:r w:rsidRPr="00CA682B">
              <w:rPr>
                <w:rFonts w:ascii="標楷體" w:eastAsia="標楷體" w:hAnsi="標楷體"/>
              </w:rPr>
              <w:t>10</w:t>
            </w:r>
            <w:r w:rsidRPr="00CA682B">
              <w:rPr>
                <w:rFonts w:ascii="標楷體" w:eastAsia="標楷體" w:hAnsi="標楷體" w:hint="eastAsia"/>
              </w:rPr>
              <w:t>項</w:t>
            </w:r>
          </w:p>
          <w:p w14:paraId="721E50BE"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rPr>
              <w:t>(1)</w:t>
            </w:r>
            <w:r w:rsidRPr="00CA682B">
              <w:rPr>
                <w:rFonts w:ascii="標楷體" w:eastAsia="標楷體" w:hAnsi="標楷體" w:hint="eastAsia"/>
              </w:rPr>
              <w:t>農業科技研究推廣</w:t>
            </w:r>
            <w:r w:rsidRPr="00CA682B">
              <w:rPr>
                <w:rFonts w:ascii="標楷體" w:eastAsia="標楷體" w:hAnsi="標楷體"/>
              </w:rPr>
              <w:t>4</w:t>
            </w:r>
            <w:r w:rsidRPr="00CA682B">
              <w:rPr>
                <w:rFonts w:ascii="標楷體" w:eastAsia="標楷體" w:hAnsi="標楷體" w:hint="eastAsia"/>
              </w:rPr>
              <w:t>項</w:t>
            </w:r>
          </w:p>
          <w:p w14:paraId="100C86C2"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rPr>
              <w:t>(2)</w:t>
            </w:r>
            <w:r w:rsidRPr="00CA682B">
              <w:rPr>
                <w:rFonts w:ascii="標楷體" w:eastAsia="標楷體" w:hAnsi="標楷體" w:hint="eastAsia"/>
              </w:rPr>
              <w:t>園藝技術研究推廣</w:t>
            </w:r>
            <w:r w:rsidRPr="00CA682B">
              <w:rPr>
                <w:rFonts w:ascii="標楷體" w:eastAsia="標楷體" w:hAnsi="標楷體"/>
              </w:rPr>
              <w:t>4</w:t>
            </w:r>
            <w:r w:rsidRPr="00CA682B">
              <w:rPr>
                <w:rFonts w:ascii="標楷體" w:eastAsia="標楷體" w:hAnsi="標楷體" w:hint="eastAsia"/>
              </w:rPr>
              <w:t>項</w:t>
            </w:r>
          </w:p>
          <w:p w14:paraId="4B9A6C29"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rPr>
              <w:t>(3)</w:t>
            </w:r>
            <w:r w:rsidRPr="00CA682B">
              <w:rPr>
                <w:rFonts w:ascii="標楷體" w:eastAsia="標楷體" w:hAnsi="標楷體" w:hint="eastAsia"/>
              </w:rPr>
              <w:t>農業水利改善試驗推廣</w:t>
            </w:r>
            <w:r w:rsidRPr="00CA682B">
              <w:rPr>
                <w:rFonts w:ascii="標楷體" w:eastAsia="標楷體" w:hAnsi="標楷體"/>
              </w:rPr>
              <w:t>2</w:t>
            </w:r>
            <w:r w:rsidRPr="00CA682B">
              <w:rPr>
                <w:rFonts w:ascii="標楷體" w:eastAsia="標楷體" w:hAnsi="標楷體" w:hint="eastAsia"/>
              </w:rPr>
              <w:t>項</w:t>
            </w:r>
          </w:p>
        </w:tc>
        <w:tc>
          <w:tcPr>
            <w:tcW w:w="618" w:type="pct"/>
            <w:tcBorders>
              <w:top w:val="single" w:sz="4" w:space="0" w:color="auto"/>
              <w:left w:val="single" w:sz="4" w:space="0" w:color="auto"/>
              <w:bottom w:val="single" w:sz="4" w:space="0" w:color="auto"/>
              <w:right w:val="single" w:sz="4" w:space="0" w:color="auto"/>
            </w:tcBorders>
            <w:vAlign w:val="center"/>
            <w:hideMark/>
          </w:tcPr>
          <w:p w14:paraId="7E3436C2"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3425B6D3" w14:textId="77777777" w:rsidR="00F9435F" w:rsidRPr="00CA682B" w:rsidRDefault="00F9435F" w:rsidP="002F4ACB">
            <w:pPr>
              <w:rPr>
                <w:rFonts w:ascii="標楷體" w:eastAsia="標楷體" w:hAnsi="標楷體"/>
              </w:rPr>
            </w:pPr>
            <w:r w:rsidRPr="00CA682B">
              <w:rPr>
                <w:rFonts w:ascii="標楷體" w:eastAsia="標楷體" w:hAnsi="標楷體" w:hint="eastAsia"/>
              </w:rPr>
              <w:t>良好</w:t>
            </w:r>
            <w:r w:rsidRPr="00CA682B">
              <w:rPr>
                <w:rFonts w:ascii="標楷體" w:eastAsia="標楷體" w:hAnsi="標楷體"/>
              </w:rPr>
              <w:t>(</w:t>
            </w:r>
            <w:r>
              <w:rPr>
                <w:rFonts w:ascii="標楷體" w:eastAsia="標楷體" w:hAnsi="標楷體" w:hint="eastAsia"/>
              </w:rPr>
              <w:t>98</w:t>
            </w:r>
          </w:p>
          <w:p w14:paraId="25E38A5B" w14:textId="77777777" w:rsidR="00F9435F" w:rsidRPr="00CA682B" w:rsidRDefault="00F9435F" w:rsidP="002F4ACB">
            <w:pPr>
              <w:rPr>
                <w:rFonts w:ascii="標楷體" w:eastAsia="標楷體" w:hAnsi="標楷體"/>
              </w:rPr>
            </w:pPr>
            <w:r w:rsidRPr="00CA682B">
              <w:rPr>
                <w:rFonts w:ascii="標楷體" w:eastAsia="標楷體" w:hAnsi="標楷體" w:hint="eastAsia"/>
              </w:rPr>
              <w:t>分)</w:t>
            </w:r>
          </w:p>
        </w:tc>
        <w:tc>
          <w:tcPr>
            <w:tcW w:w="1611" w:type="pct"/>
            <w:tcBorders>
              <w:top w:val="single" w:sz="4" w:space="0" w:color="auto"/>
              <w:left w:val="single" w:sz="4" w:space="0" w:color="auto"/>
              <w:bottom w:val="single" w:sz="4" w:space="0" w:color="auto"/>
              <w:right w:val="single" w:sz="4" w:space="0" w:color="auto"/>
            </w:tcBorders>
            <w:hideMark/>
          </w:tcPr>
          <w:p w14:paraId="253F8666" w14:textId="77777777" w:rsidR="00F9435F" w:rsidRPr="00CA682B" w:rsidRDefault="00F9435F" w:rsidP="004A0181">
            <w:pPr>
              <w:spacing w:line="280" w:lineRule="exact"/>
              <w:ind w:left="360" w:hangingChars="150" w:hanging="360"/>
              <w:jc w:val="both"/>
              <w:rPr>
                <w:rFonts w:eastAsia="標楷體"/>
              </w:rPr>
            </w:pPr>
            <w:r w:rsidRPr="00CA682B">
              <w:rPr>
                <w:rFonts w:eastAsia="標楷體" w:hAnsi="標楷體"/>
              </w:rPr>
              <w:t>農業科技研究贊助計畫</w:t>
            </w:r>
            <w:r w:rsidRPr="00CA682B">
              <w:rPr>
                <w:rFonts w:eastAsia="標楷體" w:hAnsi="標楷體" w:hint="eastAsia"/>
              </w:rPr>
              <w:t>8</w:t>
            </w:r>
            <w:r w:rsidRPr="00CA682B">
              <w:rPr>
                <w:rFonts w:eastAsia="標楷體" w:hAnsi="標楷體"/>
              </w:rPr>
              <w:t>項</w:t>
            </w:r>
          </w:p>
          <w:p w14:paraId="1113B985" w14:textId="77777777" w:rsidR="00F9435F" w:rsidRPr="00CA682B" w:rsidRDefault="00F9435F" w:rsidP="004A0181">
            <w:pPr>
              <w:spacing w:line="280" w:lineRule="exact"/>
              <w:ind w:left="360" w:hangingChars="150" w:hanging="360"/>
              <w:jc w:val="both"/>
              <w:rPr>
                <w:rFonts w:eastAsia="標楷體"/>
              </w:rPr>
            </w:pPr>
            <w:r w:rsidRPr="00CA682B">
              <w:rPr>
                <w:rFonts w:eastAsia="標楷體"/>
              </w:rPr>
              <w:t>(1)</w:t>
            </w:r>
            <w:r w:rsidRPr="00CA682B">
              <w:rPr>
                <w:rFonts w:eastAsia="標楷體" w:hAnsi="標楷體"/>
              </w:rPr>
              <w:t>農業科技研究推廣</w:t>
            </w:r>
            <w:r w:rsidRPr="00CA682B">
              <w:rPr>
                <w:rFonts w:eastAsia="標楷體" w:hAnsi="標楷體" w:hint="eastAsia"/>
              </w:rPr>
              <w:t>3</w:t>
            </w:r>
            <w:r w:rsidRPr="00CA682B">
              <w:rPr>
                <w:rFonts w:eastAsia="標楷體" w:hAnsi="標楷體"/>
              </w:rPr>
              <w:t>項</w:t>
            </w:r>
          </w:p>
          <w:p w14:paraId="3CC0DB37" w14:textId="77777777" w:rsidR="00F9435F" w:rsidRPr="00CA682B" w:rsidRDefault="00F9435F" w:rsidP="004A0181">
            <w:pPr>
              <w:spacing w:line="280" w:lineRule="exact"/>
              <w:ind w:left="360" w:hangingChars="150" w:hanging="360"/>
              <w:jc w:val="both"/>
              <w:rPr>
                <w:rFonts w:eastAsia="標楷體"/>
              </w:rPr>
            </w:pPr>
            <w:r w:rsidRPr="00CA682B">
              <w:rPr>
                <w:rFonts w:eastAsia="標楷體"/>
              </w:rPr>
              <w:t>(2)</w:t>
            </w:r>
            <w:r w:rsidRPr="00CA682B">
              <w:rPr>
                <w:rFonts w:eastAsia="標楷體" w:hAnsi="標楷體"/>
              </w:rPr>
              <w:t>園藝技術研究推廣</w:t>
            </w:r>
            <w:r w:rsidRPr="00CA682B">
              <w:rPr>
                <w:rFonts w:eastAsia="標楷體" w:hAnsi="標楷體" w:hint="eastAsia"/>
              </w:rPr>
              <w:t>3</w:t>
            </w:r>
            <w:r w:rsidRPr="00CA682B">
              <w:rPr>
                <w:rFonts w:eastAsia="標楷體" w:hAnsi="標楷體"/>
              </w:rPr>
              <w:t>項</w:t>
            </w:r>
          </w:p>
          <w:p w14:paraId="4DA693CA" w14:textId="77777777" w:rsidR="00F9435F" w:rsidRPr="00CA682B" w:rsidRDefault="00F9435F" w:rsidP="004A0181">
            <w:pPr>
              <w:spacing w:line="280" w:lineRule="exact"/>
              <w:ind w:left="360" w:hangingChars="150" w:hanging="360"/>
              <w:jc w:val="both"/>
              <w:rPr>
                <w:rFonts w:eastAsia="標楷體"/>
              </w:rPr>
            </w:pPr>
            <w:r w:rsidRPr="00CA682B">
              <w:rPr>
                <w:rFonts w:eastAsia="標楷體"/>
              </w:rPr>
              <w:t>(3)</w:t>
            </w:r>
            <w:r w:rsidRPr="00CA682B">
              <w:rPr>
                <w:rFonts w:eastAsia="標楷體" w:hAnsi="標楷體"/>
              </w:rPr>
              <w:t>農業水利改善試驗推廣</w:t>
            </w:r>
            <w:r w:rsidRPr="00CA682B">
              <w:rPr>
                <w:rFonts w:eastAsia="標楷體" w:hAnsi="標楷體" w:hint="eastAsia"/>
              </w:rPr>
              <w:t>2</w:t>
            </w:r>
            <w:r w:rsidRPr="00CA682B">
              <w:rPr>
                <w:rFonts w:eastAsia="標楷體" w:hAnsi="標楷體"/>
              </w:rPr>
              <w:t>項</w:t>
            </w:r>
          </w:p>
          <w:p w14:paraId="0A8078D0" w14:textId="77777777" w:rsidR="00F9435F" w:rsidRPr="00CA682B" w:rsidRDefault="00F9435F" w:rsidP="004A0181">
            <w:pPr>
              <w:spacing w:line="280" w:lineRule="exact"/>
              <w:ind w:left="360" w:hangingChars="150" w:hanging="360"/>
              <w:jc w:val="both"/>
              <w:rPr>
                <w:rFonts w:eastAsia="標楷體"/>
              </w:rPr>
            </w:pPr>
            <w:r w:rsidRPr="00CA682B">
              <w:rPr>
                <w:rFonts w:eastAsia="標楷體" w:hAnsi="標楷體"/>
              </w:rPr>
              <w:t>本年度完成農業科技研究贊助計畫</w:t>
            </w:r>
            <w:r w:rsidRPr="00CA682B">
              <w:rPr>
                <w:rFonts w:eastAsia="標楷體" w:hAnsi="標楷體" w:hint="eastAsia"/>
              </w:rPr>
              <w:t>8</w:t>
            </w:r>
            <w:r w:rsidRPr="00CA682B">
              <w:rPr>
                <w:rFonts w:eastAsia="標楷體" w:hAnsi="標楷體"/>
              </w:rPr>
              <w:t>項</w:t>
            </w:r>
            <w:r w:rsidR="00A51E58">
              <w:rPr>
                <w:rFonts w:eastAsia="標楷體" w:hAnsi="標楷體"/>
              </w:rPr>
              <w:t>，</w:t>
            </w:r>
            <w:r w:rsidRPr="00CA682B">
              <w:rPr>
                <w:rFonts w:eastAsia="標楷體" w:hAnsi="標楷體"/>
              </w:rPr>
              <w:t>達成率為</w:t>
            </w:r>
            <w:r w:rsidRPr="00CA682B">
              <w:rPr>
                <w:rFonts w:eastAsia="標楷體"/>
              </w:rPr>
              <w:t>1</w:t>
            </w:r>
            <w:r w:rsidRPr="00CA682B">
              <w:rPr>
                <w:rFonts w:eastAsia="標楷體" w:hint="eastAsia"/>
              </w:rPr>
              <w:t>0</w:t>
            </w:r>
            <w:r w:rsidRPr="00CA682B">
              <w:rPr>
                <w:rFonts w:eastAsia="標楷體"/>
              </w:rPr>
              <w:t>0%</w:t>
            </w:r>
            <w:r w:rsidRPr="00CA682B">
              <w:rPr>
                <w:rFonts w:eastAsia="標楷體" w:hAnsi="標楷體"/>
              </w:rPr>
              <w:t>。</w:t>
            </w:r>
          </w:p>
        </w:tc>
      </w:tr>
      <w:tr w:rsidR="00F9435F" w:rsidRPr="00CA682B" w14:paraId="0B3F775F"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E20FA34"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722B4E91" w14:textId="77777777" w:rsidR="00F9435F" w:rsidRPr="00CA682B" w:rsidRDefault="00F9435F" w:rsidP="00C40612">
            <w:pPr>
              <w:spacing w:line="320" w:lineRule="exact"/>
              <w:ind w:left="240" w:hangingChars="100" w:hanging="240"/>
              <w:jc w:val="both"/>
              <w:rPr>
                <w:rFonts w:eastAsia="標楷體"/>
              </w:rPr>
            </w:pPr>
            <w:r w:rsidRPr="00CA682B">
              <w:rPr>
                <w:rFonts w:eastAsia="標楷體"/>
              </w:rPr>
              <w:t>2.</w:t>
            </w:r>
            <w:r w:rsidRPr="00CA682B">
              <w:rPr>
                <w:rFonts w:eastAsia="標楷體" w:hAnsi="標楷體"/>
              </w:rPr>
              <w:t>台北市瑠公農田水利會委辦</w:t>
            </w:r>
            <w:r w:rsidRPr="00CA682B">
              <w:rPr>
                <w:rFonts w:eastAsia="標楷體" w:hAnsi="標楷體" w:hint="eastAsia"/>
              </w:rPr>
              <w:t>研究</w:t>
            </w:r>
            <w:r w:rsidRPr="00CA682B">
              <w:rPr>
                <w:rFonts w:eastAsia="標楷體" w:hAnsi="標楷體"/>
              </w:rPr>
              <w:t>計畫</w:t>
            </w:r>
            <w:r w:rsidRPr="00CA682B">
              <w:rPr>
                <w:rFonts w:eastAsia="標楷體" w:hAnsi="標楷體" w:hint="eastAsia"/>
              </w:rPr>
              <w:t>4</w:t>
            </w:r>
            <w:r w:rsidRPr="00CA682B">
              <w:rPr>
                <w:rFonts w:eastAsia="標楷體" w:hAnsi="標楷體"/>
              </w:rPr>
              <w:t>項</w:t>
            </w:r>
          </w:p>
        </w:tc>
        <w:tc>
          <w:tcPr>
            <w:tcW w:w="618" w:type="pct"/>
            <w:tcBorders>
              <w:top w:val="single" w:sz="4" w:space="0" w:color="auto"/>
              <w:left w:val="single" w:sz="4" w:space="0" w:color="auto"/>
              <w:bottom w:val="single" w:sz="4" w:space="0" w:color="auto"/>
              <w:right w:val="single" w:sz="4" w:space="0" w:color="auto"/>
            </w:tcBorders>
            <w:vAlign w:val="center"/>
            <w:hideMark/>
          </w:tcPr>
          <w:p w14:paraId="0271FAEE" w14:textId="77777777" w:rsidR="00F9435F" w:rsidRPr="00CA682B" w:rsidRDefault="00F9435F" w:rsidP="007949BC">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69B41F73"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hideMark/>
          </w:tcPr>
          <w:p w14:paraId="3E277850" w14:textId="77777777" w:rsidR="00F9435F" w:rsidRPr="00CA682B" w:rsidRDefault="00F9435F" w:rsidP="007949BC">
            <w:pPr>
              <w:spacing w:line="280" w:lineRule="exact"/>
              <w:jc w:val="both"/>
              <w:rPr>
                <w:rFonts w:eastAsia="標楷體"/>
              </w:rPr>
            </w:pPr>
            <w:r w:rsidRPr="00CA682B">
              <w:rPr>
                <w:rFonts w:eastAsia="標楷體" w:hAnsi="標楷體"/>
              </w:rPr>
              <w:t>本年度共完成台北市瑠公農田水利會委辦</w:t>
            </w:r>
            <w:r w:rsidRPr="00CA682B">
              <w:rPr>
                <w:rFonts w:eastAsia="標楷體" w:hAnsi="標楷體" w:hint="eastAsia"/>
              </w:rPr>
              <w:t>研究</w:t>
            </w:r>
            <w:r w:rsidRPr="00CA682B">
              <w:rPr>
                <w:rFonts w:eastAsia="標楷體" w:hAnsi="標楷體"/>
              </w:rPr>
              <w:t>計畫</w:t>
            </w:r>
            <w:r w:rsidRPr="00CA682B">
              <w:rPr>
                <w:rFonts w:eastAsia="標楷體" w:hAnsi="標楷體" w:hint="eastAsia"/>
              </w:rPr>
              <w:t>4</w:t>
            </w:r>
            <w:r w:rsidRPr="00CA682B">
              <w:rPr>
                <w:rFonts w:eastAsia="標楷體" w:hAnsi="標楷體"/>
              </w:rPr>
              <w:t>項</w:t>
            </w:r>
            <w:r w:rsidR="00A51E58">
              <w:rPr>
                <w:rFonts w:eastAsia="標楷體" w:hAnsi="標楷體"/>
              </w:rPr>
              <w:t>，</w:t>
            </w:r>
            <w:r w:rsidRPr="00CA682B">
              <w:rPr>
                <w:rFonts w:eastAsia="標楷體" w:hAnsi="標楷體"/>
              </w:rPr>
              <w:t>達成率為</w:t>
            </w:r>
            <w:r w:rsidRPr="00CA682B">
              <w:rPr>
                <w:rFonts w:eastAsia="標楷體"/>
              </w:rPr>
              <w:t>1</w:t>
            </w:r>
            <w:r w:rsidRPr="00CA682B">
              <w:rPr>
                <w:rFonts w:eastAsia="標楷體" w:hint="eastAsia"/>
              </w:rPr>
              <w:t>48.4</w:t>
            </w:r>
            <w:r w:rsidRPr="00CA682B">
              <w:rPr>
                <w:rFonts w:eastAsia="標楷體"/>
              </w:rPr>
              <w:t>%</w:t>
            </w:r>
            <w:r w:rsidRPr="00CA682B">
              <w:rPr>
                <w:rFonts w:eastAsia="標楷體" w:hAnsi="標楷體"/>
              </w:rPr>
              <w:t>。</w:t>
            </w:r>
          </w:p>
        </w:tc>
      </w:tr>
      <w:tr w:rsidR="00F9435F" w:rsidRPr="00CA682B" w14:paraId="26CDF8B0"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CD336FA"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6DF0E8E3" w14:textId="77777777" w:rsidR="00F9435F" w:rsidRPr="00CA682B" w:rsidRDefault="00F9435F" w:rsidP="007949BC">
            <w:pPr>
              <w:spacing w:line="320" w:lineRule="exact"/>
              <w:jc w:val="both"/>
              <w:rPr>
                <w:rFonts w:eastAsia="標楷體"/>
              </w:rPr>
            </w:pPr>
            <w:r w:rsidRPr="00CA682B">
              <w:rPr>
                <w:rFonts w:eastAsia="標楷體"/>
              </w:rPr>
              <w:t>3.</w:t>
            </w:r>
            <w:r w:rsidRPr="00CA682B">
              <w:rPr>
                <w:rFonts w:eastAsia="標楷體" w:hAnsi="標楷體"/>
              </w:rPr>
              <w:t>專案計畫</w:t>
            </w:r>
            <w:r w:rsidRPr="00CA682B">
              <w:rPr>
                <w:rFonts w:eastAsia="標楷體"/>
              </w:rPr>
              <w:t xml:space="preserve"> 10</w:t>
            </w:r>
            <w:r w:rsidRPr="00CA682B">
              <w:rPr>
                <w:rFonts w:eastAsia="標楷體" w:hAnsi="標楷體"/>
              </w:rPr>
              <w:t>項</w:t>
            </w:r>
          </w:p>
          <w:p w14:paraId="4E234506" w14:textId="77777777" w:rsidR="00F9435F" w:rsidRPr="00CA682B" w:rsidRDefault="00F9435F" w:rsidP="007949BC">
            <w:pPr>
              <w:spacing w:line="320" w:lineRule="exact"/>
              <w:ind w:leftChars="75" w:left="461" w:hangingChars="117" w:hanging="281"/>
              <w:jc w:val="both"/>
              <w:rPr>
                <w:rFonts w:eastAsia="標楷體"/>
              </w:rPr>
            </w:pPr>
            <w:r w:rsidRPr="00CA682B">
              <w:rPr>
                <w:rFonts w:eastAsia="標楷體"/>
              </w:rPr>
              <w:t>(1)10</w:t>
            </w:r>
            <w:r w:rsidRPr="00CA682B">
              <w:rPr>
                <w:rFonts w:eastAsia="標楷體" w:hint="eastAsia"/>
              </w:rPr>
              <w:t>2</w:t>
            </w:r>
            <w:r w:rsidRPr="00CA682B">
              <w:rPr>
                <w:rFonts w:eastAsia="標楷體" w:hAnsi="標楷體"/>
              </w:rPr>
              <w:t>年專題研究報告</w:t>
            </w:r>
            <w:r w:rsidRPr="00CA682B">
              <w:rPr>
                <w:rFonts w:eastAsia="標楷體"/>
              </w:rPr>
              <w:t>1</w:t>
            </w:r>
            <w:r w:rsidRPr="00CA682B">
              <w:rPr>
                <w:rFonts w:eastAsia="標楷體" w:hAnsi="標楷體"/>
              </w:rPr>
              <w:t>項</w:t>
            </w:r>
          </w:p>
          <w:p w14:paraId="3A1BDB0F" w14:textId="77777777" w:rsidR="00F9435F" w:rsidRPr="00CA682B" w:rsidRDefault="00F9435F" w:rsidP="007949BC">
            <w:pPr>
              <w:spacing w:line="320" w:lineRule="exact"/>
              <w:ind w:leftChars="75" w:left="461" w:hangingChars="117" w:hanging="281"/>
              <w:jc w:val="both"/>
              <w:rPr>
                <w:rFonts w:eastAsia="標楷體"/>
              </w:rPr>
            </w:pPr>
            <w:r w:rsidRPr="00CA682B">
              <w:rPr>
                <w:rFonts w:eastAsia="標楷體"/>
              </w:rPr>
              <w:t>(2)10</w:t>
            </w:r>
            <w:r w:rsidRPr="00CA682B">
              <w:rPr>
                <w:rFonts w:eastAsia="標楷體" w:hint="eastAsia"/>
              </w:rPr>
              <w:t>2</w:t>
            </w:r>
            <w:r w:rsidRPr="00CA682B">
              <w:rPr>
                <w:rFonts w:eastAsia="標楷體" w:hAnsi="標楷體"/>
              </w:rPr>
              <w:t>年農業科技研究計畫成果研討會</w:t>
            </w:r>
            <w:r w:rsidRPr="00CA682B">
              <w:rPr>
                <w:rFonts w:eastAsia="標楷體"/>
              </w:rPr>
              <w:t>1</w:t>
            </w:r>
            <w:r w:rsidRPr="00CA682B">
              <w:rPr>
                <w:rFonts w:eastAsia="標楷體" w:hAnsi="標楷體"/>
              </w:rPr>
              <w:t>項</w:t>
            </w:r>
          </w:p>
          <w:p w14:paraId="59AFAD28" w14:textId="77777777" w:rsidR="00F9435F" w:rsidRPr="00CA682B" w:rsidRDefault="00F9435F" w:rsidP="007949BC">
            <w:pPr>
              <w:spacing w:line="320" w:lineRule="exact"/>
              <w:ind w:leftChars="75" w:left="461" w:hangingChars="117" w:hanging="281"/>
              <w:jc w:val="both"/>
              <w:rPr>
                <w:rFonts w:eastAsia="標楷體"/>
              </w:rPr>
            </w:pPr>
            <w:r w:rsidRPr="00CA682B">
              <w:rPr>
                <w:rFonts w:eastAsia="標楷體"/>
              </w:rPr>
              <w:t>(3)</w:t>
            </w:r>
            <w:r w:rsidRPr="00CA682B">
              <w:rPr>
                <w:rFonts w:eastAsia="標楷體" w:hAnsi="標楷體"/>
              </w:rPr>
              <w:t>協助國內學術研究單位辦理研討會</w:t>
            </w:r>
            <w:r w:rsidRPr="00CA682B">
              <w:rPr>
                <w:rFonts w:eastAsia="標楷體" w:hAnsi="標楷體" w:hint="eastAsia"/>
              </w:rPr>
              <w:t>3</w:t>
            </w:r>
            <w:r w:rsidRPr="00CA682B">
              <w:rPr>
                <w:rFonts w:eastAsia="標楷體" w:hAnsi="標楷體"/>
              </w:rPr>
              <w:t>項</w:t>
            </w:r>
          </w:p>
          <w:p w14:paraId="4392C826" w14:textId="77777777" w:rsidR="00F9435F" w:rsidRPr="00CA682B" w:rsidRDefault="00F9435F" w:rsidP="007949BC">
            <w:pPr>
              <w:spacing w:line="320" w:lineRule="exact"/>
              <w:ind w:leftChars="75" w:left="461" w:hangingChars="117" w:hanging="281"/>
              <w:jc w:val="both"/>
              <w:rPr>
                <w:rFonts w:eastAsia="標楷體"/>
              </w:rPr>
            </w:pPr>
            <w:r w:rsidRPr="00CA682B">
              <w:rPr>
                <w:rFonts w:eastAsia="標楷體"/>
              </w:rPr>
              <w:t>(4)</w:t>
            </w:r>
            <w:r w:rsidRPr="00CA682B">
              <w:rPr>
                <w:rFonts w:eastAsia="標楷體" w:hAnsi="標楷體"/>
              </w:rPr>
              <w:t>其他農業研究計畫</w:t>
            </w:r>
            <w:r w:rsidRPr="00CA682B">
              <w:rPr>
                <w:rFonts w:eastAsia="標楷體" w:hAnsi="標楷體" w:hint="eastAsia"/>
              </w:rPr>
              <w:t>5</w:t>
            </w:r>
            <w:r w:rsidRPr="00CA682B">
              <w:rPr>
                <w:rFonts w:eastAsia="標楷體" w:hAnsi="標楷體"/>
              </w:rPr>
              <w:t>項</w:t>
            </w:r>
          </w:p>
        </w:tc>
        <w:tc>
          <w:tcPr>
            <w:tcW w:w="618" w:type="pct"/>
            <w:tcBorders>
              <w:top w:val="single" w:sz="4" w:space="0" w:color="auto"/>
              <w:left w:val="single" w:sz="4" w:space="0" w:color="auto"/>
              <w:bottom w:val="single" w:sz="4" w:space="0" w:color="auto"/>
              <w:right w:val="single" w:sz="4" w:space="0" w:color="auto"/>
            </w:tcBorders>
            <w:vAlign w:val="center"/>
            <w:hideMark/>
          </w:tcPr>
          <w:p w14:paraId="711533DE"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5573B239"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hideMark/>
          </w:tcPr>
          <w:p w14:paraId="5289282C" w14:textId="77777777" w:rsidR="00F9435F" w:rsidRPr="00CA682B" w:rsidRDefault="00F9435F" w:rsidP="004674A3">
            <w:pPr>
              <w:spacing w:line="280" w:lineRule="exact"/>
              <w:ind w:leftChars="1" w:left="403" w:hangingChars="167" w:hanging="401"/>
              <w:jc w:val="both"/>
              <w:rPr>
                <w:rFonts w:eastAsia="標楷體"/>
              </w:rPr>
            </w:pPr>
            <w:r w:rsidRPr="00CA682B">
              <w:rPr>
                <w:rFonts w:eastAsia="標楷體"/>
              </w:rPr>
              <w:t>(1) 10</w:t>
            </w:r>
            <w:r w:rsidRPr="00CA682B">
              <w:rPr>
                <w:rFonts w:eastAsia="標楷體" w:hint="eastAsia"/>
              </w:rPr>
              <w:t>2</w:t>
            </w:r>
            <w:r w:rsidRPr="00CA682B">
              <w:rPr>
                <w:rFonts w:eastAsia="標楷體" w:hAnsi="標楷體"/>
              </w:rPr>
              <w:t>年專題研究報告</w:t>
            </w:r>
            <w:r w:rsidRPr="00CA682B">
              <w:rPr>
                <w:rFonts w:eastAsia="標楷體"/>
              </w:rPr>
              <w:t>1</w:t>
            </w:r>
            <w:r w:rsidRPr="00CA682B">
              <w:rPr>
                <w:rFonts w:eastAsia="標楷體" w:hAnsi="標楷體"/>
              </w:rPr>
              <w:t>項</w:t>
            </w:r>
          </w:p>
          <w:p w14:paraId="72D6F64D" w14:textId="77777777" w:rsidR="00F9435F" w:rsidRPr="00CA682B" w:rsidRDefault="00F9435F" w:rsidP="004674A3">
            <w:pPr>
              <w:spacing w:line="280" w:lineRule="exact"/>
              <w:ind w:leftChars="1" w:left="403" w:hangingChars="167" w:hanging="401"/>
              <w:jc w:val="both"/>
              <w:rPr>
                <w:rFonts w:eastAsia="標楷體"/>
              </w:rPr>
            </w:pPr>
            <w:r w:rsidRPr="00CA682B">
              <w:rPr>
                <w:rFonts w:eastAsia="標楷體"/>
              </w:rPr>
              <w:t>(2)10</w:t>
            </w:r>
            <w:r w:rsidRPr="00CA682B">
              <w:rPr>
                <w:rFonts w:eastAsia="標楷體" w:hint="eastAsia"/>
              </w:rPr>
              <w:t>2</w:t>
            </w:r>
            <w:r w:rsidRPr="00CA682B">
              <w:rPr>
                <w:rFonts w:eastAsia="標楷體" w:hAnsi="標楷體"/>
              </w:rPr>
              <w:t>年農業科技研究計畫成果研討會</w:t>
            </w:r>
            <w:r w:rsidRPr="00CA682B">
              <w:rPr>
                <w:rFonts w:eastAsia="標楷體"/>
              </w:rPr>
              <w:t>1</w:t>
            </w:r>
            <w:r w:rsidRPr="00CA682B">
              <w:rPr>
                <w:rFonts w:eastAsia="標楷體" w:hAnsi="標楷體"/>
              </w:rPr>
              <w:t>項</w:t>
            </w:r>
          </w:p>
          <w:p w14:paraId="3BB3CB67" w14:textId="77777777" w:rsidR="00F9435F" w:rsidRPr="00CA682B" w:rsidRDefault="00F9435F" w:rsidP="004674A3">
            <w:pPr>
              <w:spacing w:line="280" w:lineRule="exact"/>
              <w:ind w:leftChars="1" w:left="403" w:hangingChars="167" w:hanging="401"/>
              <w:jc w:val="both"/>
              <w:rPr>
                <w:rFonts w:eastAsia="標楷體"/>
              </w:rPr>
            </w:pPr>
            <w:r w:rsidRPr="00CA682B">
              <w:rPr>
                <w:rFonts w:eastAsia="標楷體"/>
              </w:rPr>
              <w:t>(3)</w:t>
            </w:r>
            <w:r w:rsidRPr="00CA682B">
              <w:rPr>
                <w:rFonts w:eastAsia="標楷體" w:hAnsi="標楷體"/>
              </w:rPr>
              <w:t>協助國內學術研究單位辦理研討會</w:t>
            </w:r>
            <w:r w:rsidRPr="00CA682B">
              <w:rPr>
                <w:rFonts w:eastAsia="標楷體" w:hAnsi="標楷體" w:hint="eastAsia"/>
              </w:rPr>
              <w:t>3</w:t>
            </w:r>
            <w:r w:rsidRPr="00CA682B">
              <w:rPr>
                <w:rFonts w:eastAsia="標楷體" w:hAnsi="標楷體"/>
              </w:rPr>
              <w:t>項</w:t>
            </w:r>
          </w:p>
          <w:p w14:paraId="7B8F09C1" w14:textId="77777777" w:rsidR="00F9435F" w:rsidRPr="00CA682B" w:rsidRDefault="00F9435F" w:rsidP="004674A3">
            <w:pPr>
              <w:spacing w:line="280" w:lineRule="exact"/>
              <w:ind w:leftChars="1" w:left="403" w:hangingChars="167" w:hanging="401"/>
              <w:jc w:val="both"/>
              <w:rPr>
                <w:rFonts w:eastAsia="標楷體"/>
              </w:rPr>
            </w:pPr>
            <w:r w:rsidRPr="00CA682B">
              <w:rPr>
                <w:rFonts w:eastAsia="標楷體"/>
              </w:rPr>
              <w:t>(4)</w:t>
            </w:r>
            <w:r w:rsidRPr="00CA682B">
              <w:rPr>
                <w:rFonts w:eastAsia="標楷體" w:hAnsi="標楷體"/>
              </w:rPr>
              <w:t>其他農業研究計畫</w:t>
            </w:r>
            <w:r w:rsidRPr="00CA682B">
              <w:rPr>
                <w:rFonts w:eastAsia="標楷體" w:hAnsi="標楷體" w:hint="eastAsia"/>
              </w:rPr>
              <w:t>5</w:t>
            </w:r>
            <w:r w:rsidRPr="00CA682B">
              <w:rPr>
                <w:rFonts w:eastAsia="標楷體" w:hAnsi="標楷體"/>
              </w:rPr>
              <w:t>項</w:t>
            </w:r>
          </w:p>
          <w:p w14:paraId="39761B10" w14:textId="77777777" w:rsidR="00F9435F" w:rsidRPr="00CA682B" w:rsidRDefault="00F9435F" w:rsidP="004674A3">
            <w:pPr>
              <w:ind w:left="360" w:hangingChars="150" w:hanging="360"/>
              <w:rPr>
                <w:rFonts w:ascii="標楷體" w:eastAsia="標楷體" w:hAnsi="標楷體"/>
              </w:rPr>
            </w:pPr>
            <w:r w:rsidRPr="00CA682B">
              <w:rPr>
                <w:rFonts w:eastAsia="標楷體" w:hAnsi="標楷體"/>
              </w:rPr>
              <w:t>本年度辦理專案計畫</w:t>
            </w:r>
            <w:r w:rsidRPr="00CA682B">
              <w:rPr>
                <w:rFonts w:eastAsia="標楷體"/>
              </w:rPr>
              <w:t>1</w:t>
            </w:r>
            <w:r w:rsidRPr="00CA682B">
              <w:rPr>
                <w:rFonts w:eastAsia="標楷體" w:hint="eastAsia"/>
              </w:rPr>
              <w:t>0</w:t>
            </w:r>
            <w:r w:rsidRPr="00CA682B">
              <w:rPr>
                <w:rFonts w:eastAsia="標楷體" w:hAnsi="標楷體"/>
              </w:rPr>
              <w:t>項</w:t>
            </w:r>
            <w:r w:rsidR="00A51E58">
              <w:rPr>
                <w:rFonts w:eastAsia="標楷體" w:hAnsi="標楷體"/>
              </w:rPr>
              <w:t>，</w:t>
            </w:r>
            <w:r w:rsidRPr="00CA682B">
              <w:rPr>
                <w:rFonts w:eastAsia="標楷體" w:hAnsi="標楷體"/>
              </w:rPr>
              <w:t>達成率為</w:t>
            </w:r>
            <w:r w:rsidRPr="00CA682B">
              <w:rPr>
                <w:rFonts w:eastAsia="標楷體"/>
              </w:rPr>
              <w:t>1</w:t>
            </w:r>
            <w:r w:rsidRPr="00CA682B">
              <w:rPr>
                <w:rFonts w:eastAsia="標楷體" w:hint="eastAsia"/>
              </w:rPr>
              <w:t>0</w:t>
            </w:r>
            <w:r w:rsidRPr="00CA682B">
              <w:rPr>
                <w:rFonts w:eastAsia="標楷體"/>
              </w:rPr>
              <w:t>0%</w:t>
            </w:r>
            <w:r w:rsidRPr="00CA682B">
              <w:rPr>
                <w:rFonts w:eastAsia="標楷體" w:hAnsi="標楷體"/>
              </w:rPr>
              <w:t>。</w:t>
            </w:r>
          </w:p>
          <w:p w14:paraId="02F908A9" w14:textId="77777777" w:rsidR="00F9435F" w:rsidRPr="00CA682B" w:rsidRDefault="00F9435F" w:rsidP="002F4ACB">
            <w:pPr>
              <w:ind w:left="360" w:hangingChars="150" w:hanging="360"/>
              <w:rPr>
                <w:rFonts w:ascii="標楷體" w:eastAsia="標楷體" w:hAnsi="標楷體"/>
              </w:rPr>
            </w:pPr>
          </w:p>
        </w:tc>
      </w:tr>
      <w:tr w:rsidR="00F9435F" w:rsidRPr="00CA682B" w14:paraId="7DF72D42"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46CA41BE"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584903A4" w14:textId="77777777" w:rsidR="00F9435F" w:rsidRPr="00CA682B" w:rsidRDefault="00F9435F" w:rsidP="004674A3">
            <w:pPr>
              <w:spacing w:line="320" w:lineRule="exact"/>
              <w:ind w:left="178" w:hangingChars="74" w:hanging="178"/>
              <w:jc w:val="both"/>
              <w:rPr>
                <w:rFonts w:eastAsia="標楷體"/>
              </w:rPr>
            </w:pPr>
            <w:r w:rsidRPr="00CA682B">
              <w:rPr>
                <w:rFonts w:eastAsia="標楷體"/>
              </w:rPr>
              <w:t>4.</w:t>
            </w:r>
            <w:r w:rsidRPr="00CA682B">
              <w:rPr>
                <w:rFonts w:eastAsia="標楷體" w:hAnsi="標楷體"/>
              </w:rPr>
              <w:t>社會公益福利支出計畫</w:t>
            </w:r>
            <w:r w:rsidRPr="00CA682B">
              <w:rPr>
                <w:rFonts w:eastAsia="標楷體" w:hAnsi="標楷體" w:hint="eastAsia"/>
              </w:rPr>
              <w:t>51</w:t>
            </w:r>
            <w:r w:rsidRPr="00CA682B">
              <w:rPr>
                <w:rFonts w:eastAsia="標楷體" w:hAnsi="標楷體"/>
              </w:rPr>
              <w:t>項</w:t>
            </w:r>
          </w:p>
          <w:p w14:paraId="041DA0D2" w14:textId="77777777" w:rsidR="00F9435F" w:rsidRPr="00CA682B" w:rsidRDefault="00F9435F" w:rsidP="004674A3">
            <w:pPr>
              <w:spacing w:line="320" w:lineRule="exact"/>
              <w:ind w:leftChars="75" w:left="461" w:hangingChars="117" w:hanging="281"/>
              <w:jc w:val="both"/>
              <w:rPr>
                <w:rFonts w:eastAsia="標楷體"/>
              </w:rPr>
            </w:pPr>
            <w:r w:rsidRPr="00CA682B">
              <w:rPr>
                <w:rFonts w:eastAsia="標楷體"/>
                <w:kern w:val="0"/>
              </w:rPr>
              <w:t>(1)</w:t>
            </w:r>
            <w:r w:rsidRPr="00CA682B">
              <w:rPr>
                <w:rFonts w:eastAsia="標楷體" w:hAnsi="標楷體"/>
              </w:rPr>
              <w:t>社會福利建設</w:t>
            </w:r>
            <w:r w:rsidRPr="00CA682B">
              <w:rPr>
                <w:rFonts w:eastAsia="標楷體" w:hAnsi="標楷體" w:hint="eastAsia"/>
              </w:rPr>
              <w:t>3</w:t>
            </w:r>
            <w:r w:rsidRPr="00CA682B">
              <w:rPr>
                <w:rFonts w:eastAsia="標楷體" w:hAnsi="標楷體"/>
              </w:rPr>
              <w:t>項</w:t>
            </w:r>
          </w:p>
          <w:p w14:paraId="7FAF3D86" w14:textId="77777777" w:rsidR="00F9435F" w:rsidRPr="00CA682B" w:rsidRDefault="00F9435F" w:rsidP="004674A3">
            <w:pPr>
              <w:spacing w:line="320" w:lineRule="exact"/>
              <w:ind w:leftChars="75" w:left="461" w:hangingChars="117" w:hanging="281"/>
              <w:jc w:val="both"/>
              <w:rPr>
                <w:rFonts w:eastAsia="標楷體" w:hint="eastAsia"/>
              </w:rPr>
            </w:pPr>
            <w:r w:rsidRPr="00CA682B">
              <w:rPr>
                <w:rFonts w:eastAsia="標楷體"/>
              </w:rPr>
              <w:t>(2)</w:t>
            </w:r>
            <w:r w:rsidRPr="00CA682B">
              <w:rPr>
                <w:rFonts w:eastAsia="標楷體" w:hint="eastAsia"/>
              </w:rPr>
              <w:t>社會災害急難救助</w:t>
            </w:r>
            <w:r w:rsidRPr="00CA682B">
              <w:rPr>
                <w:rFonts w:eastAsia="標楷體" w:hint="eastAsia"/>
              </w:rPr>
              <w:t>1</w:t>
            </w:r>
            <w:r w:rsidRPr="00CA682B">
              <w:rPr>
                <w:rFonts w:eastAsia="標楷體" w:hAnsi="標楷體"/>
              </w:rPr>
              <w:t>項</w:t>
            </w:r>
          </w:p>
          <w:p w14:paraId="00D84873" w14:textId="77777777" w:rsidR="00F9435F" w:rsidRPr="00CA682B" w:rsidRDefault="00F9435F" w:rsidP="004674A3">
            <w:pPr>
              <w:spacing w:line="320" w:lineRule="exact"/>
              <w:ind w:leftChars="75" w:left="461" w:hangingChars="117" w:hanging="281"/>
              <w:jc w:val="both"/>
              <w:rPr>
                <w:rFonts w:eastAsia="標楷體"/>
              </w:rPr>
            </w:pPr>
            <w:r w:rsidRPr="00CA682B">
              <w:rPr>
                <w:rFonts w:eastAsia="標楷體" w:hAnsi="標楷體" w:hint="eastAsia"/>
              </w:rPr>
              <w:t>(3)</w:t>
            </w:r>
            <w:r w:rsidRPr="00CA682B">
              <w:rPr>
                <w:rFonts w:eastAsia="標楷體" w:hAnsi="標楷體"/>
              </w:rPr>
              <w:t>社會教育文化活動</w:t>
            </w:r>
            <w:r w:rsidRPr="00CA682B">
              <w:rPr>
                <w:rFonts w:eastAsia="標楷體" w:hAnsi="標楷體" w:hint="eastAsia"/>
              </w:rPr>
              <w:t>28</w:t>
            </w:r>
            <w:r w:rsidRPr="00CA682B">
              <w:rPr>
                <w:rFonts w:eastAsia="標楷體" w:hAnsi="標楷體"/>
              </w:rPr>
              <w:t>項</w:t>
            </w:r>
          </w:p>
          <w:p w14:paraId="0460268B" w14:textId="77777777" w:rsidR="00F9435F" w:rsidRPr="00CA682B" w:rsidRDefault="00F9435F" w:rsidP="004674A3">
            <w:pPr>
              <w:spacing w:line="320" w:lineRule="exact"/>
              <w:ind w:leftChars="75" w:left="461" w:hangingChars="117" w:hanging="281"/>
              <w:jc w:val="both"/>
              <w:rPr>
                <w:rFonts w:eastAsia="標楷體" w:hAnsi="標楷體" w:hint="eastAsia"/>
              </w:rPr>
            </w:pPr>
            <w:r w:rsidRPr="00CA682B">
              <w:rPr>
                <w:rFonts w:eastAsia="標楷體"/>
              </w:rPr>
              <w:t>(</w:t>
            </w:r>
            <w:r w:rsidRPr="00CA682B">
              <w:rPr>
                <w:rFonts w:eastAsia="標楷體" w:hint="eastAsia"/>
              </w:rPr>
              <w:t>4</w:t>
            </w:r>
            <w:r w:rsidRPr="00CA682B">
              <w:rPr>
                <w:rFonts w:eastAsia="標楷體"/>
              </w:rPr>
              <w:t>)</w:t>
            </w:r>
            <w:r w:rsidRPr="00CA682B">
              <w:rPr>
                <w:rFonts w:eastAsia="標楷體" w:hAnsi="標楷體"/>
              </w:rPr>
              <w:t>國際學術文化活動</w:t>
            </w:r>
            <w:r w:rsidRPr="00CA682B">
              <w:rPr>
                <w:rFonts w:eastAsia="標楷體" w:hAnsi="標楷體" w:hint="eastAsia"/>
              </w:rPr>
              <w:t>5</w:t>
            </w:r>
            <w:r w:rsidRPr="00CA682B">
              <w:rPr>
                <w:rFonts w:eastAsia="標楷體" w:hAnsi="標楷體"/>
              </w:rPr>
              <w:t>項</w:t>
            </w:r>
          </w:p>
          <w:p w14:paraId="77B34FE7" w14:textId="77777777" w:rsidR="00F9435F" w:rsidRPr="00CA682B" w:rsidRDefault="00F9435F" w:rsidP="004674A3">
            <w:pPr>
              <w:spacing w:line="320" w:lineRule="exact"/>
              <w:ind w:leftChars="75" w:left="461" w:hangingChars="117" w:hanging="281"/>
              <w:jc w:val="both"/>
              <w:rPr>
                <w:rFonts w:eastAsia="標楷體"/>
              </w:rPr>
            </w:pPr>
            <w:r w:rsidRPr="00CA682B">
              <w:rPr>
                <w:rFonts w:eastAsia="標楷體" w:hAnsi="標楷體" w:hint="eastAsia"/>
              </w:rPr>
              <w:t>(5)</w:t>
            </w:r>
            <w:r w:rsidRPr="00CA682B">
              <w:rPr>
                <w:rFonts w:eastAsia="標楷體" w:hAnsi="標楷體" w:hint="eastAsia"/>
              </w:rPr>
              <w:t>贊助出版優良刊物</w:t>
            </w:r>
            <w:r w:rsidRPr="00CA682B">
              <w:rPr>
                <w:rFonts w:eastAsia="標楷體" w:hAnsi="標楷體" w:hint="eastAsia"/>
              </w:rPr>
              <w:t>2</w:t>
            </w:r>
            <w:r w:rsidRPr="00CA682B">
              <w:rPr>
                <w:rFonts w:eastAsia="標楷體" w:hAnsi="標楷體" w:hint="eastAsia"/>
              </w:rPr>
              <w:t>項</w:t>
            </w:r>
          </w:p>
          <w:p w14:paraId="350D391A" w14:textId="77777777" w:rsidR="00F9435F" w:rsidRPr="00CA682B" w:rsidRDefault="00F9435F" w:rsidP="0090659F">
            <w:pPr>
              <w:ind w:leftChars="72" w:left="238" w:hangingChars="27" w:hanging="65"/>
              <w:rPr>
                <w:rFonts w:ascii="標楷體" w:eastAsia="標楷體" w:hAnsi="標楷體"/>
              </w:rPr>
            </w:pPr>
            <w:r w:rsidRPr="00CA682B">
              <w:rPr>
                <w:rFonts w:eastAsia="標楷體"/>
              </w:rPr>
              <w:t>(</w:t>
            </w:r>
            <w:r w:rsidRPr="00CA682B">
              <w:rPr>
                <w:rFonts w:eastAsia="標楷體" w:hint="eastAsia"/>
              </w:rPr>
              <w:t>6</w:t>
            </w:r>
            <w:r w:rsidRPr="00CA682B">
              <w:rPr>
                <w:rFonts w:eastAsia="標楷體"/>
              </w:rPr>
              <w:t>)</w:t>
            </w:r>
            <w:r w:rsidRPr="00CA682B">
              <w:rPr>
                <w:rFonts w:eastAsia="標楷體" w:hAnsi="標楷體"/>
              </w:rPr>
              <w:t>其他社會福利</w:t>
            </w:r>
            <w:r w:rsidRPr="00CA682B">
              <w:rPr>
                <w:rFonts w:eastAsia="標楷體" w:hAnsi="標楷體" w:hint="eastAsia"/>
              </w:rPr>
              <w:t>12</w:t>
            </w:r>
            <w:r w:rsidRPr="00CA682B">
              <w:rPr>
                <w:rFonts w:eastAsia="標楷體" w:hAnsi="標楷體"/>
              </w:rPr>
              <w:t>項</w:t>
            </w:r>
          </w:p>
        </w:tc>
        <w:tc>
          <w:tcPr>
            <w:tcW w:w="618" w:type="pct"/>
            <w:tcBorders>
              <w:top w:val="single" w:sz="4" w:space="0" w:color="auto"/>
              <w:left w:val="single" w:sz="4" w:space="0" w:color="auto"/>
              <w:bottom w:val="single" w:sz="4" w:space="0" w:color="auto"/>
              <w:right w:val="single" w:sz="4" w:space="0" w:color="auto"/>
            </w:tcBorders>
            <w:vAlign w:val="center"/>
            <w:hideMark/>
          </w:tcPr>
          <w:p w14:paraId="57546F7D"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5D45EE77"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tcPr>
          <w:p w14:paraId="5EDA4630" w14:textId="77777777" w:rsidR="00F9435F" w:rsidRPr="00CA682B" w:rsidRDefault="00F9435F" w:rsidP="004A0181">
            <w:pPr>
              <w:spacing w:line="280" w:lineRule="exact"/>
              <w:ind w:left="360" w:hangingChars="150" w:hanging="360"/>
              <w:jc w:val="both"/>
              <w:rPr>
                <w:rFonts w:eastAsia="標楷體" w:hAnsi="標楷體" w:hint="eastAsia"/>
              </w:rPr>
            </w:pPr>
            <w:r w:rsidRPr="00CA682B">
              <w:rPr>
                <w:rFonts w:eastAsia="標楷體"/>
              </w:rPr>
              <w:t>(1)</w:t>
            </w:r>
            <w:r w:rsidRPr="00CA682B">
              <w:rPr>
                <w:rFonts w:eastAsia="標楷體" w:hAnsi="標楷體"/>
              </w:rPr>
              <w:t>社會福利建設</w:t>
            </w:r>
            <w:r w:rsidRPr="00CA682B">
              <w:rPr>
                <w:rFonts w:eastAsia="標楷體" w:hAnsi="標楷體" w:hint="eastAsia"/>
              </w:rPr>
              <w:t>3</w:t>
            </w:r>
            <w:r w:rsidRPr="00CA682B">
              <w:rPr>
                <w:rFonts w:eastAsia="標楷體" w:hAnsi="標楷體"/>
              </w:rPr>
              <w:t>項</w:t>
            </w:r>
          </w:p>
          <w:p w14:paraId="76C37C0C" w14:textId="77777777" w:rsidR="00F9435F" w:rsidRPr="00CA682B" w:rsidRDefault="00F9435F" w:rsidP="004A0181">
            <w:pPr>
              <w:spacing w:line="280" w:lineRule="exact"/>
              <w:ind w:left="360" w:hangingChars="150" w:hanging="360"/>
              <w:jc w:val="both"/>
              <w:rPr>
                <w:rFonts w:eastAsia="標楷體" w:hAnsi="標楷體" w:hint="eastAsia"/>
              </w:rPr>
            </w:pPr>
            <w:r w:rsidRPr="00CA682B">
              <w:rPr>
                <w:rFonts w:eastAsia="標楷體"/>
              </w:rPr>
              <w:t>(2)</w:t>
            </w:r>
            <w:r w:rsidRPr="00CA682B">
              <w:rPr>
                <w:rFonts w:eastAsia="標楷體" w:hint="eastAsia"/>
              </w:rPr>
              <w:t>社會災害急難救助</w:t>
            </w:r>
            <w:r w:rsidRPr="00CA682B">
              <w:rPr>
                <w:rFonts w:eastAsia="標楷體" w:hint="eastAsia"/>
              </w:rPr>
              <w:t>1</w:t>
            </w:r>
            <w:r w:rsidRPr="00CA682B">
              <w:rPr>
                <w:rFonts w:eastAsia="標楷體" w:hAnsi="標楷體"/>
              </w:rPr>
              <w:t>項</w:t>
            </w:r>
          </w:p>
          <w:p w14:paraId="447AC5AE" w14:textId="77777777" w:rsidR="00F9435F" w:rsidRPr="00CA682B" w:rsidRDefault="00F9435F" w:rsidP="004A0181">
            <w:pPr>
              <w:spacing w:line="280" w:lineRule="exact"/>
              <w:ind w:left="360" w:hangingChars="150" w:hanging="360"/>
              <w:jc w:val="both"/>
              <w:rPr>
                <w:rFonts w:eastAsia="標楷體" w:hAnsi="標楷體" w:hint="eastAsia"/>
              </w:rPr>
            </w:pPr>
            <w:r w:rsidRPr="00CA682B">
              <w:rPr>
                <w:rFonts w:eastAsia="標楷體"/>
              </w:rPr>
              <w:t>(3)</w:t>
            </w:r>
            <w:r w:rsidRPr="00CA682B">
              <w:rPr>
                <w:rFonts w:eastAsia="標楷體" w:hAnsi="標楷體"/>
              </w:rPr>
              <w:t>社會教育文化活動</w:t>
            </w:r>
            <w:r w:rsidRPr="00CA682B">
              <w:rPr>
                <w:rFonts w:eastAsia="標楷體" w:hAnsi="標楷體" w:hint="eastAsia"/>
              </w:rPr>
              <w:t>28</w:t>
            </w:r>
            <w:r w:rsidRPr="00CA682B">
              <w:rPr>
                <w:rFonts w:eastAsia="標楷體" w:hAnsi="標楷體"/>
              </w:rPr>
              <w:t>項</w:t>
            </w:r>
          </w:p>
          <w:p w14:paraId="34FE7EA6" w14:textId="77777777" w:rsidR="00F9435F" w:rsidRPr="00CA682B" w:rsidRDefault="00F9435F" w:rsidP="004A0181">
            <w:pPr>
              <w:spacing w:line="280" w:lineRule="exact"/>
              <w:ind w:left="360" w:hangingChars="150" w:hanging="360"/>
              <w:jc w:val="both"/>
              <w:rPr>
                <w:rFonts w:eastAsia="標楷體" w:hAnsi="標楷體" w:hint="eastAsia"/>
              </w:rPr>
            </w:pPr>
            <w:r w:rsidRPr="00CA682B">
              <w:rPr>
                <w:rFonts w:eastAsia="標楷體"/>
              </w:rPr>
              <w:t>(4)</w:t>
            </w:r>
            <w:r w:rsidRPr="00CA682B">
              <w:rPr>
                <w:rFonts w:eastAsia="標楷體" w:hAnsi="標楷體"/>
              </w:rPr>
              <w:t>國際學術文化活動</w:t>
            </w:r>
            <w:r w:rsidRPr="00CA682B">
              <w:rPr>
                <w:rFonts w:eastAsia="標楷體" w:hAnsi="標楷體" w:hint="eastAsia"/>
              </w:rPr>
              <w:t>5</w:t>
            </w:r>
            <w:r w:rsidRPr="00CA682B">
              <w:rPr>
                <w:rFonts w:eastAsia="標楷體" w:hAnsi="標楷體"/>
              </w:rPr>
              <w:t>項</w:t>
            </w:r>
          </w:p>
          <w:p w14:paraId="224D895D" w14:textId="77777777" w:rsidR="00F9435F" w:rsidRPr="00CA682B" w:rsidRDefault="00F9435F" w:rsidP="004A0181">
            <w:pPr>
              <w:spacing w:line="280" w:lineRule="exact"/>
              <w:ind w:left="360" w:hangingChars="150" w:hanging="360"/>
              <w:jc w:val="both"/>
              <w:rPr>
                <w:rFonts w:eastAsia="標楷體"/>
              </w:rPr>
            </w:pPr>
            <w:r w:rsidRPr="00CA682B">
              <w:rPr>
                <w:rFonts w:eastAsia="標楷體" w:hAnsi="標楷體" w:hint="eastAsia"/>
              </w:rPr>
              <w:t>(5)</w:t>
            </w:r>
            <w:r w:rsidRPr="00CA682B">
              <w:rPr>
                <w:rFonts w:eastAsia="標楷體" w:hAnsi="標楷體" w:hint="eastAsia"/>
              </w:rPr>
              <w:t>贊助出版優良刊物</w:t>
            </w:r>
            <w:r w:rsidRPr="00CA682B">
              <w:rPr>
                <w:rFonts w:eastAsia="標楷體" w:hAnsi="標楷體" w:hint="eastAsia"/>
              </w:rPr>
              <w:t>2</w:t>
            </w:r>
            <w:r w:rsidRPr="00CA682B">
              <w:rPr>
                <w:rFonts w:eastAsia="標楷體" w:hAnsi="標楷體" w:hint="eastAsia"/>
              </w:rPr>
              <w:t>項</w:t>
            </w:r>
          </w:p>
          <w:p w14:paraId="139B6D36" w14:textId="77777777" w:rsidR="00F9435F" w:rsidRPr="00CA682B" w:rsidRDefault="00F9435F" w:rsidP="004A0181">
            <w:pPr>
              <w:spacing w:line="280" w:lineRule="exact"/>
              <w:ind w:left="360" w:hangingChars="150" w:hanging="360"/>
              <w:jc w:val="both"/>
              <w:rPr>
                <w:rFonts w:eastAsia="標楷體"/>
              </w:rPr>
            </w:pPr>
            <w:r w:rsidRPr="00CA682B">
              <w:rPr>
                <w:rFonts w:eastAsia="標楷體" w:hAnsi="標楷體" w:hint="eastAsia"/>
              </w:rPr>
              <w:t>(6)</w:t>
            </w:r>
            <w:r w:rsidRPr="00CA682B">
              <w:rPr>
                <w:rFonts w:eastAsia="標楷體" w:hAnsi="標楷體"/>
              </w:rPr>
              <w:t>其他社會福利</w:t>
            </w:r>
            <w:r w:rsidRPr="00CA682B">
              <w:rPr>
                <w:rFonts w:eastAsia="標楷體"/>
              </w:rPr>
              <w:t>1</w:t>
            </w:r>
            <w:r w:rsidRPr="00CA682B">
              <w:rPr>
                <w:rFonts w:eastAsia="標楷體" w:hint="eastAsia"/>
              </w:rPr>
              <w:t>2</w:t>
            </w:r>
            <w:r w:rsidRPr="00CA682B">
              <w:rPr>
                <w:rFonts w:eastAsia="標楷體" w:hAnsi="標楷體"/>
              </w:rPr>
              <w:t>項</w:t>
            </w:r>
          </w:p>
          <w:p w14:paraId="4CB95B7A" w14:textId="77777777" w:rsidR="00F9435F" w:rsidRPr="00CA682B" w:rsidRDefault="00F9435F" w:rsidP="004A0181">
            <w:pPr>
              <w:ind w:left="360" w:hangingChars="150" w:hanging="360"/>
              <w:rPr>
                <w:rFonts w:ascii="標楷體" w:eastAsia="標楷體" w:hAnsi="標楷體"/>
              </w:rPr>
            </w:pPr>
            <w:r w:rsidRPr="00CA682B">
              <w:rPr>
                <w:rFonts w:eastAsia="標楷體" w:hAnsi="標楷體"/>
              </w:rPr>
              <w:t>本年度辦理社會公益福利支出計畫</w:t>
            </w:r>
            <w:r w:rsidRPr="00CA682B">
              <w:rPr>
                <w:rFonts w:eastAsia="標楷體" w:hAnsi="標楷體" w:hint="eastAsia"/>
              </w:rPr>
              <w:t>51</w:t>
            </w:r>
            <w:r w:rsidRPr="00CA682B">
              <w:rPr>
                <w:rFonts w:eastAsia="標楷體" w:hAnsi="標楷體"/>
              </w:rPr>
              <w:t>項</w:t>
            </w:r>
            <w:r w:rsidR="00A51E58">
              <w:rPr>
                <w:rFonts w:eastAsia="標楷體" w:hAnsi="標楷體"/>
              </w:rPr>
              <w:t>，</w:t>
            </w:r>
            <w:r w:rsidRPr="00CA682B">
              <w:rPr>
                <w:rFonts w:eastAsia="標楷體" w:hAnsi="標楷體"/>
              </w:rPr>
              <w:t>達成率為</w:t>
            </w:r>
            <w:r w:rsidRPr="00CA682B">
              <w:rPr>
                <w:rFonts w:eastAsia="標楷體" w:hAnsi="標楷體" w:hint="eastAsia"/>
              </w:rPr>
              <w:t>255</w:t>
            </w:r>
            <w:r w:rsidRPr="00CA682B">
              <w:rPr>
                <w:rFonts w:eastAsia="標楷體"/>
              </w:rPr>
              <w:t>%</w:t>
            </w:r>
            <w:r w:rsidRPr="00CA682B">
              <w:rPr>
                <w:rFonts w:eastAsia="標楷體" w:hAnsi="標楷體"/>
              </w:rPr>
              <w:t>。</w:t>
            </w:r>
          </w:p>
        </w:tc>
      </w:tr>
      <w:tr w:rsidR="00F9435F" w:rsidRPr="00CA682B" w14:paraId="143FCBF6"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0E904A4B"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507EE8E6" w14:textId="77777777" w:rsidR="00F9435F" w:rsidRPr="00CA682B" w:rsidRDefault="00F9435F" w:rsidP="002F4ACB">
            <w:pPr>
              <w:ind w:left="240" w:hangingChars="100" w:hanging="240"/>
              <w:rPr>
                <w:rFonts w:ascii="標楷體" w:eastAsia="標楷體" w:hAnsi="標楷體"/>
              </w:rPr>
            </w:pPr>
            <w:r w:rsidRPr="00CA682B">
              <w:rPr>
                <w:rFonts w:eastAsia="標楷體"/>
              </w:rPr>
              <w:t>5.</w:t>
            </w:r>
            <w:r w:rsidRPr="00CA682B">
              <w:rPr>
                <w:rFonts w:eastAsia="標楷體" w:hAnsi="標楷體"/>
              </w:rPr>
              <w:t>發行及出版刊物</w:t>
            </w:r>
          </w:p>
        </w:tc>
        <w:tc>
          <w:tcPr>
            <w:tcW w:w="618" w:type="pct"/>
            <w:tcBorders>
              <w:top w:val="single" w:sz="4" w:space="0" w:color="auto"/>
              <w:left w:val="single" w:sz="4" w:space="0" w:color="auto"/>
              <w:bottom w:val="single" w:sz="4" w:space="0" w:color="auto"/>
              <w:right w:val="single" w:sz="4" w:space="0" w:color="auto"/>
            </w:tcBorders>
            <w:vAlign w:val="center"/>
            <w:hideMark/>
          </w:tcPr>
          <w:p w14:paraId="2FB9AE9A"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016C04C5"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tcPr>
          <w:p w14:paraId="27FF9D3C" w14:textId="77777777" w:rsidR="00F9435F" w:rsidRPr="00CA682B" w:rsidRDefault="00F9435F" w:rsidP="002F4ACB">
            <w:pPr>
              <w:rPr>
                <w:rFonts w:ascii="標楷體" w:eastAsia="標楷體" w:hAnsi="標楷體"/>
              </w:rPr>
            </w:pPr>
            <w:r w:rsidRPr="00CA682B">
              <w:rPr>
                <w:rFonts w:eastAsia="標楷體" w:hAnsi="標楷體"/>
              </w:rPr>
              <w:t>發行「國際農業科技新知」季刊、出版「臺灣的櫻花與複瓣桃花產業現況與技術發展」推廣手冊</w:t>
            </w:r>
            <w:r w:rsidRPr="00CA682B">
              <w:rPr>
                <w:rFonts w:eastAsia="標楷體" w:hAnsi="標楷體" w:hint="eastAsia"/>
              </w:rPr>
              <w:t>、</w:t>
            </w:r>
            <w:r w:rsidRPr="00CA682B">
              <w:rPr>
                <w:rFonts w:eastAsia="標楷體" w:hAnsi="標楷體" w:hint="eastAsia"/>
              </w:rPr>
              <w:t>102</w:t>
            </w:r>
            <w:r w:rsidRPr="00CA682B">
              <w:rPr>
                <w:rFonts w:eastAsia="標楷體" w:hAnsi="標楷體" w:hint="eastAsia"/>
              </w:rPr>
              <w:t>年度工作報告</w:t>
            </w:r>
            <w:r w:rsidR="00A51E58">
              <w:rPr>
                <w:rFonts w:eastAsia="標楷體" w:hAnsi="標楷體"/>
              </w:rPr>
              <w:t>，</w:t>
            </w:r>
            <w:r w:rsidRPr="00CA682B">
              <w:rPr>
                <w:rFonts w:eastAsia="標楷體" w:hAnsi="標楷體"/>
              </w:rPr>
              <w:t>達成率為</w:t>
            </w:r>
            <w:r w:rsidRPr="00CA682B">
              <w:rPr>
                <w:rFonts w:eastAsia="標楷體"/>
              </w:rPr>
              <w:t>150%</w:t>
            </w:r>
            <w:r w:rsidRPr="00CA682B">
              <w:rPr>
                <w:rFonts w:eastAsia="標楷體" w:hAnsi="標楷體"/>
              </w:rPr>
              <w:t>。</w:t>
            </w:r>
          </w:p>
        </w:tc>
      </w:tr>
      <w:tr w:rsidR="00F9435F" w:rsidRPr="00CA682B" w14:paraId="212D93B8" w14:textId="77777777" w:rsidTr="00422A25">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6E804E14"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8.維謙基金會</w:t>
            </w:r>
          </w:p>
        </w:tc>
        <w:tc>
          <w:tcPr>
            <w:tcW w:w="1924" w:type="pct"/>
            <w:tcBorders>
              <w:top w:val="single" w:sz="4" w:space="0" w:color="auto"/>
              <w:left w:val="single" w:sz="4" w:space="0" w:color="auto"/>
              <w:bottom w:val="single" w:sz="4" w:space="0" w:color="auto"/>
              <w:right w:val="single" w:sz="4" w:space="0" w:color="auto"/>
            </w:tcBorders>
            <w:hideMark/>
          </w:tcPr>
          <w:p w14:paraId="4B40562E" w14:textId="77777777" w:rsidR="00F9435F" w:rsidRPr="00CA682B" w:rsidRDefault="00F9435F" w:rsidP="007949BC">
            <w:pPr>
              <w:ind w:left="240" w:hangingChars="100" w:hanging="240"/>
              <w:rPr>
                <w:rFonts w:ascii="標楷體" w:eastAsia="標楷體" w:hAnsi="標楷體"/>
              </w:rPr>
            </w:pPr>
            <w:r w:rsidRPr="00CA682B">
              <w:rPr>
                <w:rFonts w:ascii="標楷體" w:eastAsia="標楷體" w:hAnsi="標楷體" w:hint="eastAsia"/>
              </w:rPr>
              <w:t>1.推動農業及水利現代化研究發展</w:t>
            </w:r>
            <w:r w:rsidR="00A51E58">
              <w:rPr>
                <w:rFonts w:ascii="標楷體" w:eastAsia="標楷體" w:hAnsi="標楷體" w:hint="eastAsia"/>
              </w:rPr>
              <w:t>，</w:t>
            </w:r>
            <w:r w:rsidRPr="00CA682B">
              <w:rPr>
                <w:rFonts w:ascii="標楷體" w:eastAsia="標楷體" w:hAnsi="標楷體" w:hint="eastAsia"/>
              </w:rPr>
              <w:t>委託中華水資源管理學會研究「未設站地區之區域流量模式建立與應用」計畫</w:t>
            </w:r>
          </w:p>
        </w:tc>
        <w:tc>
          <w:tcPr>
            <w:tcW w:w="618" w:type="pct"/>
            <w:tcBorders>
              <w:top w:val="single" w:sz="4" w:space="0" w:color="auto"/>
              <w:left w:val="single" w:sz="4" w:space="0" w:color="auto"/>
              <w:bottom w:val="single" w:sz="4" w:space="0" w:color="auto"/>
              <w:right w:val="single" w:sz="4" w:space="0" w:color="auto"/>
            </w:tcBorders>
            <w:vAlign w:val="center"/>
            <w:hideMark/>
          </w:tcPr>
          <w:p w14:paraId="7E36FD25"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tcPr>
          <w:p w14:paraId="1E9A7DDD" w14:textId="77777777" w:rsidR="00F9435F" w:rsidRPr="00CA682B" w:rsidRDefault="00F9435F" w:rsidP="00422A25">
            <w:pPr>
              <w:rPr>
                <w:rFonts w:ascii="標楷體" w:eastAsia="標楷體" w:hAnsi="標楷體"/>
              </w:rPr>
            </w:pPr>
            <w:r w:rsidRPr="00CA682B">
              <w:rPr>
                <w:rFonts w:ascii="標楷體" w:eastAsia="標楷體" w:hAnsi="標楷體" w:hint="eastAsia"/>
              </w:rPr>
              <w:t>良好(9</w:t>
            </w:r>
            <w:r>
              <w:rPr>
                <w:rFonts w:ascii="標楷體" w:eastAsia="標楷體" w:hAnsi="標楷體" w:hint="eastAsia"/>
              </w:rPr>
              <w:t>5</w:t>
            </w:r>
            <w:r w:rsidRPr="00CA682B">
              <w:rPr>
                <w:rFonts w:ascii="標楷體" w:eastAsia="標楷體" w:hAnsi="標楷體" w:hint="eastAsia"/>
              </w:rPr>
              <w:t>分)</w:t>
            </w:r>
          </w:p>
        </w:tc>
        <w:tc>
          <w:tcPr>
            <w:tcW w:w="1611" w:type="pct"/>
            <w:tcBorders>
              <w:top w:val="single" w:sz="4" w:space="0" w:color="auto"/>
              <w:left w:val="single" w:sz="4" w:space="0" w:color="auto"/>
              <w:bottom w:val="single" w:sz="4" w:space="0" w:color="auto"/>
              <w:right w:val="single" w:sz="4" w:space="0" w:color="auto"/>
            </w:tcBorders>
            <w:hideMark/>
          </w:tcPr>
          <w:p w14:paraId="27DB3FDC" w14:textId="77777777" w:rsidR="00F9435F" w:rsidRPr="00CA682B" w:rsidRDefault="00F9435F" w:rsidP="002F4ACB">
            <w:pPr>
              <w:rPr>
                <w:rFonts w:ascii="標楷體" w:eastAsia="標楷體" w:hAnsi="標楷體"/>
              </w:rPr>
            </w:pPr>
            <w:r w:rsidRPr="00CA682B">
              <w:rPr>
                <w:rFonts w:ascii="標楷體" w:eastAsia="標楷體" w:hAnsi="標楷體" w:hint="eastAsia"/>
              </w:rPr>
              <w:t>本年度完成此項計畫</w:t>
            </w:r>
            <w:r w:rsidR="00A51E58">
              <w:rPr>
                <w:rFonts w:ascii="標楷體" w:eastAsia="標楷體" w:hAnsi="標楷體" w:hint="eastAsia"/>
              </w:rPr>
              <w:t>，</w:t>
            </w:r>
            <w:r w:rsidRPr="00CA682B">
              <w:rPr>
                <w:rFonts w:ascii="標楷體" w:eastAsia="標楷體" w:hAnsi="標楷體" w:hint="eastAsia"/>
              </w:rPr>
              <w:t>達成率為100%</w:t>
            </w:r>
          </w:p>
        </w:tc>
      </w:tr>
      <w:tr w:rsidR="00F9435F" w:rsidRPr="00CA682B" w14:paraId="52B81B3F"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6C88C78B"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565C0732"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2.協助國內與國際農業及水利相關機關之學術交流活動</w:t>
            </w:r>
          </w:p>
        </w:tc>
        <w:tc>
          <w:tcPr>
            <w:tcW w:w="618" w:type="pct"/>
            <w:tcBorders>
              <w:top w:val="single" w:sz="4" w:space="0" w:color="auto"/>
              <w:left w:val="single" w:sz="4" w:space="0" w:color="auto"/>
              <w:bottom w:val="single" w:sz="4" w:space="0" w:color="auto"/>
              <w:right w:val="single" w:sz="4" w:space="0" w:color="auto"/>
            </w:tcBorders>
            <w:vAlign w:val="center"/>
            <w:hideMark/>
          </w:tcPr>
          <w:p w14:paraId="238CF1FE"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12C552B"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4CCC3FCB" w14:textId="77777777" w:rsidR="00F9435F" w:rsidRPr="00CA682B" w:rsidRDefault="00F9435F" w:rsidP="002F4ACB">
            <w:pPr>
              <w:rPr>
                <w:rFonts w:ascii="標楷體" w:eastAsia="標楷體" w:hAnsi="標楷體"/>
              </w:rPr>
            </w:pPr>
            <w:r w:rsidRPr="00CA682B">
              <w:rPr>
                <w:rFonts w:ascii="標楷體" w:eastAsia="標楷體" w:hAnsi="標楷體" w:hint="eastAsia"/>
              </w:rPr>
              <w:t>協助國際灌溉排水協會中華民國國家委員會之學術研討及交流活動</w:t>
            </w:r>
            <w:r w:rsidR="00A51E58">
              <w:rPr>
                <w:rFonts w:ascii="標楷體" w:eastAsia="標楷體" w:hAnsi="標楷體" w:hint="eastAsia"/>
              </w:rPr>
              <w:t>，</w:t>
            </w:r>
            <w:r w:rsidRPr="00CA682B">
              <w:rPr>
                <w:rFonts w:ascii="標楷體" w:eastAsia="標楷體" w:hAnsi="標楷體" w:hint="eastAsia"/>
              </w:rPr>
              <w:t>並積極參與兩岸學術交流</w:t>
            </w:r>
            <w:r w:rsidR="00A51E58">
              <w:rPr>
                <w:rFonts w:ascii="標楷體" w:eastAsia="標楷體" w:hAnsi="標楷體" w:hint="eastAsia"/>
              </w:rPr>
              <w:t>，</w:t>
            </w:r>
            <w:r w:rsidRPr="00CA682B">
              <w:rPr>
                <w:rFonts w:ascii="標楷體" w:eastAsia="標楷體" w:hAnsi="標楷體" w:hint="eastAsia"/>
              </w:rPr>
              <w:t xml:space="preserve">達成率為100%。。 </w:t>
            </w:r>
          </w:p>
        </w:tc>
      </w:tr>
      <w:tr w:rsidR="00F9435F" w:rsidRPr="00CA682B" w14:paraId="6D95939A"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7BFA2B2E"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4757881C"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3.協助農業及水利等學術研討會或講習會</w:t>
            </w:r>
          </w:p>
        </w:tc>
        <w:tc>
          <w:tcPr>
            <w:tcW w:w="618" w:type="pct"/>
            <w:tcBorders>
              <w:top w:val="single" w:sz="4" w:space="0" w:color="auto"/>
              <w:left w:val="single" w:sz="4" w:space="0" w:color="auto"/>
              <w:bottom w:val="single" w:sz="4" w:space="0" w:color="auto"/>
              <w:right w:val="single" w:sz="4" w:space="0" w:color="auto"/>
            </w:tcBorders>
            <w:vAlign w:val="center"/>
            <w:hideMark/>
          </w:tcPr>
          <w:p w14:paraId="040D7284"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12EEEB5A"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hideMark/>
          </w:tcPr>
          <w:p w14:paraId="72C7946A" w14:textId="77777777" w:rsidR="00F9435F" w:rsidRPr="00CA682B" w:rsidRDefault="00F9435F" w:rsidP="003B134E">
            <w:pPr>
              <w:ind w:left="50" w:hangingChars="21" w:hanging="50"/>
              <w:rPr>
                <w:rFonts w:ascii="標楷體" w:eastAsia="標楷體" w:hAnsi="標楷體"/>
              </w:rPr>
            </w:pPr>
            <w:r w:rsidRPr="00CA682B">
              <w:rPr>
                <w:rFonts w:ascii="標楷體" w:eastAsia="標楷體" w:hAnsi="標楷體" w:hint="eastAsia"/>
              </w:rPr>
              <w:t>提供</w:t>
            </w:r>
            <w:r w:rsidR="003B134E">
              <w:rPr>
                <w:rFonts w:ascii="標楷體" w:eastAsia="標楷體" w:hAnsi="標楷體" w:hint="eastAsia"/>
              </w:rPr>
              <w:t>農業水利從業人</w:t>
            </w:r>
            <w:r w:rsidRPr="00CA682B">
              <w:rPr>
                <w:rFonts w:ascii="標楷體" w:eastAsia="標楷體" w:hAnsi="標楷體" w:hint="eastAsia"/>
              </w:rPr>
              <w:t>於課程中對未來相關業務推動策略擬定之參考；部份經費贊助</w:t>
            </w:r>
            <w:r w:rsidR="00A51E58">
              <w:rPr>
                <w:rFonts w:ascii="標楷體" w:eastAsia="標楷體" w:hAnsi="標楷體" w:hint="eastAsia"/>
              </w:rPr>
              <w:t>，</w:t>
            </w:r>
            <w:r w:rsidRPr="00CA682B">
              <w:rPr>
                <w:rFonts w:ascii="標楷體" w:eastAsia="標楷體" w:hAnsi="標楷體" w:hint="eastAsia"/>
              </w:rPr>
              <w:t>達成率100%。</w:t>
            </w:r>
          </w:p>
        </w:tc>
      </w:tr>
      <w:tr w:rsidR="00F9435F" w:rsidRPr="00CA682B" w14:paraId="64F473C8"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E4C66C5"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740F55BA"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4.獎助農業及水利等學術研討會或講習會</w:t>
            </w:r>
          </w:p>
        </w:tc>
        <w:tc>
          <w:tcPr>
            <w:tcW w:w="618" w:type="pct"/>
            <w:tcBorders>
              <w:top w:val="single" w:sz="4" w:space="0" w:color="auto"/>
              <w:left w:val="single" w:sz="4" w:space="0" w:color="auto"/>
              <w:bottom w:val="single" w:sz="4" w:space="0" w:color="auto"/>
              <w:right w:val="single" w:sz="4" w:space="0" w:color="auto"/>
            </w:tcBorders>
            <w:vAlign w:val="center"/>
            <w:hideMark/>
          </w:tcPr>
          <w:p w14:paraId="0B58A953"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6364863B"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tcPr>
          <w:p w14:paraId="227E5E4D" w14:textId="77777777" w:rsidR="00F9435F" w:rsidRPr="00CA682B" w:rsidRDefault="00F9435F" w:rsidP="007949BC">
            <w:pPr>
              <w:rPr>
                <w:rFonts w:ascii="標楷體" w:eastAsia="標楷體" w:hAnsi="標楷體"/>
              </w:rPr>
            </w:pPr>
            <w:r w:rsidRPr="00CA682B">
              <w:rPr>
                <w:rFonts w:ascii="標楷體" w:eastAsia="標楷體" w:hAnsi="標楷體" w:hint="eastAsia"/>
              </w:rPr>
              <w:t>協助相關學術團體辦理學術研討會</w:t>
            </w:r>
            <w:r w:rsidR="00A51E58">
              <w:rPr>
                <w:rFonts w:ascii="標楷體" w:eastAsia="標楷體" w:hAnsi="標楷體" w:hint="eastAsia"/>
              </w:rPr>
              <w:t>，</w:t>
            </w:r>
            <w:r w:rsidRPr="00CA682B">
              <w:rPr>
                <w:rFonts w:ascii="標楷體" w:eastAsia="標楷體" w:hAnsi="標楷體" w:hint="eastAsia"/>
              </w:rPr>
              <w:t>提升農業工程與水利科技水準；部份經費贊助</w:t>
            </w:r>
            <w:r w:rsidR="00A51E58">
              <w:rPr>
                <w:rFonts w:ascii="標楷體" w:eastAsia="標楷體" w:hAnsi="標楷體" w:hint="eastAsia"/>
              </w:rPr>
              <w:t>，</w:t>
            </w:r>
            <w:r w:rsidRPr="00CA682B">
              <w:rPr>
                <w:rFonts w:ascii="標楷體" w:eastAsia="標楷體" w:hAnsi="標楷體" w:hint="eastAsia"/>
              </w:rPr>
              <w:t>達成率100%。</w:t>
            </w:r>
          </w:p>
        </w:tc>
      </w:tr>
      <w:tr w:rsidR="00F9435F" w:rsidRPr="00CA682B" w14:paraId="36E8D026"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10AA842"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0E5B554"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5.農業、水利等公共政策研究與推</w:t>
            </w:r>
          </w:p>
        </w:tc>
        <w:tc>
          <w:tcPr>
            <w:tcW w:w="618" w:type="pct"/>
            <w:tcBorders>
              <w:top w:val="single" w:sz="4" w:space="0" w:color="auto"/>
              <w:left w:val="single" w:sz="4" w:space="0" w:color="auto"/>
              <w:bottom w:val="single" w:sz="4" w:space="0" w:color="auto"/>
              <w:right w:val="single" w:sz="4" w:space="0" w:color="auto"/>
            </w:tcBorders>
            <w:vAlign w:val="center"/>
            <w:hideMark/>
          </w:tcPr>
          <w:p w14:paraId="676A510C"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4B42B06"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hideMark/>
          </w:tcPr>
          <w:p w14:paraId="3EE37413" w14:textId="77777777" w:rsidR="00F9435F" w:rsidRPr="00CA682B" w:rsidRDefault="00F9435F" w:rsidP="007949BC">
            <w:pPr>
              <w:rPr>
                <w:rFonts w:ascii="標楷體" w:eastAsia="標楷體" w:hAnsi="標楷體"/>
              </w:rPr>
            </w:pPr>
            <w:r w:rsidRPr="00CA682B">
              <w:rPr>
                <w:rFonts w:ascii="標楷體" w:eastAsia="標楷體" w:hAnsi="標楷體" w:hint="eastAsia"/>
              </w:rPr>
              <w:t>協助相關國際團體辦理國際型座談會</w:t>
            </w:r>
            <w:r w:rsidR="00A51E58">
              <w:rPr>
                <w:rFonts w:ascii="標楷體" w:eastAsia="標楷體" w:hAnsi="標楷體" w:hint="eastAsia"/>
              </w:rPr>
              <w:t>，</w:t>
            </w:r>
            <w:r w:rsidRPr="00CA682B">
              <w:rPr>
                <w:rFonts w:ascii="標楷體" w:eastAsia="標楷體" w:hAnsi="標楷體" w:hint="eastAsia"/>
              </w:rPr>
              <w:t>促進國際友誼</w:t>
            </w:r>
            <w:r w:rsidR="00A51E58">
              <w:rPr>
                <w:rFonts w:ascii="標楷體" w:eastAsia="標楷體" w:hAnsi="標楷體" w:hint="eastAsia"/>
              </w:rPr>
              <w:t>，</w:t>
            </w:r>
            <w:r w:rsidRPr="00CA682B">
              <w:rPr>
                <w:rFonts w:ascii="標楷體" w:eastAsia="標楷體" w:hAnsi="標楷體" w:hint="eastAsia"/>
              </w:rPr>
              <w:t>加強國際聯繫；部份經費贊助</w:t>
            </w:r>
            <w:r w:rsidR="00A51E58">
              <w:rPr>
                <w:rFonts w:ascii="標楷體" w:eastAsia="標楷體" w:hAnsi="標楷體" w:hint="eastAsia"/>
              </w:rPr>
              <w:t>，</w:t>
            </w:r>
            <w:r w:rsidRPr="00CA682B">
              <w:rPr>
                <w:rFonts w:ascii="標楷體" w:eastAsia="標楷體" w:hAnsi="標楷體" w:hint="eastAsia"/>
              </w:rPr>
              <w:t>達成率100%。</w:t>
            </w:r>
          </w:p>
        </w:tc>
      </w:tr>
      <w:tr w:rsidR="00F9435F" w:rsidRPr="00CA682B" w14:paraId="6FF5757E" w14:textId="77777777" w:rsidTr="00422A25">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1C861414"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9.七星農業發展基金會</w:t>
            </w:r>
          </w:p>
        </w:tc>
        <w:tc>
          <w:tcPr>
            <w:tcW w:w="1924" w:type="pct"/>
            <w:tcBorders>
              <w:top w:val="single" w:sz="4" w:space="0" w:color="auto"/>
              <w:left w:val="single" w:sz="4" w:space="0" w:color="auto"/>
              <w:bottom w:val="single" w:sz="4" w:space="0" w:color="auto"/>
              <w:right w:val="single" w:sz="4" w:space="0" w:color="auto"/>
            </w:tcBorders>
            <w:vAlign w:val="center"/>
            <w:hideMark/>
          </w:tcPr>
          <w:p w14:paraId="5EBD07AC" w14:textId="77777777" w:rsidR="00F9435F" w:rsidRPr="00CA682B" w:rsidRDefault="00F9435F" w:rsidP="002A5B5F">
            <w:pPr>
              <w:ind w:left="240" w:hangingChars="100" w:hanging="240"/>
              <w:rPr>
                <w:rFonts w:ascii="標楷體" w:eastAsia="標楷體" w:hAnsi="標楷體"/>
              </w:rPr>
            </w:pPr>
            <w:r w:rsidRPr="00CA682B">
              <w:rPr>
                <w:rFonts w:ascii="標楷體" w:eastAsia="標楷體" w:hAnsi="標楷體" w:hint="eastAsia"/>
                <w:bCs/>
              </w:rPr>
              <w:t>1.回饋及服務農民類</w:t>
            </w:r>
          </w:p>
        </w:tc>
        <w:tc>
          <w:tcPr>
            <w:tcW w:w="618" w:type="pct"/>
            <w:tcBorders>
              <w:top w:val="single" w:sz="4" w:space="0" w:color="auto"/>
              <w:left w:val="single" w:sz="4" w:space="0" w:color="auto"/>
              <w:bottom w:val="single" w:sz="4" w:space="0" w:color="auto"/>
              <w:right w:val="single" w:sz="4" w:space="0" w:color="auto"/>
            </w:tcBorders>
            <w:vAlign w:val="center"/>
            <w:hideMark/>
          </w:tcPr>
          <w:p w14:paraId="14DC4B78"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62480957" w14:textId="77777777" w:rsidR="00F9435F" w:rsidRPr="00CA682B" w:rsidRDefault="00F9435F" w:rsidP="00752C25">
            <w:pPr>
              <w:rPr>
                <w:rFonts w:ascii="標楷體" w:eastAsia="標楷體" w:hAnsi="標楷體"/>
              </w:rPr>
            </w:pPr>
            <w:r w:rsidRPr="00CA682B">
              <w:rPr>
                <w:rFonts w:ascii="標楷體" w:eastAsia="標楷體" w:hAnsi="標楷體" w:hint="eastAsia"/>
              </w:rPr>
              <w:t>良好(98分)</w:t>
            </w:r>
          </w:p>
        </w:tc>
        <w:tc>
          <w:tcPr>
            <w:tcW w:w="1611" w:type="pct"/>
            <w:tcBorders>
              <w:top w:val="single" w:sz="4" w:space="0" w:color="auto"/>
              <w:left w:val="single" w:sz="4" w:space="0" w:color="auto"/>
              <w:bottom w:val="single" w:sz="4" w:space="0" w:color="auto"/>
              <w:right w:val="single" w:sz="4" w:space="0" w:color="auto"/>
            </w:tcBorders>
            <w:vAlign w:val="center"/>
            <w:hideMark/>
          </w:tcPr>
          <w:p w14:paraId="009B4B24" w14:textId="77777777" w:rsidR="00F9435F" w:rsidRPr="00CA682B" w:rsidRDefault="00F9435F" w:rsidP="00752C25">
            <w:pPr>
              <w:rPr>
                <w:rFonts w:ascii="標楷體" w:eastAsia="標楷體" w:hAnsi="標楷體" w:hint="eastAsia"/>
              </w:rPr>
            </w:pPr>
            <w:r w:rsidRPr="00CA682B">
              <w:rPr>
                <w:rFonts w:ascii="標楷體" w:eastAsia="標楷體" w:hAnsi="標楷體" w:hint="eastAsia"/>
              </w:rPr>
              <w:t>完成7項計畫</w:t>
            </w:r>
            <w:r w:rsidR="00A51E58">
              <w:rPr>
                <w:rFonts w:ascii="標楷體" w:eastAsia="標楷體" w:hAnsi="標楷體" w:hint="eastAsia"/>
              </w:rPr>
              <w:t>，</w:t>
            </w:r>
            <w:r w:rsidRPr="00CA682B">
              <w:rPr>
                <w:rFonts w:ascii="標楷體" w:eastAsia="標楷體" w:hAnsi="標楷體" w:hint="eastAsia"/>
              </w:rPr>
              <w:t>達成率</w:t>
            </w:r>
            <w:r w:rsidRPr="00CA682B">
              <w:rPr>
                <w:rFonts w:ascii="標楷體" w:eastAsia="標楷體" w:hAnsi="標楷體"/>
              </w:rPr>
              <w:t>100%</w:t>
            </w:r>
          </w:p>
          <w:p w14:paraId="609E5335" w14:textId="77777777" w:rsidR="00F9435F" w:rsidRPr="00CA682B" w:rsidRDefault="00F9435F" w:rsidP="00752C25">
            <w:pPr>
              <w:ind w:left="262" w:hangingChars="109" w:hanging="262"/>
              <w:rPr>
                <w:rFonts w:ascii="標楷體" w:eastAsia="標楷體" w:hAnsi="標楷體" w:hint="eastAsia"/>
              </w:rPr>
            </w:pPr>
            <w:r w:rsidRPr="00CA682B">
              <w:rPr>
                <w:rFonts w:ascii="標楷體" w:eastAsia="標楷體" w:hAnsi="標楷體" w:hint="eastAsia"/>
              </w:rPr>
              <w:t>1.</w:t>
            </w:r>
            <w:r w:rsidRPr="00CA682B">
              <w:rPr>
                <w:rFonts w:ascii="標楷體" w:eastAsia="標楷體" w:hAnsi="標楷體" w:hint="eastAsia"/>
              </w:rPr>
              <w:tab/>
              <w:t>農產品產銷及輔導計畫</w:t>
            </w:r>
          </w:p>
          <w:p w14:paraId="34EAFBC3" w14:textId="77777777" w:rsidR="00F9435F" w:rsidRPr="00CA682B" w:rsidRDefault="00F9435F" w:rsidP="00752C25">
            <w:pPr>
              <w:ind w:left="262" w:hangingChars="109" w:hanging="262"/>
              <w:rPr>
                <w:rFonts w:ascii="標楷體" w:eastAsia="標楷體" w:hAnsi="標楷體" w:hint="eastAsia"/>
              </w:rPr>
            </w:pPr>
            <w:r w:rsidRPr="00CA682B">
              <w:rPr>
                <w:rFonts w:ascii="標楷體" w:eastAsia="標楷體" w:hAnsi="標楷體" w:hint="eastAsia"/>
              </w:rPr>
              <w:t>2.</w:t>
            </w:r>
            <w:r w:rsidRPr="00CA682B">
              <w:rPr>
                <w:rFonts w:ascii="標楷體" w:eastAsia="標楷體" w:hAnsi="標楷體" w:hint="eastAsia"/>
              </w:rPr>
              <w:tab/>
              <w:t>農民轉業及專長培訓計畫</w:t>
            </w:r>
          </w:p>
          <w:p w14:paraId="35C92F2C" w14:textId="77777777" w:rsidR="00F9435F" w:rsidRPr="00CA682B" w:rsidRDefault="00F9435F" w:rsidP="00752C25">
            <w:pPr>
              <w:ind w:left="262" w:hangingChars="109" w:hanging="262"/>
              <w:rPr>
                <w:rFonts w:ascii="標楷體" w:eastAsia="標楷體" w:hAnsi="標楷體" w:hint="eastAsia"/>
              </w:rPr>
            </w:pPr>
            <w:r w:rsidRPr="00CA682B">
              <w:rPr>
                <w:rFonts w:ascii="標楷體" w:eastAsia="標楷體" w:hAnsi="標楷體" w:hint="eastAsia"/>
              </w:rPr>
              <w:t>3.</w:t>
            </w:r>
            <w:r w:rsidRPr="00CA682B">
              <w:rPr>
                <w:rFonts w:ascii="標楷體" w:eastAsia="標楷體" w:hAnsi="標楷體" w:hint="eastAsia"/>
              </w:rPr>
              <w:tab/>
              <w:t>綠竹筍栽培示範計畫</w:t>
            </w:r>
          </w:p>
          <w:p w14:paraId="022381D5" w14:textId="77777777" w:rsidR="00F9435F" w:rsidRPr="00CA682B" w:rsidRDefault="00F9435F" w:rsidP="00752C25">
            <w:pPr>
              <w:ind w:left="262" w:hangingChars="109" w:hanging="262"/>
              <w:rPr>
                <w:rFonts w:ascii="標楷體" w:eastAsia="標楷體" w:hAnsi="標楷體" w:hint="eastAsia"/>
              </w:rPr>
            </w:pPr>
            <w:r w:rsidRPr="00CA682B">
              <w:rPr>
                <w:rFonts w:ascii="標楷體" w:eastAsia="標楷體" w:hAnsi="標楷體" w:hint="eastAsia"/>
              </w:rPr>
              <w:t>4.</w:t>
            </w:r>
            <w:r w:rsidRPr="00CA682B">
              <w:rPr>
                <w:rFonts w:ascii="標楷體" w:eastAsia="標楷體" w:hAnsi="標楷體" w:hint="eastAsia"/>
              </w:rPr>
              <w:tab/>
              <w:t>台灣草山柑之復育推廣</w:t>
            </w:r>
          </w:p>
          <w:p w14:paraId="27386980" w14:textId="77777777" w:rsidR="00F9435F" w:rsidRPr="00CA682B" w:rsidRDefault="00F9435F" w:rsidP="00752C25">
            <w:pPr>
              <w:ind w:left="262" w:hangingChars="109" w:hanging="262"/>
              <w:rPr>
                <w:rFonts w:ascii="標楷體" w:eastAsia="標楷體" w:hAnsi="標楷體" w:hint="eastAsia"/>
              </w:rPr>
            </w:pPr>
            <w:r w:rsidRPr="00CA682B">
              <w:rPr>
                <w:rFonts w:ascii="標楷體" w:eastAsia="標楷體" w:hAnsi="標楷體" w:hint="eastAsia"/>
              </w:rPr>
              <w:t>5.</w:t>
            </w:r>
            <w:r w:rsidRPr="00CA682B">
              <w:rPr>
                <w:rFonts w:ascii="標楷體" w:eastAsia="標楷體" w:hAnsi="標楷體" w:hint="eastAsia"/>
              </w:rPr>
              <w:tab/>
              <w:t>七星農業發展試驗研究場</w:t>
            </w:r>
          </w:p>
          <w:p w14:paraId="3A3411EB" w14:textId="77777777" w:rsidR="00F9435F" w:rsidRPr="00CA682B" w:rsidRDefault="00F9435F" w:rsidP="00752C25">
            <w:pPr>
              <w:ind w:left="262" w:hangingChars="109" w:hanging="262"/>
              <w:rPr>
                <w:rFonts w:ascii="標楷體" w:eastAsia="標楷體" w:hAnsi="標楷體" w:hint="eastAsia"/>
              </w:rPr>
            </w:pPr>
            <w:r w:rsidRPr="00CA682B">
              <w:rPr>
                <w:rFonts w:ascii="標楷體" w:eastAsia="標楷體" w:hAnsi="標楷體" w:hint="eastAsia"/>
              </w:rPr>
              <w:t>6.</w:t>
            </w:r>
            <w:r w:rsidRPr="00CA682B">
              <w:rPr>
                <w:rFonts w:ascii="標楷體" w:eastAsia="標楷體" w:hAnsi="標楷體" w:hint="eastAsia"/>
              </w:rPr>
              <w:tab/>
              <w:t>安全農業推廣宣導講習</w:t>
            </w:r>
          </w:p>
          <w:p w14:paraId="7AA03A9C" w14:textId="77777777" w:rsidR="00F9435F" w:rsidRPr="00CA682B" w:rsidRDefault="00F9435F" w:rsidP="00752C25">
            <w:pPr>
              <w:rPr>
                <w:rFonts w:ascii="標楷體" w:eastAsia="標楷體" w:hAnsi="標楷體"/>
              </w:rPr>
            </w:pPr>
            <w:r w:rsidRPr="00CA682B">
              <w:rPr>
                <w:rFonts w:ascii="標楷體" w:eastAsia="標楷體" w:hAnsi="標楷體" w:hint="eastAsia"/>
              </w:rPr>
              <w:t>7.</w:t>
            </w:r>
            <w:r w:rsidRPr="00CA682B">
              <w:rPr>
                <w:rFonts w:ascii="標楷體" w:eastAsia="標楷體" w:hAnsi="標楷體" w:hint="eastAsia"/>
              </w:rPr>
              <w:tab/>
              <w:t>關渡平原水稻配合現有水質合理化施肥之建議</w:t>
            </w:r>
          </w:p>
        </w:tc>
      </w:tr>
      <w:tr w:rsidR="00F9435F" w:rsidRPr="00CA682B" w14:paraId="529A6A64"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36A968AC"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1C2158BE" w14:textId="77777777" w:rsidR="00F9435F" w:rsidRPr="00CA682B" w:rsidRDefault="00F9435F" w:rsidP="007949BC">
            <w:pPr>
              <w:ind w:left="240" w:hangingChars="100" w:hanging="240"/>
              <w:rPr>
                <w:rFonts w:ascii="標楷體" w:eastAsia="標楷體" w:hAnsi="標楷體"/>
              </w:rPr>
            </w:pPr>
            <w:r w:rsidRPr="00CA682B">
              <w:rPr>
                <w:rFonts w:ascii="標楷體" w:eastAsia="標楷體" w:hAnsi="標楷體" w:hint="eastAsia"/>
                <w:bCs/>
              </w:rPr>
              <w:t>2.配合政府及相關團體類</w:t>
            </w:r>
          </w:p>
        </w:tc>
        <w:tc>
          <w:tcPr>
            <w:tcW w:w="618" w:type="pct"/>
            <w:tcBorders>
              <w:top w:val="single" w:sz="4" w:space="0" w:color="auto"/>
              <w:left w:val="single" w:sz="4" w:space="0" w:color="auto"/>
              <w:bottom w:val="single" w:sz="4" w:space="0" w:color="auto"/>
              <w:right w:val="single" w:sz="4" w:space="0" w:color="auto"/>
            </w:tcBorders>
            <w:vAlign w:val="center"/>
            <w:hideMark/>
          </w:tcPr>
          <w:p w14:paraId="465624B9"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1CBB3C8"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2EBCF30C" w14:textId="77777777" w:rsidR="00F9435F" w:rsidRPr="00CA682B" w:rsidRDefault="00F9435F" w:rsidP="00752C25">
            <w:pPr>
              <w:rPr>
                <w:rFonts w:ascii="標楷體" w:eastAsia="標楷體" w:hAnsi="標楷體" w:hint="eastAsia"/>
              </w:rPr>
            </w:pPr>
            <w:r w:rsidRPr="00CA682B">
              <w:rPr>
                <w:rFonts w:ascii="標楷體" w:eastAsia="標楷體" w:hAnsi="標楷體" w:hint="eastAsia"/>
              </w:rPr>
              <w:t>完成</w:t>
            </w:r>
            <w:r w:rsidRPr="00CA682B">
              <w:rPr>
                <w:rFonts w:ascii="標楷體" w:eastAsia="標楷體" w:hAnsi="標楷體"/>
              </w:rPr>
              <w:t>5</w:t>
            </w:r>
            <w:r w:rsidRPr="00CA682B">
              <w:rPr>
                <w:rFonts w:ascii="標楷體" w:eastAsia="標楷體" w:hAnsi="標楷體" w:hint="eastAsia"/>
              </w:rPr>
              <w:t>項計畫</w:t>
            </w:r>
            <w:r w:rsidR="00A51E58">
              <w:rPr>
                <w:rFonts w:ascii="標楷體" w:eastAsia="標楷體" w:hAnsi="標楷體" w:hint="eastAsia"/>
              </w:rPr>
              <w:t>，</w:t>
            </w:r>
            <w:r w:rsidRPr="00CA682B">
              <w:rPr>
                <w:rFonts w:ascii="標楷體" w:eastAsia="標楷體" w:hAnsi="標楷體" w:hint="eastAsia"/>
              </w:rPr>
              <w:t>達成率</w:t>
            </w:r>
            <w:r w:rsidRPr="00CA682B">
              <w:rPr>
                <w:rFonts w:ascii="標楷體" w:eastAsia="標楷體" w:hAnsi="標楷體"/>
              </w:rPr>
              <w:t>100%</w:t>
            </w:r>
          </w:p>
          <w:p w14:paraId="21C4E2B6" w14:textId="77777777" w:rsidR="00F9435F" w:rsidRPr="00CA682B" w:rsidRDefault="00C40612" w:rsidP="00C40612">
            <w:pPr>
              <w:ind w:left="240" w:hangingChars="100" w:hanging="240"/>
              <w:rPr>
                <w:rFonts w:ascii="標楷體" w:eastAsia="標楷體" w:hAnsi="標楷體" w:hint="eastAsia"/>
              </w:rPr>
            </w:pPr>
            <w:r>
              <w:rPr>
                <w:rFonts w:ascii="標楷體" w:eastAsia="標楷體" w:hAnsi="標楷體" w:hint="eastAsia"/>
              </w:rPr>
              <w:t>1.</w:t>
            </w:r>
            <w:r w:rsidR="00F9435F" w:rsidRPr="00CA682B">
              <w:rPr>
                <w:rFonts w:ascii="標楷體" w:eastAsia="標楷體" w:hAnsi="標楷體" w:hint="eastAsia"/>
              </w:rPr>
              <w:t>農業學苑之建置與管理</w:t>
            </w:r>
          </w:p>
          <w:p w14:paraId="193A214F" w14:textId="77777777" w:rsidR="00F9435F" w:rsidRPr="00CA682B" w:rsidRDefault="00C40612" w:rsidP="00C40612">
            <w:pPr>
              <w:ind w:left="240" w:hangingChars="100" w:hanging="240"/>
              <w:rPr>
                <w:rFonts w:ascii="標楷體" w:eastAsia="標楷體" w:hAnsi="標楷體" w:hint="eastAsia"/>
              </w:rPr>
            </w:pPr>
            <w:r>
              <w:rPr>
                <w:rFonts w:ascii="標楷體" w:eastAsia="標楷體" w:hAnsi="標楷體" w:hint="eastAsia"/>
              </w:rPr>
              <w:t>2.</w:t>
            </w:r>
            <w:r w:rsidR="00F9435F" w:rsidRPr="00CA682B">
              <w:rPr>
                <w:rFonts w:ascii="標楷體" w:eastAsia="標楷體" w:hAnsi="標楷體" w:hint="eastAsia"/>
              </w:rPr>
              <w:t>農村景觀綠美化建議與輔導</w:t>
            </w:r>
          </w:p>
          <w:p w14:paraId="661C8839" w14:textId="77777777" w:rsidR="00F9435F" w:rsidRPr="00CA682B" w:rsidRDefault="00F9435F" w:rsidP="00C40612">
            <w:pPr>
              <w:ind w:left="240" w:hangingChars="100" w:hanging="240"/>
              <w:rPr>
                <w:rFonts w:ascii="標楷體" w:eastAsia="標楷體" w:hAnsi="標楷體" w:hint="eastAsia"/>
              </w:rPr>
            </w:pPr>
            <w:r w:rsidRPr="00CA682B">
              <w:rPr>
                <w:rFonts w:ascii="標楷體" w:eastAsia="標楷體" w:hAnsi="標楷體" w:hint="eastAsia"/>
              </w:rPr>
              <w:t>3.都市農業推廣計畫</w:t>
            </w:r>
          </w:p>
          <w:p w14:paraId="6FA2D935" w14:textId="77777777" w:rsidR="00F9435F" w:rsidRPr="00CA682B" w:rsidRDefault="00F9435F" w:rsidP="00C40612">
            <w:pPr>
              <w:ind w:left="240" w:hangingChars="100" w:hanging="240"/>
              <w:rPr>
                <w:rFonts w:ascii="標楷體" w:eastAsia="標楷體" w:hAnsi="標楷體" w:hint="eastAsia"/>
              </w:rPr>
            </w:pPr>
            <w:r w:rsidRPr="00CA682B">
              <w:rPr>
                <w:rFonts w:ascii="標楷體" w:eastAsia="標楷體" w:hAnsi="標楷體" w:hint="eastAsia"/>
              </w:rPr>
              <w:t>4.鐵馬闖關護水利‧生態家園得永續活動</w:t>
            </w:r>
          </w:p>
          <w:p w14:paraId="5573B2AD" w14:textId="77777777" w:rsidR="00F9435F" w:rsidRPr="00CA682B" w:rsidRDefault="00F9435F" w:rsidP="00C40612">
            <w:pPr>
              <w:ind w:left="240" w:hangingChars="100" w:hanging="240"/>
              <w:rPr>
                <w:rFonts w:ascii="標楷體" w:eastAsia="標楷體" w:hAnsi="標楷體"/>
              </w:rPr>
            </w:pPr>
            <w:r w:rsidRPr="00CA682B">
              <w:rPr>
                <w:rFonts w:ascii="標楷體" w:eastAsia="標楷體" w:hAnsi="標楷體" w:hint="eastAsia"/>
              </w:rPr>
              <w:t>5.</w:t>
            </w:r>
            <w:r w:rsidRPr="00CA682B">
              <w:rPr>
                <w:rFonts w:ascii="標楷體" w:eastAsia="標楷體" w:hAnsi="標楷體" w:hint="eastAsia"/>
              </w:rPr>
              <w:tab/>
              <w:t>內雙溪自然中心螢火蟲資源調查及黃緣螢之復育</w:t>
            </w:r>
          </w:p>
        </w:tc>
      </w:tr>
      <w:tr w:rsidR="00F9435F" w:rsidRPr="00CA682B" w14:paraId="04796317"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08F06C7A"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0A7E3840" w14:textId="77777777" w:rsidR="00F9435F" w:rsidRPr="00CA682B" w:rsidRDefault="00F9435F" w:rsidP="002A5B5F">
            <w:pPr>
              <w:ind w:left="240" w:hangingChars="100" w:hanging="240"/>
              <w:rPr>
                <w:rFonts w:ascii="標楷體" w:eastAsia="標楷體" w:hAnsi="標楷體"/>
              </w:rPr>
            </w:pPr>
            <w:r w:rsidRPr="00CA682B">
              <w:rPr>
                <w:rFonts w:ascii="標楷體" w:eastAsia="標楷體" w:hAnsi="標楷體" w:hint="eastAsia"/>
                <w:bCs/>
              </w:rPr>
              <w:t>3.受政府委託執行計畫類</w:t>
            </w:r>
          </w:p>
        </w:tc>
        <w:tc>
          <w:tcPr>
            <w:tcW w:w="618" w:type="pct"/>
            <w:tcBorders>
              <w:top w:val="single" w:sz="4" w:space="0" w:color="auto"/>
              <w:left w:val="single" w:sz="4" w:space="0" w:color="auto"/>
              <w:bottom w:val="single" w:sz="4" w:space="0" w:color="auto"/>
              <w:right w:val="single" w:sz="4" w:space="0" w:color="auto"/>
            </w:tcBorders>
            <w:vAlign w:val="center"/>
            <w:hideMark/>
          </w:tcPr>
          <w:p w14:paraId="27409E02"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4FA7363"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472993CD" w14:textId="77777777" w:rsidR="00F9435F" w:rsidRPr="00CA682B" w:rsidRDefault="00F9435F" w:rsidP="00752C25">
            <w:pPr>
              <w:rPr>
                <w:rFonts w:ascii="標楷體" w:eastAsia="標楷體" w:hAnsi="標楷體" w:hint="eastAsia"/>
              </w:rPr>
            </w:pPr>
            <w:r w:rsidRPr="00CA682B">
              <w:rPr>
                <w:rFonts w:ascii="標楷體" w:eastAsia="標楷體" w:hAnsi="標楷體" w:hint="eastAsia"/>
              </w:rPr>
              <w:t>完成</w:t>
            </w:r>
            <w:r w:rsidRPr="00CA682B">
              <w:rPr>
                <w:rFonts w:ascii="標楷體" w:eastAsia="標楷體" w:hAnsi="標楷體"/>
              </w:rPr>
              <w:t>3</w:t>
            </w:r>
            <w:r w:rsidRPr="00CA682B">
              <w:rPr>
                <w:rFonts w:ascii="標楷體" w:eastAsia="標楷體" w:hAnsi="標楷體" w:hint="eastAsia"/>
              </w:rPr>
              <w:t>項計畫</w:t>
            </w:r>
            <w:r w:rsidR="00A51E58">
              <w:rPr>
                <w:rFonts w:ascii="標楷體" w:eastAsia="標楷體" w:hAnsi="標楷體" w:hint="eastAsia"/>
              </w:rPr>
              <w:t>，</w:t>
            </w:r>
            <w:r w:rsidRPr="00CA682B">
              <w:rPr>
                <w:rFonts w:ascii="標楷體" w:eastAsia="標楷體" w:hAnsi="標楷體" w:hint="eastAsia"/>
              </w:rPr>
              <w:t>達成率</w:t>
            </w:r>
            <w:r w:rsidRPr="00CA682B">
              <w:rPr>
                <w:rFonts w:ascii="標楷體" w:eastAsia="標楷體" w:hAnsi="標楷體"/>
              </w:rPr>
              <w:t>100%</w:t>
            </w:r>
          </w:p>
          <w:p w14:paraId="2117FC9C" w14:textId="77777777" w:rsidR="00F9435F" w:rsidRPr="00CA682B" w:rsidRDefault="00C40612" w:rsidP="00C40612">
            <w:pPr>
              <w:ind w:left="240" w:hangingChars="100" w:hanging="240"/>
              <w:rPr>
                <w:rFonts w:ascii="標楷體" w:eastAsia="標楷體" w:hAnsi="標楷體" w:hint="eastAsia"/>
              </w:rPr>
            </w:pPr>
            <w:r>
              <w:rPr>
                <w:rFonts w:ascii="標楷體" w:eastAsia="標楷體" w:hAnsi="標楷體" w:hint="eastAsia"/>
              </w:rPr>
              <w:t>1.</w:t>
            </w:r>
            <w:r w:rsidR="00F9435F" w:rsidRPr="00CA682B">
              <w:rPr>
                <w:rFonts w:ascii="標楷體" w:eastAsia="標楷體" w:hAnsi="標楷體" w:hint="eastAsia"/>
              </w:rPr>
              <w:t>竹子湖入口海芋意象造景展</w:t>
            </w:r>
          </w:p>
          <w:p w14:paraId="3042BE0C" w14:textId="77777777" w:rsidR="00F9435F" w:rsidRPr="00CA682B" w:rsidRDefault="00F9435F" w:rsidP="00C40612">
            <w:pPr>
              <w:ind w:left="240" w:hangingChars="100" w:hanging="240"/>
              <w:rPr>
                <w:rFonts w:ascii="標楷體" w:eastAsia="標楷體" w:hAnsi="標楷體" w:hint="eastAsia"/>
              </w:rPr>
            </w:pPr>
            <w:r w:rsidRPr="00CA682B">
              <w:rPr>
                <w:rFonts w:ascii="標楷體" w:eastAsia="標楷體" w:hAnsi="標楷體" w:hint="eastAsia"/>
              </w:rPr>
              <w:t>2.第16屆全民總動員造景大賽</w:t>
            </w:r>
          </w:p>
          <w:p w14:paraId="0B818FE1" w14:textId="77777777" w:rsidR="00F9435F" w:rsidRPr="00CA682B" w:rsidRDefault="00F9435F" w:rsidP="00C40612">
            <w:pPr>
              <w:ind w:left="240" w:hangingChars="100" w:hanging="240"/>
              <w:rPr>
                <w:rFonts w:ascii="標楷體" w:eastAsia="標楷體" w:hAnsi="標楷體"/>
              </w:rPr>
            </w:pPr>
            <w:r w:rsidRPr="00CA682B">
              <w:rPr>
                <w:rFonts w:ascii="標楷體" w:eastAsia="標楷體" w:hAnsi="標楷體" w:hint="eastAsia"/>
              </w:rPr>
              <w:t>3.</w:t>
            </w:r>
            <w:r w:rsidRPr="00CA682B">
              <w:rPr>
                <w:rFonts w:ascii="標楷體" w:eastAsia="標楷體" w:hAnsi="標楷體" w:hint="eastAsia"/>
              </w:rPr>
              <w:tab/>
              <w:t>2014花博公園萬花節—台北花卉展</w:t>
            </w:r>
          </w:p>
        </w:tc>
      </w:tr>
      <w:tr w:rsidR="00F9435F" w:rsidRPr="00CA682B" w14:paraId="119FFC13"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3FDB0D3F"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519803F3" w14:textId="77777777" w:rsidR="00F9435F" w:rsidRPr="00CA682B" w:rsidRDefault="00F9435F" w:rsidP="002A5B5F">
            <w:pPr>
              <w:ind w:left="240" w:hangingChars="100" w:hanging="240"/>
              <w:rPr>
                <w:rFonts w:ascii="標楷體" w:eastAsia="標楷體" w:hAnsi="標楷體"/>
              </w:rPr>
            </w:pPr>
            <w:r w:rsidRPr="00CA682B">
              <w:rPr>
                <w:rFonts w:ascii="標楷體" w:eastAsia="標楷體" w:hAnsi="標楷體" w:hint="eastAsia"/>
                <w:bCs/>
              </w:rPr>
              <w:t>4.社會服務貢獻類</w:t>
            </w:r>
          </w:p>
        </w:tc>
        <w:tc>
          <w:tcPr>
            <w:tcW w:w="618" w:type="pct"/>
            <w:tcBorders>
              <w:top w:val="single" w:sz="4" w:space="0" w:color="auto"/>
              <w:left w:val="single" w:sz="4" w:space="0" w:color="auto"/>
              <w:bottom w:val="single" w:sz="4" w:space="0" w:color="auto"/>
              <w:right w:val="single" w:sz="4" w:space="0" w:color="auto"/>
            </w:tcBorders>
            <w:vAlign w:val="center"/>
            <w:hideMark/>
          </w:tcPr>
          <w:p w14:paraId="4FDC67DB"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55890995"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05418ED8" w14:textId="77777777" w:rsidR="00F9435F" w:rsidRPr="00CA682B" w:rsidRDefault="00F9435F" w:rsidP="00752C25">
            <w:pPr>
              <w:rPr>
                <w:rFonts w:ascii="標楷體" w:eastAsia="標楷體" w:hAnsi="標楷體" w:hint="eastAsia"/>
              </w:rPr>
            </w:pPr>
            <w:r w:rsidRPr="00CA682B">
              <w:rPr>
                <w:rFonts w:ascii="標楷體" w:eastAsia="標楷體" w:hAnsi="標楷體" w:hint="eastAsia"/>
              </w:rPr>
              <w:t>完成5項計畫</w:t>
            </w:r>
            <w:r w:rsidR="00A51E58">
              <w:rPr>
                <w:rFonts w:ascii="標楷體" w:eastAsia="標楷體" w:hAnsi="標楷體" w:hint="eastAsia"/>
              </w:rPr>
              <w:t>，</w:t>
            </w:r>
            <w:r w:rsidRPr="00CA682B">
              <w:rPr>
                <w:rFonts w:ascii="標楷體" w:eastAsia="標楷體" w:hAnsi="標楷體" w:hint="eastAsia"/>
              </w:rPr>
              <w:t>達成率</w:t>
            </w:r>
            <w:r w:rsidRPr="00CA682B">
              <w:rPr>
                <w:rFonts w:ascii="標楷體" w:eastAsia="標楷體" w:hAnsi="標楷體"/>
              </w:rPr>
              <w:t>100%</w:t>
            </w:r>
          </w:p>
          <w:p w14:paraId="3F11B5A8" w14:textId="77777777" w:rsidR="00F9435F" w:rsidRPr="00CA682B" w:rsidRDefault="00F9435F" w:rsidP="00752C25">
            <w:pPr>
              <w:ind w:left="262" w:hangingChars="109" w:hanging="262"/>
              <w:rPr>
                <w:rFonts w:ascii="標楷體" w:eastAsia="標楷體" w:hAnsi="標楷體" w:hint="eastAsia"/>
              </w:rPr>
            </w:pPr>
            <w:r w:rsidRPr="00CA682B">
              <w:rPr>
                <w:rFonts w:ascii="標楷體" w:eastAsia="標楷體" w:hAnsi="標楷體" w:hint="eastAsia"/>
              </w:rPr>
              <w:t>1.全民總動員造景大賽</w:t>
            </w:r>
          </w:p>
          <w:p w14:paraId="2572C8EC" w14:textId="77777777" w:rsidR="00F9435F" w:rsidRPr="00CA682B" w:rsidRDefault="00F9435F" w:rsidP="00752C25">
            <w:pPr>
              <w:ind w:left="262" w:hangingChars="109" w:hanging="262"/>
              <w:rPr>
                <w:rFonts w:ascii="標楷體" w:eastAsia="標楷體" w:hAnsi="標楷體" w:hint="eastAsia"/>
              </w:rPr>
            </w:pPr>
            <w:r w:rsidRPr="00CA682B">
              <w:rPr>
                <w:rFonts w:ascii="標楷體" w:eastAsia="標楷體" w:hAnsi="標楷體" w:hint="eastAsia"/>
              </w:rPr>
              <w:t>2.農業發展事業考察與交流</w:t>
            </w:r>
          </w:p>
          <w:p w14:paraId="3F92C5E0" w14:textId="77777777" w:rsidR="00F9435F" w:rsidRPr="00CA682B" w:rsidRDefault="00F9435F" w:rsidP="00752C25">
            <w:pPr>
              <w:ind w:left="262" w:hangingChars="109" w:hanging="262"/>
              <w:rPr>
                <w:rFonts w:ascii="標楷體" w:eastAsia="標楷體" w:hAnsi="標楷體" w:hint="eastAsia"/>
              </w:rPr>
            </w:pPr>
            <w:r w:rsidRPr="00CA682B">
              <w:rPr>
                <w:rFonts w:ascii="標楷體" w:eastAsia="標楷體" w:hAnsi="標楷體" w:hint="eastAsia"/>
              </w:rPr>
              <w:t>3.網站資訊管理</w:t>
            </w:r>
          </w:p>
          <w:p w14:paraId="7CBDE86E" w14:textId="77777777" w:rsidR="00F9435F" w:rsidRPr="00CA682B" w:rsidRDefault="00F9435F" w:rsidP="00752C25">
            <w:pPr>
              <w:ind w:left="262" w:hangingChars="109" w:hanging="262"/>
              <w:rPr>
                <w:rFonts w:ascii="標楷體" w:eastAsia="標楷體" w:hAnsi="標楷體" w:hint="eastAsia"/>
              </w:rPr>
            </w:pPr>
            <w:r w:rsidRPr="00CA682B">
              <w:rPr>
                <w:rFonts w:ascii="標楷體" w:eastAsia="標楷體" w:hAnsi="標楷體" w:hint="eastAsia"/>
              </w:rPr>
              <w:t>4.公務機關公共空間綠美化實施計畫</w:t>
            </w:r>
          </w:p>
          <w:p w14:paraId="1C8ABDCC" w14:textId="77777777" w:rsidR="00F9435F" w:rsidRPr="00CA682B" w:rsidRDefault="00F9435F" w:rsidP="00752C25">
            <w:pPr>
              <w:rPr>
                <w:rFonts w:ascii="標楷體" w:eastAsia="標楷體" w:hAnsi="標楷體"/>
              </w:rPr>
            </w:pPr>
            <w:r w:rsidRPr="00CA682B">
              <w:rPr>
                <w:rFonts w:ascii="標楷體" w:eastAsia="標楷體" w:hAnsi="標楷體" w:hint="eastAsia"/>
              </w:rPr>
              <w:t>5.</w:t>
            </w:r>
            <w:r w:rsidRPr="00CA682B">
              <w:rPr>
                <w:rFonts w:ascii="標楷體" w:eastAsia="標楷體" w:hAnsi="標楷體" w:hint="eastAsia"/>
              </w:rPr>
              <w:tab/>
              <w:t>園藝療法推廣計畫</w:t>
            </w:r>
          </w:p>
        </w:tc>
      </w:tr>
      <w:tr w:rsidR="00F9435F" w:rsidRPr="00CA682B" w14:paraId="3265F45F"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41962AE3"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38F812F8" w14:textId="77777777" w:rsidR="00F9435F" w:rsidRPr="00CA682B" w:rsidRDefault="00F9435F" w:rsidP="002A5B5F">
            <w:pPr>
              <w:ind w:left="240" w:hangingChars="100" w:hanging="240"/>
              <w:rPr>
                <w:rFonts w:ascii="標楷體" w:eastAsia="標楷體" w:hAnsi="標楷體"/>
                <w:bCs/>
              </w:rPr>
            </w:pPr>
            <w:r w:rsidRPr="00CA682B">
              <w:rPr>
                <w:rFonts w:ascii="標楷體" w:eastAsia="標楷體" w:hAnsi="標楷體" w:hint="eastAsia"/>
                <w:bCs/>
              </w:rPr>
              <w:t>5.教育推廣類</w:t>
            </w:r>
          </w:p>
        </w:tc>
        <w:tc>
          <w:tcPr>
            <w:tcW w:w="618" w:type="pct"/>
            <w:tcBorders>
              <w:top w:val="single" w:sz="4" w:space="0" w:color="auto"/>
              <w:left w:val="single" w:sz="4" w:space="0" w:color="auto"/>
              <w:bottom w:val="single" w:sz="4" w:space="0" w:color="auto"/>
              <w:right w:val="single" w:sz="4" w:space="0" w:color="auto"/>
            </w:tcBorders>
            <w:vAlign w:val="center"/>
            <w:hideMark/>
          </w:tcPr>
          <w:p w14:paraId="1FFC7908"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33BBDF94"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497D0908" w14:textId="77777777" w:rsidR="00F9435F" w:rsidRPr="00CA682B" w:rsidRDefault="00F9435F" w:rsidP="007949BC">
            <w:pPr>
              <w:rPr>
                <w:rFonts w:ascii="標楷體" w:eastAsia="標楷體" w:hAnsi="標楷體" w:hint="eastAsia"/>
              </w:rPr>
            </w:pPr>
            <w:r w:rsidRPr="00CA682B">
              <w:rPr>
                <w:rFonts w:ascii="標楷體" w:eastAsia="標楷體" w:hAnsi="標楷體" w:hint="eastAsia"/>
              </w:rPr>
              <w:t>完成</w:t>
            </w:r>
            <w:r w:rsidRPr="00CA682B">
              <w:rPr>
                <w:rFonts w:ascii="標楷體" w:eastAsia="標楷體" w:hAnsi="標楷體"/>
              </w:rPr>
              <w:t>2</w:t>
            </w:r>
            <w:r w:rsidRPr="00CA682B">
              <w:rPr>
                <w:rFonts w:ascii="標楷體" w:eastAsia="標楷體" w:hAnsi="標楷體" w:hint="eastAsia"/>
              </w:rPr>
              <w:t>項計畫</w:t>
            </w:r>
            <w:r w:rsidR="00A51E58">
              <w:rPr>
                <w:rFonts w:ascii="標楷體" w:eastAsia="標楷體" w:hAnsi="標楷體" w:hint="eastAsia"/>
              </w:rPr>
              <w:t>，</w:t>
            </w:r>
            <w:r w:rsidRPr="00CA682B">
              <w:rPr>
                <w:rFonts w:ascii="標楷體" w:eastAsia="標楷體" w:hAnsi="標楷體" w:hint="eastAsia"/>
              </w:rPr>
              <w:t>達成率</w:t>
            </w:r>
            <w:r w:rsidRPr="00CA682B">
              <w:rPr>
                <w:rFonts w:ascii="標楷體" w:eastAsia="標楷體" w:hAnsi="標楷體"/>
              </w:rPr>
              <w:t>100%</w:t>
            </w:r>
          </w:p>
          <w:p w14:paraId="5CD050B2" w14:textId="77777777" w:rsidR="00F9435F" w:rsidRPr="00CA682B" w:rsidRDefault="00F9435F" w:rsidP="00C40612">
            <w:pPr>
              <w:ind w:left="240" w:hangingChars="100" w:hanging="240"/>
              <w:rPr>
                <w:rFonts w:ascii="標楷體" w:eastAsia="標楷體" w:hAnsi="標楷體" w:hint="eastAsia"/>
              </w:rPr>
            </w:pPr>
            <w:r w:rsidRPr="00CA682B">
              <w:rPr>
                <w:rFonts w:ascii="標楷體" w:eastAsia="標楷體" w:hAnsi="標楷體" w:hint="eastAsia"/>
              </w:rPr>
              <w:t>1.七星農業發展獎學金</w:t>
            </w:r>
          </w:p>
          <w:p w14:paraId="3EB49FDF" w14:textId="77777777" w:rsidR="00F9435F" w:rsidRPr="00CA682B" w:rsidRDefault="00F9435F" w:rsidP="00C40612">
            <w:pPr>
              <w:ind w:left="240" w:hangingChars="100" w:hanging="240"/>
              <w:rPr>
                <w:rFonts w:ascii="標楷體" w:eastAsia="標楷體" w:hAnsi="標楷體"/>
              </w:rPr>
            </w:pPr>
            <w:r w:rsidRPr="00CA682B">
              <w:rPr>
                <w:rFonts w:ascii="標楷體" w:eastAsia="標楷體" w:hAnsi="標楷體" w:hint="eastAsia"/>
              </w:rPr>
              <w:t>2.我國農業發展與灌排國際交流之回顧史編撰</w:t>
            </w:r>
          </w:p>
        </w:tc>
      </w:tr>
      <w:tr w:rsidR="00F9435F" w:rsidRPr="00CA682B" w14:paraId="13D53807" w14:textId="77777777" w:rsidTr="00422A25">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0C5CA97F"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10.桃園農田水利研究發展基金會</w:t>
            </w:r>
          </w:p>
        </w:tc>
        <w:tc>
          <w:tcPr>
            <w:tcW w:w="1924" w:type="pct"/>
            <w:tcBorders>
              <w:top w:val="single" w:sz="4" w:space="0" w:color="auto"/>
              <w:left w:val="single" w:sz="4" w:space="0" w:color="auto"/>
              <w:bottom w:val="single" w:sz="4" w:space="0" w:color="auto"/>
              <w:right w:val="single" w:sz="4" w:space="0" w:color="auto"/>
            </w:tcBorders>
            <w:vAlign w:val="center"/>
            <w:hideMark/>
          </w:tcPr>
          <w:p w14:paraId="59DF1D77" w14:textId="77777777" w:rsidR="00F9435F" w:rsidRPr="00CA682B" w:rsidRDefault="00F9435F" w:rsidP="007949BC">
            <w:pPr>
              <w:spacing w:line="320" w:lineRule="exact"/>
              <w:rPr>
                <w:rFonts w:eastAsia="標楷體" w:hint="eastAsia"/>
              </w:rPr>
            </w:pPr>
            <w:r w:rsidRPr="00CA682B">
              <w:rPr>
                <w:rFonts w:eastAsia="標楷體" w:hint="eastAsia"/>
              </w:rPr>
              <w:t>1.</w:t>
            </w:r>
            <w:r w:rsidRPr="00CA682B">
              <w:rPr>
                <w:rFonts w:eastAsia="標楷體" w:hint="eastAsia"/>
              </w:rPr>
              <w:t>研究計畫</w:t>
            </w:r>
          </w:p>
        </w:tc>
        <w:tc>
          <w:tcPr>
            <w:tcW w:w="618" w:type="pct"/>
            <w:tcBorders>
              <w:top w:val="single" w:sz="4" w:space="0" w:color="auto"/>
              <w:left w:val="single" w:sz="4" w:space="0" w:color="auto"/>
              <w:bottom w:val="single" w:sz="4" w:space="0" w:color="auto"/>
              <w:right w:val="single" w:sz="4" w:space="0" w:color="auto"/>
            </w:tcBorders>
            <w:vAlign w:val="center"/>
            <w:hideMark/>
          </w:tcPr>
          <w:p w14:paraId="5F7A3E23"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6FAEB1BC" w14:textId="77777777" w:rsidR="00F9435F" w:rsidRPr="00CA682B" w:rsidRDefault="00F9435F" w:rsidP="002F4ACB">
            <w:pPr>
              <w:rPr>
                <w:rFonts w:ascii="標楷體" w:eastAsia="標楷體" w:hAnsi="標楷體"/>
              </w:rPr>
            </w:pPr>
            <w:r w:rsidRPr="00CA682B">
              <w:rPr>
                <w:rFonts w:ascii="標楷體" w:eastAsia="標楷體" w:hAnsi="標楷體" w:hint="eastAsia"/>
              </w:rPr>
              <w:t>良好</w:t>
            </w:r>
            <w:r w:rsidRPr="00CA682B">
              <w:rPr>
                <w:rFonts w:ascii="標楷體" w:eastAsia="標楷體" w:hAnsi="標楷體"/>
              </w:rPr>
              <w:t>(95</w:t>
            </w:r>
          </w:p>
          <w:p w14:paraId="1BE55E27" w14:textId="77777777" w:rsidR="00F9435F" w:rsidRPr="00CA682B" w:rsidRDefault="00F9435F" w:rsidP="002F4ACB">
            <w:pPr>
              <w:rPr>
                <w:rFonts w:ascii="標楷體" w:eastAsia="標楷體" w:hAnsi="標楷體"/>
              </w:rPr>
            </w:pPr>
            <w:r w:rsidRPr="00CA682B">
              <w:rPr>
                <w:rFonts w:ascii="標楷體" w:eastAsia="標楷體" w:hAnsi="標楷體" w:hint="eastAsia"/>
              </w:rPr>
              <w:t>分)</w:t>
            </w:r>
          </w:p>
        </w:tc>
        <w:tc>
          <w:tcPr>
            <w:tcW w:w="1611" w:type="pct"/>
            <w:tcBorders>
              <w:top w:val="single" w:sz="4" w:space="0" w:color="auto"/>
              <w:left w:val="single" w:sz="4" w:space="0" w:color="auto"/>
              <w:bottom w:val="single" w:sz="4" w:space="0" w:color="auto"/>
              <w:right w:val="single" w:sz="4" w:space="0" w:color="auto"/>
            </w:tcBorders>
            <w:vAlign w:val="center"/>
            <w:hideMark/>
          </w:tcPr>
          <w:p w14:paraId="4959C487" w14:textId="77777777" w:rsidR="00F9435F" w:rsidRPr="00CA682B" w:rsidRDefault="00F9435F" w:rsidP="002F4ACB">
            <w:pPr>
              <w:rPr>
                <w:rFonts w:ascii="標楷體" w:eastAsia="標楷體" w:hAnsi="標楷體"/>
              </w:rPr>
            </w:pPr>
            <w:r w:rsidRPr="00CA682B">
              <w:rPr>
                <w:rFonts w:eastAsia="標楷體" w:hint="eastAsia"/>
              </w:rPr>
              <w:t>已完成</w:t>
            </w:r>
            <w:r w:rsidRPr="00CA682B">
              <w:rPr>
                <w:rFonts w:eastAsia="標楷體" w:hint="eastAsia"/>
              </w:rPr>
              <w:t>1</w:t>
            </w:r>
            <w:r w:rsidRPr="00CA682B">
              <w:rPr>
                <w:rFonts w:eastAsia="標楷體" w:hint="eastAsia"/>
              </w:rPr>
              <w:t>項研究計畫</w:t>
            </w:r>
          </w:p>
        </w:tc>
      </w:tr>
      <w:tr w:rsidR="00F9435F" w:rsidRPr="00CA682B" w14:paraId="2F0BE390"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75D314DE"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3DD48EEC" w14:textId="77777777" w:rsidR="00F9435F" w:rsidRPr="00CA682B" w:rsidRDefault="00F9435F" w:rsidP="007949BC">
            <w:pPr>
              <w:spacing w:line="320" w:lineRule="exact"/>
              <w:rPr>
                <w:rFonts w:eastAsia="標楷體" w:hint="eastAsia"/>
              </w:rPr>
            </w:pPr>
            <w:r w:rsidRPr="00CA682B">
              <w:rPr>
                <w:rFonts w:eastAsia="標楷體" w:hint="eastAsia"/>
              </w:rPr>
              <w:t>2.</w:t>
            </w:r>
            <w:r w:rsidRPr="00CA682B">
              <w:rPr>
                <w:rFonts w:eastAsia="標楷體" w:hint="eastAsia"/>
              </w:rPr>
              <w:t>出版研究成果報告</w:t>
            </w:r>
          </w:p>
        </w:tc>
        <w:tc>
          <w:tcPr>
            <w:tcW w:w="618" w:type="pct"/>
            <w:tcBorders>
              <w:top w:val="single" w:sz="4" w:space="0" w:color="auto"/>
              <w:left w:val="single" w:sz="4" w:space="0" w:color="auto"/>
              <w:bottom w:val="single" w:sz="4" w:space="0" w:color="auto"/>
              <w:right w:val="single" w:sz="4" w:space="0" w:color="auto"/>
            </w:tcBorders>
            <w:vAlign w:val="center"/>
          </w:tcPr>
          <w:p w14:paraId="1E7BBA65" w14:textId="77777777" w:rsidR="00F9435F" w:rsidRPr="00CA682B" w:rsidRDefault="00F9435F" w:rsidP="007949BC">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0BAA732F"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25119849" w14:textId="77777777" w:rsidR="00F9435F" w:rsidRPr="00CA682B" w:rsidRDefault="00F9435F" w:rsidP="002F4ACB">
            <w:pPr>
              <w:rPr>
                <w:rFonts w:ascii="標楷體" w:eastAsia="標楷體" w:hAnsi="標楷體"/>
              </w:rPr>
            </w:pPr>
            <w:r w:rsidRPr="00CA682B">
              <w:rPr>
                <w:rFonts w:eastAsia="標楷體" w:hint="eastAsia"/>
              </w:rPr>
              <w:t>出版研究成果報告</w:t>
            </w:r>
            <w:r w:rsidRPr="00CA682B">
              <w:rPr>
                <w:rFonts w:eastAsia="標楷體" w:hint="eastAsia"/>
              </w:rPr>
              <w:t>75</w:t>
            </w:r>
            <w:r w:rsidRPr="00CA682B">
              <w:rPr>
                <w:rFonts w:eastAsia="標楷體" w:hint="eastAsia"/>
              </w:rPr>
              <w:t>冊</w:t>
            </w:r>
          </w:p>
        </w:tc>
      </w:tr>
      <w:tr w:rsidR="00F9435F" w:rsidRPr="00CA682B" w14:paraId="7BFE2426"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7625EA3E"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2798520C" w14:textId="77777777" w:rsidR="00F9435F" w:rsidRPr="00CA682B" w:rsidRDefault="00F9435F" w:rsidP="007949BC">
            <w:pPr>
              <w:spacing w:line="320" w:lineRule="exact"/>
              <w:ind w:left="120" w:hangingChars="50" w:hanging="120"/>
              <w:rPr>
                <w:rFonts w:eastAsia="標楷體" w:hint="eastAsia"/>
              </w:rPr>
            </w:pPr>
            <w:r w:rsidRPr="00CA682B">
              <w:rPr>
                <w:rFonts w:eastAsia="標楷體" w:hint="eastAsia"/>
              </w:rPr>
              <w:t>3.</w:t>
            </w:r>
            <w:r w:rsidRPr="00CA682B">
              <w:rPr>
                <w:rFonts w:eastAsia="標楷體" w:hint="eastAsia"/>
              </w:rPr>
              <w:t>出席國際學術研討會</w:t>
            </w:r>
          </w:p>
        </w:tc>
        <w:tc>
          <w:tcPr>
            <w:tcW w:w="618" w:type="pct"/>
            <w:tcBorders>
              <w:top w:val="single" w:sz="4" w:space="0" w:color="auto"/>
              <w:left w:val="single" w:sz="4" w:space="0" w:color="auto"/>
              <w:bottom w:val="single" w:sz="4" w:space="0" w:color="auto"/>
              <w:right w:val="single" w:sz="4" w:space="0" w:color="auto"/>
            </w:tcBorders>
            <w:vAlign w:val="center"/>
            <w:hideMark/>
          </w:tcPr>
          <w:p w14:paraId="19906436"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53613AE4"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541D1D69" w14:textId="77777777" w:rsidR="00F9435F" w:rsidRPr="00CA682B" w:rsidRDefault="00F9435F" w:rsidP="002F4ACB">
            <w:pPr>
              <w:rPr>
                <w:rFonts w:ascii="標楷體" w:eastAsia="標楷體" w:hAnsi="標楷體"/>
              </w:rPr>
            </w:pPr>
            <w:r w:rsidRPr="00CA682B">
              <w:rPr>
                <w:rFonts w:eastAsia="標楷體" w:hint="eastAsia"/>
              </w:rPr>
              <w:t>參加</w:t>
            </w:r>
            <w:r w:rsidRPr="00CA682B">
              <w:rPr>
                <w:rFonts w:eastAsia="標楷體" w:hint="eastAsia"/>
              </w:rPr>
              <w:t>5</w:t>
            </w:r>
            <w:r w:rsidRPr="00CA682B">
              <w:rPr>
                <w:rFonts w:eastAsia="標楷體" w:hint="eastAsia"/>
              </w:rPr>
              <w:t>場學術研討會</w:t>
            </w:r>
          </w:p>
        </w:tc>
      </w:tr>
      <w:tr w:rsidR="00F9435F" w:rsidRPr="00CA682B" w14:paraId="5CF570E1"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5FBDD24B"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10397744" w14:textId="77777777" w:rsidR="00F9435F" w:rsidRPr="00CA682B" w:rsidRDefault="00F9435F" w:rsidP="002F4ACB">
            <w:pPr>
              <w:ind w:left="240" w:hangingChars="100" w:hanging="240"/>
              <w:rPr>
                <w:rFonts w:ascii="標楷體" w:eastAsia="標楷體" w:hAnsi="標楷體"/>
              </w:rPr>
            </w:pPr>
            <w:r w:rsidRPr="00CA682B">
              <w:rPr>
                <w:rFonts w:eastAsia="標楷體" w:hint="eastAsia"/>
              </w:rPr>
              <w:t>4.</w:t>
            </w:r>
            <w:r w:rsidRPr="00CA682B">
              <w:rPr>
                <w:rFonts w:eastAsia="標楷體" w:hint="eastAsia"/>
              </w:rPr>
              <w:t>贊助有關業務之推展</w:t>
            </w:r>
          </w:p>
        </w:tc>
        <w:tc>
          <w:tcPr>
            <w:tcW w:w="618" w:type="pct"/>
            <w:tcBorders>
              <w:top w:val="single" w:sz="4" w:space="0" w:color="auto"/>
              <w:left w:val="single" w:sz="4" w:space="0" w:color="auto"/>
              <w:bottom w:val="single" w:sz="4" w:space="0" w:color="auto"/>
              <w:right w:val="single" w:sz="4" w:space="0" w:color="auto"/>
            </w:tcBorders>
            <w:vAlign w:val="center"/>
            <w:hideMark/>
          </w:tcPr>
          <w:p w14:paraId="07A13463"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4E6374C8"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58840D0C" w14:textId="77777777" w:rsidR="00F9435F" w:rsidRPr="00CA682B" w:rsidRDefault="00F9435F" w:rsidP="002F4ACB">
            <w:pPr>
              <w:rPr>
                <w:rFonts w:ascii="標楷體" w:eastAsia="標楷體" w:hAnsi="標楷體"/>
              </w:rPr>
            </w:pPr>
            <w:r w:rsidRPr="00CA682B">
              <w:rPr>
                <w:rFonts w:eastAsia="標楷體" w:hint="eastAsia"/>
              </w:rPr>
              <w:t>贊助</w:t>
            </w:r>
            <w:r w:rsidRPr="00CA682B">
              <w:rPr>
                <w:rFonts w:eastAsia="標楷體" w:hint="eastAsia"/>
              </w:rPr>
              <w:t>3</w:t>
            </w:r>
            <w:r w:rsidRPr="00CA682B">
              <w:rPr>
                <w:rFonts w:eastAsia="標楷體" w:hint="eastAsia"/>
              </w:rPr>
              <w:t>項相關業務推展</w:t>
            </w:r>
          </w:p>
        </w:tc>
      </w:tr>
      <w:tr w:rsidR="00F9435F" w:rsidRPr="00CA682B" w14:paraId="2DC2E8AE"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4EF85AAD"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28BB911D" w14:textId="77777777" w:rsidR="00F9435F" w:rsidRPr="00CA682B" w:rsidRDefault="00F9435F" w:rsidP="002F4ACB">
            <w:pPr>
              <w:ind w:left="240" w:hangingChars="100" w:hanging="240"/>
              <w:rPr>
                <w:rFonts w:ascii="標楷體" w:eastAsia="標楷體" w:hAnsi="標楷體"/>
              </w:rPr>
            </w:pPr>
            <w:r w:rsidRPr="00CA682B">
              <w:rPr>
                <w:rFonts w:eastAsia="標楷體" w:hint="eastAsia"/>
              </w:rPr>
              <w:t>5.</w:t>
            </w:r>
            <w:r w:rsidRPr="00CA682B">
              <w:rPr>
                <w:rFonts w:eastAsia="標楷體" w:hint="eastAsia"/>
              </w:rPr>
              <w:t>辦理業務考察</w:t>
            </w:r>
            <w:r w:rsidR="00A51E58">
              <w:rPr>
                <w:rFonts w:eastAsia="標楷體" w:hint="eastAsia"/>
              </w:rPr>
              <w:t>，</w:t>
            </w:r>
            <w:r w:rsidRPr="00CA682B">
              <w:rPr>
                <w:rFonts w:eastAsia="標楷體" w:hint="eastAsia"/>
              </w:rPr>
              <w:t>搜集相關資料</w:t>
            </w:r>
          </w:p>
        </w:tc>
        <w:tc>
          <w:tcPr>
            <w:tcW w:w="618" w:type="pct"/>
            <w:tcBorders>
              <w:top w:val="single" w:sz="4" w:space="0" w:color="auto"/>
              <w:left w:val="single" w:sz="4" w:space="0" w:color="auto"/>
              <w:bottom w:val="single" w:sz="4" w:space="0" w:color="auto"/>
              <w:right w:val="single" w:sz="4" w:space="0" w:color="auto"/>
            </w:tcBorders>
            <w:vAlign w:val="center"/>
            <w:hideMark/>
          </w:tcPr>
          <w:p w14:paraId="3EBADF73"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221B176B"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045E3925" w14:textId="77777777" w:rsidR="00F9435F" w:rsidRPr="00CA682B" w:rsidRDefault="00F9435F" w:rsidP="002F4ACB">
            <w:pPr>
              <w:rPr>
                <w:rFonts w:ascii="標楷體" w:eastAsia="標楷體" w:hAnsi="標楷體"/>
              </w:rPr>
            </w:pPr>
            <w:r w:rsidRPr="00CA682B">
              <w:rPr>
                <w:rFonts w:eastAsia="標楷體" w:hint="eastAsia"/>
              </w:rPr>
              <w:t>辦理董監事日本考察</w:t>
            </w:r>
          </w:p>
        </w:tc>
      </w:tr>
      <w:tr w:rsidR="00F9435F" w:rsidRPr="00CA682B" w14:paraId="6184624A" w14:textId="77777777" w:rsidTr="00422A25">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29652372"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11.臺中環境綠化基金會</w:t>
            </w:r>
          </w:p>
        </w:tc>
        <w:tc>
          <w:tcPr>
            <w:tcW w:w="1924" w:type="pct"/>
            <w:tcBorders>
              <w:top w:val="single" w:sz="4" w:space="0" w:color="auto"/>
              <w:left w:val="single" w:sz="4" w:space="0" w:color="auto"/>
              <w:bottom w:val="single" w:sz="4" w:space="0" w:color="auto"/>
              <w:right w:val="single" w:sz="4" w:space="0" w:color="auto"/>
            </w:tcBorders>
            <w:vAlign w:val="center"/>
            <w:hideMark/>
          </w:tcPr>
          <w:p w14:paraId="280D83CA" w14:textId="77777777" w:rsidR="00F9435F" w:rsidRPr="00CA682B" w:rsidRDefault="00F9435F" w:rsidP="007949BC">
            <w:pPr>
              <w:rPr>
                <w:rFonts w:ascii="標楷體" w:eastAsia="標楷體" w:hAnsi="標楷體"/>
              </w:rPr>
            </w:pPr>
            <w:r w:rsidRPr="00CA682B">
              <w:rPr>
                <w:rFonts w:ascii="標楷體" w:eastAsia="標楷體" w:hAnsi="標楷體" w:hint="eastAsia"/>
              </w:rPr>
              <w:t>1.受理農田水利會委託轄區內會有地與渠道之圍籬、伐草、綠美化與維護等</w:t>
            </w:r>
            <w:r w:rsidRPr="00CA682B">
              <w:rPr>
                <w:rFonts w:ascii="標楷體" w:eastAsia="標楷體" w:hAnsi="標楷體"/>
              </w:rPr>
              <w:t>9</w:t>
            </w:r>
            <w:r w:rsidRPr="00CA682B">
              <w:rPr>
                <w:rFonts w:ascii="標楷體" w:eastAsia="標楷體" w:hAnsi="標楷體" w:hint="eastAsia"/>
              </w:rPr>
              <w:t>項工程規劃設計。</w:t>
            </w:r>
          </w:p>
        </w:tc>
        <w:tc>
          <w:tcPr>
            <w:tcW w:w="618" w:type="pct"/>
            <w:tcBorders>
              <w:top w:val="single" w:sz="4" w:space="0" w:color="auto"/>
              <w:left w:val="single" w:sz="4" w:space="0" w:color="auto"/>
              <w:bottom w:val="single" w:sz="4" w:space="0" w:color="auto"/>
              <w:right w:val="single" w:sz="4" w:space="0" w:color="auto"/>
            </w:tcBorders>
            <w:vAlign w:val="center"/>
            <w:hideMark/>
          </w:tcPr>
          <w:p w14:paraId="298598C7"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0542CD35" w14:textId="77777777" w:rsidR="00F9435F" w:rsidRPr="00CA682B" w:rsidRDefault="00F9435F" w:rsidP="00422A25">
            <w:pPr>
              <w:rPr>
                <w:rFonts w:ascii="標楷體" w:eastAsia="標楷體" w:hAnsi="標楷體"/>
              </w:rPr>
            </w:pPr>
            <w:r w:rsidRPr="00CA682B">
              <w:rPr>
                <w:rFonts w:ascii="標楷體" w:eastAsia="標楷體" w:hAnsi="標楷體" w:hint="eastAsia"/>
              </w:rPr>
              <w:t>良好(</w:t>
            </w:r>
            <w:r>
              <w:rPr>
                <w:rFonts w:ascii="標楷體" w:eastAsia="標楷體" w:hAnsi="標楷體" w:hint="eastAsia"/>
              </w:rPr>
              <w:t>95</w:t>
            </w:r>
            <w:r w:rsidRPr="00CA682B">
              <w:rPr>
                <w:rFonts w:ascii="標楷體" w:eastAsia="標楷體" w:hAnsi="標楷體" w:hint="eastAsia"/>
              </w:rPr>
              <w:t>分</w:t>
            </w:r>
            <w:r w:rsidRPr="00CA682B">
              <w:rPr>
                <w:rFonts w:ascii="標楷體" w:eastAsia="標楷體" w:hAnsi="標楷體"/>
              </w:rPr>
              <w:t>)</w:t>
            </w:r>
          </w:p>
        </w:tc>
        <w:tc>
          <w:tcPr>
            <w:tcW w:w="1611" w:type="pct"/>
            <w:tcBorders>
              <w:top w:val="single" w:sz="4" w:space="0" w:color="auto"/>
              <w:left w:val="single" w:sz="4" w:space="0" w:color="auto"/>
              <w:bottom w:val="single" w:sz="4" w:space="0" w:color="auto"/>
              <w:right w:val="single" w:sz="4" w:space="0" w:color="auto"/>
            </w:tcBorders>
            <w:vAlign w:val="center"/>
            <w:hideMark/>
          </w:tcPr>
          <w:p w14:paraId="6EC72598" w14:textId="77777777" w:rsidR="00F9435F" w:rsidRPr="00CA682B" w:rsidRDefault="00F9435F" w:rsidP="00761EB9">
            <w:pPr>
              <w:rPr>
                <w:rFonts w:ascii="標楷體" w:eastAsia="標楷體" w:hAnsi="標楷體"/>
              </w:rPr>
            </w:pPr>
            <w:r w:rsidRPr="00CA682B">
              <w:rPr>
                <w:rFonts w:ascii="標楷體" w:eastAsia="標楷體" w:hAnsi="標楷體" w:hint="eastAsia"/>
              </w:rPr>
              <w:t>配合當地景觀、生態平衡、保持會有地清潔與減少空氣污染,規劃設計綠美化與維護,呈現悠遊的田園風光與休閒空間。</w:t>
            </w:r>
          </w:p>
          <w:p w14:paraId="68FA3306" w14:textId="77777777" w:rsidR="00F9435F" w:rsidRPr="00CA682B" w:rsidRDefault="00F9435F" w:rsidP="00761EB9">
            <w:pPr>
              <w:rPr>
                <w:rFonts w:ascii="標楷體" w:eastAsia="標楷體" w:hAnsi="標楷體"/>
              </w:rPr>
            </w:pPr>
            <w:r w:rsidRPr="00CA682B">
              <w:rPr>
                <w:rFonts w:ascii="標楷體" w:eastAsia="標楷體" w:hAnsi="標楷體" w:hint="eastAsia"/>
              </w:rPr>
              <w:t>共完成9項工程。</w:t>
            </w:r>
          </w:p>
        </w:tc>
      </w:tr>
      <w:tr w:rsidR="00F9435F" w:rsidRPr="00CA682B" w14:paraId="357E6BD4"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2EBBAD6A"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70F89100" w14:textId="77777777" w:rsidR="00F9435F" w:rsidRPr="00CA682B" w:rsidRDefault="00F9435F" w:rsidP="007949BC">
            <w:pPr>
              <w:ind w:left="240" w:hangingChars="100" w:hanging="240"/>
              <w:rPr>
                <w:rFonts w:ascii="標楷體" w:eastAsia="標楷體" w:hAnsi="標楷體"/>
              </w:rPr>
            </w:pPr>
            <w:r w:rsidRPr="00CA682B">
              <w:rPr>
                <w:rFonts w:ascii="標楷體" w:eastAsia="標楷體" w:hAnsi="標楷體" w:hint="eastAsia"/>
              </w:rPr>
              <w:t>2.避免農田水利會轄區內會有地遭人恣意破壞、侵占與丟棄垃圾等有礙市容觀瞻</w:t>
            </w:r>
            <w:r w:rsidR="00A51E58">
              <w:rPr>
                <w:rFonts w:ascii="標楷體" w:eastAsia="標楷體" w:hAnsi="標楷體" w:hint="eastAsia"/>
              </w:rPr>
              <w:t>，</w:t>
            </w:r>
            <w:r w:rsidRPr="00CA682B">
              <w:rPr>
                <w:rFonts w:ascii="標楷體" w:eastAsia="標楷體" w:hAnsi="標楷體" w:hint="eastAsia"/>
              </w:rPr>
              <w:t>著手</w:t>
            </w:r>
            <w:r w:rsidRPr="00CA682B">
              <w:rPr>
                <w:rFonts w:ascii="標楷體" w:eastAsia="標楷體" w:hAnsi="標楷體"/>
              </w:rPr>
              <w:t>1</w:t>
            </w:r>
            <w:r w:rsidRPr="00CA682B">
              <w:rPr>
                <w:rFonts w:ascii="標楷體" w:eastAsia="標楷體" w:hAnsi="標楷體" w:hint="eastAsia"/>
              </w:rPr>
              <w:t>項圍籬工程。</w:t>
            </w:r>
          </w:p>
        </w:tc>
        <w:tc>
          <w:tcPr>
            <w:tcW w:w="618" w:type="pct"/>
            <w:tcBorders>
              <w:top w:val="single" w:sz="4" w:space="0" w:color="auto"/>
              <w:left w:val="single" w:sz="4" w:space="0" w:color="auto"/>
              <w:bottom w:val="single" w:sz="4" w:space="0" w:color="auto"/>
              <w:right w:val="single" w:sz="4" w:space="0" w:color="auto"/>
            </w:tcBorders>
            <w:vAlign w:val="center"/>
            <w:hideMark/>
          </w:tcPr>
          <w:p w14:paraId="0ADF9082"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3DB78718"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44C68294" w14:textId="77777777" w:rsidR="00F9435F" w:rsidRPr="00CA682B" w:rsidRDefault="00F9435F" w:rsidP="00761EB9">
            <w:pPr>
              <w:rPr>
                <w:rFonts w:ascii="標楷體" w:eastAsia="標楷體" w:hAnsi="標楷體"/>
              </w:rPr>
            </w:pPr>
            <w:r w:rsidRPr="00CA682B">
              <w:rPr>
                <w:rFonts w:ascii="標楷體" w:eastAsia="標楷體" w:hAnsi="標楷體" w:hint="eastAsia"/>
              </w:rPr>
              <w:t>避免會有地被占用。</w:t>
            </w:r>
          </w:p>
          <w:p w14:paraId="0E8C3FF6" w14:textId="77777777" w:rsidR="00F9435F" w:rsidRPr="00CA682B" w:rsidRDefault="00F9435F" w:rsidP="00761EB9">
            <w:pPr>
              <w:rPr>
                <w:rFonts w:ascii="標楷體" w:eastAsia="標楷體" w:hAnsi="標楷體"/>
              </w:rPr>
            </w:pPr>
            <w:r w:rsidRPr="00CA682B">
              <w:rPr>
                <w:rFonts w:ascii="標楷體" w:eastAsia="標楷體" w:hAnsi="標楷體" w:hint="eastAsia"/>
              </w:rPr>
              <w:t>計完成1項圍籬工程。</w:t>
            </w:r>
          </w:p>
        </w:tc>
      </w:tr>
      <w:tr w:rsidR="00F9435F" w:rsidRPr="00CA682B" w14:paraId="67820F5A"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4DFB64FA"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405DB72B" w14:textId="77777777" w:rsidR="00F9435F" w:rsidRPr="00CA682B" w:rsidRDefault="00F9435F" w:rsidP="00C40612">
            <w:pPr>
              <w:ind w:left="240" w:hangingChars="100" w:hanging="240"/>
              <w:jc w:val="both"/>
              <w:rPr>
                <w:rFonts w:ascii="標楷體" w:eastAsia="標楷體" w:hAnsi="標楷體"/>
              </w:rPr>
            </w:pPr>
            <w:r w:rsidRPr="00CA682B">
              <w:rPr>
                <w:rFonts w:ascii="標楷體" w:eastAsia="標楷體" w:hAnsi="標楷體" w:hint="eastAsia"/>
              </w:rPr>
              <w:t>3.定期維護農田水利會會有地環境清潔</w:t>
            </w:r>
            <w:r w:rsidR="00A51E58">
              <w:rPr>
                <w:rFonts w:ascii="標楷體" w:eastAsia="標楷體" w:hAnsi="標楷體" w:hint="eastAsia"/>
              </w:rPr>
              <w:t>，</w:t>
            </w:r>
            <w:r w:rsidRPr="00CA682B">
              <w:rPr>
                <w:rFonts w:ascii="標楷體" w:eastAsia="標楷體" w:hAnsi="標楷體" w:hint="eastAsia"/>
              </w:rPr>
              <w:t>杜絶雜草叢生</w:t>
            </w:r>
            <w:r w:rsidR="00A51E58">
              <w:rPr>
                <w:rFonts w:ascii="標楷體" w:eastAsia="標楷體" w:hAnsi="標楷體" w:hint="eastAsia"/>
              </w:rPr>
              <w:t>，</w:t>
            </w:r>
            <w:r w:rsidRPr="00CA682B">
              <w:rPr>
                <w:rFonts w:ascii="標楷體" w:eastAsia="標楷體" w:hAnsi="標楷體" w:hint="eastAsia"/>
              </w:rPr>
              <w:t>並配合政府清理市容、確保環境衛生</w:t>
            </w:r>
            <w:r w:rsidR="00A51E58">
              <w:rPr>
                <w:rFonts w:ascii="標楷體" w:eastAsia="標楷體" w:hAnsi="標楷體" w:hint="eastAsia"/>
              </w:rPr>
              <w:t>，</w:t>
            </w:r>
            <w:r w:rsidRPr="00CA682B">
              <w:rPr>
                <w:rFonts w:ascii="標楷體" w:eastAsia="標楷體" w:hAnsi="標楷體" w:hint="eastAsia"/>
              </w:rPr>
              <w:t>進行</w:t>
            </w:r>
            <w:r w:rsidRPr="00CA682B">
              <w:rPr>
                <w:rFonts w:ascii="標楷體" w:eastAsia="標楷體" w:hAnsi="標楷體"/>
              </w:rPr>
              <w:t>3</w:t>
            </w:r>
            <w:r w:rsidRPr="00CA682B">
              <w:rPr>
                <w:rFonts w:ascii="標楷體" w:eastAsia="標楷體" w:hAnsi="標楷體" w:hint="eastAsia"/>
              </w:rPr>
              <w:t>項伐草工程。</w:t>
            </w:r>
          </w:p>
        </w:tc>
        <w:tc>
          <w:tcPr>
            <w:tcW w:w="618" w:type="pct"/>
            <w:tcBorders>
              <w:top w:val="single" w:sz="4" w:space="0" w:color="auto"/>
              <w:left w:val="single" w:sz="4" w:space="0" w:color="auto"/>
              <w:bottom w:val="single" w:sz="4" w:space="0" w:color="auto"/>
              <w:right w:val="single" w:sz="4" w:space="0" w:color="auto"/>
            </w:tcBorders>
            <w:vAlign w:val="center"/>
          </w:tcPr>
          <w:p w14:paraId="6648B91F" w14:textId="77777777" w:rsidR="00F9435F" w:rsidRPr="00CA682B" w:rsidRDefault="00653522"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0EF2C590"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1291DCFD" w14:textId="77777777" w:rsidR="00F9435F" w:rsidRPr="00CA682B" w:rsidRDefault="00F9435F" w:rsidP="00761EB9">
            <w:pPr>
              <w:rPr>
                <w:rFonts w:ascii="標楷體" w:eastAsia="標楷體" w:hAnsi="標楷體"/>
              </w:rPr>
            </w:pPr>
            <w:r w:rsidRPr="00CA682B">
              <w:rPr>
                <w:rFonts w:ascii="標楷體" w:eastAsia="標楷體" w:hAnsi="標楷體" w:hint="eastAsia"/>
              </w:rPr>
              <w:t>保持轄內會有地清潔。</w:t>
            </w:r>
          </w:p>
          <w:p w14:paraId="00D787D1" w14:textId="77777777" w:rsidR="00F9435F" w:rsidRPr="00CA682B" w:rsidRDefault="00F9435F" w:rsidP="00761EB9">
            <w:pPr>
              <w:rPr>
                <w:rFonts w:ascii="標楷體" w:eastAsia="標楷體" w:hAnsi="標楷體"/>
              </w:rPr>
            </w:pPr>
            <w:r w:rsidRPr="00CA682B">
              <w:rPr>
                <w:rFonts w:ascii="標楷體" w:eastAsia="標楷體" w:hAnsi="標楷體" w:hint="eastAsia"/>
              </w:rPr>
              <w:t>共完成3項(合計65處所)伐草工程。</w:t>
            </w:r>
          </w:p>
        </w:tc>
      </w:tr>
      <w:tr w:rsidR="00F9435F" w:rsidRPr="00CA682B" w14:paraId="576DD69E"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0393D2E8"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590EB9BD"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4.利用農田水利會經費辦理</w:t>
            </w:r>
            <w:r w:rsidRPr="00CA682B">
              <w:rPr>
                <w:rFonts w:ascii="標楷體" w:eastAsia="標楷體" w:hAnsi="標楷體"/>
              </w:rPr>
              <w:t>2</w:t>
            </w:r>
            <w:r w:rsidRPr="00CA682B">
              <w:rPr>
                <w:rFonts w:ascii="標楷體" w:eastAsia="標楷體" w:hAnsi="標楷體" w:hint="eastAsia"/>
              </w:rPr>
              <w:t>項綠美化工程</w:t>
            </w:r>
            <w:r w:rsidR="00A51E58">
              <w:rPr>
                <w:rFonts w:ascii="標楷體" w:eastAsia="標楷體" w:hAnsi="標楷體" w:hint="eastAsia"/>
              </w:rPr>
              <w:t>，</w:t>
            </w:r>
            <w:r w:rsidRPr="00CA682B">
              <w:rPr>
                <w:rFonts w:ascii="標楷體" w:eastAsia="標楷體" w:hAnsi="標楷體" w:hint="eastAsia"/>
              </w:rPr>
              <w:t>綠化轄區內渠道</w:t>
            </w:r>
            <w:r w:rsidR="00A51E58">
              <w:rPr>
                <w:rFonts w:ascii="標楷體" w:eastAsia="標楷體" w:hAnsi="標楷體" w:hint="eastAsia"/>
              </w:rPr>
              <w:t>，</w:t>
            </w:r>
            <w:r w:rsidRPr="00CA682B">
              <w:rPr>
                <w:rFonts w:ascii="標楷體" w:eastAsia="標楷體" w:hAnsi="標楷體" w:hint="eastAsia"/>
              </w:rPr>
              <w:t>達到美化環境並增加休閒空間。</w:t>
            </w:r>
          </w:p>
        </w:tc>
        <w:tc>
          <w:tcPr>
            <w:tcW w:w="618" w:type="pct"/>
            <w:tcBorders>
              <w:top w:val="single" w:sz="4" w:space="0" w:color="auto"/>
              <w:left w:val="single" w:sz="4" w:space="0" w:color="auto"/>
              <w:bottom w:val="single" w:sz="4" w:space="0" w:color="auto"/>
              <w:right w:val="single" w:sz="4" w:space="0" w:color="auto"/>
            </w:tcBorders>
            <w:vAlign w:val="center"/>
            <w:hideMark/>
          </w:tcPr>
          <w:p w14:paraId="24F86EFD"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69C6A5E4"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04D70EB2" w14:textId="77777777" w:rsidR="00F9435F" w:rsidRPr="00CA682B" w:rsidRDefault="00F9435F" w:rsidP="00761EB9">
            <w:pPr>
              <w:rPr>
                <w:rFonts w:ascii="標楷體" w:eastAsia="標楷體" w:hAnsi="標楷體"/>
              </w:rPr>
            </w:pPr>
            <w:r w:rsidRPr="00CA682B">
              <w:rPr>
                <w:rFonts w:ascii="標楷體" w:eastAsia="標楷體" w:hAnsi="標楷體" w:hint="eastAsia"/>
              </w:rPr>
              <w:t>美化渠道環境</w:t>
            </w:r>
            <w:r w:rsidR="00A51E58">
              <w:rPr>
                <w:rFonts w:ascii="標楷體" w:eastAsia="標楷體" w:hAnsi="標楷體" w:hint="eastAsia"/>
              </w:rPr>
              <w:t>，</w:t>
            </w:r>
            <w:r w:rsidRPr="00CA682B">
              <w:rPr>
                <w:rFonts w:ascii="標楷體" w:eastAsia="標楷體" w:hAnsi="標楷體" w:hint="eastAsia"/>
              </w:rPr>
              <w:t>呈現鄉村田園風光與休閒空間。</w:t>
            </w:r>
          </w:p>
          <w:p w14:paraId="495B8799" w14:textId="77777777" w:rsidR="00F9435F" w:rsidRPr="00CA682B" w:rsidRDefault="00F9435F" w:rsidP="00761EB9">
            <w:pPr>
              <w:rPr>
                <w:rFonts w:ascii="標楷體" w:eastAsia="標楷體" w:hAnsi="標楷體"/>
              </w:rPr>
            </w:pPr>
            <w:r w:rsidRPr="00CA682B">
              <w:rPr>
                <w:rFonts w:ascii="標楷體" w:eastAsia="標楷體" w:hAnsi="標楷體" w:hint="eastAsia"/>
              </w:rPr>
              <w:t>計2件綠美化工程。</w:t>
            </w:r>
          </w:p>
        </w:tc>
      </w:tr>
      <w:tr w:rsidR="00F9435F" w:rsidRPr="00CA682B" w14:paraId="574F97F5"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2BCF43AA"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4963A98C"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5.定期維護農田水利會轄區內渠道綠美化</w:t>
            </w:r>
            <w:r w:rsidR="00A51E58">
              <w:rPr>
                <w:rFonts w:ascii="標楷體" w:eastAsia="標楷體" w:hAnsi="標楷體" w:hint="eastAsia"/>
              </w:rPr>
              <w:t>，</w:t>
            </w:r>
            <w:r w:rsidRPr="00CA682B">
              <w:rPr>
                <w:rFonts w:ascii="標楷體" w:eastAsia="標楷體" w:hAnsi="標楷體" w:hint="eastAsia"/>
              </w:rPr>
              <w:t>辦理</w:t>
            </w:r>
            <w:r w:rsidRPr="00CA682B">
              <w:rPr>
                <w:rFonts w:ascii="標楷體" w:eastAsia="標楷體" w:hAnsi="標楷體"/>
              </w:rPr>
              <w:t>3</w:t>
            </w:r>
            <w:r w:rsidRPr="00CA682B">
              <w:rPr>
                <w:rFonts w:ascii="標楷體" w:eastAsia="標楷體" w:hAnsi="標楷體" w:hint="eastAsia"/>
              </w:rPr>
              <w:t>項綠美化維護工程</w:t>
            </w:r>
            <w:r w:rsidR="00A51E58">
              <w:rPr>
                <w:rFonts w:ascii="標楷體" w:eastAsia="標楷體" w:hAnsi="標楷體" w:hint="eastAsia"/>
              </w:rPr>
              <w:t>，</w:t>
            </w:r>
            <w:r w:rsidRPr="00CA682B">
              <w:rPr>
                <w:rFonts w:ascii="標楷體" w:eastAsia="標楷體" w:hAnsi="標楷體" w:hint="eastAsia"/>
              </w:rPr>
              <w:t>俾使維護環境清潔</w:t>
            </w:r>
            <w:r w:rsidR="00A51E58">
              <w:rPr>
                <w:rFonts w:ascii="標楷體" w:eastAsia="標楷體" w:hAnsi="標楷體" w:hint="eastAsia"/>
              </w:rPr>
              <w:t>，</w:t>
            </w:r>
            <w:r w:rsidRPr="00CA682B">
              <w:rPr>
                <w:rFonts w:ascii="標楷體" w:eastAsia="標楷體" w:hAnsi="標楷體" w:hint="eastAsia"/>
              </w:rPr>
              <w:t>達到綠美化效果。</w:t>
            </w:r>
          </w:p>
        </w:tc>
        <w:tc>
          <w:tcPr>
            <w:tcW w:w="618" w:type="pct"/>
            <w:tcBorders>
              <w:top w:val="single" w:sz="4" w:space="0" w:color="auto"/>
              <w:left w:val="single" w:sz="4" w:space="0" w:color="auto"/>
              <w:bottom w:val="single" w:sz="4" w:space="0" w:color="auto"/>
              <w:right w:val="single" w:sz="4" w:space="0" w:color="auto"/>
            </w:tcBorders>
            <w:vAlign w:val="center"/>
            <w:hideMark/>
          </w:tcPr>
          <w:p w14:paraId="0F6C4311"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4755A989"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3C55B5C0" w14:textId="77777777" w:rsidR="00F9435F" w:rsidRPr="00CA682B" w:rsidRDefault="00F9435F" w:rsidP="007949BC">
            <w:pPr>
              <w:rPr>
                <w:rFonts w:ascii="標楷體" w:eastAsia="標楷體" w:hAnsi="標楷體"/>
              </w:rPr>
            </w:pPr>
            <w:r w:rsidRPr="00CA682B">
              <w:rPr>
                <w:rFonts w:ascii="標楷體" w:eastAsia="標楷體" w:hAnsi="標楷體" w:hint="eastAsia"/>
              </w:rPr>
              <w:t>維護植栽生長及環境清潔,達到綠美化效果。</w:t>
            </w:r>
          </w:p>
          <w:p w14:paraId="3F2A5D71" w14:textId="77777777" w:rsidR="00F9435F" w:rsidRPr="00CA682B" w:rsidRDefault="00F9435F" w:rsidP="007949BC">
            <w:pPr>
              <w:rPr>
                <w:rFonts w:ascii="標楷體" w:eastAsia="標楷體" w:hAnsi="標楷體"/>
              </w:rPr>
            </w:pPr>
            <w:r w:rsidRPr="00CA682B">
              <w:rPr>
                <w:rFonts w:ascii="標楷體" w:eastAsia="標楷體" w:hAnsi="標楷體" w:hint="eastAsia"/>
              </w:rPr>
              <w:t>共完成3項(合計58處所)綠美化維護工程。</w:t>
            </w:r>
          </w:p>
        </w:tc>
      </w:tr>
      <w:tr w:rsidR="00F9435F" w:rsidRPr="00CA682B" w14:paraId="477237E1" w14:textId="77777777" w:rsidTr="00422A25">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23857F07"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12.曹公農業水利研究發展基金會</w:t>
            </w:r>
          </w:p>
        </w:tc>
        <w:tc>
          <w:tcPr>
            <w:tcW w:w="1924" w:type="pct"/>
            <w:tcBorders>
              <w:top w:val="single" w:sz="4" w:space="0" w:color="auto"/>
              <w:left w:val="single" w:sz="4" w:space="0" w:color="auto"/>
              <w:bottom w:val="single" w:sz="4" w:space="0" w:color="auto"/>
              <w:right w:val="single" w:sz="4" w:space="0" w:color="auto"/>
            </w:tcBorders>
            <w:vAlign w:val="center"/>
            <w:hideMark/>
          </w:tcPr>
          <w:p w14:paraId="5366EE08" w14:textId="77777777" w:rsidR="00F9435F" w:rsidRPr="00CA682B" w:rsidRDefault="00F9435F" w:rsidP="007949BC">
            <w:pPr>
              <w:ind w:left="240" w:hangingChars="100" w:hanging="240"/>
              <w:rPr>
                <w:rFonts w:ascii="標楷體" w:eastAsia="標楷體" w:hAnsi="標楷體"/>
              </w:rPr>
            </w:pPr>
            <w:r w:rsidRPr="00CA682B">
              <w:rPr>
                <w:rFonts w:ascii="標楷體" w:eastAsia="標楷體" w:hAnsi="標楷體" w:hint="eastAsia"/>
              </w:rPr>
              <w:t>1.土地評價,建物權狀及相關資料申請。</w:t>
            </w:r>
          </w:p>
        </w:tc>
        <w:tc>
          <w:tcPr>
            <w:tcW w:w="618" w:type="pct"/>
            <w:tcBorders>
              <w:top w:val="single" w:sz="4" w:space="0" w:color="auto"/>
              <w:left w:val="single" w:sz="4" w:space="0" w:color="auto"/>
              <w:bottom w:val="single" w:sz="4" w:space="0" w:color="auto"/>
              <w:right w:val="single" w:sz="4" w:space="0" w:color="auto"/>
            </w:tcBorders>
            <w:vAlign w:val="center"/>
            <w:hideMark/>
          </w:tcPr>
          <w:p w14:paraId="2EC6957B"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13614ABB" w14:textId="77777777" w:rsidR="00F9435F" w:rsidRPr="00CA682B" w:rsidRDefault="00F9435F" w:rsidP="002F4ACB">
            <w:pPr>
              <w:rPr>
                <w:rFonts w:ascii="標楷體" w:eastAsia="標楷體" w:hAnsi="標楷體"/>
              </w:rPr>
            </w:pPr>
            <w:r w:rsidRPr="00CA682B">
              <w:rPr>
                <w:rFonts w:ascii="標楷體" w:eastAsia="標楷體" w:hAnsi="標楷體" w:hint="eastAsia"/>
              </w:rPr>
              <w:t>良好</w:t>
            </w:r>
            <w:r w:rsidRPr="00CA682B">
              <w:rPr>
                <w:rFonts w:ascii="標楷體" w:eastAsia="標楷體" w:hAnsi="標楷體"/>
              </w:rPr>
              <w:t>(95</w:t>
            </w:r>
          </w:p>
          <w:p w14:paraId="167CA082" w14:textId="77777777" w:rsidR="00F9435F" w:rsidRPr="00CA682B" w:rsidRDefault="00F9435F" w:rsidP="002F4ACB">
            <w:pPr>
              <w:rPr>
                <w:rFonts w:ascii="標楷體" w:eastAsia="標楷體" w:hAnsi="標楷體"/>
              </w:rPr>
            </w:pPr>
            <w:r w:rsidRPr="00CA682B">
              <w:rPr>
                <w:rFonts w:ascii="標楷體" w:eastAsia="標楷體" w:hAnsi="標楷體" w:hint="eastAsia"/>
              </w:rPr>
              <w:t>分)</w:t>
            </w:r>
          </w:p>
        </w:tc>
        <w:tc>
          <w:tcPr>
            <w:tcW w:w="1611" w:type="pct"/>
            <w:tcBorders>
              <w:top w:val="single" w:sz="4" w:space="0" w:color="auto"/>
              <w:left w:val="single" w:sz="4" w:space="0" w:color="auto"/>
              <w:bottom w:val="single" w:sz="4" w:space="0" w:color="auto"/>
              <w:right w:val="single" w:sz="4" w:space="0" w:color="auto"/>
            </w:tcBorders>
            <w:vAlign w:val="center"/>
            <w:hideMark/>
          </w:tcPr>
          <w:p w14:paraId="46265406" w14:textId="77777777" w:rsidR="00F9435F" w:rsidRPr="00CA682B" w:rsidRDefault="00F9435F" w:rsidP="002F4ACB">
            <w:pPr>
              <w:rPr>
                <w:rFonts w:ascii="標楷體" w:eastAsia="標楷體" w:hAnsi="標楷體"/>
              </w:rPr>
            </w:pPr>
            <w:r w:rsidRPr="00CA682B">
              <w:rPr>
                <w:rFonts w:ascii="標楷體" w:eastAsia="標楷體" w:hAnsi="標楷體" w:hint="eastAsia"/>
              </w:rPr>
              <w:t>本年度共辦理1項土地評價</w:t>
            </w:r>
            <w:r w:rsidR="00A51E58">
              <w:rPr>
                <w:rFonts w:ascii="標楷體" w:eastAsia="標楷體" w:hAnsi="標楷體" w:hint="eastAsia"/>
              </w:rPr>
              <w:t>，</w:t>
            </w:r>
            <w:r w:rsidRPr="00CA682B">
              <w:rPr>
                <w:rFonts w:ascii="標楷體" w:eastAsia="標楷體" w:hAnsi="標楷體" w:hint="eastAsia"/>
              </w:rPr>
              <w:t>達成率為100%</w:t>
            </w:r>
          </w:p>
        </w:tc>
      </w:tr>
      <w:tr w:rsidR="00F9435F" w:rsidRPr="00CA682B" w14:paraId="6CB723B6"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03D69A71"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5AEFA383"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2.地籍清查,會有地資料及地價稅清查。</w:t>
            </w:r>
          </w:p>
        </w:tc>
        <w:tc>
          <w:tcPr>
            <w:tcW w:w="618" w:type="pct"/>
            <w:tcBorders>
              <w:top w:val="single" w:sz="4" w:space="0" w:color="auto"/>
              <w:left w:val="single" w:sz="4" w:space="0" w:color="auto"/>
              <w:bottom w:val="single" w:sz="4" w:space="0" w:color="auto"/>
              <w:right w:val="single" w:sz="4" w:space="0" w:color="auto"/>
            </w:tcBorders>
            <w:vAlign w:val="center"/>
            <w:hideMark/>
          </w:tcPr>
          <w:p w14:paraId="3660B6DA"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37539001"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1BC842CB" w14:textId="77777777" w:rsidR="00F9435F" w:rsidRPr="00CA682B" w:rsidRDefault="00F9435F" w:rsidP="002F4ACB">
            <w:pPr>
              <w:rPr>
                <w:rFonts w:ascii="標楷體" w:eastAsia="標楷體" w:hAnsi="標楷體"/>
              </w:rPr>
            </w:pPr>
            <w:r w:rsidRPr="00CA682B">
              <w:rPr>
                <w:rFonts w:ascii="標楷體" w:eastAsia="標楷體" w:hAnsi="標楷體" w:hint="eastAsia"/>
              </w:rPr>
              <w:t>本年度共辦理1項地籍清查</w:t>
            </w:r>
            <w:r w:rsidR="00A51E58">
              <w:rPr>
                <w:rFonts w:ascii="標楷體" w:eastAsia="標楷體" w:hAnsi="標楷體" w:hint="eastAsia"/>
              </w:rPr>
              <w:t>，</w:t>
            </w:r>
            <w:r w:rsidRPr="00CA682B">
              <w:rPr>
                <w:rFonts w:ascii="標楷體" w:eastAsia="標楷體" w:hAnsi="標楷體" w:hint="eastAsia"/>
              </w:rPr>
              <w:t>達成率為100%</w:t>
            </w:r>
          </w:p>
        </w:tc>
      </w:tr>
      <w:tr w:rsidR="00F9435F" w:rsidRPr="00CA682B" w14:paraId="716A932C"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48E1DF46"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1C3F5879" w14:textId="77777777" w:rsidR="00F9435F" w:rsidRPr="00CA682B" w:rsidRDefault="00F9435F" w:rsidP="007949BC">
            <w:pPr>
              <w:ind w:left="240" w:hangingChars="100" w:hanging="240"/>
              <w:rPr>
                <w:rFonts w:ascii="標楷體" w:eastAsia="標楷體" w:hAnsi="標楷體"/>
              </w:rPr>
            </w:pPr>
            <w:r w:rsidRPr="00CA682B">
              <w:rPr>
                <w:rFonts w:ascii="標楷體" w:eastAsia="標楷體" w:hAnsi="標楷體" w:hint="eastAsia"/>
              </w:rPr>
              <w:t>3.教育與宣導計畫</w:t>
            </w:r>
          </w:p>
        </w:tc>
        <w:tc>
          <w:tcPr>
            <w:tcW w:w="618" w:type="pct"/>
            <w:tcBorders>
              <w:top w:val="single" w:sz="4" w:space="0" w:color="auto"/>
              <w:left w:val="single" w:sz="4" w:space="0" w:color="auto"/>
              <w:bottom w:val="single" w:sz="4" w:space="0" w:color="auto"/>
              <w:right w:val="single" w:sz="4" w:space="0" w:color="auto"/>
            </w:tcBorders>
            <w:vAlign w:val="center"/>
            <w:hideMark/>
          </w:tcPr>
          <w:p w14:paraId="4531DDD8"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251870AD"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35A76215" w14:textId="77777777" w:rsidR="00F9435F" w:rsidRPr="00CA682B" w:rsidRDefault="00F9435F" w:rsidP="00AE37DD">
            <w:pPr>
              <w:rPr>
                <w:rFonts w:ascii="標楷體" w:eastAsia="標楷體" w:hAnsi="標楷體"/>
              </w:rPr>
            </w:pPr>
            <w:r w:rsidRPr="00CA682B">
              <w:rPr>
                <w:rFonts w:ascii="標楷體" w:eastAsia="標楷體" w:hAnsi="標楷體" w:hint="eastAsia"/>
              </w:rPr>
              <w:t>本年度辦理1項在職教育訓練</w:t>
            </w:r>
            <w:r w:rsidR="00A51E58">
              <w:rPr>
                <w:rFonts w:ascii="標楷體" w:eastAsia="標楷體" w:hAnsi="標楷體" w:hint="eastAsia"/>
              </w:rPr>
              <w:t>，</w:t>
            </w:r>
            <w:r w:rsidRPr="00CA682B">
              <w:rPr>
                <w:rFonts w:ascii="標楷體" w:eastAsia="標楷體" w:hAnsi="標楷體" w:hint="eastAsia"/>
              </w:rPr>
              <w:t>達成率為100%</w:t>
            </w:r>
          </w:p>
        </w:tc>
      </w:tr>
      <w:tr w:rsidR="00F9435F" w:rsidRPr="00CA682B" w14:paraId="61B826BA"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209CED22"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3F41E56D"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4.交流合作計畫</w:t>
            </w:r>
          </w:p>
        </w:tc>
        <w:tc>
          <w:tcPr>
            <w:tcW w:w="618" w:type="pct"/>
            <w:tcBorders>
              <w:top w:val="single" w:sz="4" w:space="0" w:color="auto"/>
              <w:left w:val="single" w:sz="4" w:space="0" w:color="auto"/>
              <w:bottom w:val="single" w:sz="4" w:space="0" w:color="auto"/>
              <w:right w:val="single" w:sz="4" w:space="0" w:color="auto"/>
            </w:tcBorders>
            <w:vAlign w:val="center"/>
            <w:hideMark/>
          </w:tcPr>
          <w:p w14:paraId="5E0B69A7"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6E10A73"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325AD55D" w14:textId="77777777" w:rsidR="00F9435F" w:rsidRPr="00CA682B" w:rsidRDefault="00F9435F" w:rsidP="002F4ACB">
            <w:pPr>
              <w:rPr>
                <w:rFonts w:ascii="標楷體" w:eastAsia="標楷體" w:hAnsi="標楷體"/>
              </w:rPr>
            </w:pPr>
            <w:r w:rsidRPr="00CA682B">
              <w:rPr>
                <w:rFonts w:ascii="標楷體" w:eastAsia="標楷體" w:hAnsi="標楷體" w:hint="eastAsia"/>
              </w:rPr>
              <w:t>本年度辦理2項農業交流計畫</w:t>
            </w:r>
            <w:r w:rsidR="00A51E58">
              <w:rPr>
                <w:rFonts w:ascii="標楷體" w:eastAsia="標楷體" w:hAnsi="標楷體" w:hint="eastAsia"/>
              </w:rPr>
              <w:t>，</w:t>
            </w:r>
            <w:r w:rsidRPr="00CA682B">
              <w:rPr>
                <w:rFonts w:ascii="標楷體" w:eastAsia="標楷體" w:hAnsi="標楷體" w:hint="eastAsia"/>
              </w:rPr>
              <w:t>達成率為100%</w:t>
            </w:r>
          </w:p>
        </w:tc>
      </w:tr>
      <w:tr w:rsidR="00F9435F" w:rsidRPr="00CA682B" w14:paraId="01A67A0C"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70B29485"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0DF8A230"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5.參與贊助社會公益活動</w:t>
            </w:r>
          </w:p>
        </w:tc>
        <w:tc>
          <w:tcPr>
            <w:tcW w:w="618" w:type="pct"/>
            <w:tcBorders>
              <w:top w:val="single" w:sz="4" w:space="0" w:color="auto"/>
              <w:left w:val="single" w:sz="4" w:space="0" w:color="auto"/>
              <w:bottom w:val="single" w:sz="4" w:space="0" w:color="auto"/>
              <w:right w:val="single" w:sz="4" w:space="0" w:color="auto"/>
            </w:tcBorders>
            <w:vAlign w:val="center"/>
            <w:hideMark/>
          </w:tcPr>
          <w:p w14:paraId="1672C642"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4C2C9C01"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6669BDE2" w14:textId="77777777" w:rsidR="00F9435F" w:rsidRPr="00CA682B" w:rsidRDefault="00F9435F" w:rsidP="00C40612">
            <w:pPr>
              <w:jc w:val="both"/>
              <w:rPr>
                <w:rFonts w:ascii="標楷體" w:eastAsia="標楷體" w:hAnsi="標楷體"/>
              </w:rPr>
            </w:pPr>
            <w:r w:rsidRPr="00CA682B">
              <w:rPr>
                <w:rFonts w:ascii="標楷體" w:eastAsia="標楷體" w:hAnsi="標楷體" w:hint="eastAsia"/>
              </w:rPr>
              <w:t>辦理農業水利事業特別貢獻獎1項,並參與曹公祭典及相關贊助活動,達成率100%</w:t>
            </w:r>
          </w:p>
        </w:tc>
      </w:tr>
      <w:tr w:rsidR="00F9435F" w:rsidRPr="00CA682B" w14:paraId="75CEB28B" w14:textId="77777777" w:rsidTr="00422A25">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6AA4C3E5"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13.水利研究發展中心</w:t>
            </w:r>
          </w:p>
        </w:tc>
        <w:tc>
          <w:tcPr>
            <w:tcW w:w="1924" w:type="pct"/>
            <w:tcBorders>
              <w:top w:val="single" w:sz="4" w:space="0" w:color="auto"/>
              <w:left w:val="single" w:sz="4" w:space="0" w:color="auto"/>
              <w:bottom w:val="single" w:sz="4" w:space="0" w:color="auto"/>
              <w:right w:val="single" w:sz="4" w:space="0" w:color="auto"/>
            </w:tcBorders>
            <w:vAlign w:val="center"/>
            <w:hideMark/>
          </w:tcPr>
          <w:p w14:paraId="4DFC2878" w14:textId="77777777" w:rsidR="00F9435F" w:rsidRPr="00CA682B" w:rsidRDefault="00F9435F" w:rsidP="00DC1717">
            <w:pPr>
              <w:ind w:left="240" w:hangingChars="100" w:hanging="240"/>
              <w:rPr>
                <w:rFonts w:ascii="標楷體" w:eastAsia="標楷體" w:hAnsi="標楷體"/>
              </w:rPr>
            </w:pPr>
            <w:r w:rsidRPr="00CA682B">
              <w:rPr>
                <w:rFonts w:ascii="標楷體" w:eastAsia="標楷體" w:hAnsi="標楷體"/>
              </w:rPr>
              <w:t>1.</w:t>
            </w:r>
            <w:r w:rsidRPr="00CA682B">
              <w:rPr>
                <w:rFonts w:ascii="標楷體" w:eastAsia="標楷體" w:hAnsi="標楷體" w:hint="eastAsia"/>
              </w:rPr>
              <w:t>辦理「流體與穴槽結構物互制作用之模式發展與應用」研究計畫案</w:t>
            </w:r>
          </w:p>
        </w:tc>
        <w:tc>
          <w:tcPr>
            <w:tcW w:w="618" w:type="pct"/>
            <w:tcBorders>
              <w:top w:val="single" w:sz="4" w:space="0" w:color="auto"/>
              <w:left w:val="single" w:sz="4" w:space="0" w:color="auto"/>
              <w:bottom w:val="single" w:sz="4" w:space="0" w:color="auto"/>
              <w:right w:val="single" w:sz="4" w:space="0" w:color="auto"/>
            </w:tcBorders>
            <w:vAlign w:val="center"/>
            <w:hideMark/>
          </w:tcPr>
          <w:p w14:paraId="5DA967B2" w14:textId="77777777" w:rsidR="00F9435F" w:rsidRPr="00CA682B" w:rsidRDefault="00F9435F" w:rsidP="00DC1717">
            <w:pPr>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46FC0B47" w14:textId="77777777" w:rsidR="00F9435F" w:rsidRPr="00CA682B" w:rsidRDefault="00F9435F" w:rsidP="00422A25">
            <w:pPr>
              <w:rPr>
                <w:rFonts w:ascii="標楷體" w:eastAsia="標楷體" w:hAnsi="標楷體"/>
              </w:rPr>
            </w:pPr>
            <w:r w:rsidRPr="00CA682B">
              <w:rPr>
                <w:rFonts w:ascii="標楷體" w:eastAsia="標楷體" w:hAnsi="標楷體" w:hint="eastAsia"/>
              </w:rPr>
              <w:t>良好(</w:t>
            </w:r>
            <w:r>
              <w:rPr>
                <w:rFonts w:ascii="標楷體" w:eastAsia="標楷體" w:hAnsi="標楷體" w:hint="eastAsia"/>
              </w:rPr>
              <w:t>95</w:t>
            </w:r>
            <w:r w:rsidRPr="00CA682B">
              <w:rPr>
                <w:rFonts w:ascii="標楷體" w:eastAsia="標楷體" w:hAnsi="標楷體" w:hint="eastAsia"/>
              </w:rPr>
              <w:t>分)</w:t>
            </w:r>
          </w:p>
        </w:tc>
        <w:tc>
          <w:tcPr>
            <w:tcW w:w="1611" w:type="pct"/>
            <w:tcBorders>
              <w:top w:val="single" w:sz="4" w:space="0" w:color="auto"/>
              <w:left w:val="single" w:sz="4" w:space="0" w:color="auto"/>
              <w:bottom w:val="single" w:sz="4" w:space="0" w:color="auto"/>
              <w:right w:val="single" w:sz="4" w:space="0" w:color="auto"/>
            </w:tcBorders>
            <w:vAlign w:val="center"/>
            <w:hideMark/>
          </w:tcPr>
          <w:p w14:paraId="4E49870C" w14:textId="77777777" w:rsidR="00F9435F" w:rsidRPr="00CA682B" w:rsidRDefault="00F9435F" w:rsidP="00C40612">
            <w:pPr>
              <w:jc w:val="both"/>
              <w:rPr>
                <w:rFonts w:ascii="標楷體" w:eastAsia="標楷體" w:hAnsi="標楷體"/>
              </w:rPr>
            </w:pPr>
            <w:r w:rsidRPr="00CA682B">
              <w:rPr>
                <w:rFonts w:ascii="標楷體" w:eastAsia="標楷體" w:hAnsi="標楷體" w:hint="eastAsia"/>
              </w:rPr>
              <w:t>分析均勻流經過床底為凹陷穴槽所引的波動及穴槽內渦流互制現象。達成率</w:t>
            </w:r>
            <w:r w:rsidRPr="00CA682B">
              <w:rPr>
                <w:rFonts w:ascii="標楷體" w:eastAsia="標楷體" w:hAnsi="標楷體"/>
              </w:rPr>
              <w:t>100%</w:t>
            </w:r>
          </w:p>
        </w:tc>
      </w:tr>
      <w:tr w:rsidR="00F9435F" w:rsidRPr="00CA682B" w14:paraId="77F04901"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5A480E0"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2F0C6F2" w14:textId="77777777" w:rsidR="00F9435F" w:rsidRPr="00CA682B" w:rsidRDefault="00F9435F" w:rsidP="00DC1717">
            <w:pPr>
              <w:ind w:left="240" w:hangingChars="100" w:hanging="240"/>
              <w:rPr>
                <w:rFonts w:ascii="標楷體" w:eastAsia="標楷體" w:hAnsi="標楷體"/>
              </w:rPr>
            </w:pPr>
            <w:r w:rsidRPr="00CA682B">
              <w:rPr>
                <w:rFonts w:ascii="標楷體" w:eastAsia="標楷體" w:hAnsi="標楷體"/>
              </w:rPr>
              <w:t>2.</w:t>
            </w:r>
            <w:r w:rsidRPr="00CA682B">
              <w:rPr>
                <w:rFonts w:ascii="標楷體" w:eastAsia="標楷體" w:hAnsi="標楷體" w:hint="eastAsia"/>
              </w:rPr>
              <w:t>捐助逢甲大學水利工程與資源保育學系學生獎助學金</w:t>
            </w:r>
          </w:p>
        </w:tc>
        <w:tc>
          <w:tcPr>
            <w:tcW w:w="618" w:type="pct"/>
            <w:tcBorders>
              <w:top w:val="single" w:sz="4" w:space="0" w:color="auto"/>
              <w:left w:val="single" w:sz="4" w:space="0" w:color="auto"/>
              <w:bottom w:val="single" w:sz="4" w:space="0" w:color="auto"/>
              <w:right w:val="single" w:sz="4" w:space="0" w:color="auto"/>
            </w:tcBorders>
            <w:vAlign w:val="center"/>
            <w:hideMark/>
          </w:tcPr>
          <w:p w14:paraId="4A0D2D3F" w14:textId="77777777" w:rsidR="00F9435F" w:rsidRPr="00CA682B" w:rsidRDefault="00F9435F" w:rsidP="00DC1717">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68DA2F9"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32B22989" w14:textId="77777777" w:rsidR="00F9435F" w:rsidRPr="00CA682B" w:rsidRDefault="00F9435F" w:rsidP="00C40612">
            <w:pPr>
              <w:jc w:val="both"/>
              <w:rPr>
                <w:rFonts w:ascii="標楷體" w:eastAsia="標楷體" w:hAnsi="標楷體"/>
              </w:rPr>
            </w:pPr>
            <w:r w:rsidRPr="00CA682B">
              <w:rPr>
                <w:rFonts w:ascii="標楷體" w:eastAsia="標楷體" w:hAnsi="標楷體" w:hint="eastAsia"/>
              </w:rPr>
              <w:t>提供國內各大專院校水利工程相關科系優秀學生及研究生獎學金</w:t>
            </w:r>
            <w:r w:rsidRPr="00CA682B">
              <w:rPr>
                <w:rFonts w:ascii="標楷體" w:eastAsia="標楷體" w:hAnsi="標楷體"/>
              </w:rPr>
              <w:t>5</w:t>
            </w:r>
            <w:r w:rsidRPr="00CA682B">
              <w:rPr>
                <w:rFonts w:ascii="標楷體" w:eastAsia="標楷體" w:hAnsi="標楷體" w:hint="eastAsia"/>
              </w:rPr>
              <w:t>人。達成率</w:t>
            </w:r>
            <w:r w:rsidRPr="00CA682B">
              <w:rPr>
                <w:rFonts w:ascii="標楷體" w:eastAsia="標楷體" w:hAnsi="標楷體"/>
              </w:rPr>
              <w:t>100%</w:t>
            </w:r>
          </w:p>
        </w:tc>
      </w:tr>
      <w:tr w:rsidR="00F9435F" w:rsidRPr="00CA682B" w14:paraId="09BD0660" w14:textId="77777777" w:rsidTr="004A0181">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582D9C34"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8CE6602" w14:textId="77777777" w:rsidR="00F9435F" w:rsidRPr="00CA682B" w:rsidRDefault="00F9435F" w:rsidP="00AE37DD">
            <w:pPr>
              <w:ind w:left="240" w:hangingChars="100" w:hanging="240"/>
              <w:rPr>
                <w:rFonts w:ascii="標楷體" w:eastAsia="標楷體" w:hAnsi="標楷體"/>
              </w:rPr>
            </w:pPr>
            <w:r w:rsidRPr="00CA682B">
              <w:rPr>
                <w:rFonts w:ascii="標楷體" w:eastAsia="標楷體" w:hAnsi="標楷體"/>
              </w:rPr>
              <w:t>3.2014</w:t>
            </w:r>
            <w:r w:rsidRPr="00CA682B">
              <w:rPr>
                <w:rFonts w:ascii="標楷體" w:eastAsia="標楷體" w:hAnsi="標楷體" w:hint="eastAsia"/>
              </w:rPr>
              <w:t>台日土砂災害防災技術研討會</w:t>
            </w:r>
          </w:p>
          <w:p w14:paraId="512C42E0" w14:textId="77777777" w:rsidR="00F9435F" w:rsidRPr="00CA682B" w:rsidRDefault="00F9435F" w:rsidP="00AE37DD">
            <w:pPr>
              <w:ind w:left="240" w:hangingChars="100" w:hanging="240"/>
              <w:rPr>
                <w:rFonts w:ascii="標楷體" w:eastAsia="標楷體" w:hAnsi="標楷體"/>
              </w:rPr>
            </w:pPr>
            <w:r w:rsidRPr="00CA682B">
              <w:rPr>
                <w:rFonts w:ascii="標楷體" w:eastAsia="標楷體" w:hAnsi="標楷體"/>
              </w:rPr>
              <w:t xml:space="preserve">  Abstract Proceedings of the 2014 International Debris-flow Workshop(2014</w:t>
            </w:r>
            <w:r w:rsidRPr="00CA682B">
              <w:rPr>
                <w:rFonts w:ascii="標楷體" w:eastAsia="標楷體" w:hAnsi="標楷體" w:hint="eastAsia"/>
              </w:rPr>
              <w:t>年摘要論文集及國際土石流研討會</w:t>
            </w:r>
            <w:r w:rsidRPr="00CA682B">
              <w:rPr>
                <w:rFonts w:ascii="標楷體" w:eastAsia="標楷體" w:hAnsi="標楷體"/>
              </w:rPr>
              <w:t>)</w:t>
            </w:r>
          </w:p>
          <w:p w14:paraId="2A0E77A6" w14:textId="77777777" w:rsidR="00F9435F" w:rsidRPr="00CA682B" w:rsidRDefault="00F9435F" w:rsidP="009A49E7">
            <w:pPr>
              <w:rPr>
                <w:rFonts w:ascii="標楷體" w:eastAsia="標楷體" w:hAnsi="標楷體"/>
              </w:rPr>
            </w:pPr>
            <w:r w:rsidRPr="00CA682B">
              <w:rPr>
                <w:rFonts w:ascii="標楷體" w:eastAsia="標楷體" w:hAnsi="標楷體"/>
              </w:rPr>
              <w:t>103</w:t>
            </w:r>
            <w:r w:rsidRPr="00CA682B">
              <w:rPr>
                <w:rFonts w:ascii="標楷體" w:eastAsia="標楷體" w:hAnsi="標楷體" w:hint="eastAsia"/>
              </w:rPr>
              <w:t>年度水利防災科技成果應用研討會。</w:t>
            </w:r>
          </w:p>
        </w:tc>
        <w:tc>
          <w:tcPr>
            <w:tcW w:w="618" w:type="pct"/>
            <w:tcBorders>
              <w:top w:val="single" w:sz="4" w:space="0" w:color="auto"/>
              <w:left w:val="single" w:sz="4" w:space="0" w:color="auto"/>
              <w:bottom w:val="single" w:sz="4" w:space="0" w:color="auto"/>
              <w:right w:val="single" w:sz="4" w:space="0" w:color="auto"/>
            </w:tcBorders>
            <w:vAlign w:val="center"/>
            <w:hideMark/>
          </w:tcPr>
          <w:p w14:paraId="0810E0D8"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0A8E612A"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hideMark/>
          </w:tcPr>
          <w:p w14:paraId="13323F8F" w14:textId="77777777" w:rsidR="00F9435F" w:rsidRPr="00CA682B" w:rsidRDefault="00F9435F" w:rsidP="004A0181">
            <w:pPr>
              <w:jc w:val="both"/>
              <w:rPr>
                <w:rFonts w:ascii="標楷體" w:eastAsia="標楷體" w:hAnsi="標楷體"/>
              </w:rPr>
            </w:pPr>
            <w:r w:rsidRPr="00CA682B">
              <w:rPr>
                <w:rFonts w:ascii="標楷體" w:eastAsia="標楷體" w:hAnsi="標楷體" w:hint="eastAsia"/>
              </w:rPr>
              <w:t>為促進國內外農田水利現代化知識與技術交流</w:t>
            </w:r>
            <w:r w:rsidR="00A51E58">
              <w:rPr>
                <w:rFonts w:ascii="標楷體" w:eastAsia="標楷體" w:hAnsi="標楷體" w:hint="eastAsia"/>
              </w:rPr>
              <w:t>，</w:t>
            </w:r>
            <w:r w:rsidRPr="00CA682B">
              <w:rPr>
                <w:rFonts w:ascii="標楷體" w:eastAsia="標楷體" w:hAnsi="標楷體" w:hint="eastAsia"/>
              </w:rPr>
              <w:t>與國內相關學術單位合作辦理國際學術研討會</w:t>
            </w:r>
            <w:r w:rsidRPr="00CA682B">
              <w:rPr>
                <w:rFonts w:ascii="標楷體" w:eastAsia="標楷體" w:hAnsi="標楷體"/>
              </w:rPr>
              <w:t>3</w:t>
            </w:r>
            <w:r w:rsidRPr="00CA682B">
              <w:rPr>
                <w:rFonts w:ascii="標楷體" w:eastAsia="標楷體" w:hAnsi="標楷體" w:hint="eastAsia"/>
              </w:rPr>
              <w:t>場次。達成率</w:t>
            </w:r>
            <w:r w:rsidRPr="00CA682B">
              <w:rPr>
                <w:rFonts w:ascii="標楷體" w:eastAsia="標楷體" w:hAnsi="標楷體"/>
              </w:rPr>
              <w:t>100%</w:t>
            </w:r>
          </w:p>
        </w:tc>
      </w:tr>
      <w:tr w:rsidR="00F9435F" w:rsidRPr="00CA682B" w14:paraId="5B9D8AE8"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33AA57E8"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28FB409D" w14:textId="77777777" w:rsidR="00F9435F" w:rsidRPr="00CA682B" w:rsidRDefault="00F9435F" w:rsidP="002C3A57">
            <w:pPr>
              <w:spacing w:line="400" w:lineRule="exact"/>
              <w:ind w:left="240" w:hangingChars="100" w:hanging="240"/>
              <w:rPr>
                <w:rFonts w:ascii="標楷體" w:eastAsia="標楷體" w:hAnsi="標楷體"/>
              </w:rPr>
            </w:pPr>
            <w:r w:rsidRPr="00CA682B">
              <w:rPr>
                <w:rFonts w:ascii="標楷體" w:eastAsia="標楷體" w:hAnsi="標楷體"/>
              </w:rPr>
              <w:t>4.</w:t>
            </w:r>
            <w:r w:rsidRPr="00CA682B">
              <w:rPr>
                <w:rFonts w:ascii="標楷體" w:eastAsia="標楷體" w:hAnsi="標楷體" w:hint="eastAsia"/>
              </w:rPr>
              <w:t>派員參與國內外會議</w:t>
            </w:r>
          </w:p>
        </w:tc>
        <w:tc>
          <w:tcPr>
            <w:tcW w:w="618" w:type="pct"/>
            <w:tcBorders>
              <w:top w:val="single" w:sz="4" w:space="0" w:color="auto"/>
              <w:left w:val="single" w:sz="4" w:space="0" w:color="auto"/>
              <w:bottom w:val="single" w:sz="4" w:space="0" w:color="auto"/>
              <w:right w:val="single" w:sz="4" w:space="0" w:color="auto"/>
            </w:tcBorders>
            <w:vAlign w:val="center"/>
            <w:hideMark/>
          </w:tcPr>
          <w:p w14:paraId="49EA9F00" w14:textId="77777777" w:rsidR="00F9435F" w:rsidRPr="00CA682B" w:rsidRDefault="00F9435F" w:rsidP="002C3A57">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48E2A648"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3A11E57C" w14:textId="77777777" w:rsidR="00F9435F" w:rsidRPr="00CA682B" w:rsidRDefault="00F9435F" w:rsidP="00C40612">
            <w:pPr>
              <w:jc w:val="both"/>
              <w:rPr>
                <w:rFonts w:ascii="標楷體" w:eastAsia="標楷體" w:hAnsi="標楷體"/>
              </w:rPr>
            </w:pPr>
            <w:r w:rsidRPr="00CA682B">
              <w:rPr>
                <w:rFonts w:eastAsia="標楷體" w:hint="eastAsia"/>
              </w:rPr>
              <w:t>提昇本中心學術地位與促進國際文教交流</w:t>
            </w:r>
            <w:r w:rsidR="00A51E58">
              <w:rPr>
                <w:rFonts w:eastAsia="標楷體" w:hint="eastAsia"/>
              </w:rPr>
              <w:t>，</w:t>
            </w:r>
            <w:r w:rsidRPr="00CA682B">
              <w:rPr>
                <w:rFonts w:ascii="標楷體" w:eastAsia="標楷體" w:hAnsi="標楷體" w:hint="eastAsia"/>
              </w:rPr>
              <w:t>參與國內外會議</w:t>
            </w:r>
            <w:r w:rsidRPr="00CA682B">
              <w:rPr>
                <w:rFonts w:ascii="標楷體" w:eastAsia="標楷體" w:hAnsi="標楷體"/>
              </w:rPr>
              <w:t>3</w:t>
            </w:r>
            <w:r w:rsidRPr="00CA682B">
              <w:rPr>
                <w:rFonts w:ascii="標楷體" w:eastAsia="標楷體" w:hAnsi="標楷體" w:hint="eastAsia"/>
              </w:rPr>
              <w:t>場次</w:t>
            </w:r>
            <w:r w:rsidRPr="00CA682B">
              <w:rPr>
                <w:rFonts w:eastAsia="標楷體" w:hint="eastAsia"/>
              </w:rPr>
              <w:t>。</w:t>
            </w:r>
            <w:r w:rsidRPr="00CA682B">
              <w:rPr>
                <w:rFonts w:ascii="標楷體" w:eastAsia="標楷體" w:hAnsi="標楷體" w:hint="eastAsia"/>
              </w:rPr>
              <w:t>達成率</w:t>
            </w:r>
            <w:r w:rsidRPr="00CA682B">
              <w:rPr>
                <w:rFonts w:ascii="標楷體" w:eastAsia="標楷體" w:hAnsi="標楷體"/>
              </w:rPr>
              <w:t>100%</w:t>
            </w:r>
          </w:p>
        </w:tc>
      </w:tr>
      <w:tr w:rsidR="00F9435F" w:rsidRPr="00CA682B" w14:paraId="065CEA2B"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45E6BD59"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3FFADBB8"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5.相關資訊辦理上網公告並及時更新。</w:t>
            </w:r>
          </w:p>
        </w:tc>
        <w:tc>
          <w:tcPr>
            <w:tcW w:w="618" w:type="pct"/>
            <w:tcBorders>
              <w:top w:val="single" w:sz="4" w:space="0" w:color="auto"/>
              <w:left w:val="single" w:sz="4" w:space="0" w:color="auto"/>
              <w:bottom w:val="single" w:sz="4" w:space="0" w:color="auto"/>
              <w:right w:val="single" w:sz="4" w:space="0" w:color="auto"/>
            </w:tcBorders>
            <w:vAlign w:val="center"/>
            <w:hideMark/>
          </w:tcPr>
          <w:p w14:paraId="15CBFA43"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4D4C9CB4"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0F24805B" w14:textId="77777777" w:rsidR="00F9435F" w:rsidRPr="00CA682B" w:rsidRDefault="00F9435F" w:rsidP="00C40612">
            <w:pPr>
              <w:jc w:val="both"/>
              <w:rPr>
                <w:rFonts w:ascii="標楷體" w:eastAsia="標楷體" w:hAnsi="標楷體"/>
              </w:rPr>
            </w:pPr>
            <w:r w:rsidRPr="00CA682B">
              <w:rPr>
                <w:rFonts w:eastAsia="標楷體" w:hint="eastAsia"/>
              </w:rPr>
              <w:t>政府資訊公開透明化</w:t>
            </w:r>
            <w:r w:rsidR="00A51E58">
              <w:rPr>
                <w:rFonts w:eastAsia="標楷體" w:hint="eastAsia"/>
              </w:rPr>
              <w:t>，</w:t>
            </w:r>
            <w:r w:rsidRPr="00CA682B">
              <w:rPr>
                <w:rFonts w:eastAsia="標楷體" w:hint="eastAsia"/>
              </w:rPr>
              <w:t>讓民眾取得政府資訊更便利。</w:t>
            </w:r>
            <w:r w:rsidRPr="00CA682B">
              <w:rPr>
                <w:rFonts w:ascii="標楷體" w:eastAsia="標楷體" w:hAnsi="標楷體" w:hint="eastAsia"/>
              </w:rPr>
              <w:t>達成率</w:t>
            </w:r>
            <w:r w:rsidRPr="00CA682B">
              <w:rPr>
                <w:rFonts w:ascii="標楷體" w:eastAsia="標楷體" w:hAnsi="標楷體"/>
              </w:rPr>
              <w:t>100%</w:t>
            </w:r>
          </w:p>
        </w:tc>
      </w:tr>
      <w:tr w:rsidR="00F9435F" w:rsidRPr="00CA682B" w14:paraId="2E29C7E0" w14:textId="77777777" w:rsidTr="004A0181">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3590358F"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14.台灣香蕉研究所</w:t>
            </w:r>
          </w:p>
        </w:tc>
        <w:tc>
          <w:tcPr>
            <w:tcW w:w="1924" w:type="pct"/>
            <w:tcBorders>
              <w:top w:val="single" w:sz="4" w:space="0" w:color="auto"/>
              <w:left w:val="single" w:sz="4" w:space="0" w:color="auto"/>
              <w:bottom w:val="single" w:sz="4" w:space="0" w:color="auto"/>
              <w:right w:val="single" w:sz="4" w:space="0" w:color="auto"/>
            </w:tcBorders>
            <w:vAlign w:val="center"/>
            <w:hideMark/>
          </w:tcPr>
          <w:p w14:paraId="786382CA" w14:textId="77777777" w:rsidR="00F9435F" w:rsidRPr="00CA682B" w:rsidRDefault="00F9435F" w:rsidP="009A49E7">
            <w:pPr>
              <w:snapToGrid w:val="0"/>
              <w:spacing w:line="320" w:lineRule="exact"/>
              <w:ind w:left="240" w:hangingChars="100" w:hanging="240"/>
              <w:rPr>
                <w:rFonts w:eastAsia="標楷體" w:hint="eastAsia"/>
              </w:rPr>
            </w:pPr>
            <w:r w:rsidRPr="00CA682B">
              <w:rPr>
                <w:rFonts w:eastAsia="標楷體" w:hint="eastAsia"/>
              </w:rPr>
              <w:t>1.</w:t>
            </w:r>
            <w:r w:rsidRPr="00CA682B">
              <w:rPr>
                <w:rFonts w:eastAsia="標楷體" w:cs="標楷體" w:hint="eastAsia"/>
              </w:rPr>
              <w:t>提昇國內香蕉生產、栽培及產銷之知識與技術</w:t>
            </w:r>
            <w:r w:rsidR="00A51E58">
              <w:rPr>
                <w:rFonts w:eastAsia="標楷體" w:cs="標楷體" w:hint="eastAsia"/>
              </w:rPr>
              <w:t>，</w:t>
            </w:r>
            <w:r w:rsidRPr="00CA682B">
              <w:rPr>
                <w:rFonts w:eastAsia="標楷體" w:cs="標楷體" w:hint="eastAsia"/>
              </w:rPr>
              <w:t>完成</w:t>
            </w:r>
            <w:r w:rsidRPr="00CA682B">
              <w:rPr>
                <w:rFonts w:eastAsia="標楷體"/>
              </w:rPr>
              <w:t>5</w:t>
            </w:r>
            <w:r w:rsidRPr="00CA682B">
              <w:rPr>
                <w:rFonts w:eastAsia="標楷體" w:cs="標楷體" w:hint="eastAsia"/>
              </w:rPr>
              <w:t>項委辦計畫及</w:t>
            </w:r>
            <w:r w:rsidRPr="00CA682B">
              <w:rPr>
                <w:rFonts w:eastAsia="標楷體"/>
              </w:rPr>
              <w:t>5</w:t>
            </w:r>
            <w:r w:rsidRPr="00CA682B">
              <w:rPr>
                <w:rFonts w:eastAsia="標楷體" w:cs="標楷體" w:hint="eastAsia"/>
              </w:rPr>
              <w:t>項補助計畫。</w:t>
            </w:r>
          </w:p>
        </w:tc>
        <w:tc>
          <w:tcPr>
            <w:tcW w:w="618" w:type="pct"/>
            <w:tcBorders>
              <w:top w:val="single" w:sz="4" w:space="0" w:color="auto"/>
              <w:left w:val="single" w:sz="4" w:space="0" w:color="auto"/>
              <w:bottom w:val="single" w:sz="4" w:space="0" w:color="auto"/>
              <w:right w:val="single" w:sz="4" w:space="0" w:color="auto"/>
            </w:tcBorders>
            <w:vAlign w:val="center"/>
            <w:hideMark/>
          </w:tcPr>
          <w:p w14:paraId="1C9D8967" w14:textId="77777777" w:rsidR="00F9435F" w:rsidRPr="00CA682B" w:rsidRDefault="00F9435F" w:rsidP="00DF25E9">
            <w:pPr>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tcPr>
          <w:p w14:paraId="62ACFE5F" w14:textId="77777777" w:rsidR="00F9435F" w:rsidRPr="00CA682B" w:rsidRDefault="00F9435F" w:rsidP="009A49E7">
            <w:pPr>
              <w:snapToGrid w:val="0"/>
              <w:spacing w:line="320" w:lineRule="exact"/>
              <w:ind w:left="-94" w:right="-92"/>
              <w:jc w:val="center"/>
              <w:rPr>
                <w:rFonts w:eastAsia="標楷體" w:hint="eastAsia"/>
              </w:rPr>
            </w:pPr>
            <w:r w:rsidRPr="00CA682B">
              <w:rPr>
                <w:rFonts w:eastAsia="標楷體" w:hint="eastAsia"/>
              </w:rPr>
              <w:t>良好</w:t>
            </w:r>
            <w:r w:rsidRPr="00CA682B">
              <w:rPr>
                <w:rFonts w:eastAsia="標楷體" w:hint="eastAsia"/>
              </w:rPr>
              <w:t xml:space="preserve">( </w:t>
            </w:r>
            <w:r w:rsidRPr="008A3ECB">
              <w:rPr>
                <w:rFonts w:eastAsia="標楷體" w:hint="eastAsia"/>
              </w:rPr>
              <w:t>98</w:t>
            </w:r>
            <w:r w:rsidRPr="00CA682B">
              <w:rPr>
                <w:rFonts w:eastAsia="標楷體" w:hint="eastAsia"/>
              </w:rPr>
              <w:t>分</w:t>
            </w:r>
            <w:r w:rsidRPr="00CA682B">
              <w:rPr>
                <w:rFonts w:eastAsia="標楷體" w:hint="eastAsia"/>
              </w:rPr>
              <w:t>)</w:t>
            </w:r>
          </w:p>
        </w:tc>
        <w:tc>
          <w:tcPr>
            <w:tcW w:w="1611" w:type="pct"/>
            <w:tcBorders>
              <w:top w:val="single" w:sz="4" w:space="0" w:color="auto"/>
              <w:left w:val="single" w:sz="4" w:space="0" w:color="auto"/>
              <w:bottom w:val="single" w:sz="4" w:space="0" w:color="auto"/>
              <w:right w:val="single" w:sz="4" w:space="0" w:color="auto"/>
            </w:tcBorders>
            <w:hideMark/>
          </w:tcPr>
          <w:p w14:paraId="21A76711" w14:textId="77777777" w:rsidR="00F9435F" w:rsidRPr="00CA682B" w:rsidRDefault="00F9435F" w:rsidP="004A0181">
            <w:pPr>
              <w:spacing w:line="320" w:lineRule="exact"/>
              <w:ind w:left="240" w:hangingChars="100" w:hanging="240"/>
              <w:jc w:val="both"/>
              <w:rPr>
                <w:rFonts w:eastAsia="標楷體" w:hint="eastAsia"/>
              </w:rPr>
            </w:pPr>
            <w:r w:rsidRPr="00CA682B">
              <w:rPr>
                <w:rFonts w:eastAsia="標楷體" w:hint="eastAsia"/>
              </w:rPr>
              <w:t>1.</w:t>
            </w:r>
            <w:r w:rsidRPr="00CA682B">
              <w:rPr>
                <w:rFonts w:eastAsia="標楷體" w:hAnsi="標楷體" w:cs="標楷體" w:hint="eastAsia"/>
                <w:spacing w:val="-14"/>
              </w:rPr>
              <w:t>本年度共</w:t>
            </w:r>
            <w:r w:rsidRPr="00CA682B">
              <w:rPr>
                <w:rFonts w:eastAsia="標楷體" w:cs="標楷體" w:hint="eastAsia"/>
                <w:spacing w:val="-14"/>
              </w:rPr>
              <w:t>完成</w:t>
            </w:r>
            <w:r w:rsidRPr="00CA682B">
              <w:rPr>
                <w:rFonts w:eastAsia="標楷體"/>
                <w:spacing w:val="-14"/>
              </w:rPr>
              <w:t>2</w:t>
            </w:r>
            <w:r w:rsidRPr="00CA682B">
              <w:rPr>
                <w:rFonts w:eastAsia="標楷體" w:cs="標楷體" w:hint="eastAsia"/>
                <w:spacing w:val="-14"/>
              </w:rPr>
              <w:t>項委辦計畫及</w:t>
            </w:r>
            <w:r w:rsidRPr="00CA682B">
              <w:rPr>
                <w:rFonts w:eastAsia="標楷體"/>
                <w:spacing w:val="-14"/>
              </w:rPr>
              <w:t>10</w:t>
            </w:r>
            <w:r w:rsidRPr="00CA682B">
              <w:rPr>
                <w:rFonts w:eastAsia="標楷體" w:cs="標楷體" w:hint="eastAsia"/>
                <w:spacing w:val="-14"/>
              </w:rPr>
              <w:t>項補助計畫</w:t>
            </w:r>
            <w:r w:rsidR="00A51E58">
              <w:rPr>
                <w:rFonts w:eastAsia="標楷體" w:hAnsi="標楷體" w:cs="標楷體" w:hint="eastAsia"/>
                <w:spacing w:val="-14"/>
              </w:rPr>
              <w:t>，</w:t>
            </w:r>
            <w:r w:rsidRPr="00CA682B">
              <w:rPr>
                <w:rFonts w:eastAsia="標楷體" w:hAnsi="標楷體" w:cs="標楷體" w:hint="eastAsia"/>
                <w:spacing w:val="-14"/>
              </w:rPr>
              <w:t>達成率為</w:t>
            </w:r>
            <w:r w:rsidRPr="00CA682B">
              <w:rPr>
                <w:rFonts w:eastAsia="標楷體" w:hAnsi="標楷體"/>
                <w:spacing w:val="-14"/>
              </w:rPr>
              <w:t xml:space="preserve">120 </w:t>
            </w:r>
            <w:r w:rsidRPr="00CA682B">
              <w:rPr>
                <w:rFonts w:eastAsia="標楷體"/>
                <w:spacing w:val="-14"/>
              </w:rPr>
              <w:t>%</w:t>
            </w:r>
            <w:r w:rsidRPr="00CA682B">
              <w:rPr>
                <w:rFonts w:eastAsia="標楷體" w:cs="標楷體" w:hint="eastAsia"/>
                <w:spacing w:val="-14"/>
              </w:rPr>
              <w:t>。</w:t>
            </w:r>
          </w:p>
        </w:tc>
      </w:tr>
      <w:tr w:rsidR="00F9435F" w:rsidRPr="00CA682B" w14:paraId="2378F2BA"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3E5A7E8"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C67265A" w14:textId="77777777" w:rsidR="00F9435F" w:rsidRPr="00CA682B" w:rsidRDefault="00F9435F" w:rsidP="002F4ACB">
            <w:pPr>
              <w:ind w:left="240" w:hangingChars="100" w:hanging="240"/>
              <w:rPr>
                <w:rFonts w:ascii="標楷體" w:eastAsia="標楷體" w:hAnsi="標楷體"/>
              </w:rPr>
            </w:pPr>
            <w:r w:rsidRPr="00CA682B">
              <w:rPr>
                <w:rFonts w:eastAsia="標楷體"/>
              </w:rPr>
              <w:t>2</w:t>
            </w:r>
            <w:r w:rsidRPr="00CA682B">
              <w:rPr>
                <w:rFonts w:eastAsia="標楷體" w:hint="eastAsia"/>
              </w:rPr>
              <w:t>.</w:t>
            </w:r>
            <w:r w:rsidRPr="00CA682B">
              <w:rPr>
                <w:rFonts w:eastAsia="標楷體" w:cs="標楷體" w:hint="eastAsia"/>
              </w:rPr>
              <w:t>達成組培繁苗目標</w:t>
            </w:r>
            <w:r w:rsidRPr="00CA682B">
              <w:rPr>
                <w:rFonts w:eastAsia="標楷體"/>
              </w:rPr>
              <w:t>‘</w:t>
            </w:r>
            <w:r w:rsidRPr="00CA682B">
              <w:rPr>
                <w:rFonts w:eastAsia="標楷體" w:cs="標楷體" w:hint="eastAsia"/>
              </w:rPr>
              <w:t>台蕉</w:t>
            </w:r>
            <w:r w:rsidRPr="00CA682B">
              <w:rPr>
                <w:rFonts w:eastAsia="標楷體"/>
              </w:rPr>
              <w:t>7</w:t>
            </w:r>
            <w:r w:rsidRPr="00CA682B">
              <w:rPr>
                <w:rFonts w:eastAsia="標楷體" w:cs="標楷體" w:hint="eastAsia"/>
              </w:rPr>
              <w:t>號</w:t>
            </w:r>
            <w:r w:rsidRPr="00CA682B">
              <w:rPr>
                <w:rFonts w:eastAsia="標楷體"/>
              </w:rPr>
              <w:t>’</w:t>
            </w:r>
            <w:r w:rsidRPr="00CA682B">
              <w:rPr>
                <w:rFonts w:eastAsia="標楷體" w:cs="標楷體" w:hint="eastAsia"/>
              </w:rPr>
              <w:t>品種約</w:t>
            </w:r>
            <w:r w:rsidRPr="00CA682B">
              <w:rPr>
                <w:rFonts w:eastAsia="標楷體"/>
              </w:rPr>
              <w:t>10</w:t>
            </w:r>
            <w:r w:rsidRPr="00CA682B">
              <w:rPr>
                <w:rFonts w:eastAsia="標楷體" w:cs="標楷體" w:hint="eastAsia"/>
              </w:rPr>
              <w:t>萬株</w:t>
            </w:r>
            <w:r w:rsidR="00A51E58">
              <w:rPr>
                <w:rFonts w:eastAsia="標楷體" w:cs="標楷體" w:hint="eastAsia"/>
              </w:rPr>
              <w:t>，</w:t>
            </w:r>
            <w:r w:rsidRPr="00CA682B">
              <w:rPr>
                <w:rFonts w:eastAsia="標楷體"/>
              </w:rPr>
              <w:t>‘</w:t>
            </w:r>
            <w:r w:rsidRPr="00CA682B">
              <w:rPr>
                <w:rFonts w:eastAsia="標楷體" w:cs="標楷體" w:hint="eastAsia"/>
              </w:rPr>
              <w:t>北蕉</w:t>
            </w:r>
            <w:r w:rsidRPr="00CA682B">
              <w:rPr>
                <w:rFonts w:eastAsia="標楷體"/>
              </w:rPr>
              <w:t>’</w:t>
            </w:r>
            <w:r w:rsidRPr="00CA682B">
              <w:rPr>
                <w:rFonts w:eastAsia="標楷體" w:cs="標楷體" w:hint="eastAsia"/>
              </w:rPr>
              <w:t>、</w:t>
            </w:r>
            <w:r w:rsidRPr="00CA682B">
              <w:rPr>
                <w:rFonts w:eastAsia="標楷體"/>
              </w:rPr>
              <w:t>‘</w:t>
            </w:r>
            <w:r w:rsidRPr="00CA682B">
              <w:rPr>
                <w:rFonts w:eastAsia="標楷體" w:cs="標楷體" w:hint="eastAsia"/>
              </w:rPr>
              <w:t>台蕉</w:t>
            </w:r>
            <w:r w:rsidRPr="00CA682B">
              <w:rPr>
                <w:rFonts w:eastAsia="標楷體"/>
              </w:rPr>
              <w:t>5</w:t>
            </w:r>
            <w:r w:rsidRPr="00CA682B">
              <w:rPr>
                <w:rFonts w:eastAsia="標楷體" w:cs="標楷體" w:hint="eastAsia"/>
              </w:rPr>
              <w:t>號</w:t>
            </w:r>
            <w:r w:rsidRPr="00CA682B">
              <w:rPr>
                <w:rFonts w:eastAsia="標楷體"/>
              </w:rPr>
              <w:t>’</w:t>
            </w:r>
            <w:r w:rsidRPr="00CA682B">
              <w:rPr>
                <w:rFonts w:eastAsia="標楷體" w:cs="標楷體" w:hint="eastAsia"/>
              </w:rPr>
              <w:t>等華蕉系品種約</w:t>
            </w:r>
            <w:r w:rsidRPr="00CA682B">
              <w:rPr>
                <w:rFonts w:eastAsia="標楷體"/>
              </w:rPr>
              <w:t>180</w:t>
            </w:r>
            <w:r w:rsidRPr="00CA682B">
              <w:rPr>
                <w:rFonts w:eastAsia="標楷體" w:cs="標楷體" w:hint="eastAsia"/>
              </w:rPr>
              <w:t>萬株</w:t>
            </w:r>
            <w:r w:rsidR="00A51E58">
              <w:rPr>
                <w:rFonts w:eastAsia="標楷體" w:cs="標楷體" w:hint="eastAsia"/>
              </w:rPr>
              <w:t>，</w:t>
            </w:r>
            <w:r w:rsidRPr="00CA682B">
              <w:rPr>
                <w:rFonts w:eastAsia="標楷體" w:cs="標楷體" w:hint="eastAsia"/>
              </w:rPr>
              <w:t>芭蕉類品種約</w:t>
            </w:r>
            <w:r w:rsidRPr="00CA682B">
              <w:rPr>
                <w:rFonts w:eastAsia="標楷體"/>
              </w:rPr>
              <w:t>10</w:t>
            </w:r>
            <w:r w:rsidRPr="00CA682B">
              <w:rPr>
                <w:rFonts w:eastAsia="標楷體" w:cs="標楷體" w:hint="eastAsia"/>
              </w:rPr>
              <w:t>萬株</w:t>
            </w:r>
            <w:r w:rsidR="00A51E58">
              <w:rPr>
                <w:rFonts w:eastAsia="標楷體" w:cs="標楷體" w:hint="eastAsia"/>
              </w:rPr>
              <w:t>，</w:t>
            </w:r>
            <w:r w:rsidRPr="00CA682B">
              <w:rPr>
                <w:rFonts w:eastAsia="標楷體" w:cs="標楷體" w:hint="eastAsia"/>
              </w:rPr>
              <w:t>總計約</w:t>
            </w:r>
            <w:r w:rsidRPr="00CA682B">
              <w:rPr>
                <w:rFonts w:eastAsia="標楷體"/>
              </w:rPr>
              <w:t>200</w:t>
            </w:r>
            <w:r w:rsidRPr="00CA682B">
              <w:rPr>
                <w:rFonts w:eastAsia="標楷體" w:cs="標楷體" w:hint="eastAsia"/>
              </w:rPr>
              <w:t>萬株。</w:t>
            </w:r>
          </w:p>
        </w:tc>
        <w:tc>
          <w:tcPr>
            <w:tcW w:w="618" w:type="pct"/>
            <w:tcBorders>
              <w:top w:val="single" w:sz="4" w:space="0" w:color="auto"/>
              <w:left w:val="single" w:sz="4" w:space="0" w:color="auto"/>
              <w:bottom w:val="single" w:sz="4" w:space="0" w:color="auto"/>
              <w:right w:val="single" w:sz="4" w:space="0" w:color="auto"/>
            </w:tcBorders>
            <w:vAlign w:val="center"/>
            <w:hideMark/>
          </w:tcPr>
          <w:p w14:paraId="4C3737F1"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D69EC18"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hideMark/>
          </w:tcPr>
          <w:p w14:paraId="639342DD" w14:textId="77777777" w:rsidR="00F9435F" w:rsidRPr="00CA682B" w:rsidRDefault="00F9435F" w:rsidP="00C40612">
            <w:pPr>
              <w:ind w:left="212" w:hangingChars="100" w:hanging="212"/>
              <w:jc w:val="both"/>
              <w:rPr>
                <w:rFonts w:eastAsia="標楷體"/>
              </w:rPr>
            </w:pPr>
            <w:r w:rsidRPr="00CA682B">
              <w:rPr>
                <w:rFonts w:eastAsia="標楷體" w:hAnsi="標楷體" w:cs="標楷體" w:hint="eastAsia"/>
                <w:spacing w:val="-14"/>
              </w:rPr>
              <w:t>2.</w:t>
            </w:r>
            <w:r w:rsidRPr="00CA682B">
              <w:rPr>
                <w:rFonts w:eastAsia="標楷體" w:hAnsi="標楷體" w:cs="標楷體" w:hint="eastAsia"/>
                <w:spacing w:val="-14"/>
              </w:rPr>
              <w:t>本年度</w:t>
            </w:r>
            <w:r w:rsidRPr="00CA682B">
              <w:rPr>
                <w:rFonts w:eastAsia="標楷體" w:cs="標楷體" w:hint="eastAsia"/>
              </w:rPr>
              <w:t>組培繁苗</w:t>
            </w:r>
            <w:r w:rsidRPr="00CA682B">
              <w:rPr>
                <w:rFonts w:eastAsia="標楷體"/>
              </w:rPr>
              <w:t>‘</w:t>
            </w:r>
            <w:r w:rsidRPr="00CA682B">
              <w:rPr>
                <w:rFonts w:eastAsia="標楷體" w:cs="標楷體" w:hint="eastAsia"/>
              </w:rPr>
              <w:t>台蕉</w:t>
            </w:r>
            <w:r w:rsidRPr="00CA682B">
              <w:rPr>
                <w:rFonts w:eastAsia="標楷體"/>
              </w:rPr>
              <w:t>7</w:t>
            </w:r>
            <w:r w:rsidRPr="00CA682B">
              <w:rPr>
                <w:rFonts w:eastAsia="標楷體" w:cs="標楷體" w:hint="eastAsia"/>
              </w:rPr>
              <w:t>號</w:t>
            </w:r>
            <w:r w:rsidRPr="00CA682B">
              <w:rPr>
                <w:rFonts w:eastAsia="標楷體"/>
              </w:rPr>
              <w:t>’</w:t>
            </w:r>
            <w:r w:rsidRPr="00CA682B">
              <w:rPr>
                <w:rFonts w:eastAsia="標楷體" w:cs="標楷體" w:hint="eastAsia"/>
              </w:rPr>
              <w:t>品種</w:t>
            </w:r>
            <w:r w:rsidRPr="00CA682B">
              <w:rPr>
                <w:rFonts w:eastAsia="標楷體"/>
              </w:rPr>
              <w:t>16</w:t>
            </w:r>
            <w:r w:rsidRPr="00CA682B">
              <w:rPr>
                <w:rFonts w:eastAsia="標楷體" w:cs="標楷體" w:hint="eastAsia"/>
              </w:rPr>
              <w:t>萬株</w:t>
            </w:r>
            <w:r w:rsidR="00A51E58">
              <w:rPr>
                <w:rFonts w:eastAsia="標楷體" w:cs="標楷體" w:hint="eastAsia"/>
              </w:rPr>
              <w:t>，</w:t>
            </w:r>
            <w:r w:rsidRPr="00CA682B">
              <w:rPr>
                <w:rFonts w:eastAsia="標楷體"/>
              </w:rPr>
              <w:t>‘</w:t>
            </w:r>
            <w:r w:rsidRPr="00CA682B">
              <w:rPr>
                <w:rFonts w:eastAsia="標楷體" w:cs="標楷體" w:hint="eastAsia"/>
              </w:rPr>
              <w:t>北蕉</w:t>
            </w:r>
            <w:r w:rsidRPr="00CA682B">
              <w:rPr>
                <w:rFonts w:eastAsia="標楷體"/>
              </w:rPr>
              <w:t>’</w:t>
            </w:r>
            <w:r w:rsidRPr="00CA682B">
              <w:rPr>
                <w:rFonts w:eastAsia="標楷體" w:cs="標楷體" w:hint="eastAsia"/>
              </w:rPr>
              <w:t>、</w:t>
            </w:r>
            <w:r w:rsidRPr="00CA682B">
              <w:rPr>
                <w:rFonts w:eastAsia="標楷體"/>
              </w:rPr>
              <w:t>‘</w:t>
            </w:r>
            <w:r w:rsidRPr="00CA682B">
              <w:rPr>
                <w:rFonts w:eastAsia="標楷體" w:cs="標楷體" w:hint="eastAsia"/>
              </w:rPr>
              <w:t>台蕉</w:t>
            </w:r>
            <w:r w:rsidRPr="00CA682B">
              <w:rPr>
                <w:rFonts w:eastAsia="標楷體"/>
              </w:rPr>
              <w:t>5</w:t>
            </w:r>
            <w:r w:rsidRPr="00CA682B">
              <w:rPr>
                <w:rFonts w:eastAsia="標楷體" w:cs="標楷體" w:hint="eastAsia"/>
              </w:rPr>
              <w:t>號</w:t>
            </w:r>
            <w:r w:rsidRPr="00CA682B">
              <w:rPr>
                <w:rFonts w:eastAsia="標楷體"/>
              </w:rPr>
              <w:t>’</w:t>
            </w:r>
            <w:r w:rsidRPr="00CA682B">
              <w:rPr>
                <w:rFonts w:eastAsia="標楷體" w:cs="標楷體" w:hint="eastAsia"/>
              </w:rPr>
              <w:t>等華蕉系品種約</w:t>
            </w:r>
            <w:r w:rsidRPr="00CA682B">
              <w:rPr>
                <w:rFonts w:eastAsia="標楷體"/>
              </w:rPr>
              <w:t>254</w:t>
            </w:r>
            <w:r w:rsidRPr="00CA682B">
              <w:rPr>
                <w:rFonts w:eastAsia="標楷體" w:cs="標楷體" w:hint="eastAsia"/>
              </w:rPr>
              <w:t>萬株</w:t>
            </w:r>
            <w:r w:rsidR="00A51E58">
              <w:rPr>
                <w:rFonts w:eastAsia="標楷體" w:cs="標楷體" w:hint="eastAsia"/>
              </w:rPr>
              <w:t>，</w:t>
            </w:r>
            <w:r w:rsidRPr="00CA682B">
              <w:rPr>
                <w:rFonts w:eastAsia="標楷體" w:cs="標楷體" w:hint="eastAsia"/>
              </w:rPr>
              <w:t>芭蕉類品種約</w:t>
            </w:r>
            <w:r w:rsidRPr="00CA682B">
              <w:rPr>
                <w:rFonts w:eastAsia="標楷體"/>
              </w:rPr>
              <w:t>6</w:t>
            </w:r>
            <w:r w:rsidRPr="00CA682B">
              <w:rPr>
                <w:rFonts w:eastAsia="標楷體" w:cs="標楷體" w:hint="eastAsia"/>
              </w:rPr>
              <w:t>萬株</w:t>
            </w:r>
            <w:r w:rsidR="00A51E58">
              <w:rPr>
                <w:rFonts w:eastAsia="標楷體" w:cs="標楷體" w:hint="eastAsia"/>
              </w:rPr>
              <w:t>，</w:t>
            </w:r>
            <w:r w:rsidRPr="00CA682B">
              <w:rPr>
                <w:rFonts w:eastAsia="標楷體" w:cs="標楷體" w:hint="eastAsia"/>
              </w:rPr>
              <w:t>總計</w:t>
            </w:r>
            <w:r w:rsidRPr="00CA682B">
              <w:rPr>
                <w:rFonts w:eastAsia="標楷體"/>
              </w:rPr>
              <w:t>260</w:t>
            </w:r>
            <w:r w:rsidRPr="00CA682B">
              <w:rPr>
                <w:rFonts w:eastAsia="標楷體" w:cs="標楷體" w:hint="eastAsia"/>
              </w:rPr>
              <w:t>萬株</w:t>
            </w:r>
            <w:r w:rsidR="00A51E58">
              <w:rPr>
                <w:rFonts w:eastAsia="標楷體" w:hAnsi="標楷體" w:cs="標楷體" w:hint="eastAsia"/>
                <w:spacing w:val="-14"/>
              </w:rPr>
              <w:t>，</w:t>
            </w:r>
            <w:r w:rsidRPr="00CA682B">
              <w:rPr>
                <w:rFonts w:eastAsia="標楷體" w:hAnsi="標楷體" w:cs="標楷體" w:hint="eastAsia"/>
                <w:spacing w:val="-14"/>
              </w:rPr>
              <w:t>達成率為</w:t>
            </w:r>
            <w:r w:rsidRPr="00CA682B">
              <w:rPr>
                <w:rFonts w:eastAsia="標楷體" w:hAnsi="標楷體"/>
                <w:spacing w:val="-14"/>
              </w:rPr>
              <w:t>130</w:t>
            </w:r>
            <w:r w:rsidRPr="00CA682B">
              <w:rPr>
                <w:rFonts w:eastAsia="標楷體"/>
                <w:spacing w:val="-14"/>
              </w:rPr>
              <w:t xml:space="preserve"> %</w:t>
            </w:r>
            <w:r w:rsidRPr="00CA682B">
              <w:rPr>
                <w:rFonts w:eastAsia="標楷體" w:hAnsi="標楷體" w:hint="eastAsia"/>
              </w:rPr>
              <w:t>。</w:t>
            </w:r>
          </w:p>
        </w:tc>
      </w:tr>
      <w:tr w:rsidR="00F9435F" w:rsidRPr="00CA682B" w14:paraId="0DEEFED0"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72048642"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329F9720" w14:textId="77777777" w:rsidR="00F9435F" w:rsidRPr="00CA682B" w:rsidRDefault="00F9435F" w:rsidP="00C40612">
            <w:pPr>
              <w:ind w:left="240" w:hangingChars="100" w:hanging="240"/>
              <w:jc w:val="both"/>
              <w:rPr>
                <w:rFonts w:eastAsia="標楷體" w:cs="標楷體"/>
              </w:rPr>
            </w:pPr>
            <w:r w:rsidRPr="00CA682B">
              <w:rPr>
                <w:rFonts w:ascii="標楷體" w:eastAsia="標楷體" w:hAnsi="標楷體" w:hint="eastAsia"/>
              </w:rPr>
              <w:t>3</w:t>
            </w:r>
            <w:r w:rsidRPr="00CA682B">
              <w:rPr>
                <w:rFonts w:ascii="標楷體" w:eastAsia="標楷體" w:hAnsi="標楷體"/>
              </w:rPr>
              <w:t>.</w:t>
            </w:r>
            <w:r w:rsidRPr="00CA682B">
              <w:rPr>
                <w:rFonts w:eastAsia="標楷體" w:cs="標楷體" w:hint="eastAsia"/>
              </w:rPr>
              <w:t>建置台蕉產業加值鏈平台</w:t>
            </w:r>
            <w:r w:rsidR="00A51E58">
              <w:rPr>
                <w:rFonts w:eastAsia="標楷體" w:cs="標楷體" w:hint="eastAsia"/>
              </w:rPr>
              <w:t>，</w:t>
            </w:r>
            <w:r w:rsidRPr="00CA682B">
              <w:rPr>
                <w:rFonts w:eastAsia="標楷體" w:cs="標楷體" w:hint="eastAsia"/>
              </w:rPr>
              <w:t>投稿國內</w:t>
            </w:r>
            <w:r w:rsidRPr="00CA682B">
              <w:rPr>
                <w:rFonts w:eastAsia="標楷體"/>
              </w:rPr>
              <w:t>(</w:t>
            </w:r>
            <w:r w:rsidRPr="00CA682B">
              <w:rPr>
                <w:rFonts w:eastAsia="標楷體" w:cs="標楷體" w:hint="eastAsia"/>
              </w:rPr>
              <w:t>外</w:t>
            </w:r>
            <w:r w:rsidRPr="00CA682B">
              <w:rPr>
                <w:rFonts w:eastAsia="標楷體"/>
              </w:rPr>
              <w:t>)</w:t>
            </w:r>
            <w:r w:rsidRPr="00CA682B">
              <w:rPr>
                <w:rFonts w:eastAsia="標楷體" w:cs="標楷體" w:hint="eastAsia"/>
              </w:rPr>
              <w:t>期刊</w:t>
            </w:r>
            <w:r w:rsidRPr="00CA682B">
              <w:rPr>
                <w:rFonts w:eastAsia="標楷體"/>
              </w:rPr>
              <w:t>3</w:t>
            </w:r>
            <w:r w:rsidRPr="00CA682B">
              <w:rPr>
                <w:rFonts w:eastAsia="標楷體" w:cs="標楷體" w:hint="eastAsia"/>
              </w:rPr>
              <w:t>篇</w:t>
            </w:r>
            <w:r w:rsidR="00A51E58">
              <w:rPr>
                <w:rFonts w:eastAsia="標楷體" w:cs="標楷體" w:hint="eastAsia"/>
              </w:rPr>
              <w:t>，</w:t>
            </w:r>
            <w:r w:rsidRPr="00CA682B">
              <w:rPr>
                <w:rFonts w:eastAsia="標楷體" w:cs="標楷體" w:hint="eastAsia"/>
              </w:rPr>
              <w:t>技術移轉</w:t>
            </w:r>
            <w:r w:rsidRPr="00CA682B">
              <w:rPr>
                <w:rFonts w:eastAsia="標楷體"/>
              </w:rPr>
              <w:t>2</w:t>
            </w:r>
            <w:r w:rsidRPr="00CA682B">
              <w:rPr>
                <w:rFonts w:eastAsia="標楷體" w:cs="標楷體" w:hint="eastAsia"/>
              </w:rPr>
              <w:t>項</w:t>
            </w:r>
            <w:r w:rsidR="00A51E58">
              <w:rPr>
                <w:rFonts w:eastAsia="標楷體" w:cs="標楷體" w:hint="eastAsia"/>
              </w:rPr>
              <w:t>，</w:t>
            </w:r>
            <w:r w:rsidRPr="00CA682B">
              <w:rPr>
                <w:rFonts w:eastAsia="標楷體" w:cs="標楷體" w:hint="eastAsia"/>
              </w:rPr>
              <w:t>技術報告</w:t>
            </w:r>
            <w:r w:rsidRPr="00CA682B">
              <w:rPr>
                <w:rFonts w:eastAsia="標楷體"/>
              </w:rPr>
              <w:t>3</w:t>
            </w:r>
            <w:r w:rsidRPr="00CA682B">
              <w:rPr>
                <w:rFonts w:eastAsia="標楷體" w:cs="標楷體" w:hint="eastAsia"/>
              </w:rPr>
              <w:t>篇</w:t>
            </w:r>
            <w:r w:rsidR="00A51E58">
              <w:rPr>
                <w:rFonts w:eastAsia="標楷體" w:cs="標楷體" w:hint="eastAsia"/>
              </w:rPr>
              <w:t>，</w:t>
            </w:r>
            <w:r w:rsidRPr="00CA682B">
              <w:rPr>
                <w:rFonts w:eastAsia="標楷體" w:cs="標楷體" w:hint="eastAsia"/>
              </w:rPr>
              <w:t>產品產出</w:t>
            </w:r>
            <w:r w:rsidRPr="00CA682B">
              <w:rPr>
                <w:rFonts w:eastAsia="標楷體"/>
              </w:rPr>
              <w:t>5</w:t>
            </w:r>
            <w:r w:rsidRPr="00CA682B">
              <w:rPr>
                <w:rFonts w:eastAsia="標楷體" w:cs="標楷體" w:hint="eastAsia"/>
              </w:rPr>
              <w:t>項。</w:t>
            </w:r>
          </w:p>
        </w:tc>
        <w:tc>
          <w:tcPr>
            <w:tcW w:w="618" w:type="pct"/>
            <w:tcBorders>
              <w:top w:val="single" w:sz="4" w:space="0" w:color="auto"/>
              <w:left w:val="single" w:sz="4" w:space="0" w:color="auto"/>
              <w:bottom w:val="single" w:sz="4" w:space="0" w:color="auto"/>
              <w:right w:val="single" w:sz="4" w:space="0" w:color="auto"/>
            </w:tcBorders>
            <w:vAlign w:val="center"/>
            <w:hideMark/>
          </w:tcPr>
          <w:p w14:paraId="2F7577EC"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488675A5"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hideMark/>
          </w:tcPr>
          <w:p w14:paraId="695C1DC5" w14:textId="77777777" w:rsidR="00F9435F" w:rsidRPr="00CA682B" w:rsidRDefault="00F9435F" w:rsidP="00C40612">
            <w:pPr>
              <w:adjustRightInd w:val="0"/>
              <w:snapToGrid w:val="0"/>
              <w:ind w:left="240" w:hangingChars="100" w:hanging="240"/>
              <w:jc w:val="both"/>
              <w:rPr>
                <w:rFonts w:eastAsia="標楷體" w:hAnsi="標楷體"/>
              </w:rPr>
            </w:pPr>
            <w:r w:rsidRPr="00CA682B">
              <w:rPr>
                <w:rFonts w:eastAsia="標楷體" w:hAnsi="標楷體" w:hint="eastAsia"/>
              </w:rPr>
              <w:t>3.</w:t>
            </w:r>
            <w:r w:rsidRPr="00CA682B">
              <w:rPr>
                <w:rFonts w:eastAsia="標楷體" w:cs="標楷體" w:hint="eastAsia"/>
              </w:rPr>
              <w:t>辦理香蕉假莖綠能發電觀摩會</w:t>
            </w:r>
            <w:r w:rsidRPr="00CA682B">
              <w:rPr>
                <w:rFonts w:eastAsia="標楷體"/>
              </w:rPr>
              <w:t>2</w:t>
            </w:r>
            <w:r w:rsidRPr="00CA682B">
              <w:rPr>
                <w:rFonts w:eastAsia="標楷體" w:cs="標楷體" w:hint="eastAsia"/>
              </w:rPr>
              <w:t>場</w:t>
            </w:r>
            <w:r w:rsidR="00A51E58">
              <w:rPr>
                <w:rFonts w:eastAsia="標楷體" w:cs="標楷體" w:hint="eastAsia"/>
              </w:rPr>
              <w:t>，</w:t>
            </w:r>
            <w:r w:rsidRPr="00CA682B">
              <w:rPr>
                <w:rFonts w:eastAsia="標楷體" w:cs="標楷體" w:hint="eastAsia"/>
              </w:rPr>
              <w:t>在台北食品展展示優質加工烘焙產品。由於計畫至</w:t>
            </w:r>
            <w:r w:rsidRPr="00CA682B">
              <w:rPr>
                <w:rFonts w:eastAsia="標楷體"/>
              </w:rPr>
              <w:t>104</w:t>
            </w:r>
            <w:r w:rsidRPr="00CA682B">
              <w:rPr>
                <w:rFonts w:eastAsia="標楷體" w:cs="標楷體" w:hint="eastAsia"/>
              </w:rPr>
              <w:t>年</w:t>
            </w:r>
            <w:r w:rsidRPr="00CA682B">
              <w:rPr>
                <w:rFonts w:eastAsia="標楷體"/>
              </w:rPr>
              <w:t>5</w:t>
            </w:r>
            <w:r w:rsidRPr="00CA682B">
              <w:rPr>
                <w:rFonts w:eastAsia="標楷體" w:cs="標楷體" w:hint="eastAsia"/>
              </w:rPr>
              <w:t>月</w:t>
            </w:r>
            <w:r w:rsidRPr="00CA682B">
              <w:rPr>
                <w:rFonts w:eastAsia="標楷體"/>
              </w:rPr>
              <w:t>31</w:t>
            </w:r>
            <w:r w:rsidRPr="00CA682B">
              <w:rPr>
                <w:rFonts w:eastAsia="標楷體" w:cs="標楷體" w:hint="eastAsia"/>
              </w:rPr>
              <w:t>日</w:t>
            </w:r>
            <w:r w:rsidR="00A51E58">
              <w:rPr>
                <w:rFonts w:eastAsia="標楷體" w:cs="標楷體" w:hint="eastAsia"/>
              </w:rPr>
              <w:t>，</w:t>
            </w:r>
            <w:r w:rsidRPr="00CA682B">
              <w:rPr>
                <w:rFonts w:eastAsia="標楷體" w:cs="標楷體" w:hint="eastAsia"/>
              </w:rPr>
              <w:t>故一些項目尚在進行中。</w:t>
            </w:r>
            <w:r w:rsidRPr="00CA682B">
              <w:rPr>
                <w:rFonts w:eastAsia="標楷體" w:hAnsi="標楷體" w:cs="標楷體" w:hint="eastAsia"/>
              </w:rPr>
              <w:t>達成率為</w:t>
            </w:r>
            <w:r w:rsidRPr="00CA682B">
              <w:rPr>
                <w:rFonts w:eastAsia="標楷體" w:hAnsi="標楷體"/>
              </w:rPr>
              <w:t>70</w:t>
            </w:r>
            <w:r w:rsidRPr="00CA682B">
              <w:rPr>
                <w:rFonts w:eastAsia="標楷體"/>
              </w:rPr>
              <w:t>%</w:t>
            </w:r>
            <w:r w:rsidRPr="00CA682B">
              <w:rPr>
                <w:rFonts w:eastAsia="標楷體" w:cs="標楷體" w:hint="eastAsia"/>
              </w:rPr>
              <w:t>。</w:t>
            </w:r>
          </w:p>
        </w:tc>
      </w:tr>
      <w:tr w:rsidR="00F9435F" w:rsidRPr="00CA682B" w14:paraId="0440A897"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24B228C9"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1D37BD6" w14:textId="77777777" w:rsidR="00F9435F" w:rsidRPr="00CA682B" w:rsidRDefault="00F9435F" w:rsidP="00C40612">
            <w:pPr>
              <w:ind w:left="240" w:hangingChars="100" w:hanging="240"/>
              <w:jc w:val="both"/>
              <w:rPr>
                <w:rFonts w:ascii="標楷體" w:eastAsia="標楷體" w:hAnsi="標楷體"/>
              </w:rPr>
            </w:pPr>
            <w:r w:rsidRPr="00CA682B">
              <w:rPr>
                <w:rFonts w:eastAsia="標楷體" w:cs="標楷體" w:hint="eastAsia"/>
              </w:rPr>
              <w:t>4.</w:t>
            </w:r>
            <w:r w:rsidRPr="00CA682B">
              <w:rPr>
                <w:rFonts w:eastAsia="標楷體" w:cs="標楷體" w:hint="eastAsia"/>
              </w:rPr>
              <w:t>輔導已設置香蕉外銷專區</w:t>
            </w:r>
            <w:r w:rsidRPr="00CA682B">
              <w:rPr>
                <w:rFonts w:eastAsia="標楷體"/>
              </w:rPr>
              <w:t>21</w:t>
            </w:r>
            <w:r w:rsidRPr="00CA682B">
              <w:rPr>
                <w:rFonts w:eastAsia="標楷體" w:cs="標楷體" w:hint="eastAsia"/>
              </w:rPr>
              <w:t>處</w:t>
            </w:r>
            <w:r w:rsidR="00A51E58">
              <w:rPr>
                <w:rFonts w:eastAsia="標楷體" w:cs="標楷體" w:hint="eastAsia"/>
              </w:rPr>
              <w:t>，</w:t>
            </w:r>
            <w:r w:rsidRPr="00CA682B">
              <w:rPr>
                <w:rFonts w:eastAsia="標楷體" w:cs="標楷體" w:hint="eastAsia"/>
              </w:rPr>
              <w:t>並協助成立新外銷專區。</w:t>
            </w:r>
          </w:p>
        </w:tc>
        <w:tc>
          <w:tcPr>
            <w:tcW w:w="618" w:type="pct"/>
            <w:tcBorders>
              <w:top w:val="single" w:sz="4" w:space="0" w:color="auto"/>
              <w:left w:val="single" w:sz="4" w:space="0" w:color="auto"/>
              <w:bottom w:val="single" w:sz="4" w:space="0" w:color="auto"/>
              <w:right w:val="single" w:sz="4" w:space="0" w:color="auto"/>
            </w:tcBorders>
            <w:vAlign w:val="center"/>
            <w:hideMark/>
          </w:tcPr>
          <w:p w14:paraId="0942B243"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5EBD6EEF"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hideMark/>
          </w:tcPr>
          <w:p w14:paraId="2455A250" w14:textId="77777777" w:rsidR="00F9435F" w:rsidRPr="00CA682B" w:rsidRDefault="00F9435F" w:rsidP="00C40612">
            <w:pPr>
              <w:ind w:left="240" w:hangingChars="100" w:hanging="240"/>
              <w:jc w:val="both"/>
              <w:rPr>
                <w:rFonts w:eastAsia="標楷體"/>
              </w:rPr>
            </w:pPr>
            <w:r w:rsidRPr="00CA682B">
              <w:rPr>
                <w:rFonts w:eastAsia="標楷體" w:hAnsi="標楷體" w:cs="標楷體" w:hint="eastAsia"/>
              </w:rPr>
              <w:t>4.</w:t>
            </w:r>
            <w:r w:rsidRPr="00CA682B">
              <w:rPr>
                <w:rFonts w:eastAsia="標楷體" w:cs="標楷體" w:hint="eastAsia"/>
              </w:rPr>
              <w:t>提昇台蕉外銷數量、品質</w:t>
            </w:r>
            <w:r w:rsidR="00A51E58">
              <w:rPr>
                <w:rFonts w:eastAsia="標楷體" w:cs="標楷體" w:hint="eastAsia"/>
              </w:rPr>
              <w:t>，</w:t>
            </w:r>
            <w:r w:rsidRPr="00CA682B">
              <w:rPr>
                <w:rFonts w:eastAsia="標楷體" w:cs="標楷體" w:hint="eastAsia"/>
              </w:rPr>
              <w:t>媒合外銷業者與蕉農契作生產</w:t>
            </w:r>
            <w:r w:rsidR="00A51E58">
              <w:rPr>
                <w:rFonts w:eastAsia="標楷體" w:cs="標楷體" w:hint="eastAsia"/>
              </w:rPr>
              <w:t>，</w:t>
            </w:r>
            <w:r w:rsidRPr="00CA682B">
              <w:rPr>
                <w:rFonts w:eastAsia="標楷體" w:hAnsi="標楷體" w:cs="標楷體" w:hint="eastAsia"/>
              </w:rPr>
              <w:t>共</w:t>
            </w:r>
            <w:r w:rsidRPr="00CA682B">
              <w:rPr>
                <w:rFonts w:eastAsia="標楷體" w:cs="標楷體" w:hint="eastAsia"/>
              </w:rPr>
              <w:t>協助輔導設置香蕉外銷專區</w:t>
            </w:r>
            <w:r w:rsidRPr="00CA682B">
              <w:rPr>
                <w:rFonts w:eastAsia="標楷體"/>
              </w:rPr>
              <w:t>21</w:t>
            </w:r>
            <w:r w:rsidRPr="00CA682B">
              <w:rPr>
                <w:rFonts w:eastAsia="標楷體" w:cs="標楷體" w:hint="eastAsia"/>
              </w:rPr>
              <w:t>處</w:t>
            </w:r>
            <w:r w:rsidR="00A51E58">
              <w:rPr>
                <w:rFonts w:eastAsia="標楷體" w:cs="標楷體" w:hint="eastAsia"/>
              </w:rPr>
              <w:t>，</w:t>
            </w:r>
            <w:r w:rsidRPr="00CA682B">
              <w:rPr>
                <w:rFonts w:eastAsia="標楷體" w:cs="標楷體" w:hint="eastAsia"/>
              </w:rPr>
              <w:t>並辦理</w:t>
            </w:r>
            <w:r w:rsidRPr="00CA682B">
              <w:rPr>
                <w:rFonts w:eastAsia="標楷體"/>
              </w:rPr>
              <w:t>10</w:t>
            </w:r>
            <w:r w:rsidRPr="00CA682B">
              <w:rPr>
                <w:rFonts w:eastAsia="標楷體" w:cs="標楷體" w:hint="eastAsia"/>
              </w:rPr>
              <w:t>場外銷專區講習會</w:t>
            </w:r>
            <w:r w:rsidR="00A51E58">
              <w:rPr>
                <w:rFonts w:eastAsia="標楷體" w:cs="標楷體" w:hint="eastAsia"/>
              </w:rPr>
              <w:t>，</w:t>
            </w:r>
            <w:r w:rsidRPr="00CA682B">
              <w:rPr>
                <w:rFonts w:eastAsia="標楷體" w:hAnsi="標楷體" w:cs="標楷體" w:hint="eastAsia"/>
              </w:rPr>
              <w:t>達成率為</w:t>
            </w:r>
            <w:r w:rsidRPr="00CA682B">
              <w:rPr>
                <w:rFonts w:eastAsia="標楷體" w:hAnsi="標楷體"/>
              </w:rPr>
              <w:t xml:space="preserve">100 </w:t>
            </w:r>
            <w:r w:rsidRPr="00CA682B">
              <w:rPr>
                <w:rFonts w:eastAsia="標楷體"/>
              </w:rPr>
              <w:t>%</w:t>
            </w:r>
            <w:r w:rsidRPr="00CA682B">
              <w:rPr>
                <w:rFonts w:eastAsia="標楷體" w:cs="標楷體" w:hint="eastAsia"/>
              </w:rPr>
              <w:t>。</w:t>
            </w:r>
          </w:p>
        </w:tc>
      </w:tr>
      <w:tr w:rsidR="00F9435F" w:rsidRPr="00CA682B" w14:paraId="43E3ADBC"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3F904DF2"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1E0B1362"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5.</w:t>
            </w:r>
            <w:r w:rsidRPr="00CA682B">
              <w:rPr>
                <w:rFonts w:eastAsia="標楷體" w:cs="標楷體" w:hint="eastAsia"/>
              </w:rPr>
              <w:t>宣導香蕉調節產期適時生產</w:t>
            </w:r>
            <w:r w:rsidR="00A51E58">
              <w:rPr>
                <w:rFonts w:eastAsia="標楷體" w:cs="標楷體" w:hint="eastAsia"/>
              </w:rPr>
              <w:t>，</w:t>
            </w:r>
            <w:r w:rsidRPr="00CA682B">
              <w:rPr>
                <w:rFonts w:eastAsia="標楷體" w:cs="標楷體" w:hint="eastAsia"/>
              </w:rPr>
              <w:t>協助輔導農民依市場需求計畫生產</w:t>
            </w:r>
            <w:r w:rsidR="00A51E58">
              <w:rPr>
                <w:rFonts w:eastAsia="標楷體" w:cs="標楷體" w:hint="eastAsia"/>
              </w:rPr>
              <w:t>，</w:t>
            </w:r>
            <w:r w:rsidRPr="00CA682B">
              <w:rPr>
                <w:rFonts w:eastAsia="標楷體" w:cs="標楷體" w:hint="eastAsia"/>
              </w:rPr>
              <w:t>辦理</w:t>
            </w:r>
            <w:r w:rsidRPr="00CA682B">
              <w:rPr>
                <w:rFonts w:eastAsia="標楷體"/>
              </w:rPr>
              <w:t>10</w:t>
            </w:r>
            <w:r w:rsidRPr="00CA682B">
              <w:rPr>
                <w:rFonts w:eastAsia="標楷體" w:cs="標楷體" w:hint="eastAsia"/>
              </w:rPr>
              <w:t>場產期調節講習會並指導蕉農香蕉留萌技術。</w:t>
            </w:r>
          </w:p>
        </w:tc>
        <w:tc>
          <w:tcPr>
            <w:tcW w:w="618" w:type="pct"/>
            <w:tcBorders>
              <w:top w:val="single" w:sz="4" w:space="0" w:color="auto"/>
              <w:left w:val="single" w:sz="4" w:space="0" w:color="auto"/>
              <w:bottom w:val="single" w:sz="4" w:space="0" w:color="auto"/>
              <w:right w:val="single" w:sz="4" w:space="0" w:color="auto"/>
            </w:tcBorders>
            <w:vAlign w:val="center"/>
            <w:hideMark/>
          </w:tcPr>
          <w:p w14:paraId="29F3619B"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8F44A53"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4ED45C3F" w14:textId="77777777" w:rsidR="00F9435F" w:rsidRPr="00CA682B" w:rsidRDefault="00F9435F" w:rsidP="00C40612">
            <w:pPr>
              <w:ind w:left="240" w:hangingChars="100" w:hanging="240"/>
              <w:jc w:val="both"/>
              <w:rPr>
                <w:rFonts w:eastAsia="標楷體"/>
              </w:rPr>
            </w:pPr>
            <w:r w:rsidRPr="00CA682B">
              <w:rPr>
                <w:rFonts w:eastAsia="標楷體" w:hAnsi="標楷體" w:cs="標楷體" w:hint="eastAsia"/>
              </w:rPr>
              <w:t>5.</w:t>
            </w:r>
            <w:r w:rsidRPr="00CA682B">
              <w:rPr>
                <w:rFonts w:eastAsia="標楷體" w:hAnsi="標楷體" w:cs="標楷體" w:hint="eastAsia"/>
              </w:rPr>
              <w:t>本年度本計畫及配合農民團體邀請共舉辦</w:t>
            </w:r>
            <w:r w:rsidRPr="00CA682B">
              <w:rPr>
                <w:rFonts w:eastAsia="標楷體" w:hAnsi="標楷體"/>
              </w:rPr>
              <w:t>10</w:t>
            </w:r>
            <w:r w:rsidRPr="00CA682B">
              <w:rPr>
                <w:rFonts w:eastAsia="標楷體" w:hAnsi="標楷體" w:cs="標楷體" w:hint="eastAsia"/>
              </w:rPr>
              <w:t>場</w:t>
            </w:r>
            <w:r w:rsidRPr="00CA682B">
              <w:rPr>
                <w:rFonts w:eastAsia="標楷體" w:cs="標楷體" w:hint="eastAsia"/>
              </w:rPr>
              <w:t>產期調節講習會</w:t>
            </w:r>
            <w:r w:rsidR="00A51E58">
              <w:rPr>
                <w:rFonts w:eastAsia="標楷體" w:hAnsi="標楷體" w:cs="標楷體" w:hint="eastAsia"/>
              </w:rPr>
              <w:t>，</w:t>
            </w:r>
            <w:r w:rsidRPr="00CA682B">
              <w:rPr>
                <w:rFonts w:eastAsia="標楷體" w:hAnsi="標楷體" w:cs="標楷體" w:hint="eastAsia"/>
              </w:rPr>
              <w:t>達成率為</w:t>
            </w:r>
            <w:r w:rsidRPr="00CA682B">
              <w:rPr>
                <w:rFonts w:eastAsia="標楷體" w:hAnsi="標楷體"/>
              </w:rPr>
              <w:t>100</w:t>
            </w:r>
            <w:r w:rsidRPr="00CA682B">
              <w:rPr>
                <w:rFonts w:eastAsia="標楷體"/>
              </w:rPr>
              <w:t>%</w:t>
            </w:r>
            <w:r w:rsidRPr="00CA682B">
              <w:rPr>
                <w:rFonts w:eastAsia="標楷體" w:cs="標楷體" w:hint="eastAsia"/>
              </w:rPr>
              <w:t>。</w:t>
            </w:r>
          </w:p>
        </w:tc>
      </w:tr>
      <w:tr w:rsidR="00F9435F" w:rsidRPr="00CA682B" w14:paraId="466EEDE0"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08CDEC4"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074AB409" w14:textId="77777777" w:rsidR="00F9435F" w:rsidRPr="00CA682B" w:rsidRDefault="00F9435F" w:rsidP="002F4ACB">
            <w:pPr>
              <w:ind w:left="240" w:hangingChars="100" w:hanging="240"/>
              <w:rPr>
                <w:rFonts w:ascii="標楷體" w:eastAsia="標楷體" w:hAnsi="標楷體"/>
              </w:rPr>
            </w:pPr>
            <w:r w:rsidRPr="00CA682B">
              <w:rPr>
                <w:rFonts w:eastAsia="標楷體" w:cs="標楷體" w:hint="eastAsia"/>
              </w:rPr>
              <w:t>6.</w:t>
            </w:r>
            <w:r w:rsidRPr="00CA682B">
              <w:rPr>
                <w:rFonts w:eastAsia="標楷體" w:cs="標楷體" w:hint="eastAsia"/>
              </w:rPr>
              <w:t>推動香蕉合理施肥理念及技術</w:t>
            </w:r>
            <w:r w:rsidR="00A51E58">
              <w:rPr>
                <w:rFonts w:eastAsia="標楷體" w:cs="標楷體" w:hint="eastAsia"/>
              </w:rPr>
              <w:t>，</w:t>
            </w:r>
            <w:r w:rsidRPr="00CA682B">
              <w:rPr>
                <w:rFonts w:eastAsia="標楷體" w:cs="標楷體" w:hint="eastAsia"/>
              </w:rPr>
              <w:t>傳輸蕉農正確施肥觀念及作法降低香蕉生產成本</w:t>
            </w:r>
            <w:r w:rsidR="00A51E58">
              <w:rPr>
                <w:rFonts w:eastAsia="標楷體" w:cs="標楷體" w:hint="eastAsia"/>
              </w:rPr>
              <w:t>，</w:t>
            </w:r>
            <w:r w:rsidRPr="00CA682B">
              <w:rPr>
                <w:rFonts w:eastAsia="標楷體" w:cs="標楷體" w:hint="eastAsia"/>
              </w:rPr>
              <w:t>舉辦</w:t>
            </w:r>
            <w:r w:rsidRPr="00CA682B">
              <w:rPr>
                <w:rFonts w:eastAsia="標楷體"/>
              </w:rPr>
              <w:t>10</w:t>
            </w:r>
            <w:r w:rsidRPr="00CA682B">
              <w:rPr>
                <w:rFonts w:eastAsia="標楷體" w:cs="標楷體" w:hint="eastAsia"/>
              </w:rPr>
              <w:t>場蕉園合理施肥講習。</w:t>
            </w:r>
          </w:p>
        </w:tc>
        <w:tc>
          <w:tcPr>
            <w:tcW w:w="618" w:type="pct"/>
            <w:tcBorders>
              <w:top w:val="single" w:sz="4" w:space="0" w:color="auto"/>
              <w:left w:val="single" w:sz="4" w:space="0" w:color="auto"/>
              <w:bottom w:val="single" w:sz="4" w:space="0" w:color="auto"/>
              <w:right w:val="single" w:sz="4" w:space="0" w:color="auto"/>
            </w:tcBorders>
            <w:vAlign w:val="center"/>
            <w:hideMark/>
          </w:tcPr>
          <w:p w14:paraId="57E984E6"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349C5E45"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6DD95A6D" w14:textId="77777777" w:rsidR="00F9435F" w:rsidRPr="00CA682B" w:rsidRDefault="00F9435F" w:rsidP="00C40612">
            <w:pPr>
              <w:ind w:left="240" w:hangingChars="100" w:hanging="240"/>
              <w:jc w:val="both"/>
              <w:rPr>
                <w:rFonts w:ascii="標楷體" w:eastAsia="標楷體" w:hAnsi="標楷體"/>
              </w:rPr>
            </w:pPr>
            <w:r w:rsidRPr="00CA682B">
              <w:rPr>
                <w:rFonts w:eastAsia="標楷體" w:hAnsi="標楷體" w:cs="標楷體" w:hint="eastAsia"/>
              </w:rPr>
              <w:t>6.</w:t>
            </w:r>
            <w:r w:rsidRPr="00CA682B">
              <w:rPr>
                <w:rFonts w:eastAsia="標楷體" w:hAnsi="標楷體" w:cs="標楷體" w:hint="eastAsia"/>
              </w:rPr>
              <w:t>在中、南及東部各香蕉主要產區舉辦</w:t>
            </w:r>
            <w:r w:rsidRPr="00CA682B">
              <w:rPr>
                <w:rFonts w:eastAsia="標楷體" w:hAnsi="標楷體"/>
              </w:rPr>
              <w:t>14</w:t>
            </w:r>
            <w:r w:rsidRPr="00CA682B">
              <w:rPr>
                <w:rFonts w:eastAsia="標楷體" w:hAnsi="標楷體" w:cs="標楷體" w:hint="eastAsia"/>
              </w:rPr>
              <w:t>場蕉園合理化施肥宣導</w:t>
            </w:r>
            <w:r w:rsidRPr="00CA682B">
              <w:rPr>
                <w:rFonts w:eastAsia="標楷體" w:cs="標楷體" w:hint="eastAsia"/>
              </w:rPr>
              <w:t>講習會、觀摩會和成果說明會</w:t>
            </w:r>
            <w:r w:rsidR="00A51E58">
              <w:rPr>
                <w:rFonts w:eastAsia="標楷體" w:hAnsi="標楷體" w:cs="標楷體" w:hint="eastAsia"/>
              </w:rPr>
              <w:t>，</w:t>
            </w:r>
            <w:r w:rsidRPr="00CA682B">
              <w:rPr>
                <w:rFonts w:eastAsia="標楷體" w:hAnsi="標楷體" w:cs="標楷體" w:hint="eastAsia"/>
              </w:rPr>
              <w:t>達成率為</w:t>
            </w:r>
            <w:r w:rsidRPr="00CA682B">
              <w:rPr>
                <w:rFonts w:eastAsia="標楷體" w:hAnsi="標楷體"/>
              </w:rPr>
              <w:t>140</w:t>
            </w:r>
            <w:r w:rsidRPr="00CA682B">
              <w:rPr>
                <w:rFonts w:eastAsia="標楷體"/>
              </w:rPr>
              <w:t>%</w:t>
            </w:r>
            <w:r w:rsidRPr="00CA682B">
              <w:rPr>
                <w:rFonts w:eastAsia="標楷體" w:cs="標楷體" w:hint="eastAsia"/>
              </w:rPr>
              <w:t>。提供香蕉栽培管理諮詢服務</w:t>
            </w:r>
            <w:r w:rsidRPr="00CA682B">
              <w:rPr>
                <w:rFonts w:eastAsia="標楷體"/>
              </w:rPr>
              <w:t>10</w:t>
            </w:r>
            <w:r w:rsidRPr="00CA682B">
              <w:rPr>
                <w:rFonts w:eastAsia="標楷體" w:cs="標楷體" w:hint="eastAsia"/>
              </w:rPr>
              <w:t>件。</w:t>
            </w:r>
          </w:p>
        </w:tc>
      </w:tr>
      <w:tr w:rsidR="00F9435F" w:rsidRPr="00CA682B" w14:paraId="1AE2A88C"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28A881F8"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38EC788"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7.</w:t>
            </w:r>
            <w:r w:rsidRPr="00CA682B">
              <w:rPr>
                <w:rFonts w:eastAsia="標楷體" w:hAnsi="標楷體" w:cs="標楷體" w:hint="eastAsia"/>
              </w:rPr>
              <w:t>出版</w:t>
            </w:r>
            <w:r w:rsidRPr="00CA682B">
              <w:rPr>
                <w:rFonts w:eastAsia="標楷體"/>
              </w:rPr>
              <w:t>102</w:t>
            </w:r>
            <w:r w:rsidRPr="00CA682B">
              <w:rPr>
                <w:rFonts w:eastAsia="標楷體" w:hAnsi="標楷體" w:cs="標楷體" w:hint="eastAsia"/>
              </w:rPr>
              <w:t>年度年報</w:t>
            </w:r>
            <w:r w:rsidRPr="00CA682B">
              <w:rPr>
                <w:rFonts w:eastAsia="標楷體" w:hAnsi="標楷體" w:cs="標楷體" w:hint="eastAsia"/>
              </w:rPr>
              <w:t>200</w:t>
            </w:r>
            <w:r w:rsidRPr="00CA682B">
              <w:rPr>
                <w:rFonts w:eastAsia="標楷體" w:hAnsi="標楷體" w:cs="標楷體" w:hint="eastAsia"/>
              </w:rPr>
              <w:t>冊</w:t>
            </w:r>
          </w:p>
        </w:tc>
        <w:tc>
          <w:tcPr>
            <w:tcW w:w="618" w:type="pct"/>
            <w:tcBorders>
              <w:top w:val="single" w:sz="4" w:space="0" w:color="auto"/>
              <w:left w:val="single" w:sz="4" w:space="0" w:color="auto"/>
              <w:bottom w:val="single" w:sz="4" w:space="0" w:color="auto"/>
              <w:right w:val="single" w:sz="4" w:space="0" w:color="auto"/>
            </w:tcBorders>
            <w:vAlign w:val="center"/>
            <w:hideMark/>
          </w:tcPr>
          <w:p w14:paraId="77898E56"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3266297"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22A123AF" w14:textId="77777777" w:rsidR="00F9435F" w:rsidRPr="00CA682B" w:rsidRDefault="00F9435F" w:rsidP="00C40612">
            <w:pPr>
              <w:ind w:left="240" w:hangingChars="100" w:hanging="240"/>
              <w:jc w:val="both"/>
              <w:rPr>
                <w:rFonts w:ascii="標楷體" w:eastAsia="標楷體" w:hAnsi="標楷體"/>
              </w:rPr>
            </w:pPr>
            <w:r w:rsidRPr="00CA682B">
              <w:rPr>
                <w:rFonts w:eastAsia="標楷體" w:hAnsi="標楷體" w:hint="eastAsia"/>
              </w:rPr>
              <w:t>7.</w:t>
            </w:r>
            <w:r w:rsidRPr="00CA682B">
              <w:rPr>
                <w:rFonts w:eastAsia="標楷體" w:hAnsi="標楷體" w:cs="標楷體" w:hint="eastAsia"/>
                <w:spacing w:val="-14"/>
              </w:rPr>
              <w:t>出版</w:t>
            </w:r>
            <w:r w:rsidRPr="00CA682B">
              <w:rPr>
                <w:rFonts w:eastAsia="標楷體"/>
                <w:spacing w:val="-14"/>
              </w:rPr>
              <w:t>102</w:t>
            </w:r>
            <w:r w:rsidRPr="00CA682B">
              <w:rPr>
                <w:rFonts w:eastAsia="標楷體" w:hAnsi="標楷體" w:cs="標楷體" w:hint="eastAsia"/>
                <w:spacing w:val="-14"/>
              </w:rPr>
              <w:t>年度年報</w:t>
            </w:r>
            <w:r w:rsidRPr="00CA682B">
              <w:rPr>
                <w:rFonts w:eastAsia="標楷體"/>
                <w:spacing w:val="-14"/>
              </w:rPr>
              <w:t>200</w:t>
            </w:r>
            <w:r w:rsidRPr="00CA682B">
              <w:rPr>
                <w:rFonts w:eastAsia="標楷體" w:hAnsi="標楷體" w:cs="標楷體" w:hint="eastAsia"/>
                <w:spacing w:val="-14"/>
              </w:rPr>
              <w:t>冊</w:t>
            </w:r>
            <w:r w:rsidR="00A51E58">
              <w:rPr>
                <w:rFonts w:eastAsia="標楷體" w:hAnsi="標楷體" w:cs="標楷體" w:hint="eastAsia"/>
                <w:spacing w:val="-14"/>
              </w:rPr>
              <w:t>，</w:t>
            </w:r>
            <w:r w:rsidRPr="00CA682B">
              <w:rPr>
                <w:rFonts w:eastAsia="標楷體" w:hAnsi="標楷體" w:cs="標楷體" w:hint="eastAsia"/>
                <w:spacing w:val="-14"/>
              </w:rPr>
              <w:t>並分送給政府農業相關部門、學術界相關單位及產業界相關人士</w:t>
            </w:r>
            <w:r w:rsidR="00A51E58">
              <w:rPr>
                <w:rFonts w:eastAsia="標楷體" w:hAnsi="標楷體" w:cs="標楷體" w:hint="eastAsia"/>
                <w:spacing w:val="-14"/>
              </w:rPr>
              <w:t>，</w:t>
            </w:r>
            <w:r w:rsidRPr="00CA682B">
              <w:rPr>
                <w:rFonts w:eastAsia="標楷體" w:hAnsi="標楷體" w:cs="標楷體" w:hint="eastAsia"/>
                <w:spacing w:val="-14"/>
              </w:rPr>
              <w:t>做為推動公共政策之參考</w:t>
            </w:r>
            <w:r w:rsidR="00A51E58">
              <w:rPr>
                <w:rFonts w:eastAsia="標楷體" w:hAnsi="標楷體" w:cs="標楷體" w:hint="eastAsia"/>
                <w:spacing w:val="-14"/>
              </w:rPr>
              <w:t>，</w:t>
            </w:r>
            <w:r w:rsidRPr="00CA682B">
              <w:rPr>
                <w:rFonts w:eastAsia="標楷體" w:hAnsi="標楷體" w:cs="標楷體" w:hint="eastAsia"/>
                <w:spacing w:val="-14"/>
              </w:rPr>
              <w:t>達成率為</w:t>
            </w:r>
            <w:r w:rsidRPr="00CA682B">
              <w:rPr>
                <w:rFonts w:eastAsia="標楷體"/>
                <w:spacing w:val="-14"/>
              </w:rPr>
              <w:t>100 %</w:t>
            </w:r>
            <w:r w:rsidRPr="00CA682B">
              <w:rPr>
                <w:rFonts w:eastAsia="標楷體" w:cs="標楷體" w:hint="eastAsia"/>
                <w:spacing w:val="-14"/>
              </w:rPr>
              <w:t>。</w:t>
            </w:r>
          </w:p>
        </w:tc>
      </w:tr>
      <w:tr w:rsidR="00F9435F" w:rsidRPr="00CA682B" w14:paraId="60DDA6C8"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0468D0A4"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4418C585" w14:textId="77777777" w:rsidR="00F9435F" w:rsidRPr="00CA682B" w:rsidRDefault="00F9435F" w:rsidP="002F4ACB">
            <w:pPr>
              <w:ind w:left="240" w:hangingChars="100" w:hanging="240"/>
              <w:rPr>
                <w:rFonts w:ascii="標楷體" w:eastAsia="標楷體" w:hAnsi="標楷體"/>
              </w:rPr>
            </w:pPr>
            <w:r w:rsidRPr="00CA682B">
              <w:rPr>
                <w:rFonts w:eastAsia="標楷體" w:hAnsi="標楷體" w:cs="標楷體" w:hint="eastAsia"/>
              </w:rPr>
              <w:t>8.</w:t>
            </w:r>
            <w:r w:rsidRPr="00CA682B">
              <w:rPr>
                <w:rFonts w:eastAsia="標楷體" w:hAnsi="標楷體" w:cs="標楷體" w:hint="eastAsia"/>
              </w:rPr>
              <w:t>蕉農香蕉病蟲害診斷暨諮詢服務</w:t>
            </w:r>
            <w:r w:rsidR="00A51E58">
              <w:rPr>
                <w:rFonts w:eastAsia="標楷體" w:hAnsi="標楷體" w:cs="標楷體" w:hint="eastAsia"/>
              </w:rPr>
              <w:t>，</w:t>
            </w:r>
            <w:r w:rsidRPr="00CA682B">
              <w:rPr>
                <w:rFonts w:eastAsia="標楷體" w:hAnsi="標楷體" w:cs="標楷體" w:hint="eastAsia"/>
              </w:rPr>
              <w:t>共服務</w:t>
            </w:r>
            <w:r w:rsidRPr="00CA682B">
              <w:rPr>
                <w:rFonts w:eastAsia="標楷體" w:hAnsi="標楷體"/>
              </w:rPr>
              <w:t>30</w:t>
            </w:r>
            <w:r w:rsidRPr="00CA682B">
              <w:rPr>
                <w:rFonts w:eastAsia="標楷體" w:hAnsi="標楷體" w:cs="標楷體" w:hint="eastAsia"/>
              </w:rPr>
              <w:t>件。</w:t>
            </w:r>
          </w:p>
        </w:tc>
        <w:tc>
          <w:tcPr>
            <w:tcW w:w="618" w:type="pct"/>
            <w:tcBorders>
              <w:top w:val="single" w:sz="4" w:space="0" w:color="auto"/>
              <w:left w:val="single" w:sz="4" w:space="0" w:color="auto"/>
              <w:bottom w:val="single" w:sz="4" w:space="0" w:color="auto"/>
              <w:right w:val="single" w:sz="4" w:space="0" w:color="auto"/>
            </w:tcBorders>
            <w:vAlign w:val="center"/>
            <w:hideMark/>
          </w:tcPr>
          <w:p w14:paraId="055E6406"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112FF274"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77750F6C" w14:textId="77777777" w:rsidR="00F9435F" w:rsidRPr="00CA682B" w:rsidRDefault="00F9435F" w:rsidP="00C40612">
            <w:pPr>
              <w:ind w:left="212" w:hangingChars="100" w:hanging="212"/>
              <w:jc w:val="both"/>
              <w:rPr>
                <w:rFonts w:ascii="標楷體" w:eastAsia="標楷體" w:hAnsi="標楷體"/>
              </w:rPr>
            </w:pPr>
            <w:r w:rsidRPr="00CA682B">
              <w:rPr>
                <w:rFonts w:eastAsia="標楷體" w:hAnsi="標楷體" w:cs="標楷體" w:hint="eastAsia"/>
                <w:spacing w:val="-14"/>
              </w:rPr>
              <w:t>8.</w:t>
            </w:r>
            <w:r w:rsidRPr="00CA682B">
              <w:rPr>
                <w:rFonts w:eastAsia="標楷體" w:hAnsi="標楷體" w:cs="標楷體" w:hint="eastAsia"/>
                <w:spacing w:val="-14"/>
              </w:rPr>
              <w:t>本年度提供</w:t>
            </w:r>
            <w:r w:rsidRPr="00CA682B">
              <w:rPr>
                <w:rFonts w:eastAsia="標楷體" w:hAnsi="標楷體" w:cs="標楷體" w:hint="eastAsia"/>
                <w:spacing w:val="-8"/>
              </w:rPr>
              <w:t>香蕉病蟲害診斷暨諮詢服務</w:t>
            </w:r>
            <w:bookmarkStart w:id="9" w:name="OLE_LINK37"/>
            <w:r w:rsidRPr="00CA682B">
              <w:rPr>
                <w:rFonts w:eastAsia="標楷體" w:hAnsi="標楷體" w:cs="標楷體" w:hint="eastAsia"/>
                <w:spacing w:val="-8"/>
              </w:rPr>
              <w:t>共</w:t>
            </w:r>
            <w:r w:rsidRPr="00CA682B">
              <w:rPr>
                <w:rFonts w:eastAsia="標楷體"/>
                <w:spacing w:val="-8"/>
              </w:rPr>
              <w:t>49</w:t>
            </w:r>
            <w:r w:rsidRPr="00CA682B">
              <w:rPr>
                <w:rFonts w:eastAsia="標楷體" w:hAnsi="標楷體" w:cs="標楷體" w:hint="eastAsia"/>
                <w:spacing w:val="-8"/>
              </w:rPr>
              <w:t>件</w:t>
            </w:r>
            <w:r w:rsidR="00A51E58">
              <w:rPr>
                <w:rFonts w:eastAsia="標楷體" w:hAnsi="標楷體" w:cs="標楷體" w:hint="eastAsia"/>
                <w:spacing w:val="-14"/>
              </w:rPr>
              <w:t>，</w:t>
            </w:r>
            <w:r w:rsidRPr="00CA682B">
              <w:rPr>
                <w:rFonts w:eastAsia="標楷體" w:hAnsi="標楷體" w:cs="標楷體" w:hint="eastAsia"/>
                <w:spacing w:val="-14"/>
              </w:rPr>
              <w:t>達成率為</w:t>
            </w:r>
            <w:r w:rsidRPr="00CA682B">
              <w:rPr>
                <w:rFonts w:eastAsia="標楷體" w:hAnsi="標楷體"/>
                <w:spacing w:val="-14"/>
              </w:rPr>
              <w:t>163</w:t>
            </w:r>
            <w:r w:rsidRPr="00CA682B">
              <w:rPr>
                <w:rFonts w:eastAsia="標楷體"/>
                <w:spacing w:val="-14"/>
              </w:rPr>
              <w:t xml:space="preserve"> %</w:t>
            </w:r>
            <w:r w:rsidRPr="00CA682B">
              <w:rPr>
                <w:rFonts w:eastAsia="標楷體" w:hAnsi="標楷體" w:cs="標楷體" w:hint="eastAsia"/>
                <w:spacing w:val="-8"/>
              </w:rPr>
              <w:t>。</w:t>
            </w:r>
            <w:bookmarkEnd w:id="9"/>
          </w:p>
        </w:tc>
      </w:tr>
      <w:tr w:rsidR="00F9435F" w:rsidRPr="00CA682B" w14:paraId="04BCB120" w14:textId="77777777" w:rsidTr="00422A25">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32542CEF"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24CA457"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9.</w:t>
            </w:r>
            <w:r w:rsidRPr="00CA682B">
              <w:rPr>
                <w:rFonts w:eastAsia="標楷體" w:cs="標楷體" w:hint="eastAsia"/>
              </w:rPr>
              <w:t>完成「香蕉達人」專輯</w:t>
            </w:r>
            <w:r w:rsidR="00A51E58">
              <w:rPr>
                <w:rFonts w:eastAsia="標楷體" w:cs="標楷體" w:hint="eastAsia"/>
              </w:rPr>
              <w:t>，</w:t>
            </w:r>
            <w:r w:rsidRPr="00CA682B">
              <w:rPr>
                <w:rFonts w:eastAsia="標楷體" w:cs="標楷體" w:hint="eastAsia"/>
              </w:rPr>
              <w:t>進而建立台蕉良好供應鏈之共識。</w:t>
            </w:r>
          </w:p>
        </w:tc>
        <w:tc>
          <w:tcPr>
            <w:tcW w:w="618" w:type="pct"/>
            <w:tcBorders>
              <w:top w:val="single" w:sz="4" w:space="0" w:color="auto"/>
              <w:left w:val="single" w:sz="4" w:space="0" w:color="auto"/>
              <w:bottom w:val="single" w:sz="4" w:space="0" w:color="auto"/>
              <w:right w:val="single" w:sz="4" w:space="0" w:color="auto"/>
            </w:tcBorders>
            <w:vAlign w:val="center"/>
            <w:hideMark/>
          </w:tcPr>
          <w:p w14:paraId="31497D71" w14:textId="77777777" w:rsidR="00F9435F" w:rsidRPr="00CA682B" w:rsidRDefault="00F9435F" w:rsidP="002F4ACB">
            <w:pPr>
              <w:jc w:val="center"/>
              <w:rPr>
                <w:rFonts w:ascii="標楷體" w:eastAsia="標楷體" w:hAnsi="標楷體"/>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6B5E17BD"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13C196A3" w14:textId="77777777" w:rsidR="00F9435F" w:rsidRPr="00CA682B" w:rsidRDefault="00F9435F" w:rsidP="00C40612">
            <w:pPr>
              <w:ind w:left="212" w:hangingChars="100" w:hanging="212"/>
              <w:jc w:val="both"/>
              <w:rPr>
                <w:rFonts w:ascii="標楷體" w:eastAsia="標楷體" w:hAnsi="標楷體"/>
              </w:rPr>
            </w:pPr>
            <w:r w:rsidRPr="00CA682B">
              <w:rPr>
                <w:rFonts w:eastAsia="標楷體" w:cs="標楷體" w:hint="eastAsia"/>
                <w:spacing w:val="-14"/>
              </w:rPr>
              <w:t>9.</w:t>
            </w:r>
            <w:r w:rsidRPr="00CA682B">
              <w:rPr>
                <w:rFonts w:eastAsia="標楷體" w:cs="標楷體" w:hint="eastAsia"/>
                <w:spacing w:val="-14"/>
              </w:rPr>
              <w:t>先行完成「台灣的香蕉」普教專刊</w:t>
            </w:r>
            <w:r w:rsidR="00A51E58">
              <w:rPr>
                <w:rFonts w:eastAsia="標楷體" w:cs="標楷體" w:hint="eastAsia"/>
                <w:spacing w:val="-14"/>
              </w:rPr>
              <w:t>，</w:t>
            </w:r>
            <w:r w:rsidRPr="00CA682B">
              <w:rPr>
                <w:rFonts w:eastAsia="標楷體" w:cs="標楷體" w:hint="eastAsia"/>
              </w:rPr>
              <w:t>「香蕉達人」專輯將收集完整資料後於</w:t>
            </w:r>
            <w:r w:rsidRPr="00CA682B">
              <w:rPr>
                <w:rFonts w:eastAsia="標楷體"/>
              </w:rPr>
              <w:t>104</w:t>
            </w:r>
            <w:r w:rsidRPr="00CA682B">
              <w:rPr>
                <w:rFonts w:eastAsia="標楷體" w:cs="標楷體" w:hint="eastAsia"/>
              </w:rPr>
              <w:t>年完成編撰出版。</w:t>
            </w:r>
            <w:r w:rsidRPr="00CA682B">
              <w:rPr>
                <w:rFonts w:eastAsia="標楷體" w:hAnsi="標楷體" w:cs="標楷體" w:hint="eastAsia"/>
                <w:spacing w:val="-14"/>
              </w:rPr>
              <w:t>達成率為</w:t>
            </w:r>
            <w:r w:rsidRPr="00CA682B">
              <w:rPr>
                <w:rFonts w:eastAsia="標楷體" w:hAnsi="標楷體"/>
                <w:spacing w:val="-14"/>
              </w:rPr>
              <w:t>70</w:t>
            </w:r>
            <w:r w:rsidRPr="00CA682B">
              <w:rPr>
                <w:rFonts w:eastAsia="標楷體"/>
                <w:spacing w:val="-14"/>
              </w:rPr>
              <w:t xml:space="preserve"> %</w:t>
            </w:r>
            <w:r w:rsidRPr="00CA682B">
              <w:rPr>
                <w:rFonts w:eastAsia="標楷體" w:hAnsi="標楷體" w:cs="標楷體" w:hint="eastAsia"/>
                <w:spacing w:val="-8"/>
              </w:rPr>
              <w:t>。</w:t>
            </w:r>
          </w:p>
        </w:tc>
      </w:tr>
      <w:tr w:rsidR="00F9435F" w:rsidRPr="00CA682B" w14:paraId="2713FD87" w14:textId="77777777" w:rsidTr="00641EEE">
        <w:trPr>
          <w:trHeight w:val="1975"/>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55E3DE28"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21CE93F4" w14:textId="77777777" w:rsidR="00F9435F" w:rsidRPr="00CA682B" w:rsidRDefault="00F9435F" w:rsidP="002F4ACB">
            <w:pPr>
              <w:ind w:left="240" w:hangingChars="100" w:hanging="240"/>
              <w:rPr>
                <w:rFonts w:ascii="標楷體" w:eastAsia="標楷體" w:hAnsi="標楷體"/>
              </w:rPr>
            </w:pPr>
            <w:r w:rsidRPr="00CA682B">
              <w:rPr>
                <w:rFonts w:eastAsia="標楷體" w:cs="標楷體" w:hint="eastAsia"/>
              </w:rPr>
              <w:t>10.</w:t>
            </w:r>
            <w:r w:rsidRPr="00CA682B">
              <w:rPr>
                <w:rFonts w:eastAsia="標楷體" w:cs="標楷體" w:hint="eastAsia"/>
              </w:rPr>
              <w:t>爭取香蕉優良品種選育國際合作計畫</w:t>
            </w:r>
            <w:r w:rsidR="00A51E58">
              <w:rPr>
                <w:rFonts w:eastAsia="標楷體" w:cs="標楷體" w:hint="eastAsia"/>
              </w:rPr>
              <w:t>，</w:t>
            </w:r>
            <w:r w:rsidRPr="00CA682B">
              <w:rPr>
                <w:rFonts w:eastAsia="標楷體" w:cs="標楷體" w:hint="eastAsia"/>
              </w:rPr>
              <w:t>彰顯本所研發能量及爭取額外之</w:t>
            </w:r>
            <w:r w:rsidRPr="00CA682B">
              <w:rPr>
                <w:rFonts w:eastAsia="標楷體"/>
              </w:rPr>
              <w:t>200</w:t>
            </w:r>
            <w:r w:rsidRPr="00CA682B">
              <w:rPr>
                <w:rFonts w:eastAsia="標楷體" w:cs="標楷體" w:hint="eastAsia"/>
              </w:rPr>
              <w:t>萬元以上新計畫經費。</w:t>
            </w:r>
          </w:p>
        </w:tc>
        <w:tc>
          <w:tcPr>
            <w:tcW w:w="618" w:type="pct"/>
            <w:tcBorders>
              <w:top w:val="single" w:sz="4" w:space="0" w:color="auto"/>
              <w:left w:val="single" w:sz="4" w:space="0" w:color="auto"/>
              <w:bottom w:val="single" w:sz="4" w:space="0" w:color="auto"/>
              <w:right w:val="single" w:sz="4" w:space="0" w:color="auto"/>
            </w:tcBorders>
            <w:vAlign w:val="center"/>
            <w:hideMark/>
          </w:tcPr>
          <w:p w14:paraId="0D0EAEF1"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075A08FA"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241725DB" w14:textId="77777777" w:rsidR="00F9435F" w:rsidRPr="00CA682B" w:rsidRDefault="00F9435F" w:rsidP="00C40612">
            <w:pPr>
              <w:ind w:left="240" w:hangingChars="100" w:hanging="240"/>
              <w:jc w:val="both"/>
              <w:rPr>
                <w:rFonts w:ascii="標楷體" w:eastAsia="標楷體" w:hAnsi="標楷體"/>
              </w:rPr>
            </w:pPr>
            <w:r w:rsidRPr="00CA682B">
              <w:rPr>
                <w:rFonts w:eastAsia="標楷體" w:hint="eastAsia"/>
              </w:rPr>
              <w:t>10.</w:t>
            </w:r>
            <w:r w:rsidRPr="00CA682B">
              <w:rPr>
                <w:rFonts w:eastAsia="標楷體" w:hAnsi="標楷體" w:cs="標楷體" w:hint="eastAsia"/>
                <w:spacing w:val="-14"/>
              </w:rPr>
              <w:t xml:space="preserve"> </w:t>
            </w:r>
            <w:r w:rsidRPr="00CA682B">
              <w:rPr>
                <w:rFonts w:eastAsia="標楷體" w:hAnsi="標楷體" w:cs="標楷體" w:hint="eastAsia"/>
                <w:spacing w:val="-14"/>
              </w:rPr>
              <w:t>已獲中國大陸廣西農科院同意在</w:t>
            </w:r>
            <w:r w:rsidRPr="00CA682B">
              <w:rPr>
                <w:rFonts w:eastAsia="標楷體" w:hAnsi="標楷體"/>
                <w:spacing w:val="-14"/>
              </w:rPr>
              <w:t>103</w:t>
            </w:r>
            <w:r w:rsidRPr="00CA682B">
              <w:rPr>
                <w:rFonts w:eastAsia="標楷體" w:hAnsi="標楷體" w:cs="標楷體" w:hint="eastAsia"/>
                <w:spacing w:val="-14"/>
              </w:rPr>
              <w:t>年底前核撥</w:t>
            </w:r>
            <w:r w:rsidRPr="00CA682B">
              <w:rPr>
                <w:rFonts w:eastAsia="標楷體" w:hAnsi="標楷體"/>
                <w:spacing w:val="-14"/>
              </w:rPr>
              <w:t>200</w:t>
            </w:r>
            <w:r w:rsidRPr="00CA682B">
              <w:rPr>
                <w:rFonts w:eastAsia="標楷體" w:hAnsi="標楷體" w:cs="標楷體" w:hint="eastAsia"/>
                <w:spacing w:val="-14"/>
              </w:rPr>
              <w:t>萬元以上經費給本所</w:t>
            </w:r>
            <w:r w:rsidR="00A51E58">
              <w:rPr>
                <w:rFonts w:eastAsia="標楷體" w:hAnsi="標楷體" w:cs="標楷體" w:hint="eastAsia"/>
                <w:spacing w:val="-14"/>
              </w:rPr>
              <w:t>，</w:t>
            </w:r>
            <w:r w:rsidRPr="00CA682B">
              <w:rPr>
                <w:rFonts w:eastAsia="標楷體" w:hAnsi="標楷體" w:cs="標楷體" w:hint="eastAsia"/>
                <w:spacing w:val="-14"/>
              </w:rPr>
              <w:t>辦理香蕉優良品種選育</w:t>
            </w:r>
            <w:r w:rsidRPr="00CA682B">
              <w:rPr>
                <w:rFonts w:eastAsia="標楷體" w:cs="標楷體" w:hint="eastAsia"/>
              </w:rPr>
              <w:t>國際合作計畫</w:t>
            </w:r>
            <w:r w:rsidR="00A51E58">
              <w:rPr>
                <w:rFonts w:eastAsia="標楷體" w:hAnsi="標楷體" w:cs="標楷體" w:hint="eastAsia"/>
                <w:spacing w:val="-14"/>
              </w:rPr>
              <w:t>，</w:t>
            </w:r>
            <w:r w:rsidRPr="00CA682B">
              <w:rPr>
                <w:rFonts w:eastAsia="標楷體" w:hAnsi="標楷體" w:cs="標楷體" w:hint="eastAsia"/>
                <w:spacing w:val="-14"/>
              </w:rPr>
              <w:t>惟配合政府政策暫緩辦理此案。達成率為</w:t>
            </w:r>
            <w:r w:rsidRPr="00CA682B">
              <w:rPr>
                <w:rFonts w:eastAsia="標楷體" w:hAnsi="標楷體"/>
                <w:spacing w:val="-14"/>
              </w:rPr>
              <w:t>100</w:t>
            </w:r>
            <w:r w:rsidRPr="00CA682B">
              <w:rPr>
                <w:rFonts w:eastAsia="標楷體"/>
                <w:spacing w:val="-14"/>
              </w:rPr>
              <w:t xml:space="preserve"> %</w:t>
            </w:r>
            <w:r w:rsidRPr="00CA682B">
              <w:rPr>
                <w:rFonts w:eastAsia="標楷體" w:hAnsi="標楷體" w:cs="標楷體" w:hint="eastAsia"/>
                <w:spacing w:val="-8"/>
              </w:rPr>
              <w:t>。</w:t>
            </w:r>
          </w:p>
        </w:tc>
      </w:tr>
      <w:tr w:rsidR="00F9435F" w:rsidRPr="00CA682B" w14:paraId="7F1FAF87" w14:textId="77777777" w:rsidTr="00641EEE">
        <w:trPr>
          <w:trHeight w:val="20"/>
        </w:trPr>
        <w:tc>
          <w:tcPr>
            <w:tcW w:w="462" w:type="pct"/>
            <w:vMerge w:val="restart"/>
            <w:tcBorders>
              <w:top w:val="single" w:sz="4" w:space="0" w:color="auto"/>
              <w:left w:val="single" w:sz="4" w:space="0" w:color="auto"/>
              <w:right w:val="single" w:sz="4" w:space="0" w:color="auto"/>
            </w:tcBorders>
            <w:vAlign w:val="center"/>
            <w:hideMark/>
          </w:tcPr>
          <w:p w14:paraId="44F1FC02"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15.台灣區蠶業發展基金會</w:t>
            </w:r>
          </w:p>
        </w:tc>
        <w:tc>
          <w:tcPr>
            <w:tcW w:w="1924" w:type="pct"/>
            <w:tcBorders>
              <w:top w:val="single" w:sz="4" w:space="0" w:color="auto"/>
              <w:left w:val="single" w:sz="4" w:space="0" w:color="auto"/>
              <w:bottom w:val="single" w:sz="4" w:space="0" w:color="auto"/>
              <w:right w:val="single" w:sz="4" w:space="0" w:color="auto"/>
            </w:tcBorders>
            <w:vAlign w:val="center"/>
            <w:hideMark/>
          </w:tcPr>
          <w:p w14:paraId="125DBC02" w14:textId="77777777" w:rsidR="00F9435F" w:rsidRPr="00CA682B" w:rsidRDefault="00F9435F" w:rsidP="009718EA">
            <w:pPr>
              <w:spacing w:line="400" w:lineRule="exact"/>
              <w:ind w:left="200" w:hangingChars="100" w:hanging="200"/>
              <w:jc w:val="both"/>
              <w:rPr>
                <w:rFonts w:ascii="標楷體" w:eastAsia="標楷體" w:hAnsi="標楷體"/>
                <w:spacing w:val="-20"/>
              </w:rPr>
            </w:pPr>
            <w:r w:rsidRPr="00CA682B">
              <w:rPr>
                <w:rFonts w:ascii="標楷體" w:eastAsia="標楷體" w:hAnsi="標楷體" w:hint="eastAsia"/>
                <w:spacing w:val="-20"/>
              </w:rPr>
              <w:t>1.收集蠶業資料。</w:t>
            </w:r>
          </w:p>
        </w:tc>
        <w:tc>
          <w:tcPr>
            <w:tcW w:w="618" w:type="pct"/>
            <w:tcBorders>
              <w:top w:val="single" w:sz="4" w:space="0" w:color="auto"/>
              <w:left w:val="single" w:sz="4" w:space="0" w:color="auto"/>
              <w:bottom w:val="single" w:sz="4" w:space="0" w:color="auto"/>
              <w:right w:val="single" w:sz="4" w:space="0" w:color="auto"/>
            </w:tcBorders>
            <w:vAlign w:val="center"/>
          </w:tcPr>
          <w:p w14:paraId="3102660E" w14:textId="77777777" w:rsidR="00F9435F" w:rsidRPr="00CA682B" w:rsidRDefault="00F9435F" w:rsidP="009718EA">
            <w:pPr>
              <w:autoSpaceDE w:val="0"/>
              <w:autoSpaceDN w:val="0"/>
              <w:adjustRightInd w:val="0"/>
              <w:spacing w:line="400" w:lineRule="exact"/>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4411EBF2" w14:textId="77777777" w:rsidR="003B134E" w:rsidRPr="00CA682B" w:rsidRDefault="003B134E" w:rsidP="003B134E">
            <w:pPr>
              <w:snapToGrid w:val="0"/>
              <w:spacing w:line="320" w:lineRule="exact"/>
              <w:ind w:left="-94" w:right="-92"/>
              <w:jc w:val="center"/>
              <w:rPr>
                <w:rFonts w:eastAsia="標楷體"/>
              </w:rPr>
            </w:pPr>
            <w:r w:rsidRPr="00CA682B">
              <w:rPr>
                <w:rFonts w:eastAsia="標楷體" w:hint="eastAsia"/>
              </w:rPr>
              <w:t>良好</w:t>
            </w:r>
            <w:r w:rsidRPr="00CA682B">
              <w:rPr>
                <w:rFonts w:eastAsia="標楷體" w:hint="eastAsia"/>
              </w:rPr>
              <w:t>(9</w:t>
            </w:r>
            <w:r>
              <w:rPr>
                <w:rFonts w:eastAsia="標楷體" w:hint="eastAsia"/>
              </w:rPr>
              <w:t>8</w:t>
            </w:r>
          </w:p>
          <w:p w14:paraId="7E9579FA" w14:textId="77777777" w:rsidR="00F9435F" w:rsidRPr="00CA682B" w:rsidRDefault="003B134E" w:rsidP="002A5B5F">
            <w:pPr>
              <w:snapToGrid w:val="0"/>
              <w:spacing w:line="320" w:lineRule="exact"/>
              <w:ind w:left="-94" w:right="-92"/>
              <w:jc w:val="center"/>
              <w:rPr>
                <w:rFonts w:ascii="標楷體" w:eastAsia="標楷體" w:hAnsi="標楷體"/>
                <w:sz w:val="28"/>
                <w:szCs w:val="28"/>
              </w:rPr>
            </w:pPr>
            <w:r w:rsidRPr="00CA682B">
              <w:rPr>
                <w:rFonts w:eastAsia="標楷體" w:hint="eastAsia"/>
              </w:rPr>
              <w:t>分</w:t>
            </w:r>
            <w:r w:rsidRPr="00CA682B">
              <w:rPr>
                <w:rFonts w:eastAsia="標楷體" w:hint="eastAsia"/>
              </w:rPr>
              <w:t>)</w:t>
            </w:r>
          </w:p>
        </w:tc>
        <w:tc>
          <w:tcPr>
            <w:tcW w:w="1611" w:type="pct"/>
            <w:tcBorders>
              <w:top w:val="single" w:sz="4" w:space="0" w:color="auto"/>
              <w:left w:val="single" w:sz="4" w:space="0" w:color="auto"/>
              <w:bottom w:val="single" w:sz="4" w:space="0" w:color="auto"/>
              <w:right w:val="single" w:sz="4" w:space="0" w:color="auto"/>
            </w:tcBorders>
            <w:hideMark/>
          </w:tcPr>
          <w:p w14:paraId="47756E92" w14:textId="77777777" w:rsidR="00F9435F" w:rsidRPr="00CA682B" w:rsidRDefault="00F9435F" w:rsidP="009718EA">
            <w:pPr>
              <w:spacing w:line="400" w:lineRule="exact"/>
              <w:rPr>
                <w:rFonts w:ascii="標楷體" w:eastAsia="標楷體" w:hAnsi="標楷體"/>
              </w:rPr>
            </w:pPr>
            <w:r w:rsidRPr="00CA682B">
              <w:rPr>
                <w:rFonts w:ascii="標楷體" w:eastAsia="標楷體" w:hAnsi="標楷體" w:hint="eastAsia"/>
              </w:rPr>
              <w:t>計收集50篇研究報告</w:t>
            </w:r>
          </w:p>
        </w:tc>
      </w:tr>
      <w:tr w:rsidR="00F9435F" w:rsidRPr="00CA682B" w14:paraId="625DEBA4" w14:textId="77777777" w:rsidTr="00641EEE">
        <w:trPr>
          <w:trHeight w:val="20"/>
        </w:trPr>
        <w:tc>
          <w:tcPr>
            <w:tcW w:w="462" w:type="pct"/>
            <w:vMerge/>
            <w:tcBorders>
              <w:left w:val="single" w:sz="4" w:space="0" w:color="auto"/>
              <w:right w:val="single" w:sz="4" w:space="0" w:color="auto"/>
            </w:tcBorders>
            <w:vAlign w:val="center"/>
            <w:hideMark/>
          </w:tcPr>
          <w:p w14:paraId="7D9DBBBC"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27381881" w14:textId="77777777" w:rsidR="00F9435F" w:rsidRPr="00CA682B" w:rsidRDefault="00F9435F" w:rsidP="009718EA">
            <w:pPr>
              <w:ind w:left="220" w:hangingChars="100" w:hanging="220"/>
              <w:rPr>
                <w:rFonts w:ascii="標楷體" w:eastAsia="標楷體" w:hAnsi="標楷體"/>
              </w:rPr>
            </w:pPr>
            <w:r w:rsidRPr="00CA682B">
              <w:rPr>
                <w:rFonts w:ascii="標楷體" w:eastAsia="標楷體" w:hAnsi="標楷體" w:hint="eastAsia"/>
                <w:spacing w:val="-10"/>
              </w:rPr>
              <w:t>2.推動回收蠶隻等工作</w:t>
            </w:r>
            <w:r w:rsidR="00A51E58">
              <w:rPr>
                <w:rFonts w:ascii="標楷體" w:eastAsia="標楷體" w:hAnsi="標楷體" w:hint="eastAsia"/>
                <w:spacing w:val="-10"/>
              </w:rPr>
              <w:t>，</w:t>
            </w:r>
            <w:r w:rsidRPr="00CA682B">
              <w:rPr>
                <w:rFonts w:ascii="標楷體" w:eastAsia="標楷體" w:hAnsi="標楷體" w:hint="eastAsia"/>
                <w:spacing w:val="-10"/>
              </w:rPr>
              <w:t>解決蠶寶寶 氣養問題。</w:t>
            </w:r>
          </w:p>
        </w:tc>
        <w:tc>
          <w:tcPr>
            <w:tcW w:w="618" w:type="pct"/>
            <w:tcBorders>
              <w:top w:val="single" w:sz="4" w:space="0" w:color="auto"/>
              <w:left w:val="single" w:sz="4" w:space="0" w:color="auto"/>
              <w:bottom w:val="single" w:sz="4" w:space="0" w:color="auto"/>
              <w:right w:val="single" w:sz="4" w:space="0" w:color="auto"/>
            </w:tcBorders>
            <w:vAlign w:val="center"/>
          </w:tcPr>
          <w:p w14:paraId="2E10D46C"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56B1F89E"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hideMark/>
          </w:tcPr>
          <w:p w14:paraId="049BA6E2" w14:textId="77777777" w:rsidR="00F9435F" w:rsidRPr="00CA682B" w:rsidRDefault="00F9435F" w:rsidP="002F4ACB">
            <w:pPr>
              <w:rPr>
                <w:rFonts w:ascii="標楷體" w:eastAsia="標楷體" w:hAnsi="標楷體"/>
              </w:rPr>
            </w:pPr>
            <w:r w:rsidRPr="00CA682B">
              <w:rPr>
                <w:rFonts w:ascii="標楷體" w:eastAsia="標楷體" w:hAnsi="標楷體" w:hint="eastAsia"/>
              </w:rPr>
              <w:t>本年度回收30萬隻蠶</w:t>
            </w:r>
          </w:p>
        </w:tc>
      </w:tr>
      <w:tr w:rsidR="00F9435F" w:rsidRPr="00CA682B" w14:paraId="7ADD6074" w14:textId="77777777" w:rsidTr="00641EEE">
        <w:trPr>
          <w:trHeight w:val="20"/>
        </w:trPr>
        <w:tc>
          <w:tcPr>
            <w:tcW w:w="462" w:type="pct"/>
            <w:vMerge/>
            <w:tcBorders>
              <w:left w:val="single" w:sz="4" w:space="0" w:color="auto"/>
              <w:right w:val="single" w:sz="4" w:space="0" w:color="auto"/>
            </w:tcBorders>
            <w:vAlign w:val="center"/>
            <w:hideMark/>
          </w:tcPr>
          <w:p w14:paraId="4825CD9E"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D4DF479" w14:textId="77777777" w:rsidR="00F9435F" w:rsidRPr="00CA682B" w:rsidRDefault="00F9435F" w:rsidP="009718EA">
            <w:pPr>
              <w:ind w:left="220" w:hangingChars="100" w:hanging="220"/>
              <w:rPr>
                <w:rFonts w:ascii="標楷體" w:eastAsia="標楷體" w:hAnsi="標楷體"/>
              </w:rPr>
            </w:pPr>
            <w:r w:rsidRPr="00CA682B">
              <w:rPr>
                <w:rFonts w:ascii="標楷體" w:eastAsia="標楷體" w:hAnsi="標楷體" w:hint="eastAsia"/>
                <w:spacing w:val="-10"/>
              </w:rPr>
              <w:t>3.推動生技養蠶開發蠶桑新用途及功能</w:t>
            </w:r>
            <w:r w:rsidR="00A51E58">
              <w:rPr>
                <w:rFonts w:ascii="標楷體" w:eastAsia="標楷體" w:hAnsi="標楷體" w:hint="eastAsia"/>
                <w:spacing w:val="-10"/>
              </w:rPr>
              <w:t>，</w:t>
            </w:r>
            <w:r w:rsidRPr="00CA682B">
              <w:rPr>
                <w:rFonts w:ascii="標楷體" w:eastAsia="標楷體" w:hAnsi="標楷體" w:hint="eastAsia"/>
                <w:spacing w:val="-10"/>
              </w:rPr>
              <w:t>提高養蠶附加價值</w:t>
            </w:r>
          </w:p>
        </w:tc>
        <w:tc>
          <w:tcPr>
            <w:tcW w:w="618" w:type="pct"/>
            <w:tcBorders>
              <w:top w:val="single" w:sz="4" w:space="0" w:color="auto"/>
              <w:left w:val="single" w:sz="4" w:space="0" w:color="auto"/>
              <w:bottom w:val="single" w:sz="4" w:space="0" w:color="auto"/>
              <w:right w:val="single" w:sz="4" w:space="0" w:color="auto"/>
            </w:tcBorders>
            <w:vAlign w:val="center"/>
          </w:tcPr>
          <w:p w14:paraId="62A8AA22"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B93D502"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715F94D3" w14:textId="77777777" w:rsidR="00F9435F" w:rsidRPr="008A3ECB" w:rsidRDefault="006B524A" w:rsidP="002F4ACB">
            <w:pPr>
              <w:rPr>
                <w:rFonts w:ascii="標楷體" w:eastAsia="標楷體" w:hAnsi="標楷體"/>
              </w:rPr>
            </w:pPr>
            <w:r w:rsidRPr="008A3ECB">
              <w:rPr>
                <w:rFonts w:ascii="標楷體" w:eastAsia="標楷體" w:hAnsi="標楷體" w:hint="eastAsia"/>
              </w:rPr>
              <w:t>已接洽生技公司朝化妝品、醫藥、食品等研究開發相關產品。</w:t>
            </w:r>
          </w:p>
        </w:tc>
      </w:tr>
      <w:tr w:rsidR="00F9435F" w:rsidRPr="00CA682B" w14:paraId="16822E23" w14:textId="77777777" w:rsidTr="00641EEE">
        <w:trPr>
          <w:trHeight w:val="20"/>
        </w:trPr>
        <w:tc>
          <w:tcPr>
            <w:tcW w:w="462" w:type="pct"/>
            <w:vMerge/>
            <w:tcBorders>
              <w:left w:val="single" w:sz="4" w:space="0" w:color="auto"/>
              <w:right w:val="single" w:sz="4" w:space="0" w:color="auto"/>
            </w:tcBorders>
            <w:vAlign w:val="center"/>
            <w:hideMark/>
          </w:tcPr>
          <w:p w14:paraId="19CA4172"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7F3D7D44" w14:textId="77777777" w:rsidR="00F9435F" w:rsidRPr="00CA682B" w:rsidRDefault="00F9435F" w:rsidP="009718EA">
            <w:pPr>
              <w:ind w:left="220" w:hangingChars="100" w:hanging="220"/>
              <w:rPr>
                <w:rFonts w:ascii="標楷體" w:eastAsia="標楷體" w:hAnsi="標楷體"/>
              </w:rPr>
            </w:pPr>
            <w:r w:rsidRPr="00CA682B">
              <w:rPr>
                <w:rFonts w:ascii="標楷體" w:eastAsia="標楷體" w:hAnsi="標楷體" w:hint="eastAsia"/>
                <w:spacing w:val="-10"/>
              </w:rPr>
              <w:t>4.</w:t>
            </w:r>
            <w:r w:rsidRPr="00CA682B">
              <w:rPr>
                <w:rFonts w:ascii="標楷體" w:eastAsia="標楷體" w:hAnsi="標楷體" w:hint="eastAsia"/>
              </w:rPr>
              <w:t>組織蠶業產銷班擴大平面繭生產、加工、運銷</w:t>
            </w:r>
            <w:r w:rsidR="00A51E58">
              <w:rPr>
                <w:rFonts w:ascii="標楷體" w:eastAsia="標楷體" w:hAnsi="標楷體" w:hint="eastAsia"/>
              </w:rPr>
              <w:t>，</w:t>
            </w:r>
            <w:r w:rsidRPr="00CA682B">
              <w:rPr>
                <w:rFonts w:ascii="標楷體" w:eastAsia="標楷體" w:hAnsi="標楷體" w:hint="eastAsia"/>
              </w:rPr>
              <w:t>促進蠶業發展。</w:t>
            </w:r>
          </w:p>
        </w:tc>
        <w:tc>
          <w:tcPr>
            <w:tcW w:w="618" w:type="pct"/>
            <w:tcBorders>
              <w:top w:val="single" w:sz="4" w:space="0" w:color="auto"/>
              <w:left w:val="single" w:sz="4" w:space="0" w:color="auto"/>
              <w:bottom w:val="single" w:sz="4" w:space="0" w:color="auto"/>
              <w:right w:val="single" w:sz="4" w:space="0" w:color="auto"/>
            </w:tcBorders>
            <w:vAlign w:val="center"/>
          </w:tcPr>
          <w:p w14:paraId="74FB8526"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02FEEEC"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hideMark/>
          </w:tcPr>
          <w:p w14:paraId="79EDD821" w14:textId="77777777" w:rsidR="00F9435F" w:rsidRPr="00CA682B" w:rsidRDefault="00F9435F" w:rsidP="009718EA">
            <w:pPr>
              <w:spacing w:line="400" w:lineRule="exact"/>
              <w:ind w:left="317" w:hangingChars="132" w:hanging="317"/>
              <w:rPr>
                <w:rFonts w:ascii="標楷體" w:eastAsia="標楷體" w:hAnsi="標楷體"/>
              </w:rPr>
            </w:pPr>
            <w:r w:rsidRPr="00CA682B">
              <w:rPr>
                <w:rFonts w:ascii="標楷體" w:eastAsia="標楷體" w:hAnsi="標楷體" w:hint="eastAsia"/>
              </w:rPr>
              <w:t>1.增加栽桑0.4公頃</w:t>
            </w:r>
          </w:p>
          <w:p w14:paraId="348968B1"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2.指導桑苗繁殖20,000株</w:t>
            </w:r>
          </w:p>
        </w:tc>
      </w:tr>
      <w:tr w:rsidR="00F9435F" w:rsidRPr="00CA682B" w14:paraId="2056401F" w14:textId="77777777" w:rsidTr="00641EEE">
        <w:trPr>
          <w:trHeight w:val="20"/>
        </w:trPr>
        <w:tc>
          <w:tcPr>
            <w:tcW w:w="462" w:type="pct"/>
            <w:vMerge/>
            <w:tcBorders>
              <w:left w:val="single" w:sz="4" w:space="0" w:color="auto"/>
              <w:right w:val="single" w:sz="4" w:space="0" w:color="auto"/>
            </w:tcBorders>
            <w:vAlign w:val="center"/>
            <w:hideMark/>
          </w:tcPr>
          <w:p w14:paraId="1B30B468"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3685BC65"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5.媒合1-2蠶桑業者與台北市立動物園契作供應生鮮條桑作為動物飼料用。</w:t>
            </w:r>
          </w:p>
        </w:tc>
        <w:tc>
          <w:tcPr>
            <w:tcW w:w="618" w:type="pct"/>
            <w:tcBorders>
              <w:top w:val="single" w:sz="4" w:space="0" w:color="auto"/>
              <w:left w:val="single" w:sz="4" w:space="0" w:color="auto"/>
              <w:bottom w:val="single" w:sz="4" w:space="0" w:color="auto"/>
              <w:right w:val="single" w:sz="4" w:space="0" w:color="auto"/>
            </w:tcBorders>
            <w:vAlign w:val="center"/>
          </w:tcPr>
          <w:p w14:paraId="43993486"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6780DD9B"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hideMark/>
          </w:tcPr>
          <w:p w14:paraId="55C276D9" w14:textId="77777777" w:rsidR="00F9435F" w:rsidRPr="00CA682B" w:rsidRDefault="00F9435F" w:rsidP="002F4ACB">
            <w:pPr>
              <w:rPr>
                <w:rFonts w:ascii="標楷體" w:eastAsia="標楷體" w:hAnsi="標楷體"/>
              </w:rPr>
            </w:pPr>
            <w:r w:rsidRPr="00CA682B">
              <w:rPr>
                <w:rFonts w:ascii="標楷體" w:eastAsia="標楷體" w:hAnsi="標楷體" w:hint="eastAsia"/>
              </w:rPr>
              <w:t>已媒合一家蠶農可契作提供新鮮桑條葉給台北市立動物園。</w:t>
            </w:r>
          </w:p>
        </w:tc>
      </w:tr>
      <w:tr w:rsidR="00F9435F" w:rsidRPr="00CA682B" w14:paraId="18A147B0" w14:textId="77777777" w:rsidTr="00422A25">
        <w:trPr>
          <w:trHeight w:val="20"/>
        </w:trPr>
        <w:tc>
          <w:tcPr>
            <w:tcW w:w="462" w:type="pct"/>
            <w:vMerge/>
            <w:tcBorders>
              <w:left w:val="single" w:sz="4" w:space="0" w:color="auto"/>
              <w:right w:val="single" w:sz="4" w:space="0" w:color="auto"/>
            </w:tcBorders>
            <w:vAlign w:val="center"/>
          </w:tcPr>
          <w:p w14:paraId="27E69E36"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555032E4" w14:textId="77777777" w:rsidR="00F9435F" w:rsidRPr="00CA682B" w:rsidRDefault="00F9435F" w:rsidP="009718EA">
            <w:pPr>
              <w:spacing w:line="400" w:lineRule="exact"/>
              <w:ind w:left="200" w:hangingChars="100" w:hanging="200"/>
              <w:jc w:val="both"/>
              <w:rPr>
                <w:rFonts w:ascii="標楷體" w:eastAsia="標楷體" w:hAnsi="標楷體"/>
              </w:rPr>
            </w:pPr>
            <w:r w:rsidRPr="00CA682B">
              <w:rPr>
                <w:rFonts w:ascii="標楷體" w:eastAsia="標楷體" w:hAnsi="標楷體" w:hint="eastAsia"/>
                <w:spacing w:val="-20"/>
              </w:rPr>
              <w:t>6.增辦台灣蠶業發展研討會</w:t>
            </w:r>
          </w:p>
        </w:tc>
        <w:tc>
          <w:tcPr>
            <w:tcW w:w="618" w:type="pct"/>
            <w:tcBorders>
              <w:top w:val="single" w:sz="4" w:space="0" w:color="auto"/>
              <w:left w:val="single" w:sz="4" w:space="0" w:color="auto"/>
              <w:bottom w:val="single" w:sz="4" w:space="0" w:color="auto"/>
              <w:right w:val="single" w:sz="4" w:space="0" w:color="auto"/>
            </w:tcBorders>
            <w:vAlign w:val="center"/>
          </w:tcPr>
          <w:p w14:paraId="00BD344A" w14:textId="77777777" w:rsidR="00F9435F" w:rsidRPr="00CA682B" w:rsidRDefault="00F9435F" w:rsidP="009718EA">
            <w:pPr>
              <w:autoSpaceDE w:val="0"/>
              <w:autoSpaceDN w:val="0"/>
              <w:adjustRightInd w:val="0"/>
              <w:spacing w:line="400" w:lineRule="exact"/>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right w:val="single" w:sz="4" w:space="0" w:color="auto"/>
            </w:tcBorders>
            <w:vAlign w:val="center"/>
          </w:tcPr>
          <w:p w14:paraId="758BBE17" w14:textId="77777777" w:rsidR="00F9435F" w:rsidRPr="00CA682B" w:rsidRDefault="00F9435F" w:rsidP="002A5B5F">
            <w:pPr>
              <w:snapToGrid w:val="0"/>
              <w:spacing w:line="320" w:lineRule="exact"/>
              <w:ind w:left="-94" w:right="-92"/>
              <w:jc w:val="center"/>
              <w:rPr>
                <w:rFonts w:ascii="標楷體" w:eastAsia="標楷體" w:hAnsi="標楷體"/>
                <w:sz w:val="28"/>
                <w:szCs w:val="28"/>
              </w:rPr>
            </w:pPr>
            <w:r w:rsidRPr="00CA682B">
              <w:rPr>
                <w:rFonts w:eastAsia="標楷體" w:hint="eastAsia"/>
              </w:rPr>
              <w:t>良好</w:t>
            </w:r>
            <w:r w:rsidRPr="00CA682B">
              <w:rPr>
                <w:rFonts w:eastAsia="標楷體" w:hint="eastAsia"/>
              </w:rPr>
              <w:t>(96</w:t>
            </w:r>
            <w:r w:rsidRPr="00CA682B">
              <w:rPr>
                <w:rFonts w:eastAsia="標楷體" w:hint="eastAsia"/>
              </w:rPr>
              <w:t>分</w:t>
            </w:r>
            <w:r w:rsidRPr="00CA682B">
              <w:rPr>
                <w:rFonts w:eastAsia="標楷體" w:hint="eastAsia"/>
              </w:rPr>
              <w:t>)</w:t>
            </w:r>
          </w:p>
        </w:tc>
        <w:tc>
          <w:tcPr>
            <w:tcW w:w="1611" w:type="pct"/>
            <w:tcBorders>
              <w:top w:val="single" w:sz="4" w:space="0" w:color="auto"/>
              <w:left w:val="single" w:sz="4" w:space="0" w:color="auto"/>
              <w:bottom w:val="single" w:sz="4" w:space="0" w:color="auto"/>
              <w:right w:val="single" w:sz="4" w:space="0" w:color="auto"/>
            </w:tcBorders>
          </w:tcPr>
          <w:p w14:paraId="0D0875F1" w14:textId="77777777" w:rsidR="00F9435F" w:rsidRPr="00CA682B" w:rsidRDefault="00F9435F" w:rsidP="009718EA">
            <w:pPr>
              <w:spacing w:line="400" w:lineRule="exact"/>
              <w:rPr>
                <w:rFonts w:ascii="標楷體" w:eastAsia="標楷體" w:hAnsi="標楷體"/>
              </w:rPr>
            </w:pPr>
            <w:r w:rsidRPr="00CA682B">
              <w:rPr>
                <w:rFonts w:ascii="標楷體" w:eastAsia="標楷體" w:hAnsi="標楷體" w:hint="eastAsia"/>
              </w:rPr>
              <w:t>1.發表13篇論文2.參加人數276人3.編印專刊1冊</w:t>
            </w:r>
          </w:p>
        </w:tc>
      </w:tr>
      <w:tr w:rsidR="00F9435F" w:rsidRPr="00CA682B" w14:paraId="01F98CD3" w14:textId="77777777" w:rsidTr="00422A25">
        <w:trPr>
          <w:trHeight w:val="20"/>
        </w:trPr>
        <w:tc>
          <w:tcPr>
            <w:tcW w:w="462" w:type="pct"/>
            <w:vMerge w:val="restart"/>
            <w:tcBorders>
              <w:left w:val="single" w:sz="4" w:space="0" w:color="auto"/>
              <w:right w:val="single" w:sz="4" w:space="0" w:color="auto"/>
            </w:tcBorders>
            <w:vAlign w:val="center"/>
          </w:tcPr>
          <w:p w14:paraId="7E47FA0F" w14:textId="77777777" w:rsidR="00F9435F" w:rsidRPr="00CA682B" w:rsidRDefault="00F9435F" w:rsidP="00516966">
            <w:pPr>
              <w:ind w:leftChars="-45" w:left="-108" w:firstLineChars="45" w:firstLine="108"/>
              <w:rPr>
                <w:rFonts w:ascii="標楷體" w:eastAsia="標楷體" w:hAnsi="標楷體"/>
              </w:rPr>
            </w:pPr>
            <w:r w:rsidRPr="00CA682B">
              <w:rPr>
                <w:rFonts w:ascii="標楷體" w:eastAsia="標楷體" w:hAnsi="標楷體" w:hint="eastAsia"/>
              </w:rPr>
              <w:t>16.台灣區花卉發展基金會</w:t>
            </w:r>
          </w:p>
        </w:tc>
        <w:tc>
          <w:tcPr>
            <w:tcW w:w="1924" w:type="pct"/>
            <w:tcBorders>
              <w:top w:val="single" w:sz="4" w:space="0" w:color="auto"/>
              <w:left w:val="single" w:sz="4" w:space="0" w:color="auto"/>
              <w:bottom w:val="single" w:sz="4" w:space="0" w:color="auto"/>
              <w:right w:val="single" w:sz="4" w:space="0" w:color="auto"/>
            </w:tcBorders>
            <w:vAlign w:val="center"/>
          </w:tcPr>
          <w:p w14:paraId="2A510A76" w14:textId="77777777" w:rsidR="00F9435F" w:rsidRPr="00CA682B" w:rsidRDefault="00F9435F" w:rsidP="000B17D8">
            <w:pPr>
              <w:ind w:left="240" w:hangingChars="100" w:hanging="240"/>
              <w:rPr>
                <w:rFonts w:ascii="標楷體" w:eastAsia="標楷體" w:hAnsi="標楷體"/>
              </w:rPr>
            </w:pPr>
            <w:r w:rsidRPr="00CA682B">
              <w:rPr>
                <w:rFonts w:ascii="標楷體" w:eastAsia="標楷體" w:hAnsi="標楷體"/>
              </w:rPr>
              <w:t>1.</w:t>
            </w:r>
            <w:r w:rsidRPr="00CA682B">
              <w:rPr>
                <w:rFonts w:ascii="標楷體" w:eastAsia="標楷體" w:hAnsi="標楷體" w:hint="eastAsia"/>
              </w:rPr>
              <w:t>新生公園未來館之營運</w:t>
            </w:r>
          </w:p>
        </w:tc>
        <w:tc>
          <w:tcPr>
            <w:tcW w:w="618" w:type="pct"/>
            <w:tcBorders>
              <w:top w:val="single" w:sz="4" w:space="0" w:color="auto"/>
              <w:left w:val="single" w:sz="4" w:space="0" w:color="auto"/>
              <w:bottom w:val="single" w:sz="4" w:space="0" w:color="auto"/>
              <w:right w:val="single" w:sz="4" w:space="0" w:color="auto"/>
            </w:tcBorders>
            <w:vAlign w:val="center"/>
          </w:tcPr>
          <w:p w14:paraId="020B11D6" w14:textId="77777777" w:rsidR="00F9435F" w:rsidRPr="00CA682B" w:rsidRDefault="00F9435F" w:rsidP="000B17D8">
            <w:pPr>
              <w:jc w:val="center"/>
              <w:rPr>
                <w:rFonts w:ascii="標楷體" w:eastAsia="標楷體" w:hAnsi="標楷體"/>
              </w:rPr>
            </w:pPr>
            <w:r w:rsidRPr="00CA682B">
              <w:rPr>
                <w:rFonts w:ascii="標楷體" w:eastAsia="標楷體" w:hAnsi="標楷體" w:hint="eastAsia"/>
              </w:rPr>
              <w:t>★</w:t>
            </w:r>
          </w:p>
        </w:tc>
        <w:tc>
          <w:tcPr>
            <w:tcW w:w="385" w:type="pct"/>
            <w:vMerge/>
            <w:tcBorders>
              <w:left w:val="single" w:sz="4" w:space="0" w:color="auto"/>
              <w:right w:val="single" w:sz="4" w:space="0" w:color="auto"/>
            </w:tcBorders>
            <w:vAlign w:val="center"/>
          </w:tcPr>
          <w:p w14:paraId="7DB7DE5C"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tcPr>
          <w:p w14:paraId="11DA624B" w14:textId="77777777" w:rsidR="00F9435F" w:rsidRPr="00CA682B" w:rsidRDefault="00F9435F" w:rsidP="00516966">
            <w:pPr>
              <w:rPr>
                <w:rFonts w:eastAsia="標楷體" w:hint="eastAsia"/>
                <w:szCs w:val="28"/>
              </w:rPr>
            </w:pPr>
            <w:r w:rsidRPr="00CA682B">
              <w:rPr>
                <w:rFonts w:eastAsia="標楷體" w:hAnsi="標楷體" w:hint="eastAsia"/>
                <w:szCs w:val="28"/>
              </w:rPr>
              <w:t>1.</w:t>
            </w:r>
            <w:r w:rsidRPr="00CA682B">
              <w:rPr>
                <w:rFonts w:eastAsia="標楷體" w:hAnsi="標楷體" w:hint="eastAsia"/>
                <w:szCs w:val="28"/>
              </w:rPr>
              <w:t>未來館更名典藏植物園持續營運管理</w:t>
            </w:r>
            <w:r w:rsidR="00A51E58">
              <w:rPr>
                <w:rFonts w:eastAsia="標楷體" w:hAnsi="標楷體" w:hint="eastAsia"/>
                <w:szCs w:val="28"/>
              </w:rPr>
              <w:t>，</w:t>
            </w:r>
            <w:r w:rsidRPr="00CA682B">
              <w:rPr>
                <w:rFonts w:eastAsia="標楷體" w:hAnsi="標楷體" w:hint="eastAsia"/>
                <w:szCs w:val="28"/>
              </w:rPr>
              <w:t>符合年度目標。</w:t>
            </w:r>
          </w:p>
        </w:tc>
      </w:tr>
      <w:tr w:rsidR="00F9435F" w:rsidRPr="00CA682B" w14:paraId="06CE16F7" w14:textId="77777777" w:rsidTr="00422A25">
        <w:trPr>
          <w:trHeight w:val="20"/>
        </w:trPr>
        <w:tc>
          <w:tcPr>
            <w:tcW w:w="462" w:type="pct"/>
            <w:vMerge/>
            <w:tcBorders>
              <w:left w:val="single" w:sz="4" w:space="0" w:color="auto"/>
              <w:right w:val="single" w:sz="4" w:space="0" w:color="auto"/>
            </w:tcBorders>
            <w:vAlign w:val="center"/>
          </w:tcPr>
          <w:p w14:paraId="5D9C2942"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4AE7A211" w14:textId="77777777" w:rsidR="00F9435F" w:rsidRPr="00CA682B" w:rsidRDefault="00F9435F" w:rsidP="00E36327">
            <w:pPr>
              <w:ind w:left="240" w:hangingChars="100" w:hanging="240"/>
              <w:rPr>
                <w:rFonts w:ascii="標楷體" w:eastAsia="標楷體" w:hAnsi="標楷體"/>
              </w:rPr>
            </w:pPr>
            <w:r w:rsidRPr="00CA682B">
              <w:rPr>
                <w:rFonts w:ascii="標楷體" w:eastAsia="標楷體" w:hAnsi="標楷體"/>
              </w:rPr>
              <w:t>2.</w:t>
            </w:r>
            <w:r w:rsidRPr="00CA682B">
              <w:rPr>
                <w:rFonts w:ascii="標楷體" w:eastAsia="標楷體" w:hAnsi="標楷體" w:hint="eastAsia"/>
              </w:rPr>
              <w:t>辦理花卉展2場</w:t>
            </w:r>
          </w:p>
        </w:tc>
        <w:tc>
          <w:tcPr>
            <w:tcW w:w="618" w:type="pct"/>
            <w:tcBorders>
              <w:top w:val="single" w:sz="4" w:space="0" w:color="auto"/>
              <w:left w:val="single" w:sz="4" w:space="0" w:color="auto"/>
              <w:bottom w:val="single" w:sz="4" w:space="0" w:color="auto"/>
              <w:right w:val="single" w:sz="4" w:space="0" w:color="auto"/>
            </w:tcBorders>
            <w:vAlign w:val="center"/>
          </w:tcPr>
          <w:p w14:paraId="334155E5" w14:textId="77777777" w:rsidR="00F9435F" w:rsidRPr="00CA682B" w:rsidRDefault="00F9435F" w:rsidP="000B17D8">
            <w:pPr>
              <w:jc w:val="center"/>
              <w:rPr>
                <w:rFonts w:ascii="標楷體" w:eastAsia="標楷體" w:hAnsi="標楷體"/>
              </w:rPr>
            </w:pPr>
            <w:r w:rsidRPr="00CA682B">
              <w:rPr>
                <w:rFonts w:ascii="標楷體" w:eastAsia="標楷體" w:hAnsi="標楷體" w:hint="eastAsia"/>
              </w:rPr>
              <w:t>★</w:t>
            </w:r>
          </w:p>
        </w:tc>
        <w:tc>
          <w:tcPr>
            <w:tcW w:w="385" w:type="pct"/>
            <w:vMerge/>
            <w:tcBorders>
              <w:left w:val="single" w:sz="4" w:space="0" w:color="auto"/>
              <w:right w:val="single" w:sz="4" w:space="0" w:color="auto"/>
            </w:tcBorders>
            <w:vAlign w:val="center"/>
          </w:tcPr>
          <w:p w14:paraId="6C89055C"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tcPr>
          <w:p w14:paraId="5F9F8C16" w14:textId="77777777" w:rsidR="00F9435F" w:rsidRPr="00CA682B" w:rsidRDefault="00F9435F" w:rsidP="00E90CF8">
            <w:pPr>
              <w:rPr>
                <w:rFonts w:eastAsia="標楷體" w:hint="eastAsia"/>
                <w:sz w:val="28"/>
                <w:szCs w:val="28"/>
              </w:rPr>
            </w:pPr>
            <w:r w:rsidRPr="00CA682B">
              <w:rPr>
                <w:rFonts w:eastAsia="標楷體" w:hAnsi="標楷體" w:hint="eastAsia"/>
                <w:szCs w:val="28"/>
              </w:rPr>
              <w:t>2.</w:t>
            </w:r>
            <w:r w:rsidRPr="00CA682B">
              <w:rPr>
                <w:rFonts w:eastAsia="標楷體" w:hAnsi="標楷體" w:hint="eastAsia"/>
                <w:szCs w:val="28"/>
              </w:rPr>
              <w:t>辦理國內花卉展</w:t>
            </w:r>
            <w:r w:rsidRPr="00CA682B">
              <w:rPr>
                <w:rFonts w:eastAsia="標楷體" w:hAnsi="標楷體" w:hint="eastAsia"/>
                <w:szCs w:val="28"/>
              </w:rPr>
              <w:t>2</w:t>
            </w:r>
            <w:r w:rsidRPr="00CA682B">
              <w:rPr>
                <w:rFonts w:eastAsia="標楷體" w:hAnsi="標楷體" w:hint="eastAsia"/>
                <w:szCs w:val="28"/>
              </w:rPr>
              <w:t>場</w:t>
            </w:r>
            <w:r w:rsidR="00A51E58">
              <w:rPr>
                <w:rFonts w:eastAsia="標楷體" w:hAnsi="標楷體" w:hint="eastAsia"/>
                <w:szCs w:val="28"/>
              </w:rPr>
              <w:t>，</w:t>
            </w:r>
            <w:r w:rsidRPr="00CA682B">
              <w:rPr>
                <w:rFonts w:eastAsia="標楷體" w:hAnsi="標楷體" w:hint="eastAsia"/>
                <w:szCs w:val="28"/>
              </w:rPr>
              <w:t>符合年度目標。</w:t>
            </w:r>
          </w:p>
        </w:tc>
      </w:tr>
      <w:tr w:rsidR="00F9435F" w:rsidRPr="00CA682B" w14:paraId="7BF2F19A" w14:textId="77777777" w:rsidTr="00422A25">
        <w:trPr>
          <w:trHeight w:val="20"/>
        </w:trPr>
        <w:tc>
          <w:tcPr>
            <w:tcW w:w="462" w:type="pct"/>
            <w:vMerge/>
            <w:tcBorders>
              <w:left w:val="single" w:sz="4" w:space="0" w:color="auto"/>
              <w:right w:val="single" w:sz="4" w:space="0" w:color="auto"/>
            </w:tcBorders>
            <w:vAlign w:val="center"/>
          </w:tcPr>
          <w:p w14:paraId="2B53B595"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4569E347" w14:textId="77777777" w:rsidR="00F9435F" w:rsidRPr="00CA682B" w:rsidRDefault="00F9435F" w:rsidP="000B17D8">
            <w:pPr>
              <w:ind w:left="240" w:hangingChars="100" w:hanging="240"/>
              <w:rPr>
                <w:rFonts w:ascii="標楷體" w:eastAsia="標楷體" w:hAnsi="標楷體"/>
              </w:rPr>
            </w:pPr>
            <w:r w:rsidRPr="00CA682B">
              <w:rPr>
                <w:rFonts w:ascii="標楷體" w:eastAsia="標楷體" w:hAnsi="標楷體"/>
              </w:rPr>
              <w:t>3.</w:t>
            </w:r>
            <w:r w:rsidRPr="00CA682B">
              <w:rPr>
                <w:rFonts w:ascii="標楷體" w:eastAsia="標楷體" w:hAnsi="標楷體" w:hint="eastAsia"/>
              </w:rPr>
              <w:t>爭艷館花卉展1場</w:t>
            </w:r>
          </w:p>
        </w:tc>
        <w:tc>
          <w:tcPr>
            <w:tcW w:w="618" w:type="pct"/>
            <w:tcBorders>
              <w:top w:val="single" w:sz="4" w:space="0" w:color="auto"/>
              <w:left w:val="single" w:sz="4" w:space="0" w:color="auto"/>
              <w:bottom w:val="single" w:sz="4" w:space="0" w:color="auto"/>
              <w:right w:val="single" w:sz="4" w:space="0" w:color="auto"/>
            </w:tcBorders>
            <w:vAlign w:val="center"/>
          </w:tcPr>
          <w:p w14:paraId="0A4105F2" w14:textId="77777777" w:rsidR="00F9435F" w:rsidRPr="00CA682B" w:rsidRDefault="00F9435F" w:rsidP="000B17D8">
            <w:pPr>
              <w:jc w:val="center"/>
              <w:rPr>
                <w:rFonts w:ascii="標楷體" w:eastAsia="標楷體" w:hAnsi="標楷體"/>
              </w:rPr>
            </w:pPr>
            <w:r w:rsidRPr="00CA682B">
              <w:rPr>
                <w:rFonts w:ascii="標楷體" w:eastAsia="標楷體" w:hAnsi="標楷體" w:hint="eastAsia"/>
              </w:rPr>
              <w:t>★</w:t>
            </w:r>
          </w:p>
        </w:tc>
        <w:tc>
          <w:tcPr>
            <w:tcW w:w="385" w:type="pct"/>
            <w:vMerge/>
            <w:tcBorders>
              <w:left w:val="single" w:sz="4" w:space="0" w:color="auto"/>
              <w:right w:val="single" w:sz="4" w:space="0" w:color="auto"/>
            </w:tcBorders>
            <w:vAlign w:val="center"/>
          </w:tcPr>
          <w:p w14:paraId="7B8DBEA5"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bottom w:val="single" w:sz="4" w:space="0" w:color="auto"/>
              <w:right w:val="single" w:sz="4" w:space="0" w:color="auto"/>
            </w:tcBorders>
          </w:tcPr>
          <w:p w14:paraId="07D7C6D1" w14:textId="77777777" w:rsidR="00F9435F" w:rsidRPr="00CA682B" w:rsidRDefault="00F9435F" w:rsidP="00516966">
            <w:pPr>
              <w:rPr>
                <w:rFonts w:eastAsia="標楷體" w:hint="eastAsia"/>
                <w:sz w:val="28"/>
                <w:szCs w:val="28"/>
              </w:rPr>
            </w:pPr>
            <w:r w:rsidRPr="00CA682B">
              <w:rPr>
                <w:rFonts w:eastAsia="標楷體" w:hAnsi="標楷體" w:hint="eastAsia"/>
                <w:szCs w:val="28"/>
              </w:rPr>
              <w:t>3.</w:t>
            </w:r>
            <w:r w:rsidRPr="00CA682B">
              <w:rPr>
                <w:rFonts w:eastAsia="標楷體" w:hAnsi="標楷體" w:hint="eastAsia"/>
                <w:szCs w:val="28"/>
              </w:rPr>
              <w:t>承辦</w:t>
            </w:r>
            <w:r w:rsidRPr="00CA682B">
              <w:rPr>
                <w:rFonts w:eastAsia="標楷體" w:hAnsi="標楷體" w:hint="eastAsia"/>
                <w:szCs w:val="28"/>
              </w:rPr>
              <w:t>2014</w:t>
            </w:r>
            <w:r w:rsidRPr="00CA682B">
              <w:rPr>
                <w:rFonts w:eastAsia="標楷體" w:hAnsi="標楷體" w:hint="eastAsia"/>
                <w:szCs w:val="28"/>
              </w:rPr>
              <w:t>花卉裝置藝術設計大展</w:t>
            </w:r>
            <w:r w:rsidR="00A51E58">
              <w:rPr>
                <w:rFonts w:eastAsia="標楷體" w:hAnsi="標楷體" w:hint="eastAsia"/>
                <w:szCs w:val="28"/>
              </w:rPr>
              <w:t>，</w:t>
            </w:r>
            <w:r w:rsidRPr="00CA682B">
              <w:rPr>
                <w:rFonts w:eastAsia="標楷體" w:hAnsi="標楷體" w:hint="eastAsia"/>
                <w:szCs w:val="28"/>
              </w:rPr>
              <w:t>符合年度目標。</w:t>
            </w:r>
          </w:p>
        </w:tc>
      </w:tr>
      <w:tr w:rsidR="00F9435F" w:rsidRPr="00CA682B" w14:paraId="38232856" w14:textId="77777777" w:rsidTr="00422A25">
        <w:trPr>
          <w:trHeight w:val="503"/>
        </w:trPr>
        <w:tc>
          <w:tcPr>
            <w:tcW w:w="462" w:type="pct"/>
            <w:vMerge/>
            <w:tcBorders>
              <w:left w:val="single" w:sz="4" w:space="0" w:color="auto"/>
              <w:right w:val="single" w:sz="4" w:space="0" w:color="auto"/>
            </w:tcBorders>
            <w:vAlign w:val="center"/>
          </w:tcPr>
          <w:p w14:paraId="322B8B32"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4B87C685" w14:textId="77777777" w:rsidR="00F9435F" w:rsidRPr="00CA682B" w:rsidRDefault="00F9435F" w:rsidP="00E36327">
            <w:pPr>
              <w:ind w:left="240" w:hangingChars="100" w:hanging="240"/>
              <w:rPr>
                <w:rFonts w:ascii="標楷體" w:eastAsia="標楷體" w:hAnsi="標楷體"/>
              </w:rPr>
            </w:pPr>
            <w:r w:rsidRPr="00CA682B">
              <w:rPr>
                <w:rFonts w:ascii="標楷體" w:eastAsia="標楷體" w:hAnsi="標楷體"/>
              </w:rPr>
              <w:t>4.</w:t>
            </w:r>
            <w:r w:rsidRPr="00CA682B">
              <w:rPr>
                <w:rFonts w:ascii="標楷體" w:eastAsia="標楷體" w:hAnsi="標楷體" w:hint="eastAsia"/>
              </w:rPr>
              <w:t>參加國際展覽2場</w:t>
            </w:r>
          </w:p>
        </w:tc>
        <w:tc>
          <w:tcPr>
            <w:tcW w:w="618" w:type="pct"/>
            <w:tcBorders>
              <w:top w:val="single" w:sz="4" w:space="0" w:color="auto"/>
              <w:left w:val="single" w:sz="4" w:space="0" w:color="auto"/>
              <w:right w:val="single" w:sz="4" w:space="0" w:color="auto"/>
            </w:tcBorders>
            <w:vAlign w:val="center"/>
          </w:tcPr>
          <w:p w14:paraId="32D7AF7D" w14:textId="77777777" w:rsidR="00F9435F" w:rsidRPr="00CA682B" w:rsidRDefault="00F9435F" w:rsidP="001470BA">
            <w:pPr>
              <w:jc w:val="center"/>
              <w:rPr>
                <w:rFonts w:ascii="標楷體" w:eastAsia="標楷體" w:hAnsi="標楷體"/>
              </w:rPr>
            </w:pPr>
            <w:r w:rsidRPr="00CA682B">
              <w:rPr>
                <w:rFonts w:ascii="標楷體" w:eastAsia="標楷體" w:hAnsi="標楷體" w:hint="eastAsia"/>
              </w:rPr>
              <w:t>★</w:t>
            </w:r>
          </w:p>
        </w:tc>
        <w:tc>
          <w:tcPr>
            <w:tcW w:w="385" w:type="pct"/>
            <w:vMerge/>
            <w:tcBorders>
              <w:left w:val="single" w:sz="4" w:space="0" w:color="auto"/>
              <w:right w:val="single" w:sz="4" w:space="0" w:color="auto"/>
            </w:tcBorders>
            <w:vAlign w:val="center"/>
          </w:tcPr>
          <w:p w14:paraId="177419B7" w14:textId="77777777" w:rsidR="00F9435F" w:rsidRPr="00CA682B" w:rsidRDefault="00F9435F" w:rsidP="002F4ACB">
            <w:pPr>
              <w:rPr>
                <w:rFonts w:ascii="標楷體" w:eastAsia="標楷體" w:hAnsi="標楷體" w:cs="Calibri"/>
              </w:rPr>
            </w:pPr>
          </w:p>
        </w:tc>
        <w:tc>
          <w:tcPr>
            <w:tcW w:w="1611" w:type="pct"/>
            <w:tcBorders>
              <w:top w:val="single" w:sz="4" w:space="0" w:color="auto"/>
              <w:left w:val="single" w:sz="4" w:space="0" w:color="auto"/>
              <w:right w:val="single" w:sz="4" w:space="0" w:color="auto"/>
            </w:tcBorders>
            <w:vAlign w:val="center"/>
          </w:tcPr>
          <w:p w14:paraId="5C0B4A02" w14:textId="77777777" w:rsidR="00F9435F" w:rsidRPr="00CA682B" w:rsidRDefault="00F9435F" w:rsidP="002F4ACB">
            <w:pPr>
              <w:rPr>
                <w:rFonts w:ascii="標楷體" w:eastAsia="標楷體" w:hAnsi="標楷體" w:cs="Calibri" w:hint="eastAsia"/>
              </w:rPr>
            </w:pPr>
            <w:r w:rsidRPr="00CA682B">
              <w:rPr>
                <w:rFonts w:eastAsia="標楷體" w:hAnsi="標楷體" w:hint="eastAsia"/>
                <w:szCs w:val="28"/>
              </w:rPr>
              <w:t>4.</w:t>
            </w:r>
            <w:r w:rsidRPr="00CA682B">
              <w:rPr>
                <w:rFonts w:eastAsia="標楷體" w:hAnsi="標楷體" w:hint="eastAsia"/>
                <w:szCs w:val="28"/>
              </w:rPr>
              <w:t>參加</w:t>
            </w:r>
            <w:r w:rsidRPr="00CA682B">
              <w:rPr>
                <w:rFonts w:eastAsia="標楷體" w:hAnsi="標楷體" w:hint="eastAsia"/>
                <w:szCs w:val="28"/>
              </w:rPr>
              <w:t>2014</w:t>
            </w:r>
            <w:r w:rsidRPr="00CA682B">
              <w:rPr>
                <w:rFonts w:eastAsia="標楷體" w:hAnsi="標楷體" w:hint="eastAsia"/>
                <w:szCs w:val="28"/>
              </w:rPr>
              <w:t>青島世園會</w:t>
            </w:r>
            <w:r w:rsidRPr="00CA682B">
              <w:rPr>
                <w:rFonts w:eastAsia="標楷體" w:hAnsi="標楷體" w:hint="eastAsia"/>
                <w:szCs w:val="28"/>
              </w:rPr>
              <w:t>2</w:t>
            </w:r>
            <w:r w:rsidRPr="00CA682B">
              <w:rPr>
                <w:rFonts w:eastAsia="標楷體" w:hAnsi="標楷體" w:hint="eastAsia"/>
                <w:sz w:val="22"/>
                <w:szCs w:val="28"/>
              </w:rPr>
              <w:t>展場</w:t>
            </w:r>
            <w:r w:rsidR="00A51E58">
              <w:rPr>
                <w:rFonts w:eastAsia="標楷體" w:hAnsi="標楷體" w:hint="eastAsia"/>
                <w:sz w:val="22"/>
                <w:szCs w:val="28"/>
              </w:rPr>
              <w:t>，</w:t>
            </w:r>
            <w:r w:rsidRPr="00CA682B">
              <w:rPr>
                <w:rFonts w:eastAsia="標楷體" w:hAnsi="標楷體" w:hint="eastAsia"/>
                <w:sz w:val="22"/>
                <w:szCs w:val="28"/>
              </w:rPr>
              <w:t>符合年度目</w:t>
            </w:r>
            <w:r w:rsidRPr="00CA682B">
              <w:rPr>
                <w:rFonts w:eastAsia="標楷體" w:hAnsi="標楷體" w:hint="eastAsia"/>
                <w:szCs w:val="28"/>
              </w:rPr>
              <w:t>標。</w:t>
            </w:r>
          </w:p>
        </w:tc>
      </w:tr>
      <w:tr w:rsidR="00F9435F" w:rsidRPr="00CA682B" w14:paraId="77E7F00B" w14:textId="77777777" w:rsidTr="00422A25">
        <w:trPr>
          <w:trHeight w:val="553"/>
        </w:trPr>
        <w:tc>
          <w:tcPr>
            <w:tcW w:w="462" w:type="pct"/>
            <w:vMerge/>
            <w:tcBorders>
              <w:left w:val="single" w:sz="4" w:space="0" w:color="auto"/>
              <w:bottom w:val="single" w:sz="4" w:space="0" w:color="auto"/>
              <w:right w:val="single" w:sz="4" w:space="0" w:color="auto"/>
            </w:tcBorders>
            <w:vAlign w:val="center"/>
          </w:tcPr>
          <w:p w14:paraId="37CF3D84"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2477B55D" w14:textId="77777777" w:rsidR="00F9435F" w:rsidRPr="00CA682B" w:rsidRDefault="00F9435F" w:rsidP="00F054FC">
            <w:pPr>
              <w:ind w:left="240" w:hangingChars="100" w:hanging="240"/>
              <w:rPr>
                <w:rFonts w:ascii="標楷體" w:eastAsia="標楷體" w:hAnsi="標楷體"/>
              </w:rPr>
            </w:pPr>
            <w:r w:rsidRPr="00CA682B">
              <w:rPr>
                <w:rFonts w:ascii="標楷體" w:eastAsia="標楷體" w:hAnsi="標楷體" w:hint="eastAsia"/>
              </w:rPr>
              <w:t>5.發行台灣花卉園藝月刊</w:t>
            </w:r>
          </w:p>
        </w:tc>
        <w:tc>
          <w:tcPr>
            <w:tcW w:w="618" w:type="pct"/>
            <w:tcBorders>
              <w:left w:val="single" w:sz="4" w:space="0" w:color="auto"/>
              <w:bottom w:val="single" w:sz="4" w:space="0" w:color="auto"/>
              <w:right w:val="single" w:sz="4" w:space="0" w:color="auto"/>
            </w:tcBorders>
            <w:vAlign w:val="center"/>
          </w:tcPr>
          <w:p w14:paraId="1F758468" w14:textId="77777777" w:rsidR="00F9435F" w:rsidRPr="00CA682B" w:rsidRDefault="00F9435F" w:rsidP="000B17D8">
            <w:pPr>
              <w:jc w:val="center"/>
              <w:rPr>
                <w:rFonts w:ascii="標楷體" w:eastAsia="標楷體" w:hAnsi="標楷體" w:hint="eastAsia"/>
              </w:rPr>
            </w:pPr>
            <w:r w:rsidRPr="00CA682B">
              <w:rPr>
                <w:rFonts w:ascii="標楷體" w:eastAsia="標楷體" w:hAnsi="標楷體" w:hint="eastAsia"/>
              </w:rPr>
              <w:t>★</w:t>
            </w:r>
          </w:p>
        </w:tc>
        <w:tc>
          <w:tcPr>
            <w:tcW w:w="385" w:type="pct"/>
            <w:vMerge/>
            <w:tcBorders>
              <w:left w:val="single" w:sz="4" w:space="0" w:color="auto"/>
              <w:bottom w:val="single" w:sz="4" w:space="0" w:color="auto"/>
              <w:right w:val="single" w:sz="4" w:space="0" w:color="auto"/>
            </w:tcBorders>
            <w:vAlign w:val="center"/>
          </w:tcPr>
          <w:p w14:paraId="7A655887" w14:textId="77777777" w:rsidR="00F9435F" w:rsidRPr="00CA682B" w:rsidRDefault="00F9435F" w:rsidP="002F4ACB">
            <w:pPr>
              <w:rPr>
                <w:rFonts w:ascii="標楷體" w:eastAsia="標楷體" w:hAnsi="標楷體" w:cs="Calibri"/>
              </w:rPr>
            </w:pPr>
          </w:p>
        </w:tc>
        <w:tc>
          <w:tcPr>
            <w:tcW w:w="1611" w:type="pct"/>
            <w:tcBorders>
              <w:left w:val="single" w:sz="4" w:space="0" w:color="auto"/>
              <w:right w:val="single" w:sz="4" w:space="0" w:color="auto"/>
            </w:tcBorders>
            <w:vAlign w:val="center"/>
          </w:tcPr>
          <w:p w14:paraId="1D022F94" w14:textId="77777777" w:rsidR="00F9435F" w:rsidRPr="00CA682B" w:rsidRDefault="00F9435F" w:rsidP="002F4ACB">
            <w:pPr>
              <w:rPr>
                <w:rFonts w:ascii="標楷體" w:eastAsia="標楷體" w:hAnsi="標楷體" w:cs="Calibri" w:hint="eastAsia"/>
              </w:rPr>
            </w:pPr>
            <w:r w:rsidRPr="00CA682B">
              <w:rPr>
                <w:rFonts w:eastAsia="標楷體" w:hAnsi="標楷體" w:hint="eastAsia"/>
                <w:szCs w:val="28"/>
              </w:rPr>
              <w:t>5.</w:t>
            </w:r>
            <w:r w:rsidRPr="00CA682B">
              <w:rPr>
                <w:rFonts w:eastAsia="標楷體" w:hAnsi="標楷體" w:hint="eastAsia"/>
                <w:szCs w:val="28"/>
              </w:rPr>
              <w:t>收集、編印相關產銷訊息文章發行月刊</w:t>
            </w:r>
            <w:r w:rsidR="00A51E58">
              <w:rPr>
                <w:rFonts w:eastAsia="標楷體" w:hAnsi="標楷體" w:hint="eastAsia"/>
                <w:szCs w:val="28"/>
              </w:rPr>
              <w:t>，</w:t>
            </w:r>
            <w:r w:rsidRPr="00CA682B">
              <w:rPr>
                <w:rFonts w:eastAsia="標楷體" w:hAnsi="標楷體" w:hint="eastAsia"/>
                <w:szCs w:val="28"/>
              </w:rPr>
              <w:t>共</w:t>
            </w:r>
            <w:r w:rsidRPr="00CA682B">
              <w:rPr>
                <w:rFonts w:eastAsia="標楷體"/>
                <w:szCs w:val="28"/>
              </w:rPr>
              <w:t>1</w:t>
            </w:r>
            <w:r w:rsidRPr="00CA682B">
              <w:rPr>
                <w:rFonts w:eastAsia="標楷體" w:hint="eastAsia"/>
                <w:szCs w:val="28"/>
              </w:rPr>
              <w:t>2</w:t>
            </w:r>
            <w:r w:rsidRPr="00CA682B">
              <w:rPr>
                <w:rFonts w:eastAsia="標楷體" w:hint="eastAsia"/>
                <w:szCs w:val="28"/>
              </w:rPr>
              <w:t>期</w:t>
            </w:r>
            <w:r w:rsidR="00A51E58">
              <w:rPr>
                <w:rFonts w:eastAsia="標楷體" w:hAnsi="標楷體" w:hint="eastAsia"/>
                <w:szCs w:val="28"/>
              </w:rPr>
              <w:t>，</w:t>
            </w:r>
            <w:r w:rsidRPr="00CA682B">
              <w:rPr>
                <w:rFonts w:eastAsia="標楷體" w:hAnsi="標楷體" w:hint="eastAsia"/>
                <w:szCs w:val="28"/>
              </w:rPr>
              <w:t>符合年度目標。</w:t>
            </w:r>
          </w:p>
        </w:tc>
      </w:tr>
      <w:tr w:rsidR="00F9435F" w:rsidRPr="00CA682B" w14:paraId="44D9E864" w14:textId="77777777" w:rsidTr="00422A25">
        <w:trPr>
          <w:trHeight w:val="1916"/>
        </w:trPr>
        <w:tc>
          <w:tcPr>
            <w:tcW w:w="462" w:type="pct"/>
            <w:vMerge w:val="restart"/>
            <w:tcBorders>
              <w:top w:val="single" w:sz="4" w:space="0" w:color="auto"/>
              <w:left w:val="single" w:sz="4" w:space="0" w:color="auto"/>
              <w:right w:val="single" w:sz="4" w:space="0" w:color="auto"/>
            </w:tcBorders>
            <w:vAlign w:val="center"/>
            <w:hideMark/>
          </w:tcPr>
          <w:p w14:paraId="17F0C771"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17.台灣漁業及海洋技術顧問社</w:t>
            </w:r>
          </w:p>
        </w:tc>
        <w:tc>
          <w:tcPr>
            <w:tcW w:w="1924" w:type="pct"/>
            <w:tcBorders>
              <w:top w:val="single" w:sz="4" w:space="0" w:color="auto"/>
              <w:left w:val="single" w:sz="4" w:space="0" w:color="auto"/>
              <w:right w:val="single" w:sz="4" w:space="0" w:color="auto"/>
            </w:tcBorders>
            <w:vAlign w:val="center"/>
          </w:tcPr>
          <w:p w14:paraId="0B1FEDD4" w14:textId="77777777" w:rsidR="00F9435F" w:rsidRPr="00CA682B" w:rsidRDefault="00F9435F" w:rsidP="00E36327">
            <w:pPr>
              <w:ind w:left="240" w:hangingChars="100" w:hanging="240"/>
              <w:rPr>
                <w:rFonts w:ascii="標楷體" w:eastAsia="標楷體" w:hAnsi="標楷體"/>
              </w:rPr>
            </w:pPr>
            <w:r w:rsidRPr="00CA682B">
              <w:rPr>
                <w:rFonts w:ascii="標楷體" w:eastAsia="標楷體" w:hAnsi="標楷體" w:hint="eastAsia"/>
              </w:rPr>
              <w:t>1.岡山魚市場遷建規劃及十大魅力漁港實地評核計畫</w:t>
            </w:r>
          </w:p>
        </w:tc>
        <w:tc>
          <w:tcPr>
            <w:tcW w:w="618" w:type="pct"/>
            <w:tcBorders>
              <w:top w:val="single" w:sz="4" w:space="0" w:color="auto"/>
              <w:left w:val="single" w:sz="4" w:space="0" w:color="auto"/>
              <w:right w:val="single" w:sz="4" w:space="0" w:color="auto"/>
            </w:tcBorders>
            <w:vAlign w:val="center"/>
          </w:tcPr>
          <w:p w14:paraId="62F3A532" w14:textId="77777777" w:rsidR="00F9435F" w:rsidRPr="00CA682B" w:rsidRDefault="00F9435F" w:rsidP="00D60E8C">
            <w:pPr>
              <w:spacing w:line="320" w:lineRule="exact"/>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right w:val="single" w:sz="4" w:space="0" w:color="auto"/>
            </w:tcBorders>
            <w:vAlign w:val="center"/>
            <w:hideMark/>
          </w:tcPr>
          <w:p w14:paraId="38155E6F" w14:textId="77777777" w:rsidR="00F9435F" w:rsidRPr="00CA682B" w:rsidRDefault="00F9435F" w:rsidP="002F4ACB">
            <w:pPr>
              <w:rPr>
                <w:rFonts w:ascii="標楷體" w:eastAsia="標楷體" w:hAnsi="標楷體"/>
              </w:rPr>
            </w:pPr>
            <w:r w:rsidRPr="00CA682B">
              <w:rPr>
                <w:rFonts w:eastAsia="標楷體" w:hint="eastAsia"/>
              </w:rPr>
              <w:t>良好</w:t>
            </w:r>
            <w:r w:rsidRPr="00CA682B">
              <w:rPr>
                <w:rFonts w:eastAsia="標楷體" w:hint="eastAsia"/>
              </w:rPr>
              <w:t>(94</w:t>
            </w:r>
            <w:r w:rsidRPr="00CA682B">
              <w:rPr>
                <w:rFonts w:eastAsia="標楷體" w:hint="eastAsia"/>
              </w:rPr>
              <w:t>分</w:t>
            </w:r>
            <w:r w:rsidRPr="00CA682B">
              <w:rPr>
                <w:rFonts w:eastAsia="標楷體" w:hint="eastAsia"/>
              </w:rPr>
              <w:t>)</w:t>
            </w:r>
          </w:p>
        </w:tc>
        <w:tc>
          <w:tcPr>
            <w:tcW w:w="1611" w:type="pct"/>
            <w:tcBorders>
              <w:left w:val="single" w:sz="4" w:space="0" w:color="auto"/>
              <w:right w:val="single" w:sz="4" w:space="0" w:color="auto"/>
            </w:tcBorders>
            <w:vAlign w:val="center"/>
            <w:hideMark/>
          </w:tcPr>
          <w:p w14:paraId="26D4980D" w14:textId="77777777" w:rsidR="00F9435F" w:rsidRPr="00CA682B" w:rsidRDefault="00F9435F" w:rsidP="00E90CF8">
            <w:pPr>
              <w:ind w:left="240" w:hangingChars="100" w:hanging="240"/>
              <w:rPr>
                <w:rFonts w:ascii="標楷體" w:eastAsia="標楷體" w:hAnsi="標楷體"/>
              </w:rPr>
            </w:pPr>
            <w:r w:rsidRPr="00CA682B">
              <w:rPr>
                <w:rFonts w:ascii="標楷體" w:eastAsia="標楷體" w:hAnsi="標楷體" w:hint="eastAsia"/>
              </w:rPr>
              <w:t>1.完成18處漁港(包括十大魅力漁港16處及2處非十大魅力漁港之第一類漁港)之實地評核及問卷調查並完成評估報告1式。</w:t>
            </w:r>
          </w:p>
        </w:tc>
      </w:tr>
      <w:tr w:rsidR="00F9435F" w:rsidRPr="00CA682B" w14:paraId="6474906F" w14:textId="77777777" w:rsidTr="00E90CF8">
        <w:trPr>
          <w:trHeight w:val="20"/>
        </w:trPr>
        <w:tc>
          <w:tcPr>
            <w:tcW w:w="462" w:type="pct"/>
            <w:vMerge/>
            <w:tcBorders>
              <w:left w:val="single" w:sz="4" w:space="0" w:color="auto"/>
              <w:right w:val="single" w:sz="4" w:space="0" w:color="auto"/>
            </w:tcBorders>
            <w:vAlign w:val="center"/>
            <w:hideMark/>
          </w:tcPr>
          <w:p w14:paraId="76B50A9C"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1A64EB0D" w14:textId="77777777" w:rsidR="00F9435F" w:rsidRPr="00CA682B" w:rsidRDefault="00F9435F" w:rsidP="00D60E8C">
            <w:pPr>
              <w:ind w:left="240" w:hangingChars="100" w:hanging="240"/>
              <w:rPr>
                <w:rFonts w:ascii="標楷體" w:eastAsia="標楷體" w:hAnsi="標楷體" w:hint="eastAsia"/>
              </w:rPr>
            </w:pPr>
            <w:r w:rsidRPr="00CA682B">
              <w:rPr>
                <w:rFonts w:ascii="標楷體" w:eastAsia="標楷體" w:hAnsi="標楷體"/>
              </w:rPr>
              <w:t>2.</w:t>
            </w:r>
            <w:r w:rsidRPr="00CA682B">
              <w:rPr>
                <w:rFonts w:ascii="標楷體" w:eastAsia="標楷體" w:hAnsi="標楷體" w:hint="eastAsia"/>
              </w:rPr>
              <w:t>103年漁業工程管理系統新增維護計畫</w:t>
            </w:r>
          </w:p>
        </w:tc>
        <w:tc>
          <w:tcPr>
            <w:tcW w:w="618" w:type="pct"/>
            <w:tcBorders>
              <w:top w:val="single" w:sz="4" w:space="0" w:color="auto"/>
              <w:left w:val="single" w:sz="4" w:space="0" w:color="auto"/>
              <w:bottom w:val="single" w:sz="4" w:space="0" w:color="auto"/>
              <w:right w:val="single" w:sz="4" w:space="0" w:color="auto"/>
            </w:tcBorders>
            <w:vAlign w:val="center"/>
            <w:hideMark/>
          </w:tcPr>
          <w:p w14:paraId="2C9A0640" w14:textId="77777777" w:rsidR="00F9435F" w:rsidRPr="00CA682B" w:rsidRDefault="00F9435F" w:rsidP="00D60E8C">
            <w:pPr>
              <w:spacing w:line="320" w:lineRule="exact"/>
              <w:jc w:val="center"/>
              <w:rPr>
                <w:rFonts w:ascii="標楷體" w:eastAsia="標楷體" w:hAnsi="標楷體" w:hint="eastAsia"/>
              </w:rPr>
            </w:pPr>
            <w:r w:rsidRPr="00CA682B">
              <w:rPr>
                <w:rFonts w:ascii="標楷體" w:eastAsia="標楷體" w:hAnsi="標楷體" w:hint="eastAsia"/>
              </w:rPr>
              <w:t>★</w:t>
            </w:r>
          </w:p>
        </w:tc>
        <w:tc>
          <w:tcPr>
            <w:tcW w:w="385" w:type="pct"/>
            <w:vMerge/>
            <w:tcBorders>
              <w:left w:val="single" w:sz="4" w:space="0" w:color="auto"/>
              <w:right w:val="single" w:sz="4" w:space="0" w:color="auto"/>
            </w:tcBorders>
            <w:vAlign w:val="center"/>
            <w:hideMark/>
          </w:tcPr>
          <w:p w14:paraId="2BEE8564"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right w:val="single" w:sz="4" w:space="0" w:color="auto"/>
            </w:tcBorders>
            <w:vAlign w:val="center"/>
          </w:tcPr>
          <w:p w14:paraId="78801362" w14:textId="77777777" w:rsidR="00F9435F" w:rsidRPr="00CA682B" w:rsidRDefault="00F9435F" w:rsidP="009A49E7">
            <w:pPr>
              <w:ind w:left="240" w:hangingChars="100" w:hanging="240"/>
              <w:rPr>
                <w:rFonts w:ascii="標楷體" w:eastAsia="標楷體" w:hAnsi="標楷體"/>
              </w:rPr>
            </w:pPr>
            <w:r w:rsidRPr="00CA682B">
              <w:rPr>
                <w:rFonts w:ascii="標楷體" w:eastAsia="標楷體" w:hAnsi="標楷體" w:hint="eastAsia"/>
              </w:rPr>
              <w:t>2.完成漁業工程系統教育訓練9場次」及報告書1式。</w:t>
            </w:r>
          </w:p>
        </w:tc>
      </w:tr>
      <w:tr w:rsidR="00F9435F" w:rsidRPr="00CA682B" w14:paraId="69ABDB1F" w14:textId="77777777" w:rsidTr="00E90CF8">
        <w:trPr>
          <w:trHeight w:val="20"/>
        </w:trPr>
        <w:tc>
          <w:tcPr>
            <w:tcW w:w="462" w:type="pct"/>
            <w:vMerge/>
            <w:tcBorders>
              <w:left w:val="single" w:sz="4" w:space="0" w:color="auto"/>
              <w:right w:val="single" w:sz="4" w:space="0" w:color="auto"/>
            </w:tcBorders>
            <w:vAlign w:val="center"/>
            <w:hideMark/>
          </w:tcPr>
          <w:p w14:paraId="66D5D9A6"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350BA1A7" w14:textId="77777777" w:rsidR="00F9435F" w:rsidRPr="00CA682B" w:rsidRDefault="00F9435F" w:rsidP="00D60E8C">
            <w:pPr>
              <w:ind w:left="240" w:hangingChars="100" w:hanging="240"/>
              <w:rPr>
                <w:rFonts w:ascii="標楷體" w:eastAsia="標楷體" w:hAnsi="標楷體" w:hint="eastAsia"/>
              </w:rPr>
            </w:pPr>
            <w:r w:rsidRPr="00CA682B">
              <w:rPr>
                <w:rFonts w:ascii="標楷體" w:eastAsia="標楷體" w:hAnsi="標楷體"/>
              </w:rPr>
              <w:t>3.</w:t>
            </w:r>
            <w:r w:rsidRPr="00CA682B">
              <w:rPr>
                <w:rFonts w:ascii="標楷體" w:eastAsia="標楷體" w:hAnsi="標楷體" w:hint="eastAsia"/>
              </w:rPr>
              <w:t>103年度漁業相關工程施政計畫管理</w:t>
            </w:r>
          </w:p>
        </w:tc>
        <w:tc>
          <w:tcPr>
            <w:tcW w:w="618" w:type="pct"/>
            <w:tcBorders>
              <w:top w:val="single" w:sz="4" w:space="0" w:color="auto"/>
              <w:left w:val="single" w:sz="4" w:space="0" w:color="auto"/>
              <w:bottom w:val="single" w:sz="4" w:space="0" w:color="auto"/>
              <w:right w:val="single" w:sz="4" w:space="0" w:color="auto"/>
            </w:tcBorders>
            <w:vAlign w:val="center"/>
            <w:hideMark/>
          </w:tcPr>
          <w:p w14:paraId="1A45502C" w14:textId="77777777" w:rsidR="00F9435F" w:rsidRPr="00CA682B" w:rsidRDefault="00F9435F" w:rsidP="00D60E8C">
            <w:pPr>
              <w:spacing w:line="320" w:lineRule="exact"/>
              <w:jc w:val="center"/>
              <w:rPr>
                <w:rFonts w:ascii="標楷體" w:eastAsia="標楷體" w:hAnsi="標楷體" w:hint="eastAsia"/>
              </w:rPr>
            </w:pPr>
            <w:r w:rsidRPr="00CA682B">
              <w:rPr>
                <w:rFonts w:ascii="標楷體" w:eastAsia="標楷體" w:hAnsi="標楷體" w:hint="eastAsia"/>
              </w:rPr>
              <w:t>★</w:t>
            </w:r>
          </w:p>
        </w:tc>
        <w:tc>
          <w:tcPr>
            <w:tcW w:w="385" w:type="pct"/>
            <w:vMerge/>
            <w:tcBorders>
              <w:left w:val="single" w:sz="4" w:space="0" w:color="auto"/>
              <w:right w:val="single" w:sz="4" w:space="0" w:color="auto"/>
            </w:tcBorders>
            <w:vAlign w:val="center"/>
            <w:hideMark/>
          </w:tcPr>
          <w:p w14:paraId="70216CEA" w14:textId="77777777" w:rsidR="00F9435F" w:rsidRPr="00CA682B" w:rsidRDefault="00F9435F" w:rsidP="002F4ACB">
            <w:pPr>
              <w:rPr>
                <w:rFonts w:ascii="標楷體" w:eastAsia="標楷體" w:hAnsi="標楷體"/>
              </w:rPr>
            </w:pPr>
          </w:p>
        </w:tc>
        <w:tc>
          <w:tcPr>
            <w:tcW w:w="1611" w:type="pct"/>
            <w:tcBorders>
              <w:left w:val="single" w:sz="4" w:space="0" w:color="auto"/>
              <w:right w:val="single" w:sz="4" w:space="0" w:color="auto"/>
            </w:tcBorders>
            <w:vAlign w:val="center"/>
            <w:hideMark/>
          </w:tcPr>
          <w:p w14:paraId="4D5C5168" w14:textId="77777777" w:rsidR="00F9435F" w:rsidRPr="00CA682B" w:rsidRDefault="00F9435F" w:rsidP="009A49E7">
            <w:pPr>
              <w:ind w:left="240" w:hangingChars="100" w:hanging="240"/>
              <w:rPr>
                <w:rFonts w:ascii="標楷體" w:eastAsia="標楷體" w:hAnsi="標楷體"/>
              </w:rPr>
            </w:pPr>
            <w:r w:rsidRPr="00CA682B">
              <w:rPr>
                <w:rFonts w:ascii="標楷體" w:eastAsia="標楷體" w:hAnsi="標楷體" w:hint="eastAsia"/>
              </w:rPr>
              <w:t>3.完成工程督導案件47件及完成漁業相關工程施政計畫報告書1式1式。</w:t>
            </w:r>
          </w:p>
        </w:tc>
      </w:tr>
      <w:tr w:rsidR="00F9435F" w:rsidRPr="00CA682B" w14:paraId="3DEE09F5" w14:textId="77777777" w:rsidTr="00E90CF8">
        <w:trPr>
          <w:trHeight w:val="20"/>
        </w:trPr>
        <w:tc>
          <w:tcPr>
            <w:tcW w:w="462" w:type="pct"/>
            <w:vMerge/>
            <w:tcBorders>
              <w:left w:val="single" w:sz="4" w:space="0" w:color="auto"/>
              <w:right w:val="single" w:sz="4" w:space="0" w:color="auto"/>
            </w:tcBorders>
            <w:vAlign w:val="center"/>
            <w:hideMark/>
          </w:tcPr>
          <w:p w14:paraId="01021406"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47C6E2E6" w14:textId="77777777" w:rsidR="00F9435F" w:rsidRPr="00CA682B" w:rsidRDefault="00F9435F" w:rsidP="00D60E8C">
            <w:pPr>
              <w:ind w:left="240" w:hangingChars="100" w:hanging="240"/>
              <w:rPr>
                <w:rFonts w:ascii="標楷體" w:eastAsia="標楷體" w:hAnsi="標楷體" w:hint="eastAsia"/>
              </w:rPr>
            </w:pPr>
            <w:r w:rsidRPr="00CA682B">
              <w:rPr>
                <w:rFonts w:ascii="標楷體" w:eastAsia="標楷體" w:hAnsi="標楷體"/>
              </w:rPr>
              <w:t>4.</w:t>
            </w:r>
            <w:r w:rsidRPr="00CA682B">
              <w:rPr>
                <w:rFonts w:ascii="標楷體" w:eastAsia="標楷體" w:hAnsi="標楷體" w:hint="eastAsia"/>
              </w:rPr>
              <w:t>漁業經濟評估協商工作</w:t>
            </w:r>
          </w:p>
        </w:tc>
        <w:tc>
          <w:tcPr>
            <w:tcW w:w="618" w:type="pct"/>
            <w:tcBorders>
              <w:top w:val="single" w:sz="4" w:space="0" w:color="auto"/>
              <w:left w:val="single" w:sz="4" w:space="0" w:color="auto"/>
              <w:bottom w:val="single" w:sz="4" w:space="0" w:color="auto"/>
              <w:right w:val="single" w:sz="4" w:space="0" w:color="auto"/>
            </w:tcBorders>
            <w:vAlign w:val="center"/>
            <w:hideMark/>
          </w:tcPr>
          <w:p w14:paraId="33FB7EA7" w14:textId="77777777" w:rsidR="00F9435F" w:rsidRPr="00CA682B" w:rsidRDefault="00F9435F" w:rsidP="00D60E8C">
            <w:pPr>
              <w:spacing w:line="320" w:lineRule="exact"/>
              <w:jc w:val="center"/>
              <w:rPr>
                <w:rFonts w:ascii="標楷體" w:eastAsia="標楷體" w:hAnsi="標楷體" w:hint="eastAsia"/>
              </w:rPr>
            </w:pPr>
            <w:r w:rsidRPr="00CA682B">
              <w:rPr>
                <w:rFonts w:ascii="標楷體" w:eastAsia="標楷體" w:hAnsi="標楷體" w:hint="eastAsia"/>
              </w:rPr>
              <w:t>★</w:t>
            </w:r>
          </w:p>
        </w:tc>
        <w:tc>
          <w:tcPr>
            <w:tcW w:w="385" w:type="pct"/>
            <w:vMerge/>
            <w:tcBorders>
              <w:left w:val="single" w:sz="4" w:space="0" w:color="auto"/>
              <w:right w:val="single" w:sz="4" w:space="0" w:color="auto"/>
            </w:tcBorders>
            <w:vAlign w:val="center"/>
            <w:hideMark/>
          </w:tcPr>
          <w:p w14:paraId="52369D97" w14:textId="77777777" w:rsidR="00F9435F" w:rsidRPr="00CA682B" w:rsidRDefault="00F9435F" w:rsidP="002F4ACB">
            <w:pPr>
              <w:rPr>
                <w:rFonts w:ascii="標楷體" w:eastAsia="標楷體" w:hAnsi="標楷體"/>
              </w:rPr>
            </w:pPr>
          </w:p>
        </w:tc>
        <w:tc>
          <w:tcPr>
            <w:tcW w:w="1611" w:type="pct"/>
            <w:tcBorders>
              <w:left w:val="single" w:sz="4" w:space="0" w:color="auto"/>
              <w:right w:val="single" w:sz="4" w:space="0" w:color="auto"/>
            </w:tcBorders>
            <w:vAlign w:val="center"/>
            <w:hideMark/>
          </w:tcPr>
          <w:p w14:paraId="14488A4B" w14:textId="77777777" w:rsidR="00F9435F" w:rsidRPr="00CA682B" w:rsidRDefault="00F9435F" w:rsidP="009A49E7">
            <w:pPr>
              <w:ind w:left="240" w:hangingChars="100" w:hanging="240"/>
              <w:rPr>
                <w:rFonts w:ascii="標楷體" w:eastAsia="標楷體" w:hAnsi="標楷體"/>
              </w:rPr>
            </w:pPr>
            <w:r w:rsidRPr="00CA682B">
              <w:rPr>
                <w:rFonts w:ascii="標楷體" w:eastAsia="標楷體" w:hAnsi="標楷體" w:hint="eastAsia"/>
              </w:rPr>
              <w:t>4.協助高雄港務公司與漁會進行協商及完成評估報告1式。</w:t>
            </w:r>
          </w:p>
        </w:tc>
      </w:tr>
      <w:tr w:rsidR="00F9435F" w:rsidRPr="00CA682B" w14:paraId="0CEA5A52" w14:textId="77777777" w:rsidTr="00E90CF8">
        <w:trPr>
          <w:trHeight w:val="20"/>
        </w:trPr>
        <w:tc>
          <w:tcPr>
            <w:tcW w:w="462" w:type="pct"/>
            <w:vMerge/>
            <w:tcBorders>
              <w:left w:val="single" w:sz="4" w:space="0" w:color="auto"/>
              <w:bottom w:val="single" w:sz="4" w:space="0" w:color="auto"/>
              <w:right w:val="single" w:sz="4" w:space="0" w:color="auto"/>
            </w:tcBorders>
            <w:vAlign w:val="center"/>
          </w:tcPr>
          <w:p w14:paraId="7000C402"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686C6FEB" w14:textId="77777777" w:rsidR="00F9435F" w:rsidRPr="00CA682B" w:rsidRDefault="00F9435F" w:rsidP="00D60E8C">
            <w:pPr>
              <w:ind w:left="240" w:hangingChars="100" w:hanging="240"/>
              <w:rPr>
                <w:rFonts w:ascii="標楷體" w:eastAsia="標楷體" w:hAnsi="標楷體" w:hint="eastAsia"/>
              </w:rPr>
            </w:pPr>
            <w:r w:rsidRPr="00CA682B">
              <w:rPr>
                <w:rFonts w:ascii="標楷體" w:eastAsia="標楷體" w:hAnsi="標楷體"/>
              </w:rPr>
              <w:t>5.</w:t>
            </w:r>
            <w:r w:rsidRPr="00CA682B">
              <w:rPr>
                <w:rFonts w:ascii="標楷體" w:eastAsia="標楷體" w:hAnsi="標楷體" w:hint="eastAsia"/>
              </w:rPr>
              <w:t>103年度漁業相關公共工程技術輔導</w:t>
            </w:r>
          </w:p>
        </w:tc>
        <w:tc>
          <w:tcPr>
            <w:tcW w:w="618" w:type="pct"/>
            <w:tcBorders>
              <w:top w:val="single" w:sz="4" w:space="0" w:color="auto"/>
              <w:left w:val="single" w:sz="4" w:space="0" w:color="auto"/>
              <w:bottom w:val="single" w:sz="4" w:space="0" w:color="auto"/>
              <w:right w:val="single" w:sz="4" w:space="0" w:color="auto"/>
            </w:tcBorders>
            <w:vAlign w:val="center"/>
          </w:tcPr>
          <w:p w14:paraId="230E797E" w14:textId="77777777" w:rsidR="00F9435F" w:rsidRPr="00CA682B" w:rsidRDefault="00F9435F" w:rsidP="00D60E8C">
            <w:pPr>
              <w:spacing w:line="320" w:lineRule="exact"/>
              <w:jc w:val="center"/>
              <w:rPr>
                <w:rFonts w:ascii="標楷體" w:eastAsia="標楷體" w:hAnsi="標楷體" w:hint="eastAsia"/>
              </w:rPr>
            </w:pPr>
            <w:r w:rsidRPr="00CA682B">
              <w:rPr>
                <w:rFonts w:ascii="標楷體" w:eastAsia="標楷體" w:hAnsi="標楷體" w:hint="eastAsia"/>
              </w:rPr>
              <w:t>★</w:t>
            </w:r>
          </w:p>
        </w:tc>
        <w:tc>
          <w:tcPr>
            <w:tcW w:w="385" w:type="pct"/>
            <w:vMerge/>
            <w:tcBorders>
              <w:left w:val="single" w:sz="4" w:space="0" w:color="auto"/>
              <w:bottom w:val="single" w:sz="4" w:space="0" w:color="auto"/>
              <w:right w:val="single" w:sz="4" w:space="0" w:color="auto"/>
            </w:tcBorders>
            <w:vAlign w:val="center"/>
          </w:tcPr>
          <w:p w14:paraId="7D57988F" w14:textId="77777777" w:rsidR="00F9435F" w:rsidRPr="00CA682B" w:rsidRDefault="00F9435F" w:rsidP="002F4ACB">
            <w:pPr>
              <w:rPr>
                <w:rFonts w:ascii="標楷體" w:eastAsia="標楷體" w:hAnsi="標楷體"/>
              </w:rPr>
            </w:pPr>
          </w:p>
        </w:tc>
        <w:tc>
          <w:tcPr>
            <w:tcW w:w="1611" w:type="pct"/>
            <w:tcBorders>
              <w:left w:val="single" w:sz="4" w:space="0" w:color="auto"/>
              <w:bottom w:val="single" w:sz="4" w:space="0" w:color="auto"/>
              <w:right w:val="single" w:sz="4" w:space="0" w:color="auto"/>
            </w:tcBorders>
            <w:vAlign w:val="center"/>
          </w:tcPr>
          <w:p w14:paraId="24849239" w14:textId="77777777" w:rsidR="00F9435F" w:rsidRPr="00CA682B" w:rsidRDefault="00F9435F" w:rsidP="009A49E7">
            <w:pPr>
              <w:ind w:left="240" w:hangingChars="100" w:hanging="240"/>
              <w:rPr>
                <w:rFonts w:ascii="標楷體" w:eastAsia="標楷體" w:hAnsi="標楷體" w:hint="eastAsia"/>
              </w:rPr>
            </w:pPr>
            <w:r w:rsidRPr="00CA682B">
              <w:rPr>
                <w:rFonts w:ascii="標楷體" w:eastAsia="標楷體" w:hAnsi="標楷體" w:hint="eastAsia"/>
              </w:rPr>
              <w:t>5.協助完成漁業公共工程設計文件及預算書圖審查作業74件及預算書審查作業及報告書1式。</w:t>
            </w:r>
          </w:p>
        </w:tc>
      </w:tr>
      <w:tr w:rsidR="00E36327" w:rsidRPr="00CA682B" w14:paraId="1C000C13" w14:textId="77777777" w:rsidTr="00015547">
        <w:trPr>
          <w:trHeight w:val="20"/>
        </w:trPr>
        <w:tc>
          <w:tcPr>
            <w:tcW w:w="462" w:type="pct"/>
            <w:vMerge w:val="restart"/>
            <w:tcBorders>
              <w:top w:val="single" w:sz="4" w:space="0" w:color="auto"/>
              <w:left w:val="single" w:sz="4" w:space="0" w:color="auto"/>
              <w:right w:val="single" w:sz="4" w:space="0" w:color="auto"/>
            </w:tcBorders>
            <w:vAlign w:val="center"/>
            <w:hideMark/>
          </w:tcPr>
          <w:p w14:paraId="1597A574" w14:textId="77777777" w:rsidR="00E36327" w:rsidRPr="00CA682B" w:rsidRDefault="00E36327" w:rsidP="00516966">
            <w:pPr>
              <w:ind w:left="240" w:hangingChars="100" w:hanging="240"/>
              <w:rPr>
                <w:rFonts w:ascii="標楷體" w:eastAsia="標楷體" w:hAnsi="標楷體"/>
              </w:rPr>
            </w:pPr>
            <w:r w:rsidRPr="00CA682B">
              <w:rPr>
                <w:rFonts w:ascii="標楷體" w:eastAsia="標楷體" w:hAnsi="標楷體" w:hint="eastAsia"/>
              </w:rPr>
              <w:t>18.台灣區鰻魚發展基金會</w:t>
            </w:r>
          </w:p>
        </w:tc>
        <w:tc>
          <w:tcPr>
            <w:tcW w:w="1924" w:type="pct"/>
            <w:tcBorders>
              <w:top w:val="single" w:sz="4" w:space="0" w:color="auto"/>
              <w:left w:val="single" w:sz="4" w:space="0" w:color="auto"/>
              <w:bottom w:val="single" w:sz="4" w:space="0" w:color="auto"/>
              <w:right w:val="single" w:sz="4" w:space="0" w:color="auto"/>
            </w:tcBorders>
            <w:vAlign w:val="center"/>
          </w:tcPr>
          <w:p w14:paraId="75B30650" w14:textId="77777777" w:rsidR="00E36327" w:rsidRPr="00CA682B" w:rsidRDefault="00E36327" w:rsidP="00D60E8C">
            <w:pPr>
              <w:ind w:left="240" w:hangingChars="100" w:hanging="240"/>
              <w:rPr>
                <w:rFonts w:ascii="標楷體" w:eastAsia="標楷體" w:hAnsi="標楷體" w:hint="eastAsia"/>
              </w:rPr>
            </w:pPr>
            <w:r w:rsidRPr="00CA682B">
              <w:rPr>
                <w:rFonts w:ascii="標楷體" w:eastAsia="標楷體" w:hAnsi="標楷體" w:hint="eastAsia"/>
              </w:rPr>
              <w:t>1.受理「鰻魚養殖登錄戶資料審查證明申請書」申請</w:t>
            </w:r>
          </w:p>
        </w:tc>
        <w:tc>
          <w:tcPr>
            <w:tcW w:w="618" w:type="pct"/>
            <w:tcBorders>
              <w:top w:val="single" w:sz="4" w:space="0" w:color="auto"/>
              <w:left w:val="single" w:sz="4" w:space="0" w:color="auto"/>
              <w:bottom w:val="single" w:sz="4" w:space="0" w:color="auto"/>
              <w:right w:val="single" w:sz="4" w:space="0" w:color="auto"/>
            </w:tcBorders>
            <w:vAlign w:val="center"/>
          </w:tcPr>
          <w:p w14:paraId="70062D96" w14:textId="77777777" w:rsidR="00E36327" w:rsidRPr="00CA682B" w:rsidRDefault="00FE269B" w:rsidP="00D60E8C">
            <w:pPr>
              <w:spacing w:line="320" w:lineRule="exact"/>
              <w:jc w:val="center"/>
              <w:rPr>
                <w:rFonts w:ascii="標楷體" w:eastAsia="標楷體" w:hAnsi="標楷體" w:hint="eastAsia"/>
              </w:rPr>
            </w:pPr>
            <w:r w:rsidRPr="00CA682B">
              <w:rPr>
                <w:rFonts w:ascii="標楷體" w:eastAsia="標楷體" w:hAnsi="標楷體" w:hint="eastAsia"/>
              </w:rPr>
              <w:t>★</w:t>
            </w:r>
          </w:p>
        </w:tc>
        <w:tc>
          <w:tcPr>
            <w:tcW w:w="385" w:type="pct"/>
            <w:vMerge w:val="restart"/>
            <w:tcBorders>
              <w:top w:val="single" w:sz="4" w:space="0" w:color="auto"/>
              <w:left w:val="single" w:sz="4" w:space="0" w:color="auto"/>
              <w:right w:val="single" w:sz="4" w:space="0" w:color="auto"/>
            </w:tcBorders>
            <w:vAlign w:val="center"/>
            <w:hideMark/>
          </w:tcPr>
          <w:p w14:paraId="380FBD84" w14:textId="77777777" w:rsidR="00E36327" w:rsidRPr="00CA682B" w:rsidRDefault="00E36327" w:rsidP="002A5B5F">
            <w:pPr>
              <w:rPr>
                <w:rFonts w:ascii="標楷體" w:eastAsia="標楷體" w:hAnsi="標楷體"/>
              </w:rPr>
            </w:pPr>
            <w:r w:rsidRPr="00CA682B">
              <w:rPr>
                <w:rFonts w:ascii="標楷體" w:eastAsia="標楷體" w:hAnsi="標楷體" w:hint="eastAsia"/>
              </w:rPr>
              <w:t>良好(95分)</w:t>
            </w:r>
          </w:p>
        </w:tc>
        <w:tc>
          <w:tcPr>
            <w:tcW w:w="1611" w:type="pct"/>
            <w:tcBorders>
              <w:top w:val="single" w:sz="4" w:space="0" w:color="auto"/>
              <w:left w:val="single" w:sz="4" w:space="0" w:color="auto"/>
              <w:bottom w:val="single" w:sz="4" w:space="0" w:color="auto"/>
              <w:right w:val="single" w:sz="4" w:space="0" w:color="auto"/>
            </w:tcBorders>
            <w:vAlign w:val="center"/>
            <w:hideMark/>
          </w:tcPr>
          <w:p w14:paraId="4EE64BB1" w14:textId="77777777" w:rsidR="00E36327" w:rsidRPr="00F80406" w:rsidRDefault="00E36327" w:rsidP="000E26D1">
            <w:pPr>
              <w:pStyle w:val="aff6"/>
              <w:spacing w:line="340" w:lineRule="exact"/>
              <w:ind w:left="480" w:hangingChars="200" w:hanging="480"/>
              <w:jc w:val="both"/>
              <w:rPr>
                <w:rFonts w:ascii="標楷體" w:eastAsia="標楷體" w:hAnsi="標楷體"/>
                <w:lang w:val="en-US" w:eastAsia="zh-TW"/>
              </w:rPr>
            </w:pPr>
            <w:r w:rsidRPr="00F80406">
              <w:rPr>
                <w:rFonts w:ascii="標楷體" w:eastAsia="標楷體" w:hAnsi="標楷體" w:hint="eastAsia"/>
                <w:szCs w:val="24"/>
                <w:lang w:val="en-US" w:eastAsia="zh-TW"/>
              </w:rPr>
              <w:t>審核件數及數量：</w:t>
            </w:r>
          </w:p>
          <w:p w14:paraId="73F29DDD" w14:textId="77777777" w:rsidR="00E36327" w:rsidRPr="00F80406" w:rsidRDefault="00E36327" w:rsidP="000E26D1">
            <w:pPr>
              <w:pStyle w:val="aff6"/>
              <w:spacing w:line="340" w:lineRule="exact"/>
              <w:ind w:left="329" w:hangingChars="137" w:hanging="329"/>
              <w:jc w:val="both"/>
              <w:rPr>
                <w:rFonts w:ascii="標楷體" w:eastAsia="標楷體" w:hAnsi="標楷體"/>
                <w:szCs w:val="24"/>
                <w:lang w:val="en-US" w:eastAsia="zh-TW"/>
              </w:rPr>
            </w:pPr>
            <w:r w:rsidRPr="00F80406">
              <w:rPr>
                <w:rFonts w:ascii="標楷體" w:eastAsia="標楷體" w:hAnsi="標楷體" w:hint="eastAsia"/>
                <w:szCs w:val="24"/>
                <w:lang w:val="en-US" w:eastAsia="zh-TW"/>
              </w:rPr>
              <w:t>1.活鰻出口579件、數量共計906,861㎏。</w:t>
            </w:r>
          </w:p>
          <w:p w14:paraId="3D9F1BF3" w14:textId="77777777" w:rsidR="00E36327" w:rsidRPr="00F80406" w:rsidRDefault="00E36327" w:rsidP="000E26D1">
            <w:pPr>
              <w:pStyle w:val="aff6"/>
              <w:spacing w:line="340" w:lineRule="exact"/>
              <w:ind w:left="329" w:hangingChars="137" w:hanging="329"/>
              <w:jc w:val="both"/>
              <w:rPr>
                <w:rFonts w:ascii="標楷體" w:eastAsia="標楷體" w:hAnsi="標楷體" w:hint="eastAsia"/>
                <w:lang w:val="en-US" w:eastAsia="zh-TW"/>
              </w:rPr>
            </w:pPr>
            <w:r w:rsidRPr="00F80406">
              <w:rPr>
                <w:rFonts w:ascii="標楷體" w:eastAsia="標楷體" w:hAnsi="標楷體" w:hint="eastAsia"/>
                <w:szCs w:val="24"/>
                <w:lang w:val="en-US" w:eastAsia="zh-TW"/>
              </w:rPr>
              <w:t>2.加工鰻計37件、數量共計117,680㎏。</w:t>
            </w:r>
          </w:p>
        </w:tc>
      </w:tr>
      <w:tr w:rsidR="00E36327" w:rsidRPr="00CA682B" w14:paraId="1C54B7A9" w14:textId="77777777" w:rsidTr="00015547">
        <w:trPr>
          <w:trHeight w:val="20"/>
        </w:trPr>
        <w:tc>
          <w:tcPr>
            <w:tcW w:w="462" w:type="pct"/>
            <w:vMerge/>
            <w:tcBorders>
              <w:left w:val="single" w:sz="4" w:space="0" w:color="auto"/>
              <w:right w:val="single" w:sz="4" w:space="0" w:color="auto"/>
            </w:tcBorders>
            <w:vAlign w:val="center"/>
            <w:hideMark/>
          </w:tcPr>
          <w:p w14:paraId="48DC03BA" w14:textId="77777777" w:rsidR="00E36327" w:rsidRPr="00CA682B" w:rsidRDefault="00E3632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3B87D3B5" w14:textId="77777777" w:rsidR="00E36327" w:rsidRPr="00CA682B" w:rsidRDefault="00E36327" w:rsidP="00D60E8C">
            <w:pPr>
              <w:ind w:left="240" w:hangingChars="100" w:hanging="240"/>
              <w:rPr>
                <w:rFonts w:ascii="標楷體" w:eastAsia="標楷體" w:hAnsi="標楷體" w:hint="eastAsia"/>
              </w:rPr>
            </w:pPr>
            <w:r w:rsidRPr="00CA682B">
              <w:rPr>
                <w:rFonts w:ascii="標楷體" w:eastAsia="標楷體" w:hAnsi="標楷體" w:hint="eastAsia"/>
              </w:rPr>
              <w:t>2.辦理鰻魚品質向上講習座談會1場</w:t>
            </w:r>
          </w:p>
        </w:tc>
        <w:tc>
          <w:tcPr>
            <w:tcW w:w="618" w:type="pct"/>
            <w:tcBorders>
              <w:top w:val="single" w:sz="4" w:space="0" w:color="auto"/>
              <w:left w:val="single" w:sz="4" w:space="0" w:color="auto"/>
              <w:bottom w:val="single" w:sz="4" w:space="0" w:color="auto"/>
              <w:right w:val="single" w:sz="4" w:space="0" w:color="auto"/>
            </w:tcBorders>
            <w:vAlign w:val="center"/>
            <w:hideMark/>
          </w:tcPr>
          <w:p w14:paraId="64D19820" w14:textId="77777777" w:rsidR="00E36327" w:rsidRPr="00CA682B" w:rsidRDefault="00E36327" w:rsidP="002F4ACB">
            <w:pPr>
              <w:jc w:val="center"/>
              <w:rPr>
                <w:rFonts w:ascii="標楷體" w:eastAsia="標楷體" w:hAnsi="標楷體"/>
              </w:rPr>
            </w:pPr>
            <w:r w:rsidRPr="00CA682B">
              <w:rPr>
                <w:rFonts w:ascii="標楷體" w:eastAsia="標楷體" w:hAnsi="標楷體" w:hint="eastAsia"/>
                <w:kern w:val="0"/>
              </w:rPr>
              <w:t>★</w:t>
            </w:r>
          </w:p>
        </w:tc>
        <w:tc>
          <w:tcPr>
            <w:tcW w:w="385" w:type="pct"/>
            <w:vMerge/>
            <w:tcBorders>
              <w:left w:val="single" w:sz="4" w:space="0" w:color="auto"/>
              <w:right w:val="single" w:sz="4" w:space="0" w:color="auto"/>
            </w:tcBorders>
            <w:vAlign w:val="center"/>
            <w:hideMark/>
          </w:tcPr>
          <w:p w14:paraId="57C5E781" w14:textId="77777777" w:rsidR="00E36327" w:rsidRPr="00CA682B" w:rsidRDefault="00E3632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5E4F1E92" w14:textId="77777777" w:rsidR="00E36327" w:rsidRPr="00CA682B" w:rsidRDefault="00E36327" w:rsidP="000E26D1">
            <w:pPr>
              <w:spacing w:line="320" w:lineRule="exact"/>
              <w:rPr>
                <w:rFonts w:eastAsia="標楷體" w:hint="eastAsia"/>
              </w:rPr>
            </w:pPr>
            <w:r w:rsidRPr="00CA682B">
              <w:rPr>
                <w:rFonts w:ascii="標楷體" w:eastAsia="標楷體" w:hAnsi="標楷體" w:hint="eastAsia"/>
              </w:rPr>
              <w:t>於103年10月28日(星期二)下午2時整</w:t>
            </w:r>
            <w:r>
              <w:rPr>
                <w:rFonts w:ascii="標楷體" w:eastAsia="標楷體" w:hAnsi="標楷體" w:hint="eastAsia"/>
              </w:rPr>
              <w:t>，</w:t>
            </w:r>
            <w:r w:rsidRPr="00CA682B">
              <w:rPr>
                <w:rFonts w:ascii="標楷體" w:eastAsia="標楷體" w:hAnsi="標楷體" w:hint="eastAsia"/>
              </w:rPr>
              <w:t>假嘉義縣人力發展所2樓大禮堂舉行</w:t>
            </w:r>
            <w:r>
              <w:rPr>
                <w:rFonts w:ascii="標楷體" w:eastAsia="標楷體" w:hAnsi="標楷體" w:hint="eastAsia"/>
              </w:rPr>
              <w:t>，</w:t>
            </w:r>
            <w:r w:rsidRPr="00CA682B">
              <w:rPr>
                <w:rFonts w:ascii="標楷體" w:eastAsia="標楷體" w:hAnsi="標楷體" w:hint="eastAsia"/>
              </w:rPr>
              <w:t>會中邀請行政院農業委員會漁業署王訓練師俊等講述「區域整合下鰻魚產業發展的思維與策略」、國立台灣大學韓副教授講述「台灣鰻魚養殖產業前景分析」及本會蔡董事長秋棠講述「台灣鰻魚今後的貿易走向」。參加講習人數約120位。</w:t>
            </w:r>
          </w:p>
        </w:tc>
      </w:tr>
      <w:tr w:rsidR="00E36327" w:rsidRPr="00CA682B" w14:paraId="70914F0E" w14:textId="77777777" w:rsidTr="00015547">
        <w:trPr>
          <w:trHeight w:val="20"/>
        </w:trPr>
        <w:tc>
          <w:tcPr>
            <w:tcW w:w="462" w:type="pct"/>
            <w:vMerge/>
            <w:tcBorders>
              <w:left w:val="single" w:sz="4" w:space="0" w:color="auto"/>
              <w:right w:val="single" w:sz="4" w:space="0" w:color="auto"/>
            </w:tcBorders>
            <w:vAlign w:val="center"/>
            <w:hideMark/>
          </w:tcPr>
          <w:p w14:paraId="79168218" w14:textId="77777777" w:rsidR="00E36327" w:rsidRPr="00CA682B" w:rsidRDefault="00E3632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6F89B94B" w14:textId="77777777" w:rsidR="00E36327" w:rsidRPr="00CA682B" w:rsidRDefault="00E36327" w:rsidP="00D60E8C">
            <w:pPr>
              <w:ind w:left="240" w:hangingChars="100" w:hanging="240"/>
              <w:rPr>
                <w:rFonts w:ascii="標楷體" w:eastAsia="標楷體" w:hAnsi="標楷體" w:hint="eastAsia"/>
              </w:rPr>
            </w:pPr>
            <w:r w:rsidRPr="00CA682B">
              <w:rPr>
                <w:rFonts w:ascii="標楷體" w:eastAsia="標楷體" w:hAnsi="標楷體" w:hint="eastAsia"/>
              </w:rPr>
              <w:t>3.本會執行產業查核2場(生產合作社、養殖業者各1場)</w:t>
            </w:r>
          </w:p>
        </w:tc>
        <w:tc>
          <w:tcPr>
            <w:tcW w:w="618" w:type="pct"/>
            <w:tcBorders>
              <w:top w:val="single" w:sz="4" w:space="0" w:color="auto"/>
              <w:left w:val="single" w:sz="4" w:space="0" w:color="auto"/>
              <w:bottom w:val="single" w:sz="4" w:space="0" w:color="auto"/>
              <w:right w:val="single" w:sz="4" w:space="0" w:color="auto"/>
            </w:tcBorders>
            <w:vAlign w:val="center"/>
            <w:hideMark/>
          </w:tcPr>
          <w:p w14:paraId="119665B7" w14:textId="77777777" w:rsidR="00E36327" w:rsidRPr="00CA682B" w:rsidRDefault="00E36327" w:rsidP="002F4ACB">
            <w:pPr>
              <w:jc w:val="center"/>
              <w:rPr>
                <w:rFonts w:ascii="標楷體" w:eastAsia="標楷體" w:hAnsi="標楷體"/>
              </w:rPr>
            </w:pPr>
            <w:r w:rsidRPr="00CA682B">
              <w:rPr>
                <w:rFonts w:ascii="標楷體" w:eastAsia="標楷體" w:hAnsi="標楷體" w:hint="eastAsia"/>
                <w:kern w:val="0"/>
              </w:rPr>
              <w:t>★</w:t>
            </w:r>
          </w:p>
        </w:tc>
        <w:tc>
          <w:tcPr>
            <w:tcW w:w="385" w:type="pct"/>
            <w:vMerge/>
            <w:tcBorders>
              <w:left w:val="single" w:sz="4" w:space="0" w:color="auto"/>
              <w:right w:val="single" w:sz="4" w:space="0" w:color="auto"/>
            </w:tcBorders>
            <w:vAlign w:val="center"/>
            <w:hideMark/>
          </w:tcPr>
          <w:p w14:paraId="51C8CD82" w14:textId="77777777" w:rsidR="00E36327" w:rsidRPr="00CA682B" w:rsidRDefault="00E3632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1F80DEA1" w14:textId="77777777" w:rsidR="00E36327" w:rsidRPr="00CA682B" w:rsidRDefault="00E36327" w:rsidP="004A0181">
            <w:pPr>
              <w:snapToGrid w:val="0"/>
              <w:spacing w:before="50" w:line="320" w:lineRule="exact"/>
              <w:ind w:left="360" w:hangingChars="150" w:hanging="360"/>
              <w:jc w:val="both"/>
              <w:rPr>
                <w:rFonts w:ascii="標楷體" w:eastAsia="標楷體" w:hAnsi="標楷體" w:hint="eastAsia"/>
              </w:rPr>
            </w:pPr>
            <w:r w:rsidRPr="00CA682B">
              <w:rPr>
                <w:rFonts w:ascii="標楷體" w:eastAsia="標楷體" w:hAnsi="標楷體" w:hint="eastAsia"/>
              </w:rPr>
              <w:t>1.以「外銷養殖鰻魚生產管理證明核發要點」內容為基礎</w:t>
            </w:r>
            <w:r>
              <w:rPr>
                <w:rFonts w:ascii="標楷體" w:eastAsia="標楷體" w:hAnsi="標楷體" w:hint="eastAsia"/>
              </w:rPr>
              <w:t>，</w:t>
            </w:r>
            <w:r w:rsidRPr="00CA682B">
              <w:rPr>
                <w:rFonts w:ascii="標楷體" w:eastAsia="標楷體" w:hAnsi="標楷體" w:hint="eastAsia"/>
              </w:rPr>
              <w:t>邀請專家學者制定查核內容</w:t>
            </w:r>
            <w:r>
              <w:rPr>
                <w:rFonts w:ascii="標楷體" w:eastAsia="標楷體" w:hAnsi="標楷體" w:hint="eastAsia"/>
              </w:rPr>
              <w:t>，</w:t>
            </w:r>
            <w:r w:rsidRPr="00CA682B">
              <w:rPr>
                <w:rFonts w:ascii="標楷體" w:eastAsia="標楷體" w:hAnsi="標楷體" w:hint="eastAsia"/>
              </w:rPr>
              <w:t>於本103年11月6日(星期四)上午10時及下午1時前往屏東漁業運銷合作社及養殖戶塗榮洲先生所在現場進行查核。本次邀請國立嘉義大學秦宗顯教授、陳副教授哲俊及</w:t>
            </w:r>
            <w:r w:rsidRPr="00CA682B">
              <w:rPr>
                <w:rFonts w:ascii="標楷體" w:eastAsia="標楷體" w:hAnsi="標楷體"/>
              </w:rPr>
              <w:t>臺灣漁業經濟發展協會陳詩璋秘書長</w:t>
            </w:r>
            <w:r w:rsidRPr="00CA682B">
              <w:rPr>
                <w:rFonts w:ascii="標楷體" w:eastAsia="標楷體" w:hAnsi="標楷體" w:hint="eastAsia"/>
              </w:rPr>
              <w:t>等三位擔任查核委員。經查核結果</w:t>
            </w:r>
            <w:r>
              <w:rPr>
                <w:rFonts w:ascii="標楷體" w:eastAsia="標楷體" w:hAnsi="標楷體" w:hint="eastAsia"/>
              </w:rPr>
              <w:t>，</w:t>
            </w:r>
            <w:r w:rsidRPr="00CA682B">
              <w:rPr>
                <w:rFonts w:ascii="標楷體" w:eastAsia="標楷體" w:hAnsi="標楷體" w:hint="eastAsia"/>
              </w:rPr>
              <w:t>屏漁社及塗榮洲先生均依照控管流程作業辦理</w:t>
            </w:r>
            <w:r>
              <w:rPr>
                <w:rFonts w:ascii="標楷體" w:eastAsia="標楷體" w:hAnsi="標楷體" w:hint="eastAsia"/>
              </w:rPr>
              <w:t>，</w:t>
            </w:r>
            <w:r w:rsidRPr="00CA682B">
              <w:rPr>
                <w:rFonts w:ascii="標楷體" w:eastAsia="標楷體" w:hAnsi="標楷體" w:hint="eastAsia"/>
              </w:rPr>
              <w:t>查核委員針對屏東漁業運銷合作社之查核結果為：【1.合作社關於養殖業者基本資料及採樣、出貨等紀錄完整</w:t>
            </w:r>
            <w:r>
              <w:rPr>
                <w:rFonts w:ascii="標楷體" w:eastAsia="標楷體" w:hAnsi="標楷體" w:hint="eastAsia"/>
              </w:rPr>
              <w:t>，</w:t>
            </w:r>
            <w:r w:rsidRPr="00CA682B">
              <w:rPr>
                <w:rFonts w:ascii="標楷體" w:eastAsia="標楷體" w:hAnsi="標楷體" w:hint="eastAsia"/>
              </w:rPr>
              <w:t>值得嘉許。2.102-103年期間無社員違規案件。3.對於產地販賣商資料之建檔內容建議可以更加完整】。</w:t>
            </w:r>
          </w:p>
          <w:p w14:paraId="2DE97745" w14:textId="77777777" w:rsidR="00E36327" w:rsidRPr="00CA682B" w:rsidRDefault="00E36327" w:rsidP="004A0181">
            <w:pPr>
              <w:spacing w:line="320" w:lineRule="exact"/>
              <w:ind w:left="360" w:hangingChars="150" w:hanging="360"/>
              <w:rPr>
                <w:rFonts w:ascii="標楷體" w:eastAsia="標楷體" w:hAnsi="標楷體" w:hint="eastAsia"/>
              </w:rPr>
            </w:pPr>
            <w:r w:rsidRPr="00CA682B">
              <w:rPr>
                <w:rFonts w:ascii="標楷體" w:eastAsia="標楷體" w:hAnsi="標楷體" w:hint="eastAsia"/>
              </w:rPr>
              <w:t>2.塗榮洲先生養殖場之查核結果：【1.業者現場紀錄資料齊全</w:t>
            </w:r>
            <w:r>
              <w:rPr>
                <w:rFonts w:ascii="標楷體" w:eastAsia="標楷體" w:hAnsi="標楷體" w:hint="eastAsia"/>
              </w:rPr>
              <w:t>，</w:t>
            </w:r>
            <w:r w:rsidRPr="00CA682B">
              <w:rPr>
                <w:rFonts w:ascii="標楷體" w:eastAsia="標楷體" w:hAnsi="標楷體" w:hint="eastAsia"/>
              </w:rPr>
              <w:t>養殖環境整潔。2.買賣相關紀錄有保存</w:t>
            </w:r>
            <w:r>
              <w:rPr>
                <w:rFonts w:ascii="標楷體" w:eastAsia="標楷體" w:hAnsi="標楷體" w:hint="eastAsia"/>
              </w:rPr>
              <w:t>，</w:t>
            </w:r>
            <w:r w:rsidRPr="00CA682B">
              <w:rPr>
                <w:rFonts w:ascii="標楷體" w:eastAsia="標楷體" w:hAnsi="標楷體" w:hint="eastAsia"/>
              </w:rPr>
              <w:t>但建議保存期間可再延長】。</w:t>
            </w:r>
          </w:p>
        </w:tc>
      </w:tr>
      <w:tr w:rsidR="00E36327" w:rsidRPr="00CA682B" w14:paraId="30DD0BC4" w14:textId="77777777" w:rsidTr="00015547">
        <w:trPr>
          <w:trHeight w:val="20"/>
        </w:trPr>
        <w:tc>
          <w:tcPr>
            <w:tcW w:w="462" w:type="pct"/>
            <w:vMerge/>
            <w:tcBorders>
              <w:left w:val="single" w:sz="4" w:space="0" w:color="auto"/>
              <w:right w:val="single" w:sz="4" w:space="0" w:color="auto"/>
            </w:tcBorders>
            <w:vAlign w:val="center"/>
            <w:hideMark/>
          </w:tcPr>
          <w:p w14:paraId="1192C6BF" w14:textId="77777777" w:rsidR="00E36327" w:rsidRPr="00CA682B" w:rsidRDefault="00E3632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46DF4E33" w14:textId="77777777" w:rsidR="00E36327" w:rsidRPr="00CA682B" w:rsidRDefault="00E36327" w:rsidP="00E36327">
            <w:pPr>
              <w:ind w:left="240" w:hangingChars="100" w:hanging="240"/>
              <w:rPr>
                <w:rFonts w:ascii="標楷體" w:eastAsia="標楷體" w:hAnsi="標楷體" w:hint="eastAsia"/>
              </w:rPr>
            </w:pPr>
            <w:r w:rsidRPr="00CA682B">
              <w:rPr>
                <w:rFonts w:ascii="標楷體" w:eastAsia="標楷體" w:hAnsi="標楷體" w:hint="eastAsia"/>
              </w:rPr>
              <w:t>4.召開2014年台日鰻魚業貿易會議及懇談會</w:t>
            </w:r>
          </w:p>
        </w:tc>
        <w:tc>
          <w:tcPr>
            <w:tcW w:w="618" w:type="pct"/>
            <w:tcBorders>
              <w:top w:val="single" w:sz="4" w:space="0" w:color="auto"/>
              <w:left w:val="single" w:sz="4" w:space="0" w:color="auto"/>
              <w:bottom w:val="single" w:sz="4" w:space="0" w:color="auto"/>
              <w:right w:val="single" w:sz="4" w:space="0" w:color="auto"/>
            </w:tcBorders>
            <w:vAlign w:val="center"/>
            <w:hideMark/>
          </w:tcPr>
          <w:p w14:paraId="7FC7D8EF" w14:textId="77777777" w:rsidR="00E36327" w:rsidRPr="00CA682B" w:rsidRDefault="00E36327" w:rsidP="000E26D1">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30DA43EF" w14:textId="77777777" w:rsidR="00E36327" w:rsidRPr="00CA682B" w:rsidRDefault="00E3632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406CEC16" w14:textId="77777777" w:rsidR="00E36327" w:rsidRPr="00CA682B" w:rsidRDefault="00E36327" w:rsidP="004A0181">
            <w:pPr>
              <w:snapToGrid w:val="0"/>
              <w:spacing w:before="50" w:line="320" w:lineRule="exact"/>
              <w:ind w:left="360" w:hangingChars="150" w:hanging="360"/>
              <w:jc w:val="both"/>
              <w:rPr>
                <w:rFonts w:ascii="標楷體" w:eastAsia="標楷體" w:hAnsi="標楷體" w:hint="eastAsia"/>
              </w:rPr>
            </w:pPr>
            <w:r w:rsidRPr="00CA682B">
              <w:rPr>
                <w:rFonts w:ascii="標楷體" w:eastAsia="標楷體" w:hAnsi="標楷體" w:hint="eastAsia"/>
              </w:rPr>
              <w:t>1.召開 2014年台日鰻魚業貿易會議。</w:t>
            </w:r>
          </w:p>
          <w:p w14:paraId="2DA9CDAD" w14:textId="77777777" w:rsidR="004A0181" w:rsidRDefault="004A0181" w:rsidP="004A0181">
            <w:pPr>
              <w:snapToGrid w:val="0"/>
              <w:spacing w:before="50" w:line="320" w:lineRule="exact"/>
              <w:ind w:left="360" w:hangingChars="150" w:hanging="360"/>
              <w:jc w:val="both"/>
              <w:rPr>
                <w:rFonts w:ascii="標楷體" w:eastAsia="標楷體" w:hAnsi="標楷體" w:hint="eastAsia"/>
              </w:rPr>
            </w:pPr>
            <w:r>
              <w:rPr>
                <w:rFonts w:ascii="標楷體" w:eastAsia="標楷體" w:hAnsi="標楷體" w:hint="eastAsia"/>
              </w:rPr>
              <w:t xml:space="preserve">   </w:t>
            </w:r>
            <w:r w:rsidR="00E36327" w:rsidRPr="00CA682B">
              <w:rPr>
                <w:rFonts w:ascii="標楷體" w:eastAsia="標楷體" w:hAnsi="標楷體" w:hint="eastAsia"/>
              </w:rPr>
              <w:t>本會於本(103)年5月16日（星期五）假台北市馥敦大飯店召開2014年台日鰻魚業貿易會議</w:t>
            </w:r>
            <w:r w:rsidR="00E36327">
              <w:rPr>
                <w:rFonts w:ascii="標楷體" w:eastAsia="標楷體" w:hAnsi="標楷體" w:hint="eastAsia"/>
              </w:rPr>
              <w:t>，</w:t>
            </w:r>
            <w:r w:rsidR="00E36327" w:rsidRPr="00CA682B">
              <w:rPr>
                <w:rFonts w:ascii="標楷體" w:eastAsia="標楷體" w:hAnsi="標楷體" w:hint="eastAsia"/>
              </w:rPr>
              <w:t>本會議係台日雙方鰻魚業界每年度固定集合討論鰻魚生產、流通、食品安全、資源保育等議題</w:t>
            </w:r>
            <w:r w:rsidR="00E36327">
              <w:rPr>
                <w:rFonts w:ascii="標楷體" w:eastAsia="標楷體" w:hAnsi="標楷體" w:hint="eastAsia"/>
              </w:rPr>
              <w:t>，</w:t>
            </w:r>
            <w:r w:rsidR="00E36327" w:rsidRPr="00CA682B">
              <w:rPr>
                <w:rFonts w:ascii="標楷體" w:eastAsia="標楷體" w:hAnsi="標楷體" w:hint="eastAsia"/>
              </w:rPr>
              <w:t>並由台灣與日本輪流主辦</w:t>
            </w:r>
            <w:r w:rsidR="00E36327">
              <w:rPr>
                <w:rFonts w:ascii="標楷體" w:eastAsia="標楷體" w:hAnsi="標楷體" w:hint="eastAsia"/>
              </w:rPr>
              <w:t>，</w:t>
            </w:r>
            <w:r w:rsidR="00E36327" w:rsidRPr="00CA682B">
              <w:rPr>
                <w:rFonts w:ascii="標楷體" w:eastAsia="標楷體" w:hAnsi="標楷體" w:hint="eastAsia"/>
              </w:rPr>
              <w:t>今(103)年原來應該由日本主辦</w:t>
            </w:r>
            <w:r w:rsidR="00E36327">
              <w:rPr>
                <w:rFonts w:ascii="標楷體" w:eastAsia="標楷體" w:hAnsi="標楷體" w:hint="eastAsia"/>
              </w:rPr>
              <w:t>，</w:t>
            </w:r>
            <w:r w:rsidR="00E36327" w:rsidRPr="00CA682B">
              <w:rPr>
                <w:rFonts w:ascii="標楷體" w:eastAsia="標楷體" w:hAnsi="標楷體" w:hint="eastAsia"/>
              </w:rPr>
              <w:t>但是因應日方提出本(103)年度仍由台灣舉辦的請託</w:t>
            </w:r>
            <w:r w:rsidR="00E36327">
              <w:rPr>
                <w:rFonts w:ascii="標楷體" w:eastAsia="標楷體" w:hAnsi="標楷體" w:hint="eastAsia"/>
              </w:rPr>
              <w:t>，</w:t>
            </w:r>
            <w:r w:rsidR="00E36327" w:rsidRPr="00CA682B">
              <w:rPr>
                <w:rFonts w:ascii="標楷體" w:eastAsia="標楷體" w:hAnsi="標楷體" w:hint="eastAsia"/>
              </w:rPr>
              <w:t>經本會第9屆第8次董事、監察人聯席會議同意後在台北舉辦。</w:t>
            </w:r>
          </w:p>
          <w:p w14:paraId="66443CD6" w14:textId="77777777" w:rsidR="00E36327" w:rsidRPr="00CA682B" w:rsidRDefault="004A0181" w:rsidP="004A0181">
            <w:pPr>
              <w:snapToGrid w:val="0"/>
              <w:spacing w:before="50" w:line="320" w:lineRule="exact"/>
              <w:ind w:left="360" w:hangingChars="150" w:hanging="360"/>
              <w:jc w:val="both"/>
              <w:rPr>
                <w:rFonts w:ascii="標楷體" w:eastAsia="標楷體" w:hAnsi="標楷體" w:hint="eastAsia"/>
              </w:rPr>
            </w:pPr>
            <w:r>
              <w:rPr>
                <w:rFonts w:ascii="標楷體" w:eastAsia="標楷體" w:hAnsi="標楷體" w:hint="eastAsia"/>
              </w:rPr>
              <w:t>2.</w:t>
            </w:r>
            <w:r w:rsidR="00E36327" w:rsidRPr="00CA682B">
              <w:rPr>
                <w:rFonts w:ascii="標楷體" w:eastAsia="標楷體" w:hAnsi="標楷體" w:hint="eastAsia"/>
              </w:rPr>
              <w:t>參加單位計有：台灣區鰻蝦輸出業同業公會、台灣區鰻蝦生產合作社聯合社、台灣區冷凍水產工業同業公會、日本鰻輸入組合、</w:t>
            </w:r>
            <w:r w:rsidR="00E36327" w:rsidRPr="00CA682B">
              <w:rPr>
                <w:rFonts w:ascii="標楷體" w:eastAsia="標楷體" w:hAnsi="標楷體"/>
              </w:rPr>
              <w:t>日本養鰻漁業協同組合連合</w:t>
            </w:r>
            <w:r w:rsidR="00E36327" w:rsidRPr="00CA682B">
              <w:rPr>
                <w:rFonts w:ascii="標楷體" w:eastAsia="標楷體" w:hAnsi="標楷體" w:hint="eastAsia"/>
              </w:rPr>
              <w:t>會、全國</w:t>
            </w:r>
            <w:r w:rsidR="00E36327" w:rsidRPr="00CA682B">
              <w:rPr>
                <w:rFonts w:ascii="標楷體" w:eastAsia="標楷體" w:hAnsi="標楷體"/>
              </w:rPr>
              <w:t>養鰻漁業協同組合連合</w:t>
            </w:r>
            <w:r w:rsidR="00E36327" w:rsidRPr="00CA682B">
              <w:rPr>
                <w:rFonts w:ascii="標楷體" w:eastAsia="標楷體" w:hAnsi="標楷體" w:hint="eastAsia"/>
              </w:rPr>
              <w:t>會、</w:t>
            </w:r>
            <w:r w:rsidR="00E36327" w:rsidRPr="00CA682B">
              <w:rPr>
                <w:rFonts w:ascii="標楷體" w:eastAsia="標楷體" w:hAnsi="標楷體"/>
              </w:rPr>
              <w:t>全</w:t>
            </w:r>
            <w:r w:rsidR="00E36327" w:rsidRPr="00CA682B">
              <w:rPr>
                <w:rFonts w:ascii="標楷體" w:eastAsia="標楷體" w:hAnsi="標楷體" w:hint="eastAsia"/>
              </w:rPr>
              <w:t>國</w:t>
            </w:r>
            <w:r w:rsidR="00E36327" w:rsidRPr="00CA682B">
              <w:rPr>
                <w:rFonts w:ascii="標楷體" w:eastAsia="標楷體" w:hAnsi="標楷體"/>
              </w:rPr>
              <w:t>淡水魚荷受組合連合</w:t>
            </w:r>
            <w:r w:rsidR="00E36327" w:rsidRPr="00CA682B">
              <w:rPr>
                <w:rFonts w:ascii="標楷體" w:eastAsia="標楷體" w:hAnsi="標楷體" w:hint="eastAsia"/>
              </w:rPr>
              <w:t>會及指導單位行政院農業委員會漁業署。本次會議討論</w:t>
            </w:r>
          </w:p>
          <w:p w14:paraId="62DED986" w14:textId="77777777" w:rsidR="00E36327" w:rsidRPr="00CA682B" w:rsidRDefault="00E36327" w:rsidP="00924345">
            <w:pPr>
              <w:snapToGrid w:val="0"/>
              <w:spacing w:before="50" w:line="320" w:lineRule="exact"/>
              <w:jc w:val="both"/>
              <w:rPr>
                <w:rFonts w:ascii="標楷體" w:eastAsia="標楷體" w:hAnsi="標楷體" w:hint="eastAsia"/>
              </w:rPr>
            </w:pPr>
            <w:r w:rsidRPr="00CA682B">
              <w:rPr>
                <w:rFonts w:ascii="標楷體" w:eastAsia="標楷體" w:hAnsi="標楷體" w:hint="eastAsia"/>
              </w:rPr>
              <w:t>議題如下：</w:t>
            </w:r>
          </w:p>
          <w:p w14:paraId="1A4BC638" w14:textId="77777777" w:rsidR="00E36327" w:rsidRPr="00CA682B" w:rsidRDefault="00E36327" w:rsidP="009A49E7">
            <w:pPr>
              <w:snapToGrid w:val="0"/>
              <w:spacing w:before="50" w:line="320" w:lineRule="exact"/>
              <w:ind w:left="360" w:hangingChars="150" w:hanging="360"/>
              <w:jc w:val="both"/>
              <w:rPr>
                <w:rFonts w:ascii="標楷體" w:eastAsia="標楷體" w:hAnsi="標楷體" w:hint="eastAsia"/>
              </w:rPr>
            </w:pPr>
            <w:r w:rsidRPr="00CA682B">
              <w:rPr>
                <w:rFonts w:ascii="標楷體" w:eastAsia="標楷體" w:hAnsi="標楷體" w:hint="eastAsia"/>
              </w:rPr>
              <w:t>一、</w:t>
            </w:r>
            <w:r w:rsidRPr="00CA682B">
              <w:rPr>
                <w:rFonts w:ascii="標楷體" w:eastAsia="標楷體" w:hAnsi="標楷體"/>
              </w:rPr>
              <w:t>今年鰻苗入池狀況（台日報告）</w:t>
            </w:r>
          </w:p>
          <w:p w14:paraId="68001255" w14:textId="77777777" w:rsidR="00E36327" w:rsidRPr="00CA682B" w:rsidRDefault="00E36327" w:rsidP="009A49E7">
            <w:pPr>
              <w:snapToGrid w:val="0"/>
              <w:spacing w:before="50" w:line="320" w:lineRule="exact"/>
              <w:ind w:left="360" w:hangingChars="150" w:hanging="360"/>
              <w:jc w:val="both"/>
              <w:rPr>
                <w:rFonts w:ascii="標楷體" w:eastAsia="標楷體" w:hAnsi="標楷體" w:hint="eastAsia"/>
              </w:rPr>
            </w:pPr>
            <w:r w:rsidRPr="00CA682B">
              <w:rPr>
                <w:rFonts w:ascii="標楷體" w:eastAsia="標楷體" w:hAnsi="標楷體" w:hint="eastAsia"/>
              </w:rPr>
              <w:t>二、</w:t>
            </w:r>
            <w:r w:rsidRPr="00CA682B">
              <w:rPr>
                <w:rFonts w:ascii="標楷體" w:eastAsia="標楷體" w:hAnsi="標楷體"/>
              </w:rPr>
              <w:t>今夏活鰻及加工鰻對日出口數量預估（台方報告）</w:t>
            </w:r>
          </w:p>
          <w:p w14:paraId="65CC255D" w14:textId="77777777" w:rsidR="00E36327" w:rsidRPr="00CA682B" w:rsidRDefault="00E36327" w:rsidP="009A49E7">
            <w:pPr>
              <w:snapToGrid w:val="0"/>
              <w:spacing w:before="50" w:line="320" w:lineRule="exact"/>
              <w:ind w:left="360" w:hangingChars="150" w:hanging="360"/>
              <w:jc w:val="both"/>
              <w:rPr>
                <w:rFonts w:ascii="標楷體" w:eastAsia="標楷體" w:hAnsi="標楷體" w:hint="eastAsia"/>
              </w:rPr>
            </w:pPr>
            <w:r w:rsidRPr="00CA682B">
              <w:rPr>
                <w:rFonts w:ascii="標楷體" w:eastAsia="標楷體" w:hAnsi="標楷體" w:hint="eastAsia"/>
              </w:rPr>
              <w:t>三、</w:t>
            </w:r>
            <w:r w:rsidRPr="00CA682B">
              <w:rPr>
                <w:rFonts w:ascii="標楷體" w:eastAsia="標楷體" w:hAnsi="標楷體"/>
              </w:rPr>
              <w:t>今夏日本市場的消費動</w:t>
            </w:r>
            <w:r w:rsidRPr="00CA682B">
              <w:rPr>
                <w:rFonts w:ascii="標楷體" w:eastAsia="標楷體" w:hAnsi="標楷體" w:hint="eastAsia"/>
              </w:rPr>
              <w:t>向</w:t>
            </w:r>
            <w:r w:rsidRPr="00CA682B">
              <w:rPr>
                <w:rFonts w:ascii="標楷體" w:eastAsia="標楷體" w:hAnsi="標楷體"/>
              </w:rPr>
              <w:t>（日方報告）</w:t>
            </w:r>
          </w:p>
          <w:p w14:paraId="63C23C7F" w14:textId="77777777" w:rsidR="00E36327" w:rsidRPr="00CA682B" w:rsidRDefault="00E36327" w:rsidP="009A49E7">
            <w:pPr>
              <w:snapToGrid w:val="0"/>
              <w:spacing w:before="50" w:line="320" w:lineRule="exact"/>
              <w:ind w:left="360" w:hangingChars="150" w:hanging="360"/>
              <w:jc w:val="both"/>
              <w:rPr>
                <w:rFonts w:ascii="標楷體" w:eastAsia="標楷體" w:hAnsi="標楷體" w:hint="eastAsia"/>
              </w:rPr>
            </w:pPr>
            <w:r w:rsidRPr="00CA682B">
              <w:rPr>
                <w:rFonts w:ascii="標楷體" w:eastAsia="標楷體" w:hAnsi="標楷體" w:hint="eastAsia"/>
              </w:rPr>
              <w:t>四、台日雙方異種鰻發展現況。</w:t>
            </w:r>
          </w:p>
          <w:p w14:paraId="2D97BA91" w14:textId="77777777" w:rsidR="00E36327" w:rsidRPr="00CA682B" w:rsidRDefault="00E36327" w:rsidP="009A49E7">
            <w:pPr>
              <w:ind w:left="360" w:hangingChars="150" w:hanging="360"/>
              <w:rPr>
                <w:rFonts w:ascii="標楷體" w:eastAsia="標楷體" w:hAnsi="標楷體"/>
                <w:spacing w:val="-20"/>
              </w:rPr>
            </w:pPr>
            <w:r w:rsidRPr="00CA682B">
              <w:rPr>
                <w:rFonts w:ascii="標楷體" w:eastAsia="標楷體" w:hAnsi="標楷體" w:hint="eastAsia"/>
              </w:rPr>
              <w:t>五、有關鰻魚資源保護。</w:t>
            </w:r>
          </w:p>
        </w:tc>
      </w:tr>
      <w:tr w:rsidR="00E36327" w:rsidRPr="00CA682B" w14:paraId="2092D6A4" w14:textId="77777777" w:rsidTr="00015547">
        <w:trPr>
          <w:trHeight w:val="20"/>
        </w:trPr>
        <w:tc>
          <w:tcPr>
            <w:tcW w:w="462" w:type="pct"/>
            <w:vMerge/>
            <w:tcBorders>
              <w:left w:val="single" w:sz="4" w:space="0" w:color="auto"/>
              <w:right w:val="single" w:sz="4" w:space="0" w:color="auto"/>
            </w:tcBorders>
            <w:vAlign w:val="center"/>
          </w:tcPr>
          <w:p w14:paraId="2B1935CC" w14:textId="77777777" w:rsidR="00E36327" w:rsidRPr="00CA682B" w:rsidRDefault="00E3632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0131938D" w14:textId="77777777" w:rsidR="00E36327" w:rsidRPr="00CA682B" w:rsidRDefault="00E36327" w:rsidP="002060B3">
            <w:pPr>
              <w:ind w:left="240" w:hangingChars="100" w:hanging="240"/>
              <w:jc w:val="both"/>
              <w:rPr>
                <w:rFonts w:ascii="標楷體" w:eastAsia="標楷體" w:hAnsi="標楷體" w:hint="eastAsia"/>
              </w:rPr>
            </w:pPr>
            <w:r w:rsidRPr="00CA682B">
              <w:rPr>
                <w:rFonts w:ascii="標楷體" w:eastAsia="標楷體" w:hAnsi="標楷體" w:hint="eastAsia"/>
              </w:rPr>
              <w:t>5.召開2014年台日民間協議會</w:t>
            </w:r>
          </w:p>
        </w:tc>
        <w:tc>
          <w:tcPr>
            <w:tcW w:w="618" w:type="pct"/>
            <w:tcBorders>
              <w:top w:val="single" w:sz="4" w:space="0" w:color="auto"/>
              <w:left w:val="single" w:sz="4" w:space="0" w:color="auto"/>
              <w:bottom w:val="single" w:sz="4" w:space="0" w:color="auto"/>
              <w:right w:val="single" w:sz="4" w:space="0" w:color="auto"/>
            </w:tcBorders>
            <w:vAlign w:val="center"/>
          </w:tcPr>
          <w:p w14:paraId="65F643CA" w14:textId="77777777" w:rsidR="00E36327" w:rsidRPr="00CA682B" w:rsidRDefault="00E36327" w:rsidP="000E26D1">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right w:val="single" w:sz="4" w:space="0" w:color="auto"/>
            </w:tcBorders>
            <w:vAlign w:val="center"/>
          </w:tcPr>
          <w:p w14:paraId="339385BC" w14:textId="77777777" w:rsidR="00E36327" w:rsidRPr="00CA682B" w:rsidRDefault="00E3632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3D7E4B13" w14:textId="77777777" w:rsidR="00E36327" w:rsidRPr="00CA682B" w:rsidRDefault="00E36327" w:rsidP="00924345">
            <w:pPr>
              <w:snapToGrid w:val="0"/>
              <w:spacing w:before="50" w:line="320" w:lineRule="exact"/>
              <w:rPr>
                <w:rFonts w:ascii="標楷體" w:eastAsia="標楷體" w:hAnsi="標楷體" w:hint="eastAsia"/>
              </w:rPr>
            </w:pPr>
            <w:r w:rsidRPr="00CA682B">
              <w:rPr>
                <w:rFonts w:ascii="標楷體" w:eastAsia="標楷體" w:hAnsi="標楷體" w:hint="eastAsia"/>
              </w:rPr>
              <w:t>2014年台日民間協議會</w:t>
            </w:r>
            <w:r>
              <w:rPr>
                <w:rFonts w:ascii="標楷體" w:eastAsia="標楷體" w:hAnsi="標楷體" w:hint="eastAsia"/>
              </w:rPr>
              <w:t>，</w:t>
            </w:r>
            <w:r w:rsidRPr="00CA682B">
              <w:rPr>
                <w:rFonts w:ascii="標楷體" w:eastAsia="標楷體" w:hAnsi="標楷體" w:hint="eastAsia"/>
              </w:rPr>
              <w:t>此一會議係與日本專業養殖團體共同討論交流鰻魚生產、流通、養殖技術、資源保護等議題</w:t>
            </w:r>
            <w:r>
              <w:rPr>
                <w:rFonts w:ascii="標楷體" w:eastAsia="標楷體" w:hAnsi="標楷體" w:hint="eastAsia"/>
              </w:rPr>
              <w:t>，</w:t>
            </w:r>
            <w:r w:rsidRPr="00CA682B">
              <w:rPr>
                <w:rFonts w:ascii="標楷體" w:eastAsia="標楷體" w:hAnsi="標楷體" w:hint="eastAsia"/>
              </w:rPr>
              <w:t>並固定由我方主辦。本次會議由於事涉IUCN將日本種鰻列入瀕臨滅絕物種及CITES有可能將鰻魚列入附錄二之問題</w:t>
            </w:r>
            <w:r>
              <w:rPr>
                <w:rFonts w:ascii="標楷體" w:eastAsia="標楷體" w:hAnsi="標楷體" w:hint="eastAsia"/>
              </w:rPr>
              <w:t>，</w:t>
            </w:r>
            <w:r w:rsidRPr="00CA682B">
              <w:rPr>
                <w:rFonts w:ascii="標楷體" w:eastAsia="標楷體" w:hAnsi="標楷體" w:hint="eastAsia"/>
              </w:rPr>
              <w:t>為此</w:t>
            </w:r>
            <w:r>
              <w:rPr>
                <w:rFonts w:ascii="標楷體" w:eastAsia="標楷體" w:hAnsi="標楷體" w:hint="eastAsia"/>
              </w:rPr>
              <w:t>，</w:t>
            </w:r>
            <w:r w:rsidRPr="00CA682B">
              <w:rPr>
                <w:rFonts w:ascii="標楷體" w:eastAsia="標楷體" w:hAnsi="標楷體" w:hint="eastAsia"/>
              </w:rPr>
              <w:t>雙方都相當慎重的對應本次的會議議題。本次會議討論議題如下：</w:t>
            </w:r>
          </w:p>
          <w:p w14:paraId="3112E036" w14:textId="77777777" w:rsidR="00E36327" w:rsidRPr="00CA682B" w:rsidRDefault="00E36327" w:rsidP="00924345">
            <w:pPr>
              <w:snapToGrid w:val="0"/>
              <w:spacing w:before="50" w:line="320" w:lineRule="exact"/>
              <w:rPr>
                <w:rFonts w:ascii="標楷體" w:eastAsia="標楷體" w:hAnsi="標楷體" w:hint="eastAsia"/>
              </w:rPr>
            </w:pPr>
            <w:r w:rsidRPr="00CA682B">
              <w:rPr>
                <w:rFonts w:ascii="標楷體" w:eastAsia="標楷體" w:hAnsi="標楷體" w:hint="eastAsia"/>
              </w:rPr>
              <w:t>(1).有關鰻魚資源。</w:t>
            </w:r>
          </w:p>
          <w:p w14:paraId="3C3035F5" w14:textId="77777777" w:rsidR="00E36327" w:rsidRPr="00CA682B" w:rsidRDefault="00E36327" w:rsidP="00924345">
            <w:pPr>
              <w:rPr>
                <w:rFonts w:ascii="標楷體" w:eastAsia="標楷體" w:hAnsi="標楷體"/>
                <w:spacing w:val="-20"/>
              </w:rPr>
            </w:pPr>
            <w:r w:rsidRPr="00CA682B">
              <w:rPr>
                <w:rFonts w:ascii="標楷體" w:eastAsia="標楷體" w:hAnsi="標楷體" w:hint="eastAsia"/>
              </w:rPr>
              <w:t>(2).今後對華盛頓公約的對應。</w:t>
            </w:r>
          </w:p>
        </w:tc>
      </w:tr>
      <w:tr w:rsidR="00E36327" w:rsidRPr="00CA682B" w14:paraId="0F11103A" w14:textId="77777777" w:rsidTr="00015547">
        <w:trPr>
          <w:trHeight w:val="20"/>
        </w:trPr>
        <w:tc>
          <w:tcPr>
            <w:tcW w:w="462" w:type="pct"/>
            <w:vMerge/>
            <w:tcBorders>
              <w:left w:val="single" w:sz="4" w:space="0" w:color="auto"/>
              <w:right w:val="single" w:sz="4" w:space="0" w:color="auto"/>
            </w:tcBorders>
            <w:vAlign w:val="center"/>
            <w:hideMark/>
          </w:tcPr>
          <w:p w14:paraId="3C4114DD" w14:textId="77777777" w:rsidR="00E36327" w:rsidRPr="00CA682B" w:rsidRDefault="00E3632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27CA4079" w14:textId="77777777" w:rsidR="00E36327" w:rsidRPr="00CA682B" w:rsidRDefault="00E36327" w:rsidP="002060B3">
            <w:pPr>
              <w:ind w:left="240" w:hangingChars="100" w:hanging="240"/>
              <w:jc w:val="both"/>
              <w:rPr>
                <w:rFonts w:ascii="標楷體" w:eastAsia="標楷體" w:hAnsi="標楷體" w:hint="eastAsia"/>
              </w:rPr>
            </w:pPr>
            <w:r w:rsidRPr="00CA682B">
              <w:rPr>
                <w:rFonts w:ascii="標楷體" w:eastAsia="標楷體" w:hAnsi="標楷體" w:hint="eastAsia"/>
              </w:rPr>
              <w:t>6.辦理「鰻有意思記者會」</w:t>
            </w:r>
          </w:p>
        </w:tc>
        <w:tc>
          <w:tcPr>
            <w:tcW w:w="618" w:type="pct"/>
            <w:tcBorders>
              <w:top w:val="single" w:sz="4" w:space="0" w:color="auto"/>
              <w:left w:val="single" w:sz="4" w:space="0" w:color="auto"/>
              <w:bottom w:val="single" w:sz="4" w:space="0" w:color="auto"/>
              <w:right w:val="single" w:sz="4" w:space="0" w:color="auto"/>
            </w:tcBorders>
            <w:vAlign w:val="center"/>
          </w:tcPr>
          <w:p w14:paraId="151821CD" w14:textId="77777777" w:rsidR="00E36327" w:rsidRPr="00CA682B" w:rsidRDefault="00E36327" w:rsidP="000E26D1">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59D55FA8" w14:textId="77777777" w:rsidR="00E36327" w:rsidRPr="00CA682B" w:rsidRDefault="00E3632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69C393FC" w14:textId="77777777" w:rsidR="00E36327" w:rsidRPr="00CA682B" w:rsidRDefault="00E36327" w:rsidP="000E26D1">
            <w:pPr>
              <w:spacing w:line="320" w:lineRule="exact"/>
              <w:rPr>
                <w:rFonts w:eastAsia="標楷體" w:hint="eastAsia"/>
              </w:rPr>
            </w:pPr>
            <w:r w:rsidRPr="00CA682B">
              <w:rPr>
                <w:rFonts w:ascii="標楷體" w:eastAsia="標楷體" w:hAnsi="標楷體" w:hint="eastAsia"/>
              </w:rPr>
              <w:t>本會於本(103)年12月17日辦理「鰻有意思記者會」</w:t>
            </w:r>
            <w:r>
              <w:rPr>
                <w:rFonts w:ascii="標楷體" w:eastAsia="標楷體" w:hAnsi="標楷體" w:hint="eastAsia"/>
              </w:rPr>
              <w:t>，</w:t>
            </w:r>
            <w:r w:rsidRPr="00CA682B">
              <w:rPr>
                <w:rFonts w:ascii="標楷體" w:eastAsia="標楷體" w:hAnsi="標楷體" w:hint="eastAsia"/>
              </w:rPr>
              <w:t>由台灣養殖漁業發展基金會協辦</w:t>
            </w:r>
            <w:r>
              <w:rPr>
                <w:rFonts w:ascii="標楷體" w:eastAsia="標楷體" w:hAnsi="標楷體" w:hint="eastAsia"/>
              </w:rPr>
              <w:t>，</w:t>
            </w:r>
            <w:r w:rsidRPr="00CA682B">
              <w:rPr>
                <w:rFonts w:ascii="標楷體" w:eastAsia="標楷體" w:hAnsi="標楷體" w:hint="eastAsia"/>
              </w:rPr>
              <w:t>發表鰻魚鰻好買系列</w:t>
            </w:r>
            <w:r>
              <w:rPr>
                <w:rFonts w:ascii="標楷體" w:eastAsia="標楷體" w:hAnsi="標楷體" w:hint="eastAsia"/>
              </w:rPr>
              <w:t>，</w:t>
            </w:r>
            <w:r w:rsidRPr="00CA682B">
              <w:rPr>
                <w:rFonts w:ascii="標楷體" w:eastAsia="標楷體" w:hAnsi="標楷體" w:hint="eastAsia"/>
              </w:rPr>
              <w:t>介紹國內烤鰻加工廠及各鰻魚合作社有販賣蒲燒加工鰻之據點</w:t>
            </w:r>
            <w:r>
              <w:rPr>
                <w:rFonts w:ascii="標楷體" w:eastAsia="標楷體" w:hAnsi="標楷體" w:hint="eastAsia"/>
              </w:rPr>
              <w:t>，</w:t>
            </w:r>
            <w:r w:rsidRPr="00CA682B">
              <w:rPr>
                <w:rFonts w:ascii="標楷體" w:eastAsia="標楷體" w:hAnsi="標楷體" w:hint="eastAsia"/>
              </w:rPr>
              <w:t>會中邀請名中醫師吳明珠介紹鰻魚的營養成分及對人體的益處</w:t>
            </w:r>
            <w:r>
              <w:rPr>
                <w:rFonts w:ascii="標楷體" w:eastAsia="標楷體" w:hAnsi="標楷體" w:hint="eastAsia"/>
              </w:rPr>
              <w:t>，</w:t>
            </w:r>
            <w:r w:rsidRPr="00CA682B">
              <w:rPr>
                <w:rFonts w:ascii="標楷體" w:eastAsia="標楷體" w:hAnsi="標楷體" w:hint="eastAsia"/>
              </w:rPr>
              <w:t>亦邀請新竹饌巴黎海鮮大飯店行政主廚池一明先生為本次記者會設計多項料理</w:t>
            </w:r>
            <w:r>
              <w:rPr>
                <w:rFonts w:ascii="標楷體" w:eastAsia="標楷體" w:hAnsi="標楷體" w:hint="eastAsia"/>
              </w:rPr>
              <w:t>，</w:t>
            </w:r>
            <w:r w:rsidRPr="00CA682B">
              <w:rPr>
                <w:rFonts w:ascii="標楷體" w:eastAsia="標楷體" w:hAnsi="標楷體" w:hint="eastAsia"/>
              </w:rPr>
              <w:t>並現場調理。本次記者會由漁業署沙署長志一親自主持</w:t>
            </w:r>
            <w:r>
              <w:rPr>
                <w:rFonts w:ascii="標楷體" w:eastAsia="標楷體" w:hAnsi="標楷體" w:hint="eastAsia"/>
              </w:rPr>
              <w:t>，</w:t>
            </w:r>
            <w:r w:rsidRPr="00CA682B">
              <w:rPr>
                <w:rFonts w:ascii="標楷體" w:eastAsia="標楷體" w:hAnsi="標楷體" w:hint="eastAsia"/>
              </w:rPr>
              <w:t>業界代表也有多人參加</w:t>
            </w:r>
            <w:r>
              <w:rPr>
                <w:rFonts w:ascii="標楷體" w:eastAsia="標楷體" w:hAnsi="標楷體" w:hint="eastAsia"/>
              </w:rPr>
              <w:t>，</w:t>
            </w:r>
            <w:r w:rsidRPr="00CA682B">
              <w:rPr>
                <w:rFonts w:ascii="標楷體" w:eastAsia="標楷體" w:hAnsi="標楷體" w:hint="eastAsia"/>
              </w:rPr>
              <w:t>為將來的鰻魚內銷奠定銷售基礎。本記者會由台灣養殖漁業發展基金會協助辦理記者會的規劃及流程</w:t>
            </w:r>
            <w:r>
              <w:rPr>
                <w:rFonts w:ascii="標楷體" w:eastAsia="標楷體" w:hAnsi="標楷體" w:hint="eastAsia"/>
              </w:rPr>
              <w:t>，</w:t>
            </w:r>
            <w:r w:rsidRPr="00CA682B">
              <w:rPr>
                <w:rFonts w:ascii="標楷體" w:eastAsia="標楷體" w:hAnsi="標楷體" w:hint="eastAsia"/>
              </w:rPr>
              <w:t>本會聯繫協調業者出席及提供現場鰻魚產品及原料。</w:t>
            </w:r>
          </w:p>
        </w:tc>
      </w:tr>
      <w:tr w:rsidR="00E36327" w:rsidRPr="00CA682B" w14:paraId="76D75219" w14:textId="77777777" w:rsidTr="00015547">
        <w:trPr>
          <w:trHeight w:val="20"/>
        </w:trPr>
        <w:tc>
          <w:tcPr>
            <w:tcW w:w="462" w:type="pct"/>
            <w:vMerge/>
            <w:tcBorders>
              <w:left w:val="single" w:sz="4" w:space="0" w:color="auto"/>
              <w:right w:val="single" w:sz="4" w:space="0" w:color="auto"/>
            </w:tcBorders>
            <w:vAlign w:val="center"/>
          </w:tcPr>
          <w:p w14:paraId="1CA84735" w14:textId="77777777" w:rsidR="00E36327" w:rsidRPr="00CA682B" w:rsidRDefault="00E3632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7EC07053" w14:textId="77777777" w:rsidR="00E36327" w:rsidRPr="00CA682B" w:rsidRDefault="00E36327" w:rsidP="002060B3">
            <w:pPr>
              <w:ind w:left="240" w:hangingChars="100" w:hanging="240"/>
              <w:jc w:val="both"/>
              <w:rPr>
                <w:rFonts w:ascii="標楷體" w:eastAsia="標楷體" w:hAnsi="標楷體" w:hint="eastAsia"/>
              </w:rPr>
            </w:pPr>
            <w:r w:rsidRPr="00CA682B">
              <w:rPr>
                <w:rFonts w:ascii="標楷體" w:eastAsia="標楷體" w:hAnsi="標楷體" w:hint="eastAsia"/>
              </w:rPr>
              <w:t>7.協助台灣水產協會辦理「國際保育趨勢下台灣鰻魚產業的調適研討會」</w:t>
            </w:r>
          </w:p>
        </w:tc>
        <w:tc>
          <w:tcPr>
            <w:tcW w:w="618" w:type="pct"/>
            <w:tcBorders>
              <w:top w:val="single" w:sz="4" w:space="0" w:color="auto"/>
              <w:left w:val="single" w:sz="4" w:space="0" w:color="auto"/>
              <w:bottom w:val="single" w:sz="4" w:space="0" w:color="auto"/>
              <w:right w:val="single" w:sz="4" w:space="0" w:color="auto"/>
            </w:tcBorders>
            <w:vAlign w:val="center"/>
          </w:tcPr>
          <w:p w14:paraId="37A22992" w14:textId="77777777" w:rsidR="00E36327" w:rsidRPr="00CA682B" w:rsidRDefault="00E36327" w:rsidP="000E26D1">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right w:val="single" w:sz="4" w:space="0" w:color="auto"/>
            </w:tcBorders>
            <w:vAlign w:val="center"/>
          </w:tcPr>
          <w:p w14:paraId="6321A4F9" w14:textId="77777777" w:rsidR="00E36327" w:rsidRPr="00CA682B" w:rsidRDefault="00E3632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1CC2C39E" w14:textId="77777777" w:rsidR="00E36327" w:rsidRPr="00CA682B" w:rsidRDefault="00E36327" w:rsidP="00E36327">
            <w:pPr>
              <w:jc w:val="both"/>
              <w:rPr>
                <w:rFonts w:ascii="標楷體" w:eastAsia="標楷體" w:hAnsi="標楷體"/>
                <w:spacing w:val="-20"/>
              </w:rPr>
            </w:pPr>
            <w:r w:rsidRPr="00CA682B">
              <w:rPr>
                <w:rFonts w:ascii="標楷體" w:eastAsia="標楷體" w:hAnsi="標楷體" w:hint="eastAsia"/>
              </w:rPr>
              <w:t>台灣水產協會於嘉義縣人力發展所舉辦「國際保育趨勢下台灣鰻魚產業的調適研討會」</w:t>
            </w:r>
            <w:r>
              <w:rPr>
                <w:rFonts w:ascii="標楷體" w:eastAsia="標楷體" w:hAnsi="標楷體" w:hint="eastAsia"/>
              </w:rPr>
              <w:t>，</w:t>
            </w:r>
            <w:r w:rsidRPr="00CA682B">
              <w:rPr>
                <w:rFonts w:ascii="標楷體" w:eastAsia="標楷體" w:hAnsi="標楷體" w:hint="eastAsia"/>
              </w:rPr>
              <w:t>本會及鰻聯社協辦</w:t>
            </w:r>
            <w:r>
              <w:rPr>
                <w:rFonts w:ascii="標楷體" w:eastAsia="標楷體" w:hAnsi="標楷體" w:hint="eastAsia"/>
              </w:rPr>
              <w:t>，</w:t>
            </w:r>
            <w:r w:rsidRPr="00CA682B">
              <w:rPr>
                <w:rFonts w:ascii="標楷體" w:eastAsia="標楷體" w:hAnsi="標楷體" w:hint="eastAsia"/>
              </w:rPr>
              <w:t>講義內容計有：台灣鰻魚養護與管理措施(韓玉山教授主講)、國際鰻魚資源保育趨勢及我國產業發展的新思維(漁業署陳汾蘭研究員主講)、鰻魚文化與產業行銷(蔡玉真主講)</w:t>
            </w:r>
            <w:r>
              <w:rPr>
                <w:rFonts w:ascii="標楷體" w:eastAsia="標楷體" w:hAnsi="標楷體" w:hint="eastAsia"/>
              </w:rPr>
              <w:t>，</w:t>
            </w:r>
            <w:r w:rsidRPr="00CA682B">
              <w:rPr>
                <w:rFonts w:ascii="標楷體" w:eastAsia="標楷體" w:hAnsi="標楷體" w:hint="eastAsia"/>
              </w:rPr>
              <w:t>參加人數計有160人。</w:t>
            </w:r>
          </w:p>
        </w:tc>
      </w:tr>
      <w:tr w:rsidR="00E36327" w:rsidRPr="00CA682B" w14:paraId="71FC332E" w14:textId="77777777" w:rsidTr="00015547">
        <w:trPr>
          <w:trHeight w:val="20"/>
        </w:trPr>
        <w:tc>
          <w:tcPr>
            <w:tcW w:w="462" w:type="pct"/>
            <w:vMerge/>
            <w:tcBorders>
              <w:left w:val="single" w:sz="4" w:space="0" w:color="auto"/>
              <w:right w:val="single" w:sz="4" w:space="0" w:color="auto"/>
            </w:tcBorders>
            <w:vAlign w:val="center"/>
          </w:tcPr>
          <w:p w14:paraId="3D7570C9" w14:textId="77777777" w:rsidR="00E36327" w:rsidRPr="00CA682B" w:rsidRDefault="00E3632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5D74917B" w14:textId="77777777" w:rsidR="00E36327" w:rsidRPr="00CA682B" w:rsidRDefault="00E36327" w:rsidP="000E26D1">
            <w:pPr>
              <w:ind w:left="240" w:hangingChars="100" w:hanging="240"/>
              <w:rPr>
                <w:rFonts w:ascii="標楷體" w:eastAsia="標楷體" w:hAnsi="標楷體" w:hint="eastAsia"/>
              </w:rPr>
            </w:pPr>
            <w:r w:rsidRPr="00CA682B">
              <w:rPr>
                <w:rFonts w:ascii="標楷體" w:eastAsia="標楷體" w:hAnsi="標楷體" w:hint="eastAsia"/>
              </w:rPr>
              <w:t>8.制訂「鰻魚生產管理流程管控設計」</w:t>
            </w:r>
          </w:p>
        </w:tc>
        <w:tc>
          <w:tcPr>
            <w:tcW w:w="618" w:type="pct"/>
            <w:tcBorders>
              <w:top w:val="single" w:sz="4" w:space="0" w:color="auto"/>
              <w:left w:val="single" w:sz="4" w:space="0" w:color="auto"/>
              <w:bottom w:val="single" w:sz="4" w:space="0" w:color="auto"/>
              <w:right w:val="single" w:sz="4" w:space="0" w:color="auto"/>
            </w:tcBorders>
            <w:vAlign w:val="center"/>
          </w:tcPr>
          <w:p w14:paraId="5BFDF9F1" w14:textId="77777777" w:rsidR="00E36327" w:rsidRPr="00CA682B" w:rsidRDefault="00E36327" w:rsidP="000E26D1">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right w:val="single" w:sz="4" w:space="0" w:color="auto"/>
            </w:tcBorders>
            <w:vAlign w:val="center"/>
          </w:tcPr>
          <w:p w14:paraId="396A7FB9" w14:textId="77777777" w:rsidR="00E36327" w:rsidRPr="00CA682B" w:rsidRDefault="00E3632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45B2A8A2" w14:textId="77777777" w:rsidR="00E36327" w:rsidRPr="00CA682B" w:rsidRDefault="00E36327" w:rsidP="002F4ACB">
            <w:pPr>
              <w:rPr>
                <w:rFonts w:ascii="標楷體" w:eastAsia="標楷體" w:hAnsi="標楷體"/>
                <w:spacing w:val="-20"/>
              </w:rPr>
            </w:pPr>
            <w:r w:rsidRPr="00CA682B">
              <w:rPr>
                <w:rFonts w:ascii="標楷體" w:eastAsia="標楷體" w:hAnsi="標楷體" w:hint="eastAsia"/>
              </w:rPr>
              <w:t>邀請專家陳詩璋先生執行本項計畫因應未來針對放養量的管控</w:t>
            </w:r>
            <w:r>
              <w:rPr>
                <w:rFonts w:ascii="標楷體" w:eastAsia="標楷體" w:hAnsi="標楷體" w:hint="eastAsia"/>
              </w:rPr>
              <w:t>，</w:t>
            </w:r>
            <w:r w:rsidRPr="00CA682B">
              <w:rPr>
                <w:rFonts w:ascii="標楷體" w:eastAsia="標楷體" w:hAnsi="標楷體" w:hint="eastAsia"/>
              </w:rPr>
              <w:t>就捕撈、放養、生產、銷售、包裝、出口等流程管控設計勾稽點</w:t>
            </w:r>
            <w:r>
              <w:rPr>
                <w:rFonts w:ascii="標楷體" w:eastAsia="標楷體" w:hAnsi="標楷體" w:hint="eastAsia"/>
              </w:rPr>
              <w:t>，</w:t>
            </w:r>
            <w:r w:rsidRPr="00CA682B">
              <w:rPr>
                <w:rFonts w:ascii="標楷體" w:eastAsia="標楷體" w:hAnsi="標楷體" w:hint="eastAsia"/>
              </w:rPr>
              <w:t>以有效規範國內生產及出口數量。</w:t>
            </w:r>
          </w:p>
        </w:tc>
      </w:tr>
      <w:tr w:rsidR="00E36327" w:rsidRPr="00CA682B" w14:paraId="3E5EE619" w14:textId="77777777" w:rsidTr="00015547">
        <w:trPr>
          <w:trHeight w:val="20"/>
        </w:trPr>
        <w:tc>
          <w:tcPr>
            <w:tcW w:w="462" w:type="pct"/>
            <w:vMerge/>
            <w:tcBorders>
              <w:left w:val="single" w:sz="4" w:space="0" w:color="auto"/>
              <w:bottom w:val="single" w:sz="4" w:space="0" w:color="auto"/>
              <w:right w:val="single" w:sz="4" w:space="0" w:color="auto"/>
            </w:tcBorders>
            <w:vAlign w:val="center"/>
          </w:tcPr>
          <w:p w14:paraId="73444DDD" w14:textId="77777777" w:rsidR="00E36327" w:rsidRPr="00CA682B" w:rsidRDefault="00E3632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1E6C15B1" w14:textId="77777777" w:rsidR="00E36327" w:rsidRPr="00CA682B" w:rsidRDefault="00E36327" w:rsidP="002060B3">
            <w:pPr>
              <w:ind w:left="240" w:hangingChars="100" w:hanging="240"/>
              <w:jc w:val="both"/>
              <w:rPr>
                <w:rFonts w:ascii="標楷體" w:eastAsia="標楷體" w:hAnsi="標楷體" w:hint="eastAsia"/>
              </w:rPr>
            </w:pPr>
            <w:r w:rsidRPr="00CA682B">
              <w:rPr>
                <w:rFonts w:ascii="標楷體" w:eastAsia="標楷體" w:hAnsi="標楷體" w:hint="eastAsia"/>
              </w:rPr>
              <w:t>9.鰻苗捕撈期間提供業界相關捕撈訊息</w:t>
            </w:r>
          </w:p>
        </w:tc>
        <w:tc>
          <w:tcPr>
            <w:tcW w:w="618" w:type="pct"/>
            <w:tcBorders>
              <w:top w:val="single" w:sz="4" w:space="0" w:color="auto"/>
              <w:left w:val="single" w:sz="4" w:space="0" w:color="auto"/>
              <w:bottom w:val="single" w:sz="4" w:space="0" w:color="auto"/>
              <w:right w:val="single" w:sz="4" w:space="0" w:color="auto"/>
            </w:tcBorders>
            <w:vAlign w:val="center"/>
          </w:tcPr>
          <w:p w14:paraId="3388EB43" w14:textId="77777777" w:rsidR="00E36327" w:rsidRPr="00CA682B" w:rsidRDefault="00E36327" w:rsidP="000E26D1">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bottom w:val="single" w:sz="4" w:space="0" w:color="auto"/>
              <w:right w:val="single" w:sz="4" w:space="0" w:color="auto"/>
            </w:tcBorders>
            <w:vAlign w:val="center"/>
          </w:tcPr>
          <w:p w14:paraId="26B63984" w14:textId="77777777" w:rsidR="00E36327" w:rsidRPr="00CA682B" w:rsidRDefault="00E3632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37C93E11" w14:textId="77777777" w:rsidR="00E36327" w:rsidRPr="00CA682B" w:rsidRDefault="00E36327" w:rsidP="002F4ACB">
            <w:pPr>
              <w:rPr>
                <w:rFonts w:ascii="標楷體" w:eastAsia="標楷體" w:hAnsi="標楷體"/>
                <w:spacing w:val="-20"/>
              </w:rPr>
            </w:pPr>
            <w:r w:rsidRPr="00CA682B">
              <w:rPr>
                <w:rFonts w:ascii="標楷體" w:eastAsia="標楷體" w:hAnsi="標楷體" w:hint="eastAsia"/>
              </w:rPr>
              <w:t>鰻苗捕撈期間收集各地捕撈訊息</w:t>
            </w:r>
            <w:r>
              <w:rPr>
                <w:rFonts w:ascii="標楷體" w:eastAsia="標楷體" w:hAnsi="標楷體" w:hint="eastAsia"/>
              </w:rPr>
              <w:t>，</w:t>
            </w:r>
            <w:r w:rsidRPr="00CA682B">
              <w:rPr>
                <w:rFonts w:ascii="標楷體" w:eastAsia="標楷體" w:hAnsi="標楷體" w:hint="eastAsia"/>
              </w:rPr>
              <w:t>並翻譯日本養殖新聞即時訊息</w:t>
            </w:r>
            <w:r>
              <w:rPr>
                <w:rFonts w:ascii="標楷體" w:eastAsia="標楷體" w:hAnsi="標楷體" w:hint="eastAsia"/>
              </w:rPr>
              <w:t>，</w:t>
            </w:r>
            <w:r w:rsidRPr="00CA682B">
              <w:rPr>
                <w:rFonts w:ascii="標楷體" w:eastAsia="標楷體" w:hAnsi="標楷體" w:hint="eastAsia"/>
              </w:rPr>
              <w:t>提供產官學參考。</w:t>
            </w:r>
          </w:p>
        </w:tc>
      </w:tr>
      <w:tr w:rsidR="00F9435F" w:rsidRPr="00CA682B" w14:paraId="3EB868CF" w14:textId="77777777" w:rsidTr="00E90CF8">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59AE1157"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19.台灣區遠洋鮪魚類產銷發展基金會</w:t>
            </w:r>
          </w:p>
        </w:tc>
        <w:tc>
          <w:tcPr>
            <w:tcW w:w="1924" w:type="pct"/>
            <w:tcBorders>
              <w:top w:val="single" w:sz="4" w:space="0" w:color="auto"/>
              <w:left w:val="single" w:sz="4" w:space="0" w:color="auto"/>
              <w:bottom w:val="single" w:sz="4" w:space="0" w:color="auto"/>
              <w:right w:val="single" w:sz="4" w:space="0" w:color="auto"/>
            </w:tcBorders>
            <w:vAlign w:val="center"/>
            <w:hideMark/>
          </w:tcPr>
          <w:p w14:paraId="05DC22A8" w14:textId="77777777" w:rsidR="00F9435F" w:rsidRPr="00CA682B" w:rsidRDefault="00F9435F" w:rsidP="000E26D1">
            <w:pPr>
              <w:ind w:left="240" w:hangingChars="100" w:hanging="240"/>
              <w:rPr>
                <w:rFonts w:ascii="標楷體" w:eastAsia="標楷體" w:hAnsi="標楷體"/>
              </w:rPr>
            </w:pPr>
            <w:r w:rsidRPr="00CA682B">
              <w:rPr>
                <w:rFonts w:ascii="標楷體" w:eastAsia="標楷體" w:hAnsi="標楷體" w:hint="eastAsia"/>
              </w:rPr>
              <w:t>1.蒐集、建立我國遠洋延繩釣漁船於三大洋所漁撈之鮪、旗魚類生產量。本會與鮪魚公會合作</w:t>
            </w:r>
            <w:r w:rsidR="00A51E58">
              <w:rPr>
                <w:rFonts w:ascii="標楷體" w:eastAsia="標楷體" w:hAnsi="標楷體" w:hint="eastAsia"/>
              </w:rPr>
              <w:t>，</w:t>
            </w:r>
            <w:r w:rsidRPr="00CA682B">
              <w:rPr>
                <w:rFonts w:ascii="標楷體" w:eastAsia="標楷體" w:hAnsi="標楷體" w:hint="eastAsia"/>
              </w:rPr>
              <w:t>定期搜蒐集與建立該等生產量資料</w:t>
            </w:r>
            <w:r w:rsidR="00A51E58">
              <w:rPr>
                <w:rFonts w:ascii="標楷體" w:eastAsia="標楷體" w:hAnsi="標楷體" w:hint="eastAsia"/>
              </w:rPr>
              <w:t>，</w:t>
            </w:r>
            <w:r w:rsidRPr="00CA682B">
              <w:rPr>
                <w:rFonts w:ascii="標楷體" w:eastAsia="標楷體" w:hAnsi="標楷體" w:hint="eastAsia"/>
              </w:rPr>
              <w:t>按月統計</w:t>
            </w:r>
            <w:r w:rsidR="00A51E58">
              <w:rPr>
                <w:rFonts w:ascii="標楷體" w:eastAsia="標楷體" w:hAnsi="標楷體" w:hint="eastAsia"/>
              </w:rPr>
              <w:t>，</w:t>
            </w:r>
            <w:r w:rsidRPr="00CA682B">
              <w:rPr>
                <w:rFonts w:ascii="標楷體" w:eastAsia="標楷體" w:hAnsi="標楷體" w:hint="eastAsia"/>
              </w:rPr>
              <w:t>有月別資料可供查核。</w:t>
            </w:r>
          </w:p>
        </w:tc>
        <w:tc>
          <w:tcPr>
            <w:tcW w:w="618" w:type="pct"/>
            <w:tcBorders>
              <w:top w:val="single" w:sz="4" w:space="0" w:color="auto"/>
              <w:left w:val="single" w:sz="4" w:space="0" w:color="auto"/>
              <w:bottom w:val="single" w:sz="4" w:space="0" w:color="auto"/>
              <w:right w:val="single" w:sz="4" w:space="0" w:color="auto"/>
            </w:tcBorders>
            <w:vAlign w:val="center"/>
          </w:tcPr>
          <w:p w14:paraId="692A37A8" w14:textId="77777777" w:rsidR="00F9435F" w:rsidRPr="00CA682B" w:rsidRDefault="00F9435F" w:rsidP="000E26D1">
            <w:pPr>
              <w:spacing w:line="320" w:lineRule="exact"/>
              <w:jc w:val="center"/>
              <w:rPr>
                <w:rFonts w:ascii="標楷體" w:eastAsia="標楷體" w:hAnsi="標楷體" w:hint="eastAsia"/>
              </w:rPr>
            </w:pPr>
            <w:r w:rsidRPr="00CA682B">
              <w:rPr>
                <w:rFonts w:ascii="標楷體" w:eastAsia="標楷體" w:hAnsi="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13A623D1" w14:textId="77777777" w:rsidR="00F9435F" w:rsidRPr="00CA682B" w:rsidRDefault="00F9435F" w:rsidP="002F4ACB">
            <w:pPr>
              <w:rPr>
                <w:rFonts w:ascii="標楷體" w:eastAsia="標楷體" w:hAnsi="標楷體"/>
              </w:rPr>
            </w:pPr>
            <w:r w:rsidRPr="00CA682B">
              <w:rPr>
                <w:rFonts w:ascii="標楷體" w:eastAsia="標楷體" w:hAnsi="標楷體" w:hint="eastAsia"/>
              </w:rPr>
              <w:t>良好</w:t>
            </w:r>
          </w:p>
          <w:p w14:paraId="67B8BF19" w14:textId="77777777" w:rsidR="00F9435F" w:rsidRPr="00CA682B" w:rsidRDefault="00F9435F" w:rsidP="002F4ACB">
            <w:pPr>
              <w:rPr>
                <w:rFonts w:ascii="標楷體" w:eastAsia="標楷體" w:hAnsi="標楷體"/>
              </w:rPr>
            </w:pPr>
            <w:r w:rsidRPr="00CA682B">
              <w:rPr>
                <w:rFonts w:ascii="標楷體" w:eastAsia="標楷體" w:hAnsi="標楷體" w:hint="eastAsia"/>
              </w:rPr>
              <w:t>(100分)</w:t>
            </w:r>
          </w:p>
        </w:tc>
        <w:tc>
          <w:tcPr>
            <w:tcW w:w="1611" w:type="pct"/>
            <w:tcBorders>
              <w:top w:val="single" w:sz="4" w:space="0" w:color="auto"/>
              <w:left w:val="single" w:sz="4" w:space="0" w:color="auto"/>
              <w:bottom w:val="single" w:sz="4" w:space="0" w:color="auto"/>
              <w:right w:val="single" w:sz="4" w:space="0" w:color="auto"/>
            </w:tcBorders>
            <w:vAlign w:val="center"/>
            <w:hideMark/>
          </w:tcPr>
          <w:p w14:paraId="3588086F" w14:textId="77777777" w:rsidR="00F9435F" w:rsidRPr="00CA682B" w:rsidRDefault="00F9435F" w:rsidP="00847EE8">
            <w:pPr>
              <w:rPr>
                <w:rFonts w:ascii="標楷體" w:eastAsia="標楷體" w:hAnsi="標楷體"/>
              </w:rPr>
            </w:pPr>
            <w:r w:rsidRPr="00CA682B">
              <w:rPr>
                <w:rFonts w:ascii="標楷體" w:eastAsia="標楷體" w:hAnsi="標楷體" w:hint="eastAsia"/>
              </w:rPr>
              <w:t>我國遠洋鮪延繩釣漁船(漁船總噸位100公噸以上)約有350艘</w:t>
            </w:r>
            <w:r w:rsidR="00A51E58">
              <w:rPr>
                <w:rFonts w:ascii="標楷體" w:eastAsia="標楷體" w:hAnsi="標楷體" w:hint="eastAsia"/>
              </w:rPr>
              <w:t>，</w:t>
            </w:r>
            <w:r w:rsidRPr="00CA682B">
              <w:rPr>
                <w:rFonts w:ascii="標楷體" w:eastAsia="標楷體" w:hAnsi="標楷體" w:hint="eastAsia"/>
              </w:rPr>
              <w:t>分布於太平洋、印度洋及大西洋等洋區作業。因各洋區之國際鮪魚保育組織</w:t>
            </w:r>
            <w:r w:rsidR="00A51E58">
              <w:rPr>
                <w:rFonts w:ascii="標楷體" w:eastAsia="標楷體" w:hAnsi="標楷體" w:hint="eastAsia"/>
              </w:rPr>
              <w:t>，</w:t>
            </w:r>
            <w:r w:rsidRPr="00CA682B">
              <w:rPr>
                <w:rFonts w:ascii="標楷體" w:eastAsia="標楷體" w:hAnsi="標楷體" w:hint="eastAsia"/>
              </w:rPr>
              <w:t>對於相關鮪魚之漁撈量均訂有配額限制</w:t>
            </w:r>
            <w:r w:rsidR="00A51E58">
              <w:rPr>
                <w:rFonts w:ascii="標楷體" w:eastAsia="標楷體" w:hAnsi="標楷體" w:hint="eastAsia"/>
              </w:rPr>
              <w:t>，</w:t>
            </w:r>
            <w:r w:rsidRPr="00CA682B">
              <w:rPr>
                <w:rFonts w:ascii="標楷體" w:eastAsia="標楷體" w:hAnsi="標楷體" w:hint="eastAsia"/>
              </w:rPr>
              <w:t>因此各漁船必需詳實填報漁獲量</w:t>
            </w:r>
            <w:r w:rsidR="00A51E58">
              <w:rPr>
                <w:rFonts w:ascii="標楷體" w:eastAsia="標楷體" w:hAnsi="標楷體" w:hint="eastAsia"/>
              </w:rPr>
              <w:t>，</w:t>
            </w:r>
            <w:r w:rsidRPr="00CA682B">
              <w:rPr>
                <w:rFonts w:ascii="標楷體" w:eastAsia="標楷體" w:hAnsi="標楷體" w:hint="eastAsia"/>
              </w:rPr>
              <w:t>作為我國呈報各國際組織及漁船配額管理之依據。本年度計完成收集100噸以上遠洋鮪釣漁船350艘之漁獲生產資料合計18200筆</w:t>
            </w:r>
            <w:r w:rsidR="00A51E58">
              <w:rPr>
                <w:rFonts w:ascii="標楷體" w:eastAsia="標楷體" w:hAnsi="標楷體" w:hint="eastAsia"/>
              </w:rPr>
              <w:t>，</w:t>
            </w:r>
            <w:r w:rsidRPr="00CA682B">
              <w:rPr>
                <w:rFonts w:ascii="標楷體" w:eastAsia="標楷體" w:hAnsi="標楷體" w:hint="eastAsia"/>
              </w:rPr>
              <w:t>達成率100%。</w:t>
            </w:r>
          </w:p>
        </w:tc>
      </w:tr>
      <w:tr w:rsidR="00F9435F" w:rsidRPr="00CA682B" w14:paraId="4A9F2D93"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4399A8E9"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78F1D911"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2.蒐集、建立我國輸銷日本冷凍鮪旗魚數量統計資料。日本為世界第一大鮪生魚片進口市場</w:t>
            </w:r>
            <w:r w:rsidR="00A51E58">
              <w:rPr>
                <w:rFonts w:ascii="標楷體" w:eastAsia="標楷體" w:hAnsi="標楷體" w:hint="eastAsia"/>
              </w:rPr>
              <w:t>，</w:t>
            </w:r>
            <w:r w:rsidRPr="00CA682B">
              <w:rPr>
                <w:rFonts w:ascii="標楷體" w:eastAsia="標楷體" w:hAnsi="標楷體" w:hint="eastAsia"/>
              </w:rPr>
              <w:t>我國遠洋鮪延繩釣漁船超過9成以上之漁獲量</w:t>
            </w:r>
            <w:r w:rsidR="00A51E58">
              <w:rPr>
                <w:rFonts w:ascii="標楷體" w:eastAsia="標楷體" w:hAnsi="標楷體" w:hint="eastAsia"/>
              </w:rPr>
              <w:t>，</w:t>
            </w:r>
            <w:r w:rsidRPr="00CA682B">
              <w:rPr>
                <w:rFonts w:ascii="標楷體" w:eastAsia="標楷體" w:hAnsi="標楷體" w:hint="eastAsia"/>
              </w:rPr>
              <w:t>都輸銷至日本市場。因此對於輸銷往日本市場之冷凍鮪旗魚數量統計</w:t>
            </w:r>
            <w:r w:rsidR="00A51E58">
              <w:rPr>
                <w:rFonts w:ascii="標楷體" w:eastAsia="標楷體" w:hAnsi="標楷體" w:hint="eastAsia"/>
              </w:rPr>
              <w:t>，</w:t>
            </w:r>
            <w:r w:rsidRPr="00CA682B">
              <w:rPr>
                <w:rFonts w:ascii="標楷體" w:eastAsia="標楷體" w:hAnsi="標楷體" w:hint="eastAsia"/>
              </w:rPr>
              <w:t>對於市場資訊、價格走向、供需量評估等等有著非常重要的參考依據。因此</w:t>
            </w:r>
            <w:r w:rsidR="00A51E58">
              <w:rPr>
                <w:rFonts w:ascii="標楷體" w:eastAsia="標楷體" w:hAnsi="標楷體" w:hint="eastAsia"/>
              </w:rPr>
              <w:t>，</w:t>
            </w:r>
            <w:r w:rsidRPr="00CA682B">
              <w:rPr>
                <w:rFonts w:ascii="標楷體" w:eastAsia="標楷體" w:hAnsi="標楷體" w:hint="eastAsia"/>
              </w:rPr>
              <w:t>本會蒐集、建立我國輸銷日本冷凍鮪旗魚數量統計資料作為業界與漁政主管機關之參考。按月統計</w:t>
            </w:r>
            <w:r w:rsidR="00A51E58">
              <w:rPr>
                <w:rFonts w:ascii="標楷體" w:eastAsia="標楷體" w:hAnsi="標楷體" w:hint="eastAsia"/>
              </w:rPr>
              <w:t>，</w:t>
            </w:r>
            <w:r w:rsidRPr="00CA682B">
              <w:rPr>
                <w:rFonts w:ascii="標楷體" w:eastAsia="標楷體" w:hAnsi="標楷體" w:hint="eastAsia"/>
              </w:rPr>
              <w:t>有月別資料可供查核。</w:t>
            </w:r>
          </w:p>
        </w:tc>
        <w:tc>
          <w:tcPr>
            <w:tcW w:w="618" w:type="pct"/>
            <w:tcBorders>
              <w:top w:val="single" w:sz="4" w:space="0" w:color="auto"/>
              <w:left w:val="single" w:sz="4" w:space="0" w:color="auto"/>
              <w:bottom w:val="single" w:sz="4" w:space="0" w:color="auto"/>
              <w:right w:val="single" w:sz="4" w:space="0" w:color="auto"/>
            </w:tcBorders>
            <w:vAlign w:val="center"/>
          </w:tcPr>
          <w:p w14:paraId="71216CFD" w14:textId="77777777" w:rsidR="00F9435F" w:rsidRPr="00CA682B" w:rsidRDefault="00F9435F" w:rsidP="000E26D1">
            <w:pPr>
              <w:spacing w:line="320" w:lineRule="exact"/>
              <w:jc w:val="center"/>
              <w:rPr>
                <w:rFonts w:ascii="標楷體" w:eastAsia="標楷體" w:hAnsi="標楷體" w:hint="eastAsia"/>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2A5F2404"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1EF57BE8" w14:textId="77777777" w:rsidR="00F9435F" w:rsidRPr="00CA682B" w:rsidRDefault="00F9435F" w:rsidP="00E36327">
            <w:pPr>
              <w:jc w:val="both"/>
              <w:rPr>
                <w:rFonts w:ascii="標楷體" w:eastAsia="標楷體" w:hAnsi="標楷體"/>
              </w:rPr>
            </w:pPr>
            <w:r w:rsidRPr="00CA682B">
              <w:rPr>
                <w:rFonts w:ascii="標楷體" w:eastAsia="標楷體" w:hAnsi="標楷體" w:hint="eastAsia"/>
              </w:rPr>
              <w:t>本年度計蒐集、建立外銷日本市場申請資料1,542筆</w:t>
            </w:r>
            <w:r w:rsidR="00A51E58">
              <w:rPr>
                <w:rFonts w:ascii="標楷體" w:eastAsia="標楷體" w:hAnsi="標楷體" w:hint="eastAsia"/>
              </w:rPr>
              <w:t>，</w:t>
            </w:r>
            <w:r w:rsidRPr="00CA682B">
              <w:rPr>
                <w:rFonts w:ascii="標楷體" w:eastAsia="標楷體" w:hAnsi="標楷體" w:hint="eastAsia"/>
              </w:rPr>
              <w:t>外銷日本以外市場銷貨資料186筆。該等資料已逐筆建檔並完成統計資料</w:t>
            </w:r>
            <w:r w:rsidR="00A51E58">
              <w:rPr>
                <w:rFonts w:ascii="標楷體" w:eastAsia="標楷體" w:hAnsi="標楷體" w:hint="eastAsia"/>
              </w:rPr>
              <w:t>，</w:t>
            </w:r>
            <w:r w:rsidRPr="00CA682B">
              <w:rPr>
                <w:rFonts w:ascii="標楷體" w:eastAsia="標楷體" w:hAnsi="標楷體" w:hint="eastAsia"/>
              </w:rPr>
              <w:t>達成率100%。</w:t>
            </w:r>
          </w:p>
        </w:tc>
      </w:tr>
      <w:tr w:rsidR="00F9435F" w:rsidRPr="00CA682B" w14:paraId="49CF20AA"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57A44661"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542CD93E"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3.參與日本生魚片市場之供需會議及</w:t>
            </w:r>
            <w:r w:rsidRPr="00CA682B">
              <w:rPr>
                <w:rFonts w:ascii="標楷體" w:eastAsia="標楷體" w:hAnsi="標楷體"/>
              </w:rPr>
              <w:t>OPRT</w:t>
            </w:r>
            <w:r w:rsidRPr="00CA682B">
              <w:rPr>
                <w:rFonts w:ascii="標楷體" w:eastAsia="標楷體" w:hAnsi="標楷體" w:hint="eastAsia"/>
              </w:rPr>
              <w:t>會議。透過供需預測及業者與官方之座談方式</w:t>
            </w:r>
            <w:r w:rsidR="00A51E58">
              <w:rPr>
                <w:rFonts w:ascii="標楷體" w:eastAsia="標楷體" w:hAnsi="標楷體" w:hint="eastAsia"/>
              </w:rPr>
              <w:t>，</w:t>
            </w:r>
            <w:r w:rsidRPr="00CA682B">
              <w:rPr>
                <w:rFonts w:ascii="標楷體" w:eastAsia="標楷體" w:hAnsi="標楷體" w:hint="eastAsia"/>
              </w:rPr>
              <w:t>來瞭解日本市場之需求。對此重要之護議本會派員出席並將相關結果攜回翻譯後</w:t>
            </w:r>
            <w:r w:rsidR="00A51E58">
              <w:rPr>
                <w:rFonts w:ascii="標楷體" w:eastAsia="標楷體" w:hAnsi="標楷體" w:hint="eastAsia"/>
              </w:rPr>
              <w:t>，</w:t>
            </w:r>
            <w:r w:rsidRPr="00CA682B">
              <w:rPr>
                <w:rFonts w:ascii="標楷體" w:eastAsia="標楷體" w:hAnsi="標楷體" w:hint="eastAsia"/>
              </w:rPr>
              <w:t>發送業界參考。此外日本市場還有一個｢鮪魚推進機構｣簡稱</w:t>
            </w:r>
            <w:r w:rsidRPr="00CA682B">
              <w:rPr>
                <w:rFonts w:ascii="標楷體" w:eastAsia="標楷體" w:hAnsi="標楷體"/>
              </w:rPr>
              <w:t>OPRT</w:t>
            </w:r>
            <w:r w:rsidRPr="00CA682B">
              <w:rPr>
                <w:rFonts w:ascii="標楷體" w:eastAsia="標楷體" w:hAnsi="標楷體" w:hint="eastAsia"/>
              </w:rPr>
              <w:t>。係結合鮪魚生產者、流通業者以及消費者所結合的單位</w:t>
            </w:r>
            <w:r w:rsidR="00A51E58">
              <w:rPr>
                <w:rFonts w:ascii="標楷體" w:eastAsia="標楷體" w:hAnsi="標楷體" w:hint="eastAsia"/>
              </w:rPr>
              <w:t>，</w:t>
            </w:r>
            <w:r w:rsidRPr="00CA682B">
              <w:rPr>
                <w:rFonts w:ascii="標楷體" w:eastAsia="標楷體" w:hAnsi="標楷體" w:hint="eastAsia"/>
              </w:rPr>
              <w:t>透過該組織之運作</w:t>
            </w:r>
            <w:r w:rsidR="00A51E58">
              <w:rPr>
                <w:rFonts w:ascii="標楷體" w:eastAsia="標楷體" w:hAnsi="標楷體" w:hint="eastAsia"/>
              </w:rPr>
              <w:t>，</w:t>
            </w:r>
            <w:r w:rsidRPr="00CA682B">
              <w:rPr>
                <w:rFonts w:ascii="標楷體" w:eastAsia="標楷體" w:hAnsi="標楷體" w:hint="eastAsia"/>
              </w:rPr>
              <w:t>使日本鮪魚市場得以平穩。本會謝董事長係該會之理事之一</w:t>
            </w:r>
            <w:r w:rsidR="00A51E58">
              <w:rPr>
                <w:rFonts w:ascii="標楷體" w:eastAsia="標楷體" w:hAnsi="標楷體" w:hint="eastAsia"/>
              </w:rPr>
              <w:t>，</w:t>
            </w:r>
            <w:r w:rsidRPr="00CA682B">
              <w:rPr>
                <w:rFonts w:ascii="標楷體" w:eastAsia="標楷體" w:hAnsi="標楷體" w:hint="eastAsia"/>
              </w:rPr>
              <w:t>因此均能代表台灣業界發聲</w:t>
            </w:r>
            <w:r w:rsidR="00A51E58">
              <w:rPr>
                <w:rFonts w:ascii="標楷體" w:eastAsia="標楷體" w:hAnsi="標楷體" w:hint="eastAsia"/>
              </w:rPr>
              <w:t>，</w:t>
            </w:r>
            <w:r w:rsidRPr="00CA682B">
              <w:rPr>
                <w:rFonts w:ascii="標楷體" w:eastAsia="標楷體" w:hAnsi="標楷體" w:hint="eastAsia"/>
              </w:rPr>
              <w:t>維護我業者權益。</w:t>
            </w:r>
          </w:p>
        </w:tc>
        <w:tc>
          <w:tcPr>
            <w:tcW w:w="618" w:type="pct"/>
            <w:tcBorders>
              <w:top w:val="single" w:sz="4" w:space="0" w:color="auto"/>
              <w:left w:val="single" w:sz="4" w:space="0" w:color="auto"/>
              <w:bottom w:val="single" w:sz="4" w:space="0" w:color="auto"/>
              <w:right w:val="single" w:sz="4" w:space="0" w:color="auto"/>
            </w:tcBorders>
            <w:vAlign w:val="center"/>
          </w:tcPr>
          <w:p w14:paraId="57970FD7" w14:textId="77777777" w:rsidR="00F9435F" w:rsidRPr="00CA682B" w:rsidRDefault="00F9435F" w:rsidP="000E26D1">
            <w:pPr>
              <w:spacing w:line="320" w:lineRule="exact"/>
              <w:jc w:val="center"/>
              <w:rPr>
                <w:rFonts w:ascii="標楷體" w:eastAsia="標楷體" w:hAnsi="標楷體" w:hint="eastAsia"/>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59478FA8"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295F1718" w14:textId="77777777" w:rsidR="00F9435F" w:rsidRPr="00CA682B" w:rsidRDefault="00E36327" w:rsidP="00E36327">
            <w:pPr>
              <w:ind w:left="240" w:hangingChars="100" w:hanging="240"/>
              <w:jc w:val="both"/>
              <w:rPr>
                <w:rFonts w:ascii="標楷體" w:eastAsia="標楷體" w:hAnsi="標楷體" w:hint="eastAsia"/>
              </w:rPr>
            </w:pPr>
            <w:r>
              <w:rPr>
                <w:rFonts w:ascii="標楷體" w:eastAsia="標楷體" w:hAnsi="標楷體" w:hint="eastAsia"/>
              </w:rPr>
              <w:t>1.</w:t>
            </w:r>
            <w:r w:rsidR="00F9435F" w:rsidRPr="00CA682B">
              <w:rPr>
                <w:rFonts w:ascii="標楷體" w:eastAsia="標楷體" w:hAnsi="標楷體" w:hint="eastAsia"/>
              </w:rPr>
              <w:t>本年度共參加供需協議會1次、參加OPRT年會1次</w:t>
            </w:r>
            <w:r w:rsidR="00A51E58">
              <w:rPr>
                <w:rFonts w:ascii="標楷體" w:eastAsia="標楷體" w:hAnsi="標楷體" w:hint="eastAsia"/>
              </w:rPr>
              <w:t>，</w:t>
            </w:r>
            <w:r w:rsidR="00F9435F" w:rsidRPr="00CA682B">
              <w:rPr>
                <w:rFonts w:ascii="標楷體" w:eastAsia="標楷體" w:hAnsi="標楷體" w:hint="eastAsia"/>
              </w:rPr>
              <w:t>達成率100%</w:t>
            </w:r>
          </w:p>
          <w:p w14:paraId="4005BF3F" w14:textId="77777777" w:rsidR="00F9435F" w:rsidRPr="00CA682B" w:rsidRDefault="00E36327" w:rsidP="00E36327">
            <w:pPr>
              <w:ind w:left="240" w:hangingChars="100" w:hanging="240"/>
              <w:rPr>
                <w:rFonts w:ascii="標楷體" w:eastAsia="標楷體" w:hAnsi="標楷體" w:hint="eastAsia"/>
              </w:rPr>
            </w:pPr>
            <w:r>
              <w:rPr>
                <w:rFonts w:ascii="標楷體" w:eastAsia="標楷體" w:hAnsi="標楷體" w:hint="eastAsia"/>
              </w:rPr>
              <w:t>2.</w:t>
            </w:r>
            <w:r w:rsidR="00F9435F" w:rsidRPr="00CA682B">
              <w:rPr>
                <w:rFonts w:ascii="標楷體" w:eastAsia="標楷體" w:hAnsi="標楷體" w:hint="eastAsia"/>
              </w:rPr>
              <w:t>6/11-6/14日本OPRT總會</w:t>
            </w:r>
          </w:p>
          <w:p w14:paraId="3786B153" w14:textId="77777777" w:rsidR="00F9435F" w:rsidRPr="00CA682B" w:rsidRDefault="00E36327" w:rsidP="00E36327">
            <w:pPr>
              <w:ind w:left="240" w:hangingChars="100" w:hanging="240"/>
              <w:rPr>
                <w:rFonts w:ascii="標楷體" w:eastAsia="標楷體" w:hAnsi="標楷體" w:hint="eastAsia"/>
              </w:rPr>
            </w:pPr>
            <w:r>
              <w:rPr>
                <w:rFonts w:ascii="標楷體" w:eastAsia="標楷體" w:hAnsi="標楷體" w:hint="eastAsia"/>
              </w:rPr>
              <w:t>3.</w:t>
            </w:r>
            <w:r w:rsidR="00F9435F" w:rsidRPr="00CA682B">
              <w:rPr>
                <w:rFonts w:ascii="標楷體" w:eastAsia="標楷體" w:hAnsi="標楷體" w:hint="eastAsia"/>
              </w:rPr>
              <w:t>8/31、10/2 台日鮪漁業民間會談</w:t>
            </w:r>
          </w:p>
          <w:p w14:paraId="454D8409" w14:textId="77777777" w:rsidR="00F9435F" w:rsidRPr="00CA682B" w:rsidRDefault="00E36327" w:rsidP="00E36327">
            <w:pPr>
              <w:ind w:left="240" w:hangingChars="100" w:hanging="240"/>
              <w:rPr>
                <w:rFonts w:ascii="標楷體" w:eastAsia="標楷體" w:hAnsi="標楷體"/>
              </w:rPr>
            </w:pPr>
            <w:r>
              <w:rPr>
                <w:rFonts w:ascii="標楷體" w:eastAsia="標楷體" w:hAnsi="標楷體" w:hint="eastAsia"/>
              </w:rPr>
              <w:t>4.</w:t>
            </w:r>
            <w:r w:rsidR="00F9435F" w:rsidRPr="00CA682B">
              <w:rPr>
                <w:rFonts w:ascii="標楷體" w:eastAsia="標楷體" w:hAnsi="標楷體" w:hint="eastAsia"/>
              </w:rPr>
              <w:t>9/10-9/12台日民間鮪漁業協議會</w:t>
            </w:r>
          </w:p>
        </w:tc>
      </w:tr>
      <w:tr w:rsidR="00F9435F" w:rsidRPr="00CA682B" w14:paraId="45885D56"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2A24F9F8"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7965B42"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4.參與國際鮪類保育管理組織之年會及重要會議。鮪魚是跨界及高度洄游魚種</w:t>
            </w:r>
            <w:r w:rsidR="00A51E58">
              <w:rPr>
                <w:rFonts w:ascii="標楷體" w:eastAsia="標楷體" w:hAnsi="標楷體" w:hint="eastAsia"/>
              </w:rPr>
              <w:t>，</w:t>
            </w:r>
            <w:r w:rsidRPr="00CA682B">
              <w:rPr>
                <w:rFonts w:ascii="標楷體" w:eastAsia="標楷體" w:hAnsi="標楷體" w:hint="eastAsia"/>
              </w:rPr>
              <w:t>1995年第6屆聯合國跨界魚類種群與高度洄游魚類種群會議通過了《履行1982年聯合國海洋法公約有關跨界魚類種群與高度洄游魚類種群之保育與管理協定》</w:t>
            </w:r>
            <w:r w:rsidR="00A51E58">
              <w:rPr>
                <w:rFonts w:ascii="標楷體" w:eastAsia="標楷體" w:hAnsi="標楷體" w:hint="eastAsia"/>
              </w:rPr>
              <w:t>，</w:t>
            </w:r>
            <w:r w:rsidRPr="00CA682B">
              <w:rPr>
                <w:rFonts w:ascii="標楷體" w:eastAsia="標楷體" w:hAnsi="標楷體" w:hint="eastAsia"/>
              </w:rPr>
              <w:t>以下簡稱1995 UNIA。在《聯合國海洋法公約》與1995 UNIA的架構下</w:t>
            </w:r>
            <w:r w:rsidR="00A51E58">
              <w:rPr>
                <w:rFonts w:ascii="標楷體" w:eastAsia="標楷體" w:hAnsi="標楷體" w:hint="eastAsia"/>
              </w:rPr>
              <w:t>，</w:t>
            </w:r>
            <w:r w:rsidRPr="00CA682B">
              <w:rPr>
                <w:rFonts w:ascii="標楷體" w:eastAsia="標楷體" w:hAnsi="標楷體" w:hint="eastAsia"/>
              </w:rPr>
              <w:t>各區域性鮪漁業管理組織相互間透過法律規範</w:t>
            </w:r>
            <w:r w:rsidR="00A51E58">
              <w:rPr>
                <w:rFonts w:ascii="標楷體" w:eastAsia="標楷體" w:hAnsi="標楷體" w:hint="eastAsia"/>
              </w:rPr>
              <w:t>，</w:t>
            </w:r>
            <w:r w:rsidRPr="00CA682B">
              <w:rPr>
                <w:rFonts w:ascii="標楷體" w:eastAsia="標楷體" w:hAnsi="標楷體" w:hint="eastAsia"/>
              </w:rPr>
              <w:t>從架構、實踐與實際執行編織成一個嚴謹及嚴密的網絡。使得遠洋鮪漁業從不受規範的捕撈公海自由財的環境</w:t>
            </w:r>
            <w:r w:rsidR="00A51E58">
              <w:rPr>
                <w:rFonts w:ascii="標楷體" w:eastAsia="標楷體" w:hAnsi="標楷體" w:hint="eastAsia"/>
              </w:rPr>
              <w:t>，</w:t>
            </w:r>
            <w:r w:rsidRPr="00CA682B">
              <w:rPr>
                <w:rFonts w:ascii="標楷體" w:eastAsia="標楷體" w:hAnsi="標楷體" w:hint="eastAsia"/>
              </w:rPr>
              <w:t>逐步被約束而形成相當嚴謹之漁業管理制度。由於鮪漁業是高度受到國際關注與管理的漁業</w:t>
            </w:r>
            <w:r w:rsidR="00A51E58">
              <w:rPr>
                <w:rFonts w:ascii="標楷體" w:eastAsia="標楷體" w:hAnsi="標楷體" w:hint="eastAsia"/>
              </w:rPr>
              <w:t>，</w:t>
            </w:r>
            <w:r w:rsidRPr="00CA682B">
              <w:rPr>
                <w:rFonts w:ascii="標楷體" w:eastAsia="標楷體" w:hAnsi="標楷體" w:hint="eastAsia"/>
              </w:rPr>
              <w:t>各國均將鮪漁業視為高度策略性產業</w:t>
            </w:r>
            <w:r w:rsidR="00A51E58">
              <w:rPr>
                <w:rFonts w:ascii="標楷體" w:eastAsia="標楷體" w:hAnsi="標楷體" w:hint="eastAsia"/>
              </w:rPr>
              <w:t>，</w:t>
            </w:r>
            <w:r w:rsidRPr="00CA682B">
              <w:rPr>
                <w:rFonts w:ascii="標楷體" w:eastAsia="標楷體" w:hAnsi="標楷體" w:hint="eastAsia"/>
              </w:rPr>
              <w:t>透過國際管理組織或漁業合作的平台</w:t>
            </w:r>
            <w:r w:rsidR="00A51E58">
              <w:rPr>
                <w:rFonts w:ascii="標楷體" w:eastAsia="標楷體" w:hAnsi="標楷體" w:hint="eastAsia"/>
              </w:rPr>
              <w:t>，</w:t>
            </w:r>
            <w:r w:rsidRPr="00CA682B">
              <w:rPr>
                <w:rFonts w:ascii="標楷體" w:eastAsia="標楷體" w:hAnsi="標楷體" w:hint="eastAsia"/>
              </w:rPr>
              <w:t>角力爭取自身的權益。台灣逐步強大的鮪漁業實力</w:t>
            </w:r>
            <w:r w:rsidR="00A51E58">
              <w:rPr>
                <w:rFonts w:ascii="標楷體" w:eastAsia="標楷體" w:hAnsi="標楷體" w:hint="eastAsia"/>
              </w:rPr>
              <w:t>，</w:t>
            </w:r>
            <w:r w:rsidRPr="00CA682B">
              <w:rPr>
                <w:rFonts w:ascii="標楷體" w:eastAsia="標楷體" w:hAnsi="標楷體" w:hint="eastAsia"/>
              </w:rPr>
              <w:t>當然也遭遇來自多方的壓力。本會董事長、常務董事及執行長都是業界之代表</w:t>
            </w:r>
            <w:r w:rsidR="00A51E58">
              <w:rPr>
                <w:rFonts w:ascii="標楷體" w:eastAsia="標楷體" w:hAnsi="標楷體" w:hint="eastAsia"/>
              </w:rPr>
              <w:t>，</w:t>
            </w:r>
            <w:r w:rsidRPr="00CA682B">
              <w:rPr>
                <w:rFonts w:ascii="標楷體" w:eastAsia="標楷體" w:hAnsi="標楷體" w:hint="eastAsia"/>
              </w:rPr>
              <w:t>因此對於參與國際鮪類保育管理組織之年會及重要會議</w:t>
            </w:r>
            <w:r w:rsidR="00A51E58">
              <w:rPr>
                <w:rFonts w:ascii="標楷體" w:eastAsia="標楷體" w:hAnsi="標楷體" w:hint="eastAsia"/>
              </w:rPr>
              <w:t>，</w:t>
            </w:r>
            <w:r w:rsidRPr="00CA682B">
              <w:rPr>
                <w:rFonts w:ascii="標楷體" w:eastAsia="標楷體" w:hAnsi="標楷體" w:hint="eastAsia"/>
              </w:rPr>
              <w:t>進而保障及維護我國家之權益遂成為每年最重要之工作項目。估計每年至少參加三大洋五大鮪漁業管理組織之年會或重要會議3次以上。</w:t>
            </w:r>
          </w:p>
        </w:tc>
        <w:tc>
          <w:tcPr>
            <w:tcW w:w="618" w:type="pct"/>
            <w:tcBorders>
              <w:top w:val="single" w:sz="4" w:space="0" w:color="auto"/>
              <w:left w:val="single" w:sz="4" w:space="0" w:color="auto"/>
              <w:bottom w:val="single" w:sz="4" w:space="0" w:color="auto"/>
              <w:right w:val="single" w:sz="4" w:space="0" w:color="auto"/>
            </w:tcBorders>
            <w:vAlign w:val="center"/>
          </w:tcPr>
          <w:p w14:paraId="0E37EDB6" w14:textId="77777777" w:rsidR="00F9435F" w:rsidRPr="00CA682B" w:rsidRDefault="00F9435F" w:rsidP="000E26D1">
            <w:pPr>
              <w:spacing w:line="320" w:lineRule="exact"/>
              <w:jc w:val="center"/>
              <w:rPr>
                <w:rFonts w:ascii="標楷體" w:eastAsia="標楷體" w:hAnsi="標楷體" w:hint="eastAsia"/>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12A726D4"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31893FF9" w14:textId="77777777" w:rsidR="00F9435F" w:rsidRPr="00CA682B" w:rsidRDefault="00F9435F" w:rsidP="003521AE">
            <w:pPr>
              <w:rPr>
                <w:rFonts w:ascii="標楷體" w:eastAsia="標楷體" w:hAnsi="標楷體"/>
              </w:rPr>
            </w:pPr>
            <w:r w:rsidRPr="00CA682B">
              <w:rPr>
                <w:rFonts w:ascii="標楷體" w:eastAsia="標楷體" w:hAnsi="標楷體" w:hint="eastAsia"/>
              </w:rPr>
              <w:t>今年度共參與國際鮪類保育管理組織之年會及重要會議3場以上。達成率100%</w:t>
            </w:r>
          </w:p>
          <w:p w14:paraId="79680CB2" w14:textId="77777777" w:rsidR="00F9435F" w:rsidRPr="00CA682B" w:rsidRDefault="00E36327" w:rsidP="00E36327">
            <w:pPr>
              <w:ind w:left="240" w:hangingChars="100" w:hanging="240"/>
              <w:jc w:val="both"/>
              <w:rPr>
                <w:rFonts w:ascii="標楷體" w:eastAsia="標楷體" w:hAnsi="標楷體" w:hint="eastAsia"/>
              </w:rPr>
            </w:pPr>
            <w:r>
              <w:rPr>
                <w:rFonts w:ascii="標楷體" w:eastAsia="標楷體" w:hAnsi="標楷體" w:hint="eastAsia"/>
              </w:rPr>
              <w:t>1.</w:t>
            </w:r>
            <w:r w:rsidR="00F9435F" w:rsidRPr="00CA682B">
              <w:rPr>
                <w:rFonts w:ascii="標楷體" w:eastAsia="標楷體" w:hAnsi="標楷體" w:hint="eastAsia"/>
              </w:rPr>
              <w:t>5/26-6/6 印度洋IOTC第18屆年會</w:t>
            </w:r>
          </w:p>
          <w:p w14:paraId="27BBEF51" w14:textId="77777777" w:rsidR="00F9435F" w:rsidRPr="00CA682B" w:rsidRDefault="00E36327" w:rsidP="00E36327">
            <w:pPr>
              <w:ind w:left="240" w:hangingChars="100" w:hanging="240"/>
              <w:jc w:val="both"/>
              <w:rPr>
                <w:rFonts w:ascii="標楷體" w:eastAsia="標楷體" w:hAnsi="標楷體" w:hint="eastAsia"/>
              </w:rPr>
            </w:pPr>
            <w:r>
              <w:rPr>
                <w:rFonts w:ascii="標楷體" w:eastAsia="標楷體" w:hAnsi="標楷體" w:hint="eastAsia"/>
              </w:rPr>
              <w:t>2.</w:t>
            </w:r>
            <w:r w:rsidR="00F9435F" w:rsidRPr="00CA682B">
              <w:rPr>
                <w:rFonts w:ascii="標楷體" w:eastAsia="標楷體" w:hAnsi="標楷體" w:hint="eastAsia"/>
              </w:rPr>
              <w:t>9/1-9/4 中西太平洋WCPFC第10屆會議(NC10)</w:t>
            </w:r>
          </w:p>
          <w:p w14:paraId="6FD8CA91" w14:textId="77777777" w:rsidR="00F9435F" w:rsidRPr="00CA682B" w:rsidRDefault="00E36327" w:rsidP="00E36327">
            <w:pPr>
              <w:ind w:left="240" w:hangingChars="100" w:hanging="240"/>
              <w:jc w:val="both"/>
              <w:rPr>
                <w:rFonts w:ascii="標楷體" w:eastAsia="標楷體" w:hAnsi="標楷體" w:hint="eastAsia"/>
              </w:rPr>
            </w:pPr>
            <w:r>
              <w:rPr>
                <w:rFonts w:ascii="標楷體" w:eastAsia="標楷體" w:hAnsi="標楷體" w:hint="eastAsia"/>
              </w:rPr>
              <w:t>3.</w:t>
            </w:r>
            <w:r w:rsidR="00F9435F" w:rsidRPr="00CA682B">
              <w:rPr>
                <w:rFonts w:ascii="標楷體" w:eastAsia="標楷體" w:hAnsi="標楷體" w:hint="eastAsia"/>
              </w:rPr>
              <w:t>10/9-9/16 CCSBT第9屆紀徑委員會以及第21屆年會暨延伸委員會</w:t>
            </w:r>
          </w:p>
          <w:p w14:paraId="6AE01C34" w14:textId="77777777" w:rsidR="00F9435F" w:rsidRPr="00CA682B" w:rsidRDefault="00E36327" w:rsidP="00E36327">
            <w:pPr>
              <w:ind w:left="240" w:hangingChars="100" w:hanging="240"/>
              <w:jc w:val="both"/>
              <w:rPr>
                <w:rFonts w:ascii="標楷體" w:eastAsia="標楷體" w:hAnsi="標楷體" w:hint="eastAsia"/>
              </w:rPr>
            </w:pPr>
            <w:r>
              <w:rPr>
                <w:rFonts w:ascii="標楷體" w:eastAsia="標楷體" w:hAnsi="標楷體" w:hint="eastAsia"/>
              </w:rPr>
              <w:t>4.</w:t>
            </w:r>
            <w:r w:rsidR="00F9435F" w:rsidRPr="00CA682B">
              <w:rPr>
                <w:rFonts w:ascii="標楷體" w:eastAsia="標楷體" w:hAnsi="標楷體" w:hint="eastAsia"/>
              </w:rPr>
              <w:t>11/10-11/17 ICCAT第19屆特別會議</w:t>
            </w:r>
          </w:p>
          <w:p w14:paraId="32A6D6BA" w14:textId="77777777" w:rsidR="00F9435F" w:rsidRPr="00CA682B" w:rsidRDefault="00E36327" w:rsidP="00E36327">
            <w:pPr>
              <w:ind w:left="240" w:hangingChars="100" w:hanging="240"/>
              <w:jc w:val="both"/>
              <w:rPr>
                <w:rFonts w:ascii="標楷體" w:eastAsia="標楷體" w:hAnsi="標楷體"/>
              </w:rPr>
            </w:pPr>
            <w:r>
              <w:rPr>
                <w:rFonts w:ascii="標楷體" w:eastAsia="標楷體" w:hAnsi="標楷體" w:hint="eastAsia"/>
              </w:rPr>
              <w:t>5.</w:t>
            </w:r>
            <w:r w:rsidR="00F9435F" w:rsidRPr="00CA682B">
              <w:rPr>
                <w:rFonts w:ascii="標楷體" w:eastAsia="標楷體" w:hAnsi="標楷體" w:hint="eastAsia"/>
              </w:rPr>
              <w:t>11/26-12/05中西太平洋WCPFC第11屆年會</w:t>
            </w:r>
          </w:p>
        </w:tc>
      </w:tr>
      <w:tr w:rsidR="00F9435F" w:rsidRPr="00CA682B" w14:paraId="3C83CBC0"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B7175D3"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AC1E15D"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5.拓展漁業生產漁場</w:t>
            </w:r>
            <w:r w:rsidR="00A51E58">
              <w:rPr>
                <w:rFonts w:ascii="標楷體" w:eastAsia="標楷體" w:hAnsi="標楷體" w:hint="eastAsia"/>
              </w:rPr>
              <w:t>，</w:t>
            </w:r>
            <w:r w:rsidRPr="00CA682B">
              <w:rPr>
                <w:rFonts w:ascii="標楷體" w:eastAsia="標楷體" w:hAnsi="標楷體" w:hint="eastAsia"/>
              </w:rPr>
              <w:t>參與並協助雙邊或多邊漁業合作之洽談。為協助業者拓展漁場</w:t>
            </w:r>
            <w:r w:rsidR="00A51E58">
              <w:rPr>
                <w:rFonts w:ascii="標楷體" w:eastAsia="標楷體" w:hAnsi="標楷體" w:hint="eastAsia"/>
              </w:rPr>
              <w:t>，</w:t>
            </w:r>
            <w:r w:rsidRPr="00CA682B">
              <w:rPr>
                <w:rFonts w:ascii="標楷體" w:eastAsia="標楷體" w:hAnsi="標楷體" w:hint="eastAsia"/>
              </w:rPr>
              <w:t>本會適時辦理或協助業者辦理雙邊或多邊之漁業合作。</w:t>
            </w:r>
          </w:p>
        </w:tc>
        <w:tc>
          <w:tcPr>
            <w:tcW w:w="618" w:type="pct"/>
            <w:tcBorders>
              <w:top w:val="single" w:sz="4" w:space="0" w:color="auto"/>
              <w:left w:val="single" w:sz="4" w:space="0" w:color="auto"/>
              <w:bottom w:val="single" w:sz="4" w:space="0" w:color="auto"/>
              <w:right w:val="single" w:sz="4" w:space="0" w:color="auto"/>
            </w:tcBorders>
            <w:vAlign w:val="center"/>
          </w:tcPr>
          <w:p w14:paraId="2AEF9217" w14:textId="77777777" w:rsidR="00F9435F" w:rsidRPr="00CA682B" w:rsidRDefault="00F9435F" w:rsidP="000E26D1">
            <w:pPr>
              <w:spacing w:line="320" w:lineRule="exact"/>
              <w:jc w:val="center"/>
              <w:rPr>
                <w:rFonts w:ascii="標楷體" w:eastAsia="標楷體" w:hAnsi="標楷體" w:hint="eastAsia"/>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43C44603"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5BBEA9C5" w14:textId="77777777" w:rsidR="00F9435F" w:rsidRPr="00CA682B" w:rsidRDefault="00F9435F" w:rsidP="00E36327">
            <w:pPr>
              <w:jc w:val="both"/>
              <w:rPr>
                <w:rFonts w:ascii="標楷體" w:eastAsia="標楷體" w:hAnsi="標楷體"/>
              </w:rPr>
            </w:pPr>
            <w:r w:rsidRPr="00CA682B">
              <w:rPr>
                <w:rFonts w:ascii="標楷體" w:eastAsia="標楷體" w:hAnsi="標楷體" w:hint="eastAsia"/>
              </w:rPr>
              <w:t>本年度協助辦理之漁業合作計有太平洋的所羅門群島漁業合作、印度洋的塞席爾群島漁業合作、以及大西洋的聖多美普林西比漁業合作</w:t>
            </w:r>
            <w:r w:rsidR="00A51E58">
              <w:rPr>
                <w:rFonts w:ascii="標楷體" w:eastAsia="標楷體" w:hAnsi="標楷體" w:hint="eastAsia"/>
              </w:rPr>
              <w:t>，</w:t>
            </w:r>
            <w:r w:rsidRPr="00CA682B">
              <w:rPr>
                <w:rFonts w:ascii="標楷體" w:eastAsia="標楷體" w:hAnsi="標楷體" w:hint="eastAsia"/>
              </w:rPr>
              <w:t>共計辦理三國之入漁合作。達成率為100%</w:t>
            </w:r>
          </w:p>
        </w:tc>
      </w:tr>
      <w:tr w:rsidR="00F9435F" w:rsidRPr="00CA682B" w14:paraId="1E50196B"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272C4EC8"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9D713D0"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6.辦理超低溫鮪魚國內外市場拓展與宣傳及業務推廣相關等活動。本會配合國內外市場之展覽</w:t>
            </w:r>
            <w:r w:rsidR="00A51E58">
              <w:rPr>
                <w:rFonts w:ascii="標楷體" w:eastAsia="標楷體" w:hAnsi="標楷體" w:hint="eastAsia"/>
              </w:rPr>
              <w:t>，</w:t>
            </w:r>
            <w:r w:rsidRPr="00CA682B">
              <w:rPr>
                <w:rFonts w:ascii="標楷體" w:eastAsia="標楷體" w:hAnsi="標楷體" w:hint="eastAsia"/>
              </w:rPr>
              <w:t>協調業者參與國內外市場拓展與宣傳及業務推廣相關等活動</w:t>
            </w:r>
            <w:r w:rsidR="00A51E58">
              <w:rPr>
                <w:rFonts w:ascii="標楷體" w:eastAsia="標楷體" w:hAnsi="標楷體" w:hint="eastAsia"/>
              </w:rPr>
              <w:t>，</w:t>
            </w:r>
            <w:r w:rsidRPr="00CA682B">
              <w:rPr>
                <w:rFonts w:ascii="標楷體" w:eastAsia="標楷體" w:hAnsi="標楷體" w:hint="eastAsia"/>
              </w:rPr>
              <w:t>預估今年度參加台北國際食品展、高雄國際食品展共計2場。</w:t>
            </w:r>
          </w:p>
        </w:tc>
        <w:tc>
          <w:tcPr>
            <w:tcW w:w="618" w:type="pct"/>
            <w:tcBorders>
              <w:top w:val="single" w:sz="4" w:space="0" w:color="auto"/>
              <w:left w:val="single" w:sz="4" w:space="0" w:color="auto"/>
              <w:bottom w:val="single" w:sz="4" w:space="0" w:color="auto"/>
              <w:right w:val="single" w:sz="4" w:space="0" w:color="auto"/>
            </w:tcBorders>
            <w:vAlign w:val="center"/>
          </w:tcPr>
          <w:p w14:paraId="7B200580" w14:textId="77777777" w:rsidR="00F9435F" w:rsidRPr="00CA682B" w:rsidRDefault="00F9435F" w:rsidP="000E26D1">
            <w:pPr>
              <w:spacing w:line="320" w:lineRule="exact"/>
              <w:jc w:val="center"/>
              <w:rPr>
                <w:rFonts w:ascii="標楷體" w:eastAsia="標楷體" w:hAnsi="標楷體" w:hint="eastAsia"/>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167FF1C5"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456AC631" w14:textId="77777777" w:rsidR="00F9435F" w:rsidRPr="00CA682B" w:rsidRDefault="00F9435F" w:rsidP="00E36327">
            <w:pPr>
              <w:jc w:val="both"/>
              <w:rPr>
                <w:rFonts w:ascii="標楷體" w:eastAsia="標楷體" w:hAnsi="標楷體" w:hint="eastAsia"/>
              </w:rPr>
            </w:pPr>
            <w:r w:rsidRPr="00CA682B">
              <w:rPr>
                <w:rFonts w:ascii="標楷體" w:eastAsia="標楷體" w:hAnsi="標楷體" w:hint="eastAsia"/>
              </w:rPr>
              <w:t>今年度已參加了台北國際食品展、高雄國際食品展</w:t>
            </w:r>
            <w:r w:rsidR="00A51E58">
              <w:rPr>
                <w:rFonts w:ascii="標楷體" w:eastAsia="標楷體" w:hAnsi="標楷體" w:hint="eastAsia"/>
              </w:rPr>
              <w:t>，</w:t>
            </w:r>
            <w:r w:rsidRPr="00CA682B">
              <w:rPr>
                <w:rFonts w:ascii="標楷體" w:eastAsia="標楷體" w:hAnsi="標楷體" w:hint="eastAsia"/>
              </w:rPr>
              <w:t>以及高雄海洋季-漁耀港都等市場拓展活動</w:t>
            </w:r>
            <w:r w:rsidR="00A51E58">
              <w:rPr>
                <w:rFonts w:ascii="標楷體" w:eastAsia="標楷體" w:hAnsi="標楷體" w:hint="eastAsia"/>
              </w:rPr>
              <w:t>，</w:t>
            </w:r>
            <w:r w:rsidRPr="00CA682B">
              <w:rPr>
                <w:rFonts w:ascii="標楷體" w:eastAsia="標楷體" w:hAnsi="標楷體" w:hint="eastAsia"/>
              </w:rPr>
              <w:t>共計3場。達成率為100%</w:t>
            </w:r>
          </w:p>
          <w:p w14:paraId="2C422569" w14:textId="77777777" w:rsidR="00F9435F" w:rsidRPr="00CA682B" w:rsidRDefault="00E36327" w:rsidP="00E36327">
            <w:pPr>
              <w:ind w:left="240" w:hangingChars="100" w:hanging="240"/>
              <w:jc w:val="both"/>
              <w:rPr>
                <w:rFonts w:ascii="標楷體" w:eastAsia="標楷體" w:hAnsi="標楷體" w:hint="eastAsia"/>
              </w:rPr>
            </w:pPr>
            <w:r>
              <w:rPr>
                <w:rFonts w:ascii="標楷體" w:eastAsia="標楷體" w:hAnsi="標楷體" w:hint="eastAsia"/>
              </w:rPr>
              <w:t>1.</w:t>
            </w:r>
            <w:r w:rsidR="00F9435F" w:rsidRPr="00CA682B">
              <w:rPr>
                <w:rFonts w:ascii="標楷體" w:eastAsia="標楷體" w:hAnsi="標楷體" w:hint="eastAsia"/>
              </w:rPr>
              <w:t>6/25-6/28 臺北國際食品展</w:t>
            </w:r>
          </w:p>
          <w:p w14:paraId="00A1FE4C" w14:textId="77777777" w:rsidR="00F9435F" w:rsidRPr="00CA682B" w:rsidRDefault="00E36327" w:rsidP="00E36327">
            <w:pPr>
              <w:ind w:left="240" w:hangingChars="100" w:hanging="240"/>
              <w:jc w:val="both"/>
              <w:rPr>
                <w:rFonts w:ascii="標楷體" w:eastAsia="標楷體" w:hAnsi="標楷體" w:hint="eastAsia"/>
              </w:rPr>
            </w:pPr>
            <w:r>
              <w:rPr>
                <w:rFonts w:ascii="標楷體" w:eastAsia="標楷體" w:hAnsi="標楷體" w:hint="eastAsia"/>
              </w:rPr>
              <w:t>2.</w:t>
            </w:r>
            <w:r w:rsidR="00F9435F" w:rsidRPr="00CA682B">
              <w:rPr>
                <w:rFonts w:ascii="標楷體" w:eastAsia="標楷體" w:hAnsi="標楷體" w:hint="eastAsia"/>
              </w:rPr>
              <w:t>7/19 103年全國漁民節暨高雄海洋季-漁耀港都</w:t>
            </w:r>
          </w:p>
          <w:p w14:paraId="61A55238" w14:textId="77777777" w:rsidR="00F9435F" w:rsidRPr="00CA682B" w:rsidRDefault="00E36327" w:rsidP="00E36327">
            <w:pPr>
              <w:ind w:left="240" w:hangingChars="100" w:hanging="240"/>
              <w:jc w:val="both"/>
              <w:rPr>
                <w:rFonts w:ascii="標楷體" w:eastAsia="標楷體" w:hAnsi="標楷體"/>
              </w:rPr>
            </w:pPr>
            <w:r>
              <w:rPr>
                <w:rFonts w:ascii="標楷體" w:eastAsia="標楷體" w:hAnsi="標楷體" w:hint="eastAsia"/>
              </w:rPr>
              <w:t>3.</w:t>
            </w:r>
            <w:r w:rsidR="00F9435F" w:rsidRPr="00CA682B">
              <w:rPr>
                <w:rFonts w:ascii="標楷體" w:eastAsia="標楷體" w:hAnsi="標楷體" w:hint="eastAsia"/>
              </w:rPr>
              <w:t>11/6-9 2014高雄國際食品展</w:t>
            </w:r>
          </w:p>
        </w:tc>
      </w:tr>
      <w:tr w:rsidR="00F9435F" w:rsidRPr="00CA682B" w14:paraId="74E8A17A" w14:textId="77777777" w:rsidTr="00E90CF8">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01EBF278"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20.台灣養殖漁業發展基金會</w:t>
            </w:r>
          </w:p>
        </w:tc>
        <w:tc>
          <w:tcPr>
            <w:tcW w:w="1924" w:type="pct"/>
            <w:tcBorders>
              <w:top w:val="single" w:sz="4" w:space="0" w:color="auto"/>
              <w:left w:val="single" w:sz="4" w:space="0" w:color="auto"/>
              <w:bottom w:val="single" w:sz="4" w:space="0" w:color="auto"/>
              <w:right w:val="single" w:sz="4" w:space="0" w:color="auto"/>
            </w:tcBorders>
            <w:hideMark/>
          </w:tcPr>
          <w:p w14:paraId="53C19BD7"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1.掌握與調查全國養殖漁業放養情形</w:t>
            </w:r>
            <w:r w:rsidR="00A51E58">
              <w:rPr>
                <w:rFonts w:ascii="標楷體" w:eastAsia="標楷體" w:hAnsi="標楷體" w:hint="eastAsia"/>
              </w:rPr>
              <w:t>，</w:t>
            </w:r>
            <w:r w:rsidRPr="00CA682B">
              <w:rPr>
                <w:rFonts w:ascii="標楷體" w:eastAsia="標楷體" w:hAnsi="標楷體" w:hint="eastAsia"/>
              </w:rPr>
              <w:t>建立養殖漁業基礎資料</w:t>
            </w:r>
            <w:r w:rsidR="00A51E58">
              <w:rPr>
                <w:rFonts w:ascii="標楷體" w:eastAsia="標楷體" w:hAnsi="標楷體" w:hint="eastAsia"/>
              </w:rPr>
              <w:t>，</w:t>
            </w:r>
            <w:r w:rsidRPr="00CA682B">
              <w:rPr>
                <w:rFonts w:ascii="標楷體" w:eastAsia="標楷體" w:hAnsi="標楷體" w:hint="eastAsia"/>
              </w:rPr>
              <w:t>預計達成</w:t>
            </w:r>
            <w:r w:rsidRPr="00CA682B">
              <w:rPr>
                <w:rFonts w:ascii="標楷體" w:eastAsia="標楷體" w:hAnsi="標楷體"/>
              </w:rPr>
              <w:t>9</w:t>
            </w:r>
            <w:r w:rsidRPr="00CA682B">
              <w:rPr>
                <w:rFonts w:ascii="標楷體" w:eastAsia="標楷體" w:hAnsi="標楷體" w:hint="eastAsia"/>
              </w:rPr>
              <w:t>萬口魚塭</w:t>
            </w:r>
            <w:r w:rsidR="00A51E58">
              <w:rPr>
                <w:rFonts w:ascii="標楷體" w:eastAsia="標楷體" w:hAnsi="標楷體" w:hint="eastAsia"/>
              </w:rPr>
              <w:t>，</w:t>
            </w:r>
            <w:r w:rsidRPr="00CA682B">
              <w:rPr>
                <w:rFonts w:ascii="標楷體" w:eastAsia="標楷體" w:hAnsi="標楷體" w:hint="eastAsia"/>
              </w:rPr>
              <w:t>約</w:t>
            </w:r>
            <w:r w:rsidRPr="00CA682B">
              <w:rPr>
                <w:rFonts w:ascii="標楷體" w:eastAsia="標楷體" w:hAnsi="標楷體"/>
              </w:rPr>
              <w:t>36,000</w:t>
            </w:r>
            <w:r w:rsidRPr="00CA682B">
              <w:rPr>
                <w:rFonts w:ascii="標楷體" w:eastAsia="標楷體" w:hAnsi="標楷體" w:hint="eastAsia"/>
              </w:rPr>
              <w:t>公頃</w:t>
            </w:r>
          </w:p>
        </w:tc>
        <w:tc>
          <w:tcPr>
            <w:tcW w:w="618" w:type="pct"/>
            <w:tcBorders>
              <w:top w:val="single" w:sz="4" w:space="0" w:color="auto"/>
              <w:left w:val="single" w:sz="4" w:space="0" w:color="auto"/>
              <w:bottom w:val="single" w:sz="4" w:space="0" w:color="auto"/>
              <w:right w:val="single" w:sz="4" w:space="0" w:color="auto"/>
            </w:tcBorders>
            <w:vAlign w:val="center"/>
            <w:hideMark/>
          </w:tcPr>
          <w:p w14:paraId="4584746E"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tcPr>
          <w:p w14:paraId="05736AF8" w14:textId="77777777" w:rsidR="00F9435F" w:rsidRPr="00CA682B" w:rsidRDefault="00F9435F" w:rsidP="009A49E7">
            <w:pPr>
              <w:rPr>
                <w:rFonts w:ascii="標楷體" w:eastAsia="標楷體" w:hAnsi="標楷體"/>
              </w:rPr>
            </w:pPr>
            <w:r w:rsidRPr="00CA682B">
              <w:rPr>
                <w:rFonts w:ascii="標楷體" w:eastAsia="標楷體" w:hAnsi="標楷體" w:hint="eastAsia"/>
              </w:rPr>
              <w:t>良好(93分)</w:t>
            </w:r>
          </w:p>
        </w:tc>
        <w:tc>
          <w:tcPr>
            <w:tcW w:w="1611" w:type="pct"/>
            <w:tcBorders>
              <w:top w:val="single" w:sz="4" w:space="0" w:color="auto"/>
              <w:left w:val="single" w:sz="4" w:space="0" w:color="auto"/>
              <w:bottom w:val="single" w:sz="4" w:space="0" w:color="auto"/>
              <w:right w:val="single" w:sz="4" w:space="0" w:color="auto"/>
            </w:tcBorders>
            <w:vAlign w:val="center"/>
          </w:tcPr>
          <w:p w14:paraId="37DB58C0" w14:textId="77777777" w:rsidR="00F9435F" w:rsidRPr="00CA682B" w:rsidRDefault="00F9435F" w:rsidP="002F4ACB">
            <w:pPr>
              <w:rPr>
                <w:rFonts w:ascii="標楷體" w:eastAsia="標楷體" w:hAnsi="標楷體"/>
                <w:spacing w:val="-10"/>
              </w:rPr>
            </w:pPr>
            <w:r w:rsidRPr="00CA682B">
              <w:rPr>
                <w:rFonts w:eastAsia="標楷體" w:hint="eastAsia"/>
              </w:rPr>
              <w:t>完成全國養殖漁業放養情形調查共計</w:t>
            </w:r>
            <w:r w:rsidRPr="00CA682B">
              <w:rPr>
                <w:rFonts w:eastAsia="標楷體"/>
              </w:rPr>
              <w:t>90,250</w:t>
            </w:r>
            <w:r w:rsidRPr="00CA682B">
              <w:rPr>
                <w:rFonts w:eastAsia="標楷體" w:hint="eastAsia"/>
              </w:rPr>
              <w:t>口魚塭</w:t>
            </w:r>
            <w:r w:rsidR="00A51E58">
              <w:rPr>
                <w:rFonts w:eastAsia="標楷體" w:hint="eastAsia"/>
              </w:rPr>
              <w:t>，</w:t>
            </w:r>
            <w:r w:rsidRPr="00CA682B">
              <w:rPr>
                <w:rFonts w:eastAsia="標楷體" w:hint="eastAsia"/>
              </w:rPr>
              <w:t>面積計</w:t>
            </w:r>
            <w:r w:rsidRPr="00CA682B">
              <w:rPr>
                <w:rFonts w:eastAsia="標楷體"/>
              </w:rPr>
              <w:t>38,525.54</w:t>
            </w:r>
            <w:r w:rsidRPr="00CA682B">
              <w:rPr>
                <w:rFonts w:eastAsia="標楷體" w:hint="eastAsia"/>
              </w:rPr>
              <w:t>公頃。</w:t>
            </w:r>
          </w:p>
        </w:tc>
      </w:tr>
      <w:tr w:rsidR="00F9435F" w:rsidRPr="00CA682B" w14:paraId="2B1C491F"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B87BC75"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4155A726"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2.持續按日查報即時魚價並強化通報人員相關教育訓練</w:t>
            </w:r>
            <w:r w:rsidR="00A51E58">
              <w:rPr>
                <w:rFonts w:ascii="標楷體" w:eastAsia="標楷體" w:hAnsi="標楷體" w:hint="eastAsia"/>
              </w:rPr>
              <w:t>，</w:t>
            </w:r>
            <w:r w:rsidRPr="00CA682B">
              <w:rPr>
                <w:rFonts w:ascii="標楷體" w:eastAsia="標楷體" w:hAnsi="標楷體" w:hint="eastAsia"/>
              </w:rPr>
              <w:t>另針對國內重要養殖外銷魚種</w:t>
            </w:r>
            <w:r w:rsidR="00A51E58">
              <w:rPr>
                <w:rFonts w:ascii="標楷體" w:eastAsia="標楷體" w:hAnsi="標楷體" w:hint="eastAsia"/>
              </w:rPr>
              <w:t>，</w:t>
            </w:r>
            <w:r w:rsidRPr="00CA682B">
              <w:rPr>
                <w:rFonts w:ascii="標楷體" w:eastAsia="標楷體" w:hAnsi="標楷體" w:hint="eastAsia"/>
              </w:rPr>
              <w:t>蒐集國際市場價格及資訊分析</w:t>
            </w:r>
          </w:p>
        </w:tc>
        <w:tc>
          <w:tcPr>
            <w:tcW w:w="618" w:type="pct"/>
            <w:tcBorders>
              <w:top w:val="single" w:sz="4" w:space="0" w:color="auto"/>
              <w:left w:val="single" w:sz="4" w:space="0" w:color="auto"/>
              <w:bottom w:val="single" w:sz="4" w:space="0" w:color="auto"/>
              <w:right w:val="single" w:sz="4" w:space="0" w:color="auto"/>
            </w:tcBorders>
            <w:vAlign w:val="center"/>
            <w:hideMark/>
          </w:tcPr>
          <w:p w14:paraId="0DFA440F"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5511B277"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22F84FDB" w14:textId="77777777" w:rsidR="00F9435F" w:rsidRPr="00CA682B" w:rsidRDefault="00F9435F" w:rsidP="00E36327">
            <w:pPr>
              <w:jc w:val="both"/>
              <w:rPr>
                <w:rFonts w:ascii="標楷體" w:eastAsia="標楷體" w:hAnsi="標楷體"/>
              </w:rPr>
            </w:pPr>
            <w:r w:rsidRPr="00CA682B">
              <w:rPr>
                <w:rFonts w:eastAsia="標楷體" w:hint="eastAsia"/>
              </w:rPr>
              <w:t>輔導</w:t>
            </w:r>
            <w:r w:rsidRPr="00CA682B">
              <w:rPr>
                <w:rFonts w:eastAsia="標楷體"/>
              </w:rPr>
              <w:t>24</w:t>
            </w:r>
            <w:r w:rsidRPr="00CA682B">
              <w:rPr>
                <w:rFonts w:eastAsia="標楷體" w:hint="eastAsia"/>
              </w:rPr>
              <w:t>處批發魚市場及</w:t>
            </w:r>
            <w:r w:rsidRPr="00CA682B">
              <w:rPr>
                <w:rFonts w:eastAsia="標楷體"/>
              </w:rPr>
              <w:t>16</w:t>
            </w:r>
            <w:r w:rsidRPr="00CA682B">
              <w:rPr>
                <w:rFonts w:eastAsia="標楷體" w:hint="eastAsia"/>
              </w:rPr>
              <w:t>處產地通報站</w:t>
            </w:r>
            <w:r w:rsidR="00A51E58">
              <w:rPr>
                <w:rFonts w:eastAsia="標楷體" w:hint="eastAsia"/>
              </w:rPr>
              <w:t>，</w:t>
            </w:r>
            <w:r w:rsidRPr="00CA682B">
              <w:rPr>
                <w:rFonts w:eastAsia="標楷體" w:hint="eastAsia"/>
              </w:rPr>
              <w:t>並完成全年度通報考核。增修與維護漁產品全球資訊網系統</w:t>
            </w:r>
            <w:r w:rsidR="00A51E58">
              <w:rPr>
                <w:rFonts w:eastAsia="標楷體" w:hint="eastAsia"/>
              </w:rPr>
              <w:t>，</w:t>
            </w:r>
            <w:r w:rsidRPr="00CA682B">
              <w:rPr>
                <w:rFonts w:eastAsia="標楷體" w:hint="eastAsia"/>
              </w:rPr>
              <w:t>增加手機板頁面</w:t>
            </w:r>
            <w:r w:rsidR="00A51E58">
              <w:rPr>
                <w:rFonts w:eastAsia="標楷體" w:hint="eastAsia"/>
              </w:rPr>
              <w:t>，</w:t>
            </w:r>
            <w:r w:rsidRPr="00CA682B">
              <w:rPr>
                <w:rFonts w:eastAsia="標楷體" w:hint="eastAsia"/>
              </w:rPr>
              <w:t>提升系統穩定性及功能</w:t>
            </w:r>
            <w:r w:rsidR="00A51E58">
              <w:rPr>
                <w:rFonts w:eastAsia="標楷體" w:hint="eastAsia"/>
              </w:rPr>
              <w:t>，</w:t>
            </w:r>
            <w:r w:rsidRPr="00CA682B">
              <w:rPr>
                <w:rFonts w:eastAsia="標楷體" w:hint="eastAsia"/>
              </w:rPr>
              <w:t>簡化行情資料介接過程及操作便利性。辦理期初及期末工作會議共</w:t>
            </w:r>
            <w:r w:rsidRPr="00CA682B">
              <w:rPr>
                <w:rFonts w:eastAsia="標楷體"/>
              </w:rPr>
              <w:t>2</w:t>
            </w:r>
            <w:r w:rsidRPr="00CA682B">
              <w:rPr>
                <w:rFonts w:eastAsia="標楷體" w:hint="eastAsia"/>
              </w:rPr>
              <w:t>場次及通報員教育訓練共</w:t>
            </w:r>
            <w:r w:rsidRPr="00CA682B">
              <w:rPr>
                <w:rFonts w:eastAsia="標楷體"/>
              </w:rPr>
              <w:t>2</w:t>
            </w:r>
            <w:r w:rsidRPr="00CA682B">
              <w:rPr>
                <w:rFonts w:eastAsia="標楷體" w:hint="eastAsia"/>
              </w:rPr>
              <w:t>場次。委託學者蒐集鰻魚、吳郭魚、鱸魚、石斑等四項國內重要養殖出口魚種之國內外統計資料、摘譯目標魚種國際市場趨勢及養殖產業資訊</w:t>
            </w:r>
            <w:r w:rsidR="00A51E58">
              <w:rPr>
                <w:rFonts w:eastAsia="標楷體" w:hint="eastAsia"/>
              </w:rPr>
              <w:t>，</w:t>
            </w:r>
            <w:r w:rsidRPr="00CA682B">
              <w:rPr>
                <w:rFonts w:eastAsia="標楷體" w:hint="eastAsia"/>
              </w:rPr>
              <w:t>並進行彙整分析</w:t>
            </w:r>
            <w:r w:rsidR="00A51E58">
              <w:rPr>
                <w:rFonts w:eastAsia="標楷體" w:hint="eastAsia"/>
              </w:rPr>
              <w:t>，</w:t>
            </w:r>
            <w:r w:rsidRPr="00CA682B">
              <w:rPr>
                <w:rFonts w:eastAsia="標楷體" w:hint="eastAsia"/>
              </w:rPr>
              <w:t>提供資訊討論分析產業現況及未來趨勢</w:t>
            </w:r>
            <w:r w:rsidR="00A51E58">
              <w:rPr>
                <w:rFonts w:eastAsia="標楷體" w:hint="eastAsia"/>
              </w:rPr>
              <w:t>，</w:t>
            </w:r>
            <w:r w:rsidRPr="00CA682B">
              <w:rPr>
                <w:rFonts w:eastAsia="標楷體" w:hint="eastAsia"/>
              </w:rPr>
              <w:t>作為政府輔導施政之參考。</w:t>
            </w:r>
          </w:p>
        </w:tc>
      </w:tr>
      <w:tr w:rsidR="00F9435F" w:rsidRPr="00CA682B" w14:paraId="6EA546D9"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772DE574"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36C88003"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3.輔導建立符合「輸大陸地區石斑魚養殖場及中轉養殖場管理要點」之石斑養殖場或中轉養殖場預估</w:t>
            </w:r>
            <w:r w:rsidRPr="00CA682B">
              <w:rPr>
                <w:rFonts w:ascii="標楷體" w:eastAsia="標楷體" w:hAnsi="標楷體"/>
              </w:rPr>
              <w:t>30</w:t>
            </w:r>
            <w:r w:rsidRPr="00CA682B">
              <w:rPr>
                <w:rFonts w:ascii="標楷體" w:eastAsia="標楷體" w:hAnsi="標楷體" w:hint="eastAsia"/>
              </w:rPr>
              <w:t>場</w:t>
            </w:r>
            <w:r w:rsidR="00A51E58">
              <w:rPr>
                <w:rFonts w:ascii="標楷體" w:eastAsia="標楷體" w:hAnsi="標楷體" w:hint="eastAsia"/>
              </w:rPr>
              <w:t>，</w:t>
            </w:r>
            <w:r w:rsidRPr="00CA682B">
              <w:rPr>
                <w:rFonts w:ascii="標楷體" w:eastAsia="標楷體" w:hAnsi="標楷體" w:hint="eastAsia"/>
              </w:rPr>
              <w:t>並完成其驗證查核及相關檢驗工作</w:t>
            </w:r>
          </w:p>
        </w:tc>
        <w:tc>
          <w:tcPr>
            <w:tcW w:w="618" w:type="pct"/>
            <w:tcBorders>
              <w:top w:val="single" w:sz="4" w:space="0" w:color="auto"/>
              <w:left w:val="single" w:sz="4" w:space="0" w:color="auto"/>
              <w:bottom w:val="single" w:sz="4" w:space="0" w:color="auto"/>
              <w:right w:val="single" w:sz="4" w:space="0" w:color="auto"/>
            </w:tcBorders>
            <w:vAlign w:val="center"/>
            <w:hideMark/>
          </w:tcPr>
          <w:p w14:paraId="44E3CA15"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1CC5D0B"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481A71E5" w14:textId="77777777" w:rsidR="00F9435F" w:rsidRPr="00CA682B" w:rsidRDefault="00F9435F" w:rsidP="000E26D1">
            <w:pPr>
              <w:jc w:val="both"/>
              <w:rPr>
                <w:rFonts w:eastAsia="標楷體"/>
              </w:rPr>
            </w:pPr>
            <w:r w:rsidRPr="00CA682B">
              <w:rPr>
                <w:rFonts w:eastAsia="標楷體" w:hint="eastAsia"/>
              </w:rPr>
              <w:t>辦理輔導說明會</w:t>
            </w:r>
            <w:r w:rsidRPr="00CA682B">
              <w:rPr>
                <w:rFonts w:eastAsia="標楷體"/>
              </w:rPr>
              <w:t>5</w:t>
            </w:r>
            <w:r w:rsidRPr="00CA682B">
              <w:rPr>
                <w:rFonts w:eastAsia="標楷體" w:hint="eastAsia"/>
              </w:rPr>
              <w:t>場次及教育訓練</w:t>
            </w:r>
            <w:r w:rsidRPr="00CA682B">
              <w:rPr>
                <w:rFonts w:eastAsia="標楷體"/>
              </w:rPr>
              <w:t>8</w:t>
            </w:r>
            <w:r w:rsidRPr="00CA682B">
              <w:rPr>
                <w:rFonts w:eastAsia="標楷體" w:hint="eastAsia"/>
              </w:rPr>
              <w:t>場次。</w:t>
            </w:r>
          </w:p>
          <w:p w14:paraId="3990449E" w14:textId="77777777" w:rsidR="00F9435F" w:rsidRPr="00CA682B" w:rsidRDefault="00F9435F" w:rsidP="00E36327">
            <w:pPr>
              <w:spacing w:line="320" w:lineRule="exact"/>
              <w:jc w:val="both"/>
              <w:rPr>
                <w:rFonts w:eastAsia="標楷體" w:hint="eastAsia"/>
              </w:rPr>
            </w:pPr>
            <w:r w:rsidRPr="00CA682B">
              <w:rPr>
                <w:rFonts w:eastAsia="標楷體" w:hint="eastAsia"/>
              </w:rPr>
              <w:t>為因應石斑魚輸大陸地區之情況</w:t>
            </w:r>
            <w:r w:rsidR="00A51E58">
              <w:rPr>
                <w:rFonts w:eastAsia="標楷體" w:hint="eastAsia"/>
              </w:rPr>
              <w:t>，</w:t>
            </w:r>
            <w:r w:rsidRPr="00CA682B">
              <w:rPr>
                <w:rFonts w:eastAsia="標楷體" w:hint="eastAsia"/>
              </w:rPr>
              <w:t>需加強輔導養殖戶自主管理</w:t>
            </w:r>
            <w:r w:rsidR="00A51E58">
              <w:rPr>
                <w:rFonts w:eastAsia="標楷體" w:hint="eastAsia"/>
              </w:rPr>
              <w:t>，</w:t>
            </w:r>
            <w:r w:rsidRPr="00CA682B">
              <w:rPr>
                <w:rFonts w:eastAsia="標楷體" w:hint="eastAsia"/>
              </w:rPr>
              <w:t>故</w:t>
            </w:r>
            <w:r w:rsidRPr="00CA682B">
              <w:rPr>
                <w:rFonts w:eastAsia="標楷體" w:hint="eastAsia"/>
                <w:kern w:val="0"/>
              </w:rPr>
              <w:t>計畫變更</w:t>
            </w:r>
            <w:r w:rsidRPr="00CA682B">
              <w:rPr>
                <w:rFonts w:eastAsia="標楷體" w:hint="eastAsia"/>
              </w:rPr>
              <w:t>為辦理養殖場輔導</w:t>
            </w:r>
            <w:r w:rsidRPr="00CA682B">
              <w:rPr>
                <w:rFonts w:eastAsia="標楷體"/>
              </w:rPr>
              <w:t>30</w:t>
            </w:r>
            <w:r w:rsidRPr="00CA682B">
              <w:rPr>
                <w:rFonts w:eastAsia="標楷體" w:hint="eastAsia"/>
              </w:rPr>
              <w:t>場及登錄場抽檢工作</w:t>
            </w:r>
            <w:r w:rsidRPr="00CA682B">
              <w:rPr>
                <w:rFonts w:eastAsia="標楷體"/>
              </w:rPr>
              <w:t>30</w:t>
            </w:r>
            <w:r w:rsidRPr="00CA682B">
              <w:rPr>
                <w:rFonts w:eastAsia="標楷體" w:hint="eastAsia"/>
              </w:rPr>
              <w:t>場；並新增辦理現場驗證查核預計</w:t>
            </w:r>
            <w:r w:rsidRPr="00CA682B">
              <w:rPr>
                <w:rFonts w:eastAsia="標楷體"/>
              </w:rPr>
              <w:t>198</w:t>
            </w:r>
            <w:r w:rsidRPr="00CA682B">
              <w:rPr>
                <w:rFonts w:eastAsia="標楷體" w:hint="eastAsia"/>
              </w:rPr>
              <w:t>場</w:t>
            </w:r>
            <w:r w:rsidR="00A51E58">
              <w:rPr>
                <w:rFonts w:eastAsia="標楷體" w:hint="eastAsia"/>
              </w:rPr>
              <w:t>，</w:t>
            </w:r>
            <w:r w:rsidRPr="00CA682B">
              <w:rPr>
                <w:rFonts w:eastAsia="標楷體" w:hint="eastAsia"/>
              </w:rPr>
              <w:t>均於年底前完成簽約</w:t>
            </w:r>
            <w:r w:rsidR="00A51E58">
              <w:rPr>
                <w:rFonts w:eastAsia="標楷體" w:hint="eastAsia"/>
              </w:rPr>
              <w:t>，</w:t>
            </w:r>
            <w:r w:rsidRPr="00CA682B">
              <w:rPr>
                <w:rFonts w:eastAsia="標楷體" w:hint="eastAsia"/>
              </w:rPr>
              <w:t>辦理展延</w:t>
            </w:r>
            <w:r w:rsidR="00A51E58">
              <w:rPr>
                <w:rFonts w:eastAsia="標楷體" w:hint="eastAsia"/>
              </w:rPr>
              <w:t>，</w:t>
            </w:r>
            <w:r w:rsidRPr="00CA682B">
              <w:rPr>
                <w:rFonts w:eastAsia="標楷體"/>
              </w:rPr>
              <w:t>104</w:t>
            </w:r>
            <w:r w:rsidRPr="00CA682B">
              <w:rPr>
                <w:rFonts w:eastAsia="標楷體" w:hint="eastAsia"/>
              </w:rPr>
              <w:t>年度持續辦理。</w:t>
            </w:r>
          </w:p>
        </w:tc>
      </w:tr>
      <w:tr w:rsidR="00F9435F" w:rsidRPr="00CA682B" w14:paraId="0929D267"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559BF0C9"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tcPr>
          <w:p w14:paraId="5A7135E5"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4.為協助新興養殖產業發展、掌握養殖現況</w:t>
            </w:r>
            <w:r w:rsidR="00A51E58">
              <w:rPr>
                <w:rFonts w:ascii="標楷體" w:eastAsia="標楷體" w:hAnsi="標楷體" w:hint="eastAsia"/>
              </w:rPr>
              <w:t>，</w:t>
            </w:r>
            <w:r w:rsidRPr="00CA682B">
              <w:rPr>
                <w:rFonts w:ascii="標楷體" w:eastAsia="標楷體" w:hAnsi="標楷體" w:hint="eastAsia"/>
              </w:rPr>
              <w:t>針對</w:t>
            </w:r>
            <w:r w:rsidRPr="00CA682B">
              <w:rPr>
                <w:rFonts w:ascii="標楷體" w:eastAsia="標楷體" w:hAnsi="標楷體"/>
              </w:rPr>
              <w:t>2</w:t>
            </w:r>
            <w:r w:rsidRPr="00CA682B">
              <w:rPr>
                <w:rFonts w:ascii="標楷體" w:eastAsia="標楷體" w:hAnsi="標楷體" w:hint="eastAsia"/>
              </w:rPr>
              <w:t>項新興養殖魚種進行產業資訊建立與調查</w:t>
            </w:r>
            <w:r w:rsidR="00A51E58">
              <w:rPr>
                <w:rFonts w:ascii="標楷體" w:eastAsia="標楷體" w:hAnsi="標楷體" w:hint="eastAsia"/>
              </w:rPr>
              <w:t>，</w:t>
            </w:r>
            <w:r w:rsidRPr="00CA682B">
              <w:rPr>
                <w:rFonts w:ascii="標楷體" w:eastAsia="標楷體" w:hAnsi="標楷體" w:hint="eastAsia"/>
              </w:rPr>
              <w:t>舉辦</w:t>
            </w:r>
            <w:r w:rsidRPr="00CA682B">
              <w:rPr>
                <w:rFonts w:ascii="標楷體" w:eastAsia="標楷體" w:hAnsi="標楷體"/>
              </w:rPr>
              <w:t>3</w:t>
            </w:r>
            <w:r w:rsidRPr="00CA682B">
              <w:rPr>
                <w:rFonts w:ascii="標楷體" w:eastAsia="標楷體" w:hAnsi="標楷體" w:hint="eastAsia"/>
              </w:rPr>
              <w:t>場養殖產業講習課程</w:t>
            </w:r>
            <w:r w:rsidR="00A51E58">
              <w:rPr>
                <w:rFonts w:ascii="標楷體" w:eastAsia="標楷體" w:hAnsi="標楷體" w:hint="eastAsia"/>
              </w:rPr>
              <w:t>，</w:t>
            </w:r>
            <w:r w:rsidRPr="00CA682B">
              <w:rPr>
                <w:rFonts w:ascii="標楷體" w:eastAsia="標楷體" w:hAnsi="標楷體" w:hint="eastAsia"/>
              </w:rPr>
              <w:t>成立養殖水產品產業小組以利掌握最新產業產銷狀況；另辦理輸大陸地區甲魚養殖場驗證工作</w:t>
            </w:r>
            <w:r w:rsidRPr="00CA682B">
              <w:rPr>
                <w:rFonts w:ascii="標楷體" w:eastAsia="標楷體" w:hAnsi="標楷體"/>
              </w:rPr>
              <w:t>80</w:t>
            </w:r>
            <w:r w:rsidRPr="00CA682B">
              <w:rPr>
                <w:rFonts w:ascii="標楷體" w:eastAsia="標楷體" w:hAnsi="標楷體" w:hint="eastAsia"/>
              </w:rPr>
              <w:t>場</w:t>
            </w:r>
          </w:p>
        </w:tc>
        <w:tc>
          <w:tcPr>
            <w:tcW w:w="618" w:type="pct"/>
            <w:tcBorders>
              <w:top w:val="single" w:sz="4" w:space="0" w:color="auto"/>
              <w:left w:val="single" w:sz="4" w:space="0" w:color="auto"/>
              <w:bottom w:val="single" w:sz="4" w:space="0" w:color="auto"/>
              <w:right w:val="single" w:sz="4" w:space="0" w:color="auto"/>
            </w:tcBorders>
            <w:vAlign w:val="center"/>
            <w:hideMark/>
          </w:tcPr>
          <w:p w14:paraId="442D7B17"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1FD80696"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3D816B2E" w14:textId="77777777" w:rsidR="00567619" w:rsidRDefault="00F9435F" w:rsidP="00E36327">
            <w:pPr>
              <w:jc w:val="both"/>
              <w:rPr>
                <w:rFonts w:eastAsia="標楷體" w:hint="eastAsia"/>
              </w:rPr>
            </w:pPr>
            <w:r w:rsidRPr="00CA682B">
              <w:rPr>
                <w:rFonts w:eastAsia="標楷體" w:hint="eastAsia"/>
              </w:rPr>
              <w:t>為協助新興養殖產業發展、掌握養殖現況</w:t>
            </w:r>
            <w:r w:rsidR="00A51E58">
              <w:rPr>
                <w:rFonts w:eastAsia="標楷體" w:hint="eastAsia"/>
              </w:rPr>
              <w:t>，</w:t>
            </w:r>
            <w:r w:rsidRPr="00CA682B">
              <w:rPr>
                <w:rFonts w:eastAsia="標楷體" w:hint="eastAsia"/>
              </w:rPr>
              <w:t>針對</w:t>
            </w:r>
            <w:r w:rsidRPr="00CA682B">
              <w:rPr>
                <w:rFonts w:eastAsia="標楷體"/>
              </w:rPr>
              <w:t>2</w:t>
            </w:r>
            <w:r w:rsidRPr="00CA682B">
              <w:rPr>
                <w:rFonts w:eastAsia="標楷體" w:hint="eastAsia"/>
              </w:rPr>
              <w:t>項新興養殖魚種進行產業資訊建立與調查</w:t>
            </w:r>
            <w:r w:rsidR="00A51E58">
              <w:rPr>
                <w:rFonts w:eastAsia="標楷體" w:hint="eastAsia"/>
              </w:rPr>
              <w:t>，</w:t>
            </w:r>
            <w:r w:rsidRPr="00CA682B">
              <w:rPr>
                <w:rFonts w:eastAsia="標楷體" w:hint="eastAsia"/>
              </w:rPr>
              <w:t>舉辦</w:t>
            </w:r>
            <w:r w:rsidRPr="00CA682B">
              <w:rPr>
                <w:rFonts w:eastAsia="標楷體"/>
              </w:rPr>
              <w:t>2</w:t>
            </w:r>
            <w:r w:rsidRPr="00CA682B">
              <w:rPr>
                <w:rFonts w:eastAsia="標楷體" w:hint="eastAsia"/>
              </w:rPr>
              <w:t>場養殖產業講習課程</w:t>
            </w:r>
            <w:r w:rsidR="00A51E58">
              <w:rPr>
                <w:rFonts w:eastAsia="標楷體" w:hint="eastAsia"/>
              </w:rPr>
              <w:t>，</w:t>
            </w:r>
            <w:r w:rsidRPr="00CA682B">
              <w:rPr>
                <w:rFonts w:eastAsia="標楷體" w:hint="eastAsia"/>
              </w:rPr>
              <w:t>成立養殖水產品產業小組以利掌握最新產業產銷狀況；辦理輸大陸地區甲魚養殖場驗證工作</w:t>
            </w:r>
            <w:r w:rsidRPr="00CA682B">
              <w:rPr>
                <w:rFonts w:eastAsia="標楷體"/>
              </w:rPr>
              <w:t>30</w:t>
            </w:r>
            <w:r w:rsidRPr="00CA682B">
              <w:rPr>
                <w:rFonts w:eastAsia="標楷體" w:hint="eastAsia"/>
              </w:rPr>
              <w:t>場</w:t>
            </w:r>
            <w:r w:rsidR="00A51E58">
              <w:rPr>
                <w:rFonts w:eastAsia="標楷體" w:hint="eastAsia"/>
              </w:rPr>
              <w:t>，</w:t>
            </w:r>
            <w:r w:rsidRPr="00CA682B">
              <w:rPr>
                <w:rFonts w:eastAsia="標楷體" w:hint="eastAsia"/>
              </w:rPr>
              <w:t>並彙整台灣甲魚養殖協會及屏東甲魚養殖協會本年度之三項驗證</w:t>
            </w:r>
            <w:r w:rsidRPr="00CA682B">
              <w:rPr>
                <w:rFonts w:eastAsia="標楷體"/>
              </w:rPr>
              <w:t>(</w:t>
            </w:r>
            <w:r w:rsidRPr="00CA682B">
              <w:rPr>
                <w:rFonts w:eastAsia="標楷體" w:hint="eastAsia"/>
              </w:rPr>
              <w:t>藥物殘留檢驗、衛生菌檢驗、現場評核</w:t>
            </w:r>
            <w:r w:rsidRPr="00CA682B">
              <w:rPr>
                <w:rFonts w:eastAsia="標楷體"/>
              </w:rPr>
              <w:t>)</w:t>
            </w:r>
            <w:r w:rsidRPr="00CA682B">
              <w:rPr>
                <w:rFonts w:eastAsia="標楷體" w:hint="eastAsia"/>
              </w:rPr>
              <w:t>報名資料後送主管機關；</w:t>
            </w:r>
          </w:p>
          <w:p w14:paraId="28F99084" w14:textId="77777777" w:rsidR="00F9435F" w:rsidRPr="00CA682B" w:rsidRDefault="00F9435F" w:rsidP="00E36327">
            <w:pPr>
              <w:jc w:val="both"/>
              <w:rPr>
                <w:rFonts w:ascii="標楷體" w:eastAsia="標楷體" w:hAnsi="標楷體" w:cs="標楷體"/>
                <w:spacing w:val="-10"/>
                <w:kern w:val="0"/>
              </w:rPr>
            </w:pPr>
            <w:r w:rsidRPr="00CA682B">
              <w:rPr>
                <w:rFonts w:eastAsia="標楷體" w:hint="eastAsia"/>
              </w:rPr>
              <w:t>另於甲魚養殖戶執行三項驗證</w:t>
            </w:r>
            <w:r w:rsidRPr="00CA682B">
              <w:rPr>
                <w:rFonts w:eastAsia="標楷體"/>
              </w:rPr>
              <w:t>(</w:t>
            </w:r>
            <w:r w:rsidRPr="00CA682B">
              <w:rPr>
                <w:rFonts w:eastAsia="標楷體" w:hint="eastAsia"/>
              </w:rPr>
              <w:t>藥物殘留檢驗、衛生菌檢驗、現場評核</w:t>
            </w:r>
            <w:r w:rsidRPr="00CA682B">
              <w:rPr>
                <w:rFonts w:eastAsia="標楷體"/>
              </w:rPr>
              <w:t>)</w:t>
            </w:r>
            <w:r w:rsidRPr="00CA682B">
              <w:rPr>
                <w:rFonts w:eastAsia="標楷體" w:hint="eastAsia"/>
              </w:rPr>
              <w:t>之結果核對後</w:t>
            </w:r>
            <w:r w:rsidR="00A51E58">
              <w:rPr>
                <w:rFonts w:eastAsia="標楷體" w:hint="eastAsia"/>
              </w:rPr>
              <w:t>，</w:t>
            </w:r>
            <w:r w:rsidRPr="00CA682B">
              <w:rPr>
                <w:rFonts w:eastAsia="標楷體" w:hint="eastAsia"/>
              </w:rPr>
              <w:t>提送建議登錄輸大陸地區甲魚養殖場合格名單至主管機關。</w:t>
            </w:r>
          </w:p>
        </w:tc>
      </w:tr>
      <w:tr w:rsidR="00F9435F" w:rsidRPr="00CA682B" w14:paraId="14E1145B"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2479609C"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5F7BF412" w14:textId="77777777" w:rsidR="00F9435F" w:rsidRPr="00CA682B" w:rsidRDefault="00F9435F" w:rsidP="000E26D1">
            <w:pPr>
              <w:ind w:left="240" w:hangingChars="100" w:hanging="240"/>
              <w:rPr>
                <w:rFonts w:ascii="標楷體" w:eastAsia="標楷體" w:hAnsi="標楷體"/>
              </w:rPr>
            </w:pPr>
            <w:r w:rsidRPr="00CA682B">
              <w:rPr>
                <w:rFonts w:ascii="標楷體" w:eastAsia="標楷體" w:hAnsi="標楷體" w:hint="eastAsia"/>
              </w:rPr>
              <w:t>5.加工鰻生產管理證明書：預定初審核發加工鰻出口證明文件</w:t>
            </w:r>
            <w:r w:rsidRPr="00CA682B">
              <w:rPr>
                <w:rFonts w:ascii="標楷體" w:eastAsia="標楷體" w:hAnsi="標楷體"/>
              </w:rPr>
              <w:t>120</w:t>
            </w:r>
            <w:r w:rsidRPr="00CA682B">
              <w:rPr>
                <w:rFonts w:ascii="標楷體" w:eastAsia="標楷體" w:hAnsi="標楷體" w:hint="eastAsia"/>
              </w:rPr>
              <w:t>件、活鰻出口證明文件</w:t>
            </w:r>
            <w:r w:rsidRPr="00CA682B">
              <w:rPr>
                <w:rFonts w:ascii="標楷體" w:eastAsia="標楷體" w:hAnsi="標楷體"/>
              </w:rPr>
              <w:t>500</w:t>
            </w:r>
            <w:r w:rsidRPr="00CA682B">
              <w:rPr>
                <w:rFonts w:ascii="標楷體" w:eastAsia="標楷體" w:hAnsi="標楷體" w:hint="eastAsia"/>
              </w:rPr>
              <w:t>件。水產配合飼料相關發證業務：預定辦理初審及核發水產配合飼料相關證書</w:t>
            </w:r>
            <w:r w:rsidRPr="00CA682B">
              <w:rPr>
                <w:rFonts w:ascii="標楷體" w:eastAsia="標楷體" w:hAnsi="標楷體"/>
              </w:rPr>
              <w:t>300</w:t>
            </w:r>
            <w:r w:rsidRPr="00CA682B">
              <w:rPr>
                <w:rFonts w:ascii="標楷體" w:eastAsia="標楷體" w:hAnsi="標楷體" w:hint="eastAsia"/>
              </w:rPr>
              <w:t>件</w:t>
            </w:r>
            <w:r w:rsidR="00A51E58">
              <w:rPr>
                <w:rFonts w:ascii="標楷體" w:eastAsia="標楷體" w:hAnsi="標楷體" w:hint="eastAsia"/>
              </w:rPr>
              <w:t>，</w:t>
            </w:r>
            <w:r w:rsidRPr="00CA682B">
              <w:rPr>
                <w:rFonts w:ascii="標楷體" w:eastAsia="標楷體" w:hAnsi="標楷體" w:hint="eastAsia"/>
              </w:rPr>
              <w:t>並維護鰻魚出口發證資訊系統</w:t>
            </w:r>
          </w:p>
        </w:tc>
        <w:tc>
          <w:tcPr>
            <w:tcW w:w="618" w:type="pct"/>
            <w:tcBorders>
              <w:top w:val="single" w:sz="4" w:space="0" w:color="auto"/>
              <w:left w:val="single" w:sz="4" w:space="0" w:color="auto"/>
              <w:bottom w:val="single" w:sz="4" w:space="0" w:color="auto"/>
              <w:right w:val="single" w:sz="4" w:space="0" w:color="auto"/>
            </w:tcBorders>
            <w:vAlign w:val="center"/>
            <w:hideMark/>
          </w:tcPr>
          <w:p w14:paraId="314F479B"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497AE2D2"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0A5C6025" w14:textId="77777777" w:rsidR="00F9435F" w:rsidRPr="00CA682B" w:rsidRDefault="00F9435F" w:rsidP="00E36327">
            <w:pPr>
              <w:jc w:val="both"/>
              <w:rPr>
                <w:rFonts w:ascii="標楷體" w:eastAsia="標楷體" w:hAnsi="標楷體" w:cs="標楷體"/>
                <w:spacing w:val="-10"/>
                <w:kern w:val="0"/>
              </w:rPr>
            </w:pPr>
            <w:r w:rsidRPr="00CA682B">
              <w:rPr>
                <w:rFonts w:eastAsia="標楷體" w:hint="eastAsia"/>
                <w:bCs/>
              </w:rPr>
              <w:t>已完成審查及核發加工鰻魚出口文件審查及核發共計</w:t>
            </w:r>
            <w:r w:rsidRPr="00CA682B">
              <w:rPr>
                <w:rFonts w:eastAsia="標楷體"/>
                <w:bCs/>
              </w:rPr>
              <w:t>62</w:t>
            </w:r>
            <w:r w:rsidRPr="00CA682B">
              <w:rPr>
                <w:rFonts w:eastAsia="標楷體" w:hint="eastAsia"/>
                <w:bCs/>
              </w:rPr>
              <w:t>件、活鰻計</w:t>
            </w:r>
            <w:r w:rsidRPr="00CA682B">
              <w:rPr>
                <w:rFonts w:eastAsia="標楷體"/>
                <w:bCs/>
              </w:rPr>
              <w:t>1,283</w:t>
            </w:r>
            <w:r w:rsidRPr="00CA682B">
              <w:rPr>
                <w:rFonts w:eastAsia="標楷體" w:hint="eastAsia"/>
                <w:bCs/>
              </w:rPr>
              <w:t>件</w:t>
            </w:r>
            <w:r w:rsidR="00A51E58">
              <w:rPr>
                <w:rFonts w:eastAsia="標楷體" w:hint="eastAsia"/>
                <w:bCs/>
              </w:rPr>
              <w:t>，</w:t>
            </w:r>
            <w:r w:rsidRPr="00CA682B">
              <w:rPr>
                <w:rFonts w:eastAsia="標楷體" w:hint="eastAsia"/>
                <w:bCs/>
              </w:rPr>
              <w:t>另水產配合飼料已完成水產配合飼料送檢驗、製造登記證及輸入登記證核發共計</w:t>
            </w:r>
            <w:r w:rsidRPr="00CA682B">
              <w:rPr>
                <w:rFonts w:eastAsia="標楷體"/>
                <w:bCs/>
              </w:rPr>
              <w:t>335</w:t>
            </w:r>
            <w:r w:rsidRPr="00CA682B">
              <w:rPr>
                <w:rFonts w:eastAsia="標楷體" w:hint="eastAsia"/>
                <w:bCs/>
              </w:rPr>
              <w:t>件。</w:t>
            </w:r>
            <w:r w:rsidRPr="00CA682B">
              <w:rPr>
                <w:rFonts w:eastAsia="標楷體"/>
                <w:bCs/>
              </w:rPr>
              <w:t>103</w:t>
            </w:r>
            <w:r w:rsidRPr="00CA682B">
              <w:rPr>
                <w:rFonts w:eastAsia="標楷體" w:hint="eastAsia"/>
                <w:bCs/>
              </w:rPr>
              <w:t>年度委託數位大地股份有限公司進行鰻魚出口發證資訊管理系統維護及擴充</w:t>
            </w:r>
            <w:r w:rsidR="00A51E58">
              <w:rPr>
                <w:rFonts w:eastAsia="標楷體" w:hint="eastAsia"/>
                <w:bCs/>
              </w:rPr>
              <w:t>，</w:t>
            </w:r>
            <w:r w:rsidRPr="00CA682B">
              <w:rPr>
                <w:rFonts w:eastAsia="標楷體" w:hint="eastAsia"/>
                <w:bCs/>
              </w:rPr>
              <w:t>規劃完成</w:t>
            </w:r>
            <w:r w:rsidRPr="00CA682B">
              <w:rPr>
                <w:rFonts w:eastAsia="標楷體"/>
                <w:bCs/>
              </w:rPr>
              <w:t>5</w:t>
            </w:r>
            <w:r w:rsidRPr="00CA682B">
              <w:rPr>
                <w:rFonts w:eastAsia="標楷體" w:hint="eastAsia"/>
                <w:bCs/>
              </w:rPr>
              <w:t>項之維護優化項目</w:t>
            </w:r>
            <w:r w:rsidR="00A51E58">
              <w:rPr>
                <w:rFonts w:eastAsia="標楷體" w:hint="eastAsia"/>
                <w:bCs/>
              </w:rPr>
              <w:t>，</w:t>
            </w:r>
            <w:r w:rsidRPr="00CA682B">
              <w:rPr>
                <w:rFonts w:eastAsia="標楷體" w:hint="eastAsia"/>
                <w:bCs/>
              </w:rPr>
              <w:t>已於</w:t>
            </w:r>
            <w:r w:rsidRPr="00CA682B">
              <w:rPr>
                <w:rFonts w:eastAsia="標楷體"/>
                <w:bCs/>
              </w:rPr>
              <w:t>103</w:t>
            </w:r>
            <w:r w:rsidRPr="00CA682B">
              <w:rPr>
                <w:rFonts w:eastAsia="標楷體" w:hint="eastAsia"/>
                <w:bCs/>
              </w:rPr>
              <w:t>年</w:t>
            </w:r>
            <w:r w:rsidRPr="00CA682B">
              <w:rPr>
                <w:rFonts w:eastAsia="標楷體"/>
                <w:bCs/>
              </w:rPr>
              <w:t>12</w:t>
            </w:r>
            <w:r w:rsidRPr="00CA682B">
              <w:rPr>
                <w:rFonts w:eastAsia="標楷體" w:hint="eastAsia"/>
                <w:bCs/>
              </w:rPr>
              <w:t>月</w:t>
            </w:r>
            <w:r w:rsidRPr="00CA682B">
              <w:rPr>
                <w:rFonts w:eastAsia="標楷體"/>
                <w:bCs/>
              </w:rPr>
              <w:t>11</w:t>
            </w:r>
            <w:r w:rsidRPr="00CA682B">
              <w:rPr>
                <w:rFonts w:eastAsia="標楷體" w:hint="eastAsia"/>
                <w:bCs/>
              </w:rPr>
              <w:t>日驗收完成。</w:t>
            </w:r>
          </w:p>
        </w:tc>
      </w:tr>
      <w:tr w:rsidR="00F9435F" w:rsidRPr="00CA682B" w14:paraId="2897277E"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9D6A148"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59F5FFCD"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6.輔導活魚運搬運業者運搬養殖活魚達</w:t>
            </w:r>
            <w:r w:rsidRPr="00CA682B">
              <w:rPr>
                <w:rFonts w:ascii="標楷體" w:eastAsia="標楷體" w:hAnsi="標楷體"/>
              </w:rPr>
              <w:t>1.6</w:t>
            </w:r>
            <w:r w:rsidRPr="00CA682B">
              <w:rPr>
                <w:rFonts w:ascii="標楷體" w:eastAsia="標楷體" w:hAnsi="標楷體" w:hint="eastAsia"/>
              </w:rPr>
              <w:t>萬公噸</w:t>
            </w:r>
            <w:r w:rsidR="00A51E58">
              <w:rPr>
                <w:rFonts w:ascii="標楷體" w:eastAsia="標楷體" w:hAnsi="標楷體" w:hint="eastAsia"/>
              </w:rPr>
              <w:t>，</w:t>
            </w:r>
            <w:r w:rsidRPr="00CA682B">
              <w:rPr>
                <w:rFonts w:ascii="標楷體" w:eastAsia="標楷體" w:hAnsi="標楷體" w:hint="eastAsia"/>
              </w:rPr>
              <w:t>提昇養殖活魚運搬效率達</w:t>
            </w:r>
            <w:r w:rsidRPr="00CA682B">
              <w:rPr>
                <w:rFonts w:ascii="標楷體" w:eastAsia="標楷體" w:hAnsi="標楷體"/>
              </w:rPr>
              <w:t>2</w:t>
            </w:r>
            <w:r w:rsidRPr="00CA682B">
              <w:rPr>
                <w:rFonts w:ascii="標楷體" w:eastAsia="標楷體" w:hAnsi="標楷體" w:hint="eastAsia"/>
              </w:rPr>
              <w:t>航次</w:t>
            </w:r>
            <w:r w:rsidRPr="00CA682B">
              <w:rPr>
                <w:rFonts w:ascii="標楷體" w:eastAsia="標楷體" w:hAnsi="標楷體"/>
              </w:rPr>
              <w:t>/</w:t>
            </w:r>
            <w:r w:rsidRPr="00CA682B">
              <w:rPr>
                <w:rFonts w:ascii="標楷體" w:eastAsia="標楷體" w:hAnsi="標楷體" w:hint="eastAsia"/>
              </w:rPr>
              <w:t>天</w:t>
            </w:r>
            <w:r w:rsidR="00A51E58">
              <w:rPr>
                <w:rFonts w:ascii="標楷體" w:eastAsia="標楷體" w:hAnsi="標楷體" w:hint="eastAsia"/>
              </w:rPr>
              <w:t>，</w:t>
            </w:r>
            <w:r w:rsidRPr="00CA682B">
              <w:rPr>
                <w:rFonts w:ascii="標楷體" w:eastAsia="標楷體" w:hAnsi="標楷體" w:hint="eastAsia"/>
              </w:rPr>
              <w:t>預定辦理海巡機關「養殖活魚運搬船講習」</w:t>
            </w:r>
            <w:r w:rsidRPr="00CA682B">
              <w:rPr>
                <w:rFonts w:ascii="標楷體" w:eastAsia="標楷體" w:hAnsi="標楷體"/>
              </w:rPr>
              <w:t>4</w:t>
            </w:r>
            <w:r w:rsidRPr="00CA682B">
              <w:rPr>
                <w:rFonts w:ascii="標楷體" w:eastAsia="標楷體" w:hAnsi="標楷體" w:hint="eastAsia"/>
              </w:rPr>
              <w:t>場次及活魚運搬傳出港魚貨調查</w:t>
            </w:r>
            <w:r w:rsidRPr="00CA682B">
              <w:rPr>
                <w:rFonts w:ascii="標楷體" w:eastAsia="標楷體" w:hAnsi="標楷體"/>
              </w:rPr>
              <w:t>56</w:t>
            </w:r>
            <w:r w:rsidRPr="00CA682B">
              <w:rPr>
                <w:rFonts w:ascii="標楷體" w:eastAsia="標楷體" w:hAnsi="標楷體" w:hint="eastAsia"/>
              </w:rPr>
              <w:t>航次</w:t>
            </w:r>
          </w:p>
        </w:tc>
        <w:tc>
          <w:tcPr>
            <w:tcW w:w="618" w:type="pct"/>
            <w:tcBorders>
              <w:top w:val="single" w:sz="4" w:space="0" w:color="auto"/>
              <w:left w:val="single" w:sz="4" w:space="0" w:color="auto"/>
              <w:bottom w:val="single" w:sz="4" w:space="0" w:color="auto"/>
              <w:right w:val="single" w:sz="4" w:space="0" w:color="auto"/>
            </w:tcBorders>
            <w:vAlign w:val="center"/>
            <w:hideMark/>
          </w:tcPr>
          <w:p w14:paraId="4D634199"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3D87A86"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52E14EC1" w14:textId="77777777" w:rsidR="00F9435F" w:rsidRPr="00CA682B" w:rsidRDefault="00F9435F" w:rsidP="00E36327">
            <w:pPr>
              <w:jc w:val="both"/>
              <w:rPr>
                <w:rFonts w:ascii="標楷體" w:eastAsia="標楷體" w:hAnsi="標楷體" w:cs="標楷體"/>
              </w:rPr>
            </w:pPr>
            <w:r w:rsidRPr="00CA682B">
              <w:rPr>
                <w:rFonts w:eastAsia="標楷體"/>
              </w:rPr>
              <w:t>103</w:t>
            </w:r>
            <w:r w:rsidRPr="00CA682B">
              <w:rPr>
                <w:rFonts w:eastAsia="標楷體" w:hint="eastAsia"/>
              </w:rPr>
              <w:t>年度輔導運搬業者及養殖業者</w:t>
            </w:r>
            <w:r w:rsidR="00A51E58">
              <w:rPr>
                <w:rFonts w:eastAsia="標楷體" w:hint="eastAsia"/>
              </w:rPr>
              <w:t>，</w:t>
            </w:r>
            <w:r w:rsidRPr="00CA682B">
              <w:rPr>
                <w:rFonts w:eastAsia="標楷體" w:hint="eastAsia"/>
              </w:rPr>
              <w:t>協助活魚運搬船順利出港達</w:t>
            </w:r>
            <w:r w:rsidRPr="00CA682B">
              <w:rPr>
                <w:rFonts w:eastAsia="標楷體"/>
              </w:rPr>
              <w:t>994</w:t>
            </w:r>
            <w:r w:rsidRPr="00CA682B">
              <w:rPr>
                <w:rFonts w:eastAsia="標楷體" w:hint="eastAsia"/>
              </w:rPr>
              <w:t>航次</w:t>
            </w:r>
            <w:r w:rsidRPr="00CA682B">
              <w:rPr>
                <w:rFonts w:eastAsia="標楷體"/>
              </w:rPr>
              <w:t>(2.7</w:t>
            </w:r>
            <w:r w:rsidRPr="00CA682B">
              <w:rPr>
                <w:rFonts w:eastAsia="標楷體" w:hint="eastAsia"/>
              </w:rPr>
              <w:t>航次</w:t>
            </w:r>
            <w:r w:rsidRPr="00CA682B">
              <w:rPr>
                <w:rFonts w:eastAsia="標楷體"/>
              </w:rPr>
              <w:t>/</w:t>
            </w:r>
            <w:r w:rsidRPr="00CA682B">
              <w:rPr>
                <w:rFonts w:eastAsia="標楷體" w:hint="eastAsia"/>
              </w:rPr>
              <w:t>天</w:t>
            </w:r>
            <w:r w:rsidRPr="00CA682B">
              <w:rPr>
                <w:rFonts w:eastAsia="標楷體"/>
              </w:rPr>
              <w:t>)</w:t>
            </w:r>
            <w:r w:rsidR="00A51E58">
              <w:rPr>
                <w:rFonts w:eastAsia="標楷體" w:hint="eastAsia"/>
              </w:rPr>
              <w:t>，</w:t>
            </w:r>
            <w:r w:rsidRPr="00CA682B">
              <w:rPr>
                <w:rFonts w:eastAsia="標楷體" w:hint="eastAsia"/>
              </w:rPr>
              <w:t>協助活魚運搬船運搬石斑魚</w:t>
            </w:r>
            <w:r w:rsidRPr="00CA682B">
              <w:rPr>
                <w:rFonts w:eastAsia="標楷體"/>
              </w:rPr>
              <w:t>1.8</w:t>
            </w:r>
            <w:r w:rsidRPr="00CA682B">
              <w:rPr>
                <w:rFonts w:eastAsia="標楷體" w:hint="eastAsia"/>
              </w:rPr>
              <w:t>萬餘公噸</w:t>
            </w:r>
            <w:r w:rsidRPr="00CA682B">
              <w:rPr>
                <w:rFonts w:eastAsia="標楷體"/>
              </w:rPr>
              <w:t>(59.8</w:t>
            </w:r>
            <w:r w:rsidRPr="00CA682B">
              <w:rPr>
                <w:rFonts w:eastAsia="標楷體" w:hint="eastAsia"/>
              </w:rPr>
              <w:t>億元</w:t>
            </w:r>
            <w:r w:rsidRPr="00CA682B">
              <w:rPr>
                <w:rFonts w:eastAsia="標楷體"/>
              </w:rPr>
              <w:t>)</w:t>
            </w:r>
            <w:r w:rsidRPr="00CA682B">
              <w:rPr>
                <w:rFonts w:eastAsia="標楷體" w:hint="eastAsia"/>
              </w:rPr>
              <w:t>及觀賞魚</w:t>
            </w:r>
            <w:r w:rsidRPr="00CA682B">
              <w:rPr>
                <w:rFonts w:eastAsia="標楷體"/>
              </w:rPr>
              <w:t>88.9</w:t>
            </w:r>
            <w:r w:rsidRPr="00CA682B">
              <w:rPr>
                <w:rFonts w:eastAsia="標楷體" w:hint="eastAsia"/>
              </w:rPr>
              <w:t>公噸</w:t>
            </w:r>
            <w:r w:rsidRPr="00CA682B">
              <w:rPr>
                <w:rFonts w:eastAsia="標楷體"/>
              </w:rPr>
              <w:t>(6,311.5</w:t>
            </w:r>
            <w:r w:rsidRPr="00CA682B">
              <w:rPr>
                <w:rFonts w:eastAsia="標楷體" w:hint="eastAsia"/>
              </w:rPr>
              <w:t>萬元</w:t>
            </w:r>
            <w:r w:rsidRPr="00CA682B">
              <w:rPr>
                <w:rFonts w:eastAsia="標楷體"/>
              </w:rPr>
              <w:t>)</w:t>
            </w:r>
            <w:r w:rsidRPr="00CA682B">
              <w:rPr>
                <w:rFonts w:eastAsia="標楷體" w:hint="eastAsia"/>
              </w:rPr>
              <w:t>；辦理活魚運搬船講習會</w:t>
            </w:r>
            <w:r w:rsidRPr="00CA682B">
              <w:rPr>
                <w:rFonts w:eastAsia="標楷體"/>
              </w:rPr>
              <w:t>4</w:t>
            </w:r>
            <w:r w:rsidRPr="00CA682B">
              <w:rPr>
                <w:rFonts w:eastAsia="標楷體" w:hint="eastAsia"/>
              </w:rPr>
              <w:t>場次</w:t>
            </w:r>
            <w:r w:rsidR="00A51E58">
              <w:rPr>
                <w:rFonts w:eastAsia="標楷體" w:hint="eastAsia"/>
              </w:rPr>
              <w:t>，</w:t>
            </w:r>
            <w:r w:rsidRPr="00CA682B">
              <w:rPr>
                <w:rFonts w:eastAsia="標楷體" w:hint="eastAsia"/>
              </w:rPr>
              <w:t>協助海巡機關瞭解「漁船運搬養殖活魚管理辦法」規定及出港作業程序。</w:t>
            </w:r>
            <w:r w:rsidRPr="00CA682B">
              <w:rPr>
                <w:rFonts w:eastAsia="標楷體"/>
              </w:rPr>
              <w:t>103</w:t>
            </w:r>
            <w:r w:rsidRPr="00CA682B">
              <w:rPr>
                <w:rFonts w:eastAsia="標楷體" w:hint="eastAsia"/>
              </w:rPr>
              <w:t>年實際調查運搬船</w:t>
            </w:r>
            <w:r w:rsidRPr="00CA682B">
              <w:rPr>
                <w:rFonts w:ascii="標楷體" w:eastAsia="標楷體" w:hAnsi="標楷體" w:cs="標楷體" w:hint="eastAsia"/>
              </w:rPr>
              <w:t>。</w:t>
            </w:r>
          </w:p>
        </w:tc>
      </w:tr>
      <w:tr w:rsidR="00F9435F" w:rsidRPr="00CA682B" w14:paraId="698A9ADC"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49D2DD65"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3984569D"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7.彙整觀賞魚產業資訊及人力資源調查分析</w:t>
            </w:r>
            <w:r w:rsidR="00A51E58">
              <w:rPr>
                <w:rFonts w:ascii="標楷體" w:eastAsia="標楷體" w:hAnsi="標楷體" w:hint="eastAsia"/>
              </w:rPr>
              <w:t>，</w:t>
            </w:r>
            <w:r w:rsidRPr="00CA682B">
              <w:rPr>
                <w:rFonts w:ascii="標楷體" w:eastAsia="標楷體" w:hAnsi="標楷體" w:hint="eastAsia"/>
              </w:rPr>
              <w:t>以提供漁政單位施政方向建議</w:t>
            </w:r>
            <w:r w:rsidR="00A51E58">
              <w:rPr>
                <w:rFonts w:ascii="標楷體" w:eastAsia="標楷體" w:hAnsi="標楷體" w:hint="eastAsia"/>
              </w:rPr>
              <w:t>，</w:t>
            </w:r>
            <w:r w:rsidRPr="00CA682B">
              <w:rPr>
                <w:rFonts w:ascii="標楷體" w:eastAsia="標楷體" w:hAnsi="標楷體" w:hint="eastAsia"/>
              </w:rPr>
              <w:t>永續觀賞魚產業發展</w:t>
            </w:r>
            <w:r w:rsidRPr="00CA682B">
              <w:rPr>
                <w:rFonts w:ascii="標楷體" w:eastAsia="標楷體" w:hAnsi="標楷體" w:cs="標楷體" w:hint="eastAsia"/>
              </w:rPr>
              <w:t>。</w:t>
            </w:r>
          </w:p>
        </w:tc>
        <w:tc>
          <w:tcPr>
            <w:tcW w:w="618" w:type="pct"/>
            <w:tcBorders>
              <w:top w:val="single" w:sz="4" w:space="0" w:color="auto"/>
              <w:left w:val="single" w:sz="4" w:space="0" w:color="auto"/>
              <w:bottom w:val="single" w:sz="4" w:space="0" w:color="auto"/>
              <w:right w:val="single" w:sz="4" w:space="0" w:color="auto"/>
            </w:tcBorders>
            <w:vAlign w:val="center"/>
            <w:hideMark/>
          </w:tcPr>
          <w:p w14:paraId="24FBA698"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6532DBB9"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6B24457C" w14:textId="77777777" w:rsidR="00F9435F" w:rsidRPr="00CA682B" w:rsidRDefault="00F9435F" w:rsidP="00E36327">
            <w:pPr>
              <w:jc w:val="both"/>
              <w:rPr>
                <w:rFonts w:ascii="標楷體" w:eastAsia="標楷體" w:hAnsi="標楷體" w:cs="標楷體"/>
                <w:spacing w:val="-10"/>
                <w:kern w:val="0"/>
              </w:rPr>
            </w:pPr>
            <w:r w:rsidRPr="00CA682B">
              <w:rPr>
                <w:rFonts w:eastAsia="標楷體" w:hint="eastAsia"/>
              </w:rPr>
              <w:t>彙整示範區內所有執行計畫管考及相關資料與成果。協助漁業署辦理農科園區內廠商及園區外潛在業者之產業合作及聯繫工作</w:t>
            </w:r>
            <w:r w:rsidR="00A51E58">
              <w:rPr>
                <w:rFonts w:eastAsia="標楷體" w:hint="eastAsia"/>
              </w:rPr>
              <w:t>，</w:t>
            </w:r>
            <w:r w:rsidRPr="00CA682B">
              <w:rPr>
                <w:rFonts w:eastAsia="標楷體" w:hint="eastAsia"/>
              </w:rPr>
              <w:t>並辦理觀賞魚產業人才供需調查及推估工作。</w:t>
            </w:r>
          </w:p>
        </w:tc>
      </w:tr>
      <w:tr w:rsidR="00F9435F" w:rsidRPr="00CA682B" w14:paraId="34C56FED" w14:textId="77777777" w:rsidTr="002060B3">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0563CAA8"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062559D" w14:textId="77777777" w:rsidR="00F9435F" w:rsidRPr="00CA682B" w:rsidRDefault="00F9435F" w:rsidP="002060B3">
            <w:pPr>
              <w:ind w:left="240" w:hangingChars="100" w:hanging="240"/>
              <w:jc w:val="both"/>
              <w:rPr>
                <w:rFonts w:ascii="標楷體" w:eastAsia="標楷體" w:hAnsi="標楷體"/>
              </w:rPr>
            </w:pPr>
            <w:r w:rsidRPr="00CA682B">
              <w:rPr>
                <w:rFonts w:ascii="標楷體" w:eastAsia="標楷體" w:hAnsi="標楷體" w:hint="eastAsia"/>
              </w:rPr>
              <w:t>8.辦理烏魚子地方初賽及全國競賽</w:t>
            </w:r>
            <w:r w:rsidR="00A51E58">
              <w:rPr>
                <w:rFonts w:ascii="標楷體" w:eastAsia="標楷體" w:hAnsi="標楷體" w:hint="eastAsia"/>
              </w:rPr>
              <w:t>，</w:t>
            </w:r>
            <w:r w:rsidRPr="00CA682B">
              <w:rPr>
                <w:rFonts w:ascii="標楷體" w:eastAsia="標楷體" w:hAnsi="標楷體" w:hint="eastAsia"/>
              </w:rPr>
              <w:t>並公開頒獎表揚</w:t>
            </w:r>
            <w:r w:rsidR="00A51E58">
              <w:rPr>
                <w:rFonts w:ascii="標楷體" w:eastAsia="標楷體" w:hAnsi="標楷體" w:hint="eastAsia"/>
              </w:rPr>
              <w:t>，</w:t>
            </w:r>
            <w:r w:rsidRPr="00CA682B">
              <w:rPr>
                <w:rFonts w:ascii="標楷體" w:eastAsia="標楷體" w:hAnsi="標楷體" w:hint="eastAsia"/>
              </w:rPr>
              <w:t>辦理石斑魚肉質評鑑及系列宣傳活動。辦理水產精品評選及頒獎典禮活動及相關文宣製作</w:t>
            </w:r>
          </w:p>
        </w:tc>
        <w:tc>
          <w:tcPr>
            <w:tcW w:w="618" w:type="pct"/>
            <w:tcBorders>
              <w:top w:val="single" w:sz="4" w:space="0" w:color="auto"/>
              <w:left w:val="single" w:sz="4" w:space="0" w:color="auto"/>
              <w:bottom w:val="single" w:sz="4" w:space="0" w:color="auto"/>
              <w:right w:val="single" w:sz="4" w:space="0" w:color="auto"/>
            </w:tcBorders>
            <w:vAlign w:val="center"/>
            <w:hideMark/>
          </w:tcPr>
          <w:p w14:paraId="377B45EC"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0F363911"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2E37FBD9" w14:textId="77777777" w:rsidR="00F9435F" w:rsidRPr="00CA682B" w:rsidRDefault="00F9435F" w:rsidP="00E36327">
            <w:pPr>
              <w:jc w:val="both"/>
              <w:rPr>
                <w:rFonts w:ascii="標楷體" w:eastAsia="標楷體" w:hAnsi="標楷體" w:cs="標楷體"/>
                <w:spacing w:val="-10"/>
                <w:kern w:val="0"/>
              </w:rPr>
            </w:pPr>
            <w:r w:rsidRPr="00CA682B">
              <w:rPr>
                <w:rFonts w:eastAsia="標楷體" w:hint="eastAsia"/>
              </w:rPr>
              <w:t>於</w:t>
            </w:r>
            <w:r w:rsidRPr="00CA682B">
              <w:rPr>
                <w:rFonts w:eastAsia="標楷體"/>
              </w:rPr>
              <w:t>103</w:t>
            </w:r>
            <w:r w:rsidRPr="00CA682B">
              <w:rPr>
                <w:rFonts w:eastAsia="標楷體" w:hint="eastAsia"/>
              </w:rPr>
              <w:t>年</w:t>
            </w:r>
            <w:r w:rsidRPr="00CA682B">
              <w:rPr>
                <w:rFonts w:eastAsia="標楷體"/>
              </w:rPr>
              <w:t>9</w:t>
            </w:r>
            <w:r w:rsidRPr="00CA682B">
              <w:rPr>
                <w:rFonts w:eastAsia="標楷體" w:hint="eastAsia"/>
              </w:rPr>
              <w:t>月</w:t>
            </w:r>
            <w:r w:rsidRPr="00CA682B">
              <w:rPr>
                <w:rFonts w:eastAsia="標楷體"/>
              </w:rPr>
              <w:t>4</w:t>
            </w:r>
            <w:r w:rsidRPr="00CA682B">
              <w:rPr>
                <w:rFonts w:eastAsia="標楷體" w:hint="eastAsia"/>
              </w:rPr>
              <w:t>日假行政院農業委員會</w:t>
            </w:r>
            <w:r w:rsidRPr="00CA682B">
              <w:rPr>
                <w:rFonts w:eastAsia="標楷體"/>
              </w:rPr>
              <w:t>5</w:t>
            </w:r>
            <w:r w:rsidRPr="00CA682B">
              <w:rPr>
                <w:rFonts w:eastAsia="標楷體" w:hint="eastAsia"/>
              </w:rPr>
              <w:t>樓大禮堂辦理</w:t>
            </w:r>
            <w:r w:rsidRPr="00CA682B">
              <w:rPr>
                <w:rFonts w:eastAsia="標楷體"/>
              </w:rPr>
              <w:t>2014</w:t>
            </w:r>
            <w:r w:rsidRPr="00CA682B">
              <w:rPr>
                <w:rFonts w:eastAsia="標楷體" w:hint="eastAsia"/>
              </w:rPr>
              <w:t>水產精品頒獎典禮。</w:t>
            </w:r>
            <w:r w:rsidRPr="00CA682B">
              <w:rPr>
                <w:rFonts w:eastAsia="標楷體"/>
              </w:rPr>
              <w:t>103</w:t>
            </w:r>
            <w:r w:rsidRPr="00CA682B">
              <w:rPr>
                <w:rFonts w:eastAsia="標楷體" w:hint="eastAsia"/>
              </w:rPr>
              <w:t>年</w:t>
            </w:r>
            <w:r w:rsidRPr="00CA682B">
              <w:rPr>
                <w:rFonts w:eastAsia="標楷體"/>
              </w:rPr>
              <w:t>10</w:t>
            </w:r>
            <w:r w:rsidRPr="00CA682B">
              <w:rPr>
                <w:rFonts w:eastAsia="標楷體" w:hint="eastAsia"/>
              </w:rPr>
              <w:t>月</w:t>
            </w:r>
            <w:r w:rsidRPr="00CA682B">
              <w:rPr>
                <w:rFonts w:eastAsia="標楷體"/>
              </w:rPr>
              <w:t>15</w:t>
            </w:r>
            <w:r w:rsidRPr="00CA682B">
              <w:rPr>
                <w:rFonts w:eastAsia="標楷體" w:hint="eastAsia"/>
              </w:rPr>
              <w:t>日假台北君品酒店辦理全國優質石斑魚頒獎典禮。</w:t>
            </w:r>
            <w:r w:rsidRPr="00CA682B">
              <w:rPr>
                <w:rFonts w:eastAsia="標楷體"/>
              </w:rPr>
              <w:t>104</w:t>
            </w:r>
            <w:r w:rsidRPr="00CA682B">
              <w:rPr>
                <w:rFonts w:eastAsia="標楷體" w:hint="eastAsia"/>
              </w:rPr>
              <w:t>年</w:t>
            </w:r>
            <w:r w:rsidRPr="00CA682B">
              <w:rPr>
                <w:rFonts w:eastAsia="標楷體"/>
              </w:rPr>
              <w:t>1</w:t>
            </w:r>
            <w:r w:rsidRPr="00CA682B">
              <w:rPr>
                <w:rFonts w:eastAsia="標楷體" w:hint="eastAsia"/>
              </w:rPr>
              <w:t>月</w:t>
            </w:r>
            <w:r w:rsidRPr="00CA682B">
              <w:rPr>
                <w:rFonts w:eastAsia="標楷體"/>
              </w:rPr>
              <w:t>13</w:t>
            </w:r>
            <w:r w:rsidRPr="00CA682B">
              <w:rPr>
                <w:rFonts w:eastAsia="標楷體" w:hint="eastAsia"/>
              </w:rPr>
              <w:t>日假台北國賓大飯店辦理台灣十大優質烏魚子全國競賽暨頒獎典禮。</w:t>
            </w:r>
          </w:p>
        </w:tc>
      </w:tr>
      <w:tr w:rsidR="00F9435F" w:rsidRPr="00CA682B" w14:paraId="216D6077"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563A480"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2AAA8E54"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9.辦理至少</w:t>
            </w:r>
            <w:r w:rsidRPr="00CA682B">
              <w:rPr>
                <w:rFonts w:ascii="標楷體" w:eastAsia="標楷體" w:hAnsi="標楷體"/>
              </w:rPr>
              <w:t>2</w:t>
            </w:r>
            <w:r w:rsidRPr="00CA682B">
              <w:rPr>
                <w:rFonts w:ascii="標楷體" w:eastAsia="標楷體" w:hAnsi="標楷體" w:hint="eastAsia"/>
              </w:rPr>
              <w:t>家量販通路國產水產品合作規劃、節慶大宗水產品推廣</w:t>
            </w:r>
            <w:r w:rsidRPr="00CA682B">
              <w:rPr>
                <w:rFonts w:ascii="標楷體" w:eastAsia="標楷體" w:hAnsi="標楷體"/>
              </w:rPr>
              <w:t>1</w:t>
            </w:r>
            <w:r w:rsidRPr="00CA682B">
              <w:rPr>
                <w:rFonts w:ascii="標楷體" w:eastAsia="標楷體" w:hAnsi="標楷體" w:hint="eastAsia"/>
              </w:rPr>
              <w:t>場次、大宗國產魚種影片拍攝工作</w:t>
            </w:r>
            <w:r w:rsidRPr="00CA682B">
              <w:rPr>
                <w:rFonts w:ascii="標楷體" w:eastAsia="標楷體" w:hAnsi="標楷體"/>
              </w:rPr>
              <w:t>2</w:t>
            </w:r>
            <w:r w:rsidRPr="00CA682B">
              <w:rPr>
                <w:rFonts w:ascii="標楷體" w:eastAsia="標楷體" w:hAnsi="標楷體" w:hint="eastAsia"/>
              </w:rPr>
              <w:t>部、國產水產品產業生產及加工參訪</w:t>
            </w:r>
            <w:r w:rsidRPr="00CA682B">
              <w:rPr>
                <w:rFonts w:ascii="標楷體" w:eastAsia="標楷體" w:hAnsi="標楷體"/>
              </w:rPr>
              <w:t>1</w:t>
            </w:r>
            <w:r w:rsidRPr="00CA682B">
              <w:rPr>
                <w:rFonts w:ascii="標楷體" w:eastAsia="標楷體" w:hAnsi="標楷體" w:hint="eastAsia"/>
              </w:rPr>
              <w:t>場次、魚類批發市場拍賣員教育訓練、評比及頒獎儀式、石斑魚產值倍增傑出貢獻人員頒獎典禮</w:t>
            </w:r>
            <w:r w:rsidRPr="00CA682B">
              <w:rPr>
                <w:rFonts w:ascii="標楷體" w:eastAsia="標楷體" w:hAnsi="標楷體"/>
              </w:rPr>
              <w:t>1</w:t>
            </w:r>
            <w:r w:rsidRPr="00CA682B">
              <w:rPr>
                <w:rFonts w:ascii="標楷體" w:eastAsia="標楷體" w:hAnsi="標楷體" w:hint="eastAsia"/>
              </w:rPr>
              <w:t>場次、辦理國產鰻魚推廣記者會</w:t>
            </w:r>
            <w:r w:rsidRPr="00CA682B">
              <w:rPr>
                <w:rFonts w:ascii="標楷體" w:eastAsia="標楷體" w:hAnsi="標楷體"/>
              </w:rPr>
              <w:t>1</w:t>
            </w:r>
            <w:r w:rsidRPr="00CA682B">
              <w:rPr>
                <w:rFonts w:ascii="標楷體" w:eastAsia="標楷體" w:hAnsi="標楷體" w:hint="eastAsia"/>
              </w:rPr>
              <w:t>場次、依政策指示補助</w:t>
            </w:r>
            <w:r w:rsidRPr="00CA682B">
              <w:rPr>
                <w:rFonts w:ascii="標楷體" w:eastAsia="標楷體" w:hAnsi="標楷體"/>
              </w:rPr>
              <w:t>2</w:t>
            </w:r>
            <w:r w:rsidRPr="00CA682B">
              <w:rPr>
                <w:rFonts w:ascii="標楷體" w:eastAsia="標楷體" w:hAnsi="標楷體" w:hint="eastAsia"/>
              </w:rPr>
              <w:t>漁業團體辦理促銷推廣活動、彙編及編撰國內漁產運銷及魚市場概況手冊</w:t>
            </w:r>
            <w:r w:rsidRPr="00CA682B">
              <w:rPr>
                <w:rFonts w:ascii="標楷體" w:eastAsia="標楷體" w:hAnsi="標楷體" w:cs="標楷體" w:hint="eastAsia"/>
              </w:rPr>
              <w:t>。</w:t>
            </w:r>
          </w:p>
        </w:tc>
        <w:tc>
          <w:tcPr>
            <w:tcW w:w="618" w:type="pct"/>
            <w:tcBorders>
              <w:top w:val="single" w:sz="4" w:space="0" w:color="auto"/>
              <w:left w:val="single" w:sz="4" w:space="0" w:color="auto"/>
              <w:bottom w:val="single" w:sz="4" w:space="0" w:color="auto"/>
              <w:right w:val="single" w:sz="4" w:space="0" w:color="auto"/>
            </w:tcBorders>
            <w:vAlign w:val="center"/>
            <w:hideMark/>
          </w:tcPr>
          <w:p w14:paraId="6C22FF75"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15AF2EA2"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7C9CAB87" w14:textId="77777777" w:rsidR="00F9435F" w:rsidRPr="00CA682B" w:rsidRDefault="00F9435F" w:rsidP="00E36327">
            <w:pPr>
              <w:jc w:val="both"/>
              <w:rPr>
                <w:rFonts w:ascii="標楷體" w:eastAsia="標楷體" w:hAnsi="標楷體" w:cs="標楷體"/>
                <w:spacing w:val="-10"/>
                <w:kern w:val="0"/>
              </w:rPr>
            </w:pPr>
            <w:r w:rsidRPr="00CA682B">
              <w:rPr>
                <w:rFonts w:eastAsia="標楷體"/>
              </w:rPr>
              <w:t>103</w:t>
            </w:r>
            <w:r w:rsidRPr="00CA682B">
              <w:rPr>
                <w:rFonts w:eastAsia="標楷體" w:hint="eastAsia"/>
              </w:rPr>
              <w:t>年</w:t>
            </w:r>
            <w:r w:rsidRPr="00CA682B">
              <w:rPr>
                <w:rFonts w:eastAsia="標楷體"/>
              </w:rPr>
              <w:t>9-10</w:t>
            </w:r>
            <w:r w:rsidRPr="00CA682B">
              <w:rPr>
                <w:rFonts w:eastAsia="標楷體" w:hint="eastAsia"/>
              </w:rPr>
              <w:t>月份配合超市與量販通路合作辦理「國產水產品推廣促銷活動」共計</w:t>
            </w:r>
            <w:r w:rsidRPr="00CA682B">
              <w:rPr>
                <w:rFonts w:eastAsia="標楷體"/>
              </w:rPr>
              <w:t>2</w:t>
            </w:r>
            <w:r w:rsidRPr="00CA682B">
              <w:rPr>
                <w:rFonts w:eastAsia="標楷體" w:hint="eastAsia"/>
              </w:rPr>
              <w:t>檔次。</w:t>
            </w:r>
            <w:r w:rsidRPr="00CA682B">
              <w:rPr>
                <w:rFonts w:eastAsia="標楷體"/>
              </w:rPr>
              <w:t>103</w:t>
            </w:r>
            <w:r w:rsidRPr="00CA682B">
              <w:rPr>
                <w:rFonts w:eastAsia="標楷體" w:hint="eastAsia"/>
              </w:rPr>
              <w:t>年</w:t>
            </w:r>
            <w:r w:rsidRPr="00CA682B">
              <w:rPr>
                <w:rFonts w:eastAsia="標楷體"/>
              </w:rPr>
              <w:t>11</w:t>
            </w:r>
            <w:r w:rsidRPr="00CA682B">
              <w:rPr>
                <w:rFonts w:eastAsia="標楷體" w:hint="eastAsia"/>
              </w:rPr>
              <w:t>月</w:t>
            </w:r>
            <w:r w:rsidRPr="00CA682B">
              <w:rPr>
                <w:rFonts w:eastAsia="標楷體"/>
              </w:rPr>
              <w:t>06</w:t>
            </w:r>
            <w:r w:rsidRPr="00CA682B">
              <w:rPr>
                <w:rFonts w:eastAsia="標楷體" w:hint="eastAsia"/>
              </w:rPr>
              <w:t>日辦理通路採購與媒體人員產水產養殖場與加工廠地參訪活動。</w:t>
            </w:r>
            <w:r w:rsidRPr="00CA682B">
              <w:rPr>
                <w:rFonts w:eastAsia="標楷體"/>
              </w:rPr>
              <w:t>103</w:t>
            </w:r>
            <w:r w:rsidRPr="00CA682B">
              <w:rPr>
                <w:rFonts w:eastAsia="標楷體" w:hint="eastAsia"/>
              </w:rPr>
              <w:t>年</w:t>
            </w:r>
            <w:r w:rsidRPr="00CA682B">
              <w:rPr>
                <w:rFonts w:eastAsia="標楷體"/>
              </w:rPr>
              <w:t>12</w:t>
            </w:r>
            <w:r w:rsidRPr="00CA682B">
              <w:rPr>
                <w:rFonts w:eastAsia="標楷體" w:hint="eastAsia"/>
              </w:rPr>
              <w:t>月</w:t>
            </w:r>
            <w:r w:rsidRPr="00CA682B">
              <w:rPr>
                <w:rFonts w:eastAsia="標楷體"/>
              </w:rPr>
              <w:t>12</w:t>
            </w:r>
            <w:r w:rsidRPr="00CA682B">
              <w:rPr>
                <w:rFonts w:eastAsia="標楷體" w:hint="eastAsia"/>
              </w:rPr>
              <w:t>日辦理「石斑魚產值倍增暨傑出貢獻人員頒獎典禮」。</w:t>
            </w:r>
            <w:r w:rsidRPr="00CA682B">
              <w:rPr>
                <w:rFonts w:eastAsia="標楷體"/>
              </w:rPr>
              <w:t>103</w:t>
            </w:r>
            <w:r w:rsidRPr="00CA682B">
              <w:rPr>
                <w:rFonts w:eastAsia="標楷體" w:hint="eastAsia"/>
              </w:rPr>
              <w:t>年</w:t>
            </w:r>
            <w:r w:rsidRPr="00CA682B">
              <w:rPr>
                <w:rFonts w:eastAsia="標楷體"/>
              </w:rPr>
              <w:t>12</w:t>
            </w:r>
            <w:r w:rsidRPr="00CA682B">
              <w:rPr>
                <w:rFonts w:eastAsia="標楷體" w:hint="eastAsia"/>
              </w:rPr>
              <w:t>月</w:t>
            </w:r>
            <w:r w:rsidRPr="00CA682B">
              <w:rPr>
                <w:rFonts w:eastAsia="標楷體"/>
              </w:rPr>
              <w:t>17</w:t>
            </w:r>
            <w:r w:rsidRPr="00CA682B">
              <w:rPr>
                <w:rFonts w:eastAsia="標楷體" w:hint="eastAsia"/>
              </w:rPr>
              <w:t>日辦理鰻魚行銷推廣記者會。</w:t>
            </w:r>
            <w:r w:rsidRPr="00CA682B">
              <w:rPr>
                <w:rFonts w:eastAsia="標楷體"/>
              </w:rPr>
              <w:t>103</w:t>
            </w:r>
            <w:r w:rsidRPr="00CA682B">
              <w:rPr>
                <w:rFonts w:eastAsia="標楷體" w:hint="eastAsia"/>
              </w:rPr>
              <w:t>年</w:t>
            </w:r>
            <w:r w:rsidRPr="00CA682B">
              <w:rPr>
                <w:rFonts w:eastAsia="標楷體"/>
              </w:rPr>
              <w:t>12</w:t>
            </w:r>
            <w:r w:rsidRPr="00CA682B">
              <w:rPr>
                <w:rFonts w:eastAsia="標楷體" w:hint="eastAsia"/>
              </w:rPr>
              <w:t>月</w:t>
            </w:r>
            <w:r w:rsidRPr="00CA682B">
              <w:rPr>
                <w:rFonts w:eastAsia="標楷體"/>
              </w:rPr>
              <w:t>19</w:t>
            </w:r>
            <w:r w:rsidRPr="00CA682B">
              <w:rPr>
                <w:rFonts w:eastAsia="標楷體" w:hint="eastAsia"/>
              </w:rPr>
              <w:t>日魚類批發市場優良拍賣員評選與頒獎儀式。</w:t>
            </w:r>
            <w:r w:rsidRPr="00CA682B">
              <w:rPr>
                <w:rFonts w:eastAsia="標楷體"/>
              </w:rPr>
              <w:t>104</w:t>
            </w:r>
            <w:r w:rsidRPr="00CA682B">
              <w:rPr>
                <w:rFonts w:eastAsia="標楷體" w:hint="eastAsia"/>
              </w:rPr>
              <w:t>年</w:t>
            </w:r>
            <w:r w:rsidRPr="00CA682B">
              <w:rPr>
                <w:rFonts w:eastAsia="標楷體"/>
              </w:rPr>
              <w:t>2</w:t>
            </w:r>
            <w:r w:rsidRPr="00CA682B">
              <w:rPr>
                <w:rFonts w:eastAsia="標楷體" w:hint="eastAsia"/>
              </w:rPr>
              <w:t>月</w:t>
            </w:r>
            <w:r w:rsidRPr="00CA682B">
              <w:rPr>
                <w:rFonts w:eastAsia="標楷體"/>
              </w:rPr>
              <w:t>03</w:t>
            </w:r>
            <w:r w:rsidRPr="00CA682B">
              <w:rPr>
                <w:rFonts w:eastAsia="標楷體" w:hint="eastAsia"/>
              </w:rPr>
              <w:t>日辦理「年節大宗國產水產品推廣記者會」。大宗國產養殖魚種影片拍攝製作共</w:t>
            </w:r>
            <w:r w:rsidRPr="00CA682B">
              <w:rPr>
                <w:rFonts w:eastAsia="標楷體"/>
              </w:rPr>
              <w:t>2</w:t>
            </w:r>
            <w:r w:rsidRPr="00CA682B">
              <w:rPr>
                <w:rFonts w:eastAsia="標楷體" w:hint="eastAsia"/>
              </w:rPr>
              <w:t>部</w:t>
            </w:r>
            <w:r w:rsidRPr="00CA682B">
              <w:rPr>
                <w:rFonts w:eastAsia="標楷體"/>
              </w:rPr>
              <w:t>(</w:t>
            </w:r>
            <w:r w:rsidRPr="00CA682B">
              <w:rPr>
                <w:rFonts w:eastAsia="標楷體" w:hint="eastAsia"/>
              </w:rPr>
              <w:t>石斑魚篇</w:t>
            </w:r>
            <w:r w:rsidRPr="00CA682B">
              <w:rPr>
                <w:rFonts w:eastAsia="標楷體"/>
              </w:rPr>
              <w:t>/</w:t>
            </w:r>
            <w:r w:rsidRPr="00CA682B">
              <w:rPr>
                <w:rFonts w:eastAsia="標楷體" w:hint="eastAsia"/>
              </w:rPr>
              <w:t>鱸魚篇</w:t>
            </w:r>
            <w:r w:rsidRPr="00CA682B">
              <w:rPr>
                <w:rFonts w:eastAsia="標楷體"/>
              </w:rPr>
              <w:t>)</w:t>
            </w:r>
            <w:r w:rsidRPr="00CA682B">
              <w:rPr>
                <w:rFonts w:eastAsia="標楷體" w:hint="eastAsia"/>
              </w:rPr>
              <w:t>。</w:t>
            </w:r>
            <w:r w:rsidRPr="00CA682B">
              <w:rPr>
                <w:rFonts w:eastAsia="標楷體"/>
              </w:rPr>
              <w:t>103</w:t>
            </w:r>
            <w:r w:rsidRPr="00CA682B">
              <w:rPr>
                <w:rFonts w:eastAsia="標楷體" w:hint="eastAsia"/>
              </w:rPr>
              <w:t>年</w:t>
            </w:r>
            <w:r w:rsidRPr="00CA682B">
              <w:rPr>
                <w:rFonts w:eastAsia="標楷體"/>
              </w:rPr>
              <w:t>12</w:t>
            </w:r>
            <w:r w:rsidRPr="00CA682B">
              <w:rPr>
                <w:rFonts w:eastAsia="標楷體" w:hint="eastAsia"/>
              </w:rPr>
              <w:t>月補助與協助</w:t>
            </w:r>
            <w:r w:rsidRPr="00CA682B">
              <w:rPr>
                <w:rFonts w:eastAsia="標楷體"/>
              </w:rPr>
              <w:t>2</w:t>
            </w:r>
            <w:r w:rsidRPr="00CA682B">
              <w:rPr>
                <w:rFonts w:eastAsia="標楷體" w:hint="eastAsia"/>
              </w:rPr>
              <w:t>個地方相關漁業團體辦理促銷推廣活動</w:t>
            </w:r>
            <w:r w:rsidRPr="00CA682B">
              <w:rPr>
                <w:rFonts w:eastAsia="標楷體"/>
              </w:rPr>
              <w:t>(</w:t>
            </w:r>
            <w:r w:rsidRPr="00CA682B">
              <w:rPr>
                <w:rFonts w:eastAsia="標楷體" w:hint="eastAsia"/>
              </w:rPr>
              <w:t>含補助琉球區漁會辦理「鬼頭刀在臺北跳曼波舞旗魚」、澎湖縣政府農漁局辦理「澎湖在地水產品行銷推廣」等活動</w:t>
            </w:r>
            <w:r w:rsidRPr="00CA682B">
              <w:rPr>
                <w:rFonts w:eastAsia="標楷體"/>
              </w:rPr>
              <w:t>)</w:t>
            </w:r>
            <w:r w:rsidRPr="00CA682B">
              <w:rPr>
                <w:rFonts w:eastAsia="標楷體" w:hint="eastAsia"/>
              </w:rPr>
              <w:t>。</w:t>
            </w:r>
          </w:p>
        </w:tc>
      </w:tr>
      <w:tr w:rsidR="00F9435F" w:rsidRPr="00CA682B" w14:paraId="5EAE7B6F"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7C1A89F9"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212C0002"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10.</w:t>
            </w:r>
            <w:r w:rsidRPr="00CA682B">
              <w:rPr>
                <w:rFonts w:ascii="標楷體" w:eastAsia="標楷體" w:hAnsi="標楷體"/>
              </w:rPr>
              <w:t>103</w:t>
            </w:r>
            <w:r w:rsidRPr="00CA682B">
              <w:rPr>
                <w:rFonts w:ascii="標楷體" w:eastAsia="標楷體" w:hAnsi="標楷體" w:hint="eastAsia"/>
              </w:rPr>
              <w:t>年漁業推廣月刊計畫：發行</w:t>
            </w:r>
            <w:r w:rsidRPr="00CA682B">
              <w:rPr>
                <w:rFonts w:ascii="標楷體" w:eastAsia="標楷體" w:hAnsi="標楷體"/>
              </w:rPr>
              <w:t>103</w:t>
            </w:r>
            <w:r w:rsidRPr="00CA682B">
              <w:rPr>
                <w:rFonts w:ascii="標楷體" w:eastAsia="標楷體" w:hAnsi="標楷體" w:hint="eastAsia"/>
              </w:rPr>
              <w:t>年漁業推廣月刊</w:t>
            </w:r>
            <w:r w:rsidR="00A51E58">
              <w:rPr>
                <w:rFonts w:ascii="標楷體" w:eastAsia="標楷體" w:hAnsi="標楷體" w:hint="eastAsia"/>
              </w:rPr>
              <w:t>，</w:t>
            </w:r>
            <w:r w:rsidRPr="00CA682B">
              <w:rPr>
                <w:rFonts w:ascii="標楷體" w:eastAsia="標楷體" w:hAnsi="標楷體" w:hint="eastAsia"/>
              </w:rPr>
              <w:t>每月出刊一期</w:t>
            </w:r>
            <w:r w:rsidR="00A51E58">
              <w:rPr>
                <w:rFonts w:ascii="標楷體" w:eastAsia="標楷體" w:hAnsi="標楷體" w:hint="eastAsia"/>
              </w:rPr>
              <w:t>，</w:t>
            </w:r>
            <w:r w:rsidRPr="00CA682B">
              <w:rPr>
                <w:rFonts w:ascii="標楷體" w:eastAsia="標楷體" w:hAnsi="標楷體" w:hint="eastAsia"/>
              </w:rPr>
              <w:t>全年編印</w:t>
            </w:r>
            <w:r w:rsidRPr="00CA682B">
              <w:rPr>
                <w:rFonts w:ascii="標楷體" w:eastAsia="標楷體" w:hAnsi="標楷體"/>
              </w:rPr>
              <w:t>72,000</w:t>
            </w:r>
            <w:r w:rsidRPr="00CA682B">
              <w:rPr>
                <w:rFonts w:ascii="標楷體" w:eastAsia="標楷體" w:hAnsi="標楷體" w:hint="eastAsia"/>
              </w:rPr>
              <w:t>冊及</w:t>
            </w:r>
            <w:r w:rsidRPr="00CA682B">
              <w:rPr>
                <w:rFonts w:ascii="標楷體" w:eastAsia="標楷體" w:hAnsi="標楷體"/>
              </w:rPr>
              <w:t>50</w:t>
            </w:r>
            <w:r w:rsidRPr="00CA682B">
              <w:rPr>
                <w:rFonts w:ascii="標楷體" w:eastAsia="標楷體" w:hAnsi="標楷體" w:hint="eastAsia"/>
              </w:rPr>
              <w:t>冊合訂本</w:t>
            </w:r>
          </w:p>
        </w:tc>
        <w:tc>
          <w:tcPr>
            <w:tcW w:w="618" w:type="pct"/>
            <w:tcBorders>
              <w:top w:val="single" w:sz="4" w:space="0" w:color="auto"/>
              <w:left w:val="single" w:sz="4" w:space="0" w:color="auto"/>
              <w:bottom w:val="single" w:sz="4" w:space="0" w:color="auto"/>
              <w:right w:val="single" w:sz="4" w:space="0" w:color="auto"/>
            </w:tcBorders>
            <w:vAlign w:val="center"/>
            <w:hideMark/>
          </w:tcPr>
          <w:p w14:paraId="30090B98"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660E88E7"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56A6F915" w14:textId="77777777" w:rsidR="00F9435F" w:rsidRPr="00CA682B" w:rsidRDefault="00F9435F" w:rsidP="00E36327">
            <w:pPr>
              <w:jc w:val="both"/>
              <w:rPr>
                <w:rFonts w:ascii="標楷體" w:eastAsia="標楷體" w:hAnsi="標楷體" w:cs="標楷體"/>
                <w:spacing w:val="-10"/>
                <w:kern w:val="0"/>
              </w:rPr>
            </w:pPr>
            <w:r w:rsidRPr="00CA682B">
              <w:rPr>
                <w:rFonts w:eastAsia="標楷體" w:hint="eastAsia"/>
              </w:rPr>
              <w:t>發行</w:t>
            </w:r>
            <w:r w:rsidRPr="00CA682B">
              <w:rPr>
                <w:rFonts w:eastAsia="標楷體"/>
              </w:rPr>
              <w:t>103</w:t>
            </w:r>
            <w:r w:rsidRPr="00CA682B">
              <w:rPr>
                <w:rFonts w:eastAsia="標楷體" w:hint="eastAsia"/>
              </w:rPr>
              <w:t>年漁業推廣月刊</w:t>
            </w:r>
            <w:r w:rsidR="00A51E58">
              <w:rPr>
                <w:rFonts w:eastAsia="標楷體" w:hint="eastAsia"/>
              </w:rPr>
              <w:t>，</w:t>
            </w:r>
            <w:r w:rsidRPr="00CA682B">
              <w:rPr>
                <w:rFonts w:eastAsia="標楷體" w:hint="eastAsia"/>
              </w:rPr>
              <w:t>每月出刊一期</w:t>
            </w:r>
            <w:r w:rsidR="00A51E58">
              <w:rPr>
                <w:rFonts w:eastAsia="標楷體" w:hint="eastAsia"/>
              </w:rPr>
              <w:t>，</w:t>
            </w:r>
            <w:r w:rsidRPr="00CA682B">
              <w:rPr>
                <w:rFonts w:eastAsia="標楷體" w:hint="eastAsia"/>
              </w:rPr>
              <w:t>印製</w:t>
            </w:r>
            <w:r w:rsidRPr="00CA682B">
              <w:rPr>
                <w:rFonts w:eastAsia="標楷體"/>
              </w:rPr>
              <w:t>6,000</w:t>
            </w:r>
            <w:r w:rsidRPr="00CA682B">
              <w:rPr>
                <w:rFonts w:eastAsia="標楷體" w:hint="eastAsia"/>
              </w:rPr>
              <w:t>冊</w:t>
            </w:r>
            <w:r w:rsidR="00A51E58">
              <w:rPr>
                <w:rFonts w:eastAsia="標楷體" w:hint="eastAsia"/>
              </w:rPr>
              <w:t>，</w:t>
            </w:r>
            <w:r w:rsidRPr="00CA682B">
              <w:rPr>
                <w:rFonts w:eastAsia="標楷體" w:hint="eastAsia"/>
              </w:rPr>
              <w:t>全年編印</w:t>
            </w:r>
            <w:r w:rsidRPr="00CA682B">
              <w:rPr>
                <w:rFonts w:eastAsia="標楷體"/>
              </w:rPr>
              <w:t>72,000</w:t>
            </w:r>
            <w:r w:rsidRPr="00CA682B">
              <w:rPr>
                <w:rFonts w:eastAsia="標楷體" w:hint="eastAsia"/>
              </w:rPr>
              <w:t>冊及</w:t>
            </w:r>
            <w:r w:rsidRPr="00CA682B">
              <w:rPr>
                <w:rFonts w:eastAsia="標楷體"/>
              </w:rPr>
              <w:t>50</w:t>
            </w:r>
            <w:r w:rsidRPr="00CA682B">
              <w:rPr>
                <w:rFonts w:eastAsia="標楷體" w:hint="eastAsia"/>
              </w:rPr>
              <w:t>冊合訂本。</w:t>
            </w:r>
          </w:p>
        </w:tc>
      </w:tr>
      <w:tr w:rsidR="00F9435F" w:rsidRPr="00CA682B" w14:paraId="025FB655"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66C2453C"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45E70EED"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11.為確保水產品衛生品質</w:t>
            </w:r>
            <w:r w:rsidR="00A51E58">
              <w:rPr>
                <w:rFonts w:ascii="標楷體" w:eastAsia="標楷體" w:hAnsi="標楷體" w:hint="eastAsia"/>
              </w:rPr>
              <w:t>，</w:t>
            </w:r>
            <w:r w:rsidRPr="00CA682B">
              <w:rPr>
                <w:rFonts w:ascii="標楷體" w:eastAsia="標楷體" w:hAnsi="標楷體" w:hint="eastAsia"/>
              </w:rPr>
              <w:t>協助漁業署及各縣市政府辦理未上市水產品產地監測檢驗計</w:t>
            </w:r>
            <w:r w:rsidRPr="00CA682B">
              <w:rPr>
                <w:rFonts w:ascii="標楷體" w:eastAsia="標楷體" w:hAnsi="標楷體"/>
              </w:rPr>
              <w:t>1,650</w:t>
            </w:r>
            <w:r w:rsidRPr="00CA682B">
              <w:rPr>
                <w:rFonts w:ascii="標楷體" w:eastAsia="標楷體" w:hAnsi="標楷體" w:hint="eastAsia"/>
              </w:rPr>
              <w:t>件</w:t>
            </w:r>
          </w:p>
        </w:tc>
        <w:tc>
          <w:tcPr>
            <w:tcW w:w="618" w:type="pct"/>
            <w:tcBorders>
              <w:top w:val="single" w:sz="4" w:space="0" w:color="auto"/>
              <w:left w:val="single" w:sz="4" w:space="0" w:color="auto"/>
              <w:bottom w:val="single" w:sz="4" w:space="0" w:color="auto"/>
              <w:right w:val="single" w:sz="4" w:space="0" w:color="auto"/>
            </w:tcBorders>
            <w:vAlign w:val="center"/>
            <w:hideMark/>
          </w:tcPr>
          <w:p w14:paraId="4C3464CD"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110BE9FD"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111C3667" w14:textId="77777777" w:rsidR="00F9435F" w:rsidRPr="00CA682B" w:rsidRDefault="00F9435F" w:rsidP="00E36327">
            <w:pPr>
              <w:jc w:val="both"/>
              <w:rPr>
                <w:rFonts w:ascii="標楷體" w:eastAsia="標楷體" w:hAnsi="標楷體" w:cs="標楷體"/>
                <w:spacing w:val="-10"/>
                <w:kern w:val="0"/>
              </w:rPr>
            </w:pPr>
            <w:r w:rsidRPr="00CA682B">
              <w:rPr>
                <w:rFonts w:eastAsia="標楷體" w:hint="eastAsia"/>
              </w:rPr>
              <w:t>完成未上市水產品產地監測檢驗計</w:t>
            </w:r>
            <w:r w:rsidRPr="00CA682B">
              <w:rPr>
                <w:rFonts w:eastAsia="標楷體"/>
              </w:rPr>
              <w:t>1,669</w:t>
            </w:r>
            <w:r w:rsidRPr="00CA682B">
              <w:rPr>
                <w:rFonts w:eastAsia="標楷體" w:hint="eastAsia"/>
              </w:rPr>
              <w:t>件</w:t>
            </w:r>
            <w:r w:rsidR="00A51E58">
              <w:rPr>
                <w:rFonts w:eastAsia="標楷體" w:hint="eastAsia"/>
              </w:rPr>
              <w:t>，</w:t>
            </w:r>
            <w:r w:rsidRPr="00CA682B">
              <w:rPr>
                <w:rFonts w:eastAsia="標楷體" w:hint="eastAsia"/>
              </w:rPr>
              <w:t>合格率</w:t>
            </w:r>
            <w:r w:rsidRPr="00CA682B">
              <w:rPr>
                <w:rFonts w:eastAsia="標楷體"/>
              </w:rPr>
              <w:t>98.26%</w:t>
            </w:r>
            <w:r w:rsidRPr="00CA682B">
              <w:rPr>
                <w:rFonts w:eastAsia="標楷體" w:hint="eastAsia"/>
              </w:rPr>
              <w:t>。</w:t>
            </w:r>
          </w:p>
        </w:tc>
      </w:tr>
      <w:tr w:rsidR="00F9435F" w:rsidRPr="00CA682B" w14:paraId="10F64715"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2CE2951A"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0B7EBF19"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12.輔導養殖戶通過產銷履歷驗證計</w:t>
            </w:r>
            <w:r w:rsidRPr="00CA682B">
              <w:rPr>
                <w:rFonts w:ascii="標楷體" w:eastAsia="標楷體" w:hAnsi="標楷體"/>
              </w:rPr>
              <w:t>600</w:t>
            </w:r>
            <w:r w:rsidRPr="00CA682B">
              <w:rPr>
                <w:rFonts w:ascii="標楷體" w:eastAsia="標楷體" w:hAnsi="標楷體" w:hint="eastAsia"/>
              </w:rPr>
              <w:t>戶</w:t>
            </w:r>
            <w:r w:rsidRPr="00CA682B">
              <w:rPr>
                <w:rFonts w:ascii="標楷體" w:eastAsia="標楷體" w:hAnsi="標楷體"/>
              </w:rPr>
              <w:t>(</w:t>
            </w:r>
            <w:r w:rsidRPr="00CA682B">
              <w:rPr>
                <w:rFonts w:ascii="標楷體" w:eastAsia="標楷體" w:hAnsi="標楷體" w:hint="eastAsia"/>
              </w:rPr>
              <w:t>含</w:t>
            </w:r>
            <w:r w:rsidRPr="00CA682B">
              <w:rPr>
                <w:rFonts w:ascii="標楷體" w:eastAsia="標楷體" w:hAnsi="標楷體"/>
              </w:rPr>
              <w:t>200</w:t>
            </w:r>
            <w:r w:rsidRPr="00CA682B">
              <w:rPr>
                <w:rFonts w:ascii="標楷體" w:eastAsia="標楷體" w:hAnsi="標楷體" w:hint="eastAsia"/>
              </w:rPr>
              <w:t>新申請戶及</w:t>
            </w:r>
            <w:r w:rsidRPr="00CA682B">
              <w:rPr>
                <w:rFonts w:ascii="標楷體" w:eastAsia="標楷體" w:hAnsi="標楷體"/>
              </w:rPr>
              <w:t>400</w:t>
            </w:r>
            <w:r w:rsidRPr="00CA682B">
              <w:rPr>
                <w:rFonts w:ascii="標楷體" w:eastAsia="標楷體" w:hAnsi="標楷體" w:hint="eastAsia"/>
              </w:rPr>
              <w:t>追評戶</w:t>
            </w:r>
            <w:r w:rsidRPr="00CA682B">
              <w:rPr>
                <w:rFonts w:ascii="標楷體" w:eastAsia="標楷體" w:hAnsi="標楷體"/>
              </w:rPr>
              <w:t>)</w:t>
            </w:r>
          </w:p>
        </w:tc>
        <w:tc>
          <w:tcPr>
            <w:tcW w:w="618" w:type="pct"/>
            <w:tcBorders>
              <w:top w:val="single" w:sz="4" w:space="0" w:color="auto"/>
              <w:left w:val="single" w:sz="4" w:space="0" w:color="auto"/>
              <w:bottom w:val="single" w:sz="4" w:space="0" w:color="auto"/>
              <w:right w:val="single" w:sz="4" w:space="0" w:color="auto"/>
            </w:tcBorders>
            <w:vAlign w:val="center"/>
            <w:hideMark/>
          </w:tcPr>
          <w:p w14:paraId="1875D27D"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B18C5EC"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006DD7A3" w14:textId="77777777" w:rsidR="00F9435F" w:rsidRPr="00CA682B" w:rsidRDefault="00F9435F" w:rsidP="00E36327">
            <w:pPr>
              <w:jc w:val="both"/>
              <w:rPr>
                <w:rFonts w:ascii="標楷體" w:eastAsia="標楷體" w:hAnsi="標楷體" w:cs="標楷體"/>
                <w:spacing w:val="-10"/>
                <w:kern w:val="0"/>
              </w:rPr>
            </w:pPr>
            <w:r w:rsidRPr="00CA682B">
              <w:rPr>
                <w:rFonts w:eastAsia="標楷體" w:hint="eastAsia"/>
              </w:rPr>
              <w:t>輔導養殖戶通過產銷履歷驗證計</w:t>
            </w:r>
            <w:r w:rsidRPr="00CA682B">
              <w:rPr>
                <w:rFonts w:eastAsia="標楷體"/>
              </w:rPr>
              <w:t>630</w:t>
            </w:r>
            <w:r w:rsidRPr="00CA682B">
              <w:rPr>
                <w:rFonts w:eastAsia="標楷體" w:hint="eastAsia"/>
              </w:rPr>
              <w:t>戶</w:t>
            </w:r>
            <w:r w:rsidRPr="00CA682B">
              <w:rPr>
                <w:rFonts w:eastAsia="標楷體"/>
              </w:rPr>
              <w:t>(</w:t>
            </w:r>
            <w:r w:rsidRPr="00CA682B">
              <w:rPr>
                <w:rFonts w:eastAsia="標楷體" w:hint="eastAsia"/>
              </w:rPr>
              <w:t>含</w:t>
            </w:r>
            <w:r w:rsidRPr="00CA682B">
              <w:rPr>
                <w:rFonts w:eastAsia="標楷體"/>
              </w:rPr>
              <w:t>214</w:t>
            </w:r>
            <w:r w:rsidRPr="00CA682B">
              <w:rPr>
                <w:rFonts w:eastAsia="標楷體" w:hint="eastAsia"/>
              </w:rPr>
              <w:t>新申請戶及</w:t>
            </w:r>
            <w:r w:rsidRPr="00CA682B">
              <w:rPr>
                <w:rFonts w:eastAsia="標楷體"/>
              </w:rPr>
              <w:t>416</w:t>
            </w:r>
            <w:r w:rsidRPr="00CA682B">
              <w:rPr>
                <w:rFonts w:eastAsia="標楷體" w:hint="eastAsia"/>
              </w:rPr>
              <w:t>追評戶</w:t>
            </w:r>
            <w:r w:rsidRPr="00CA682B">
              <w:rPr>
                <w:rFonts w:eastAsia="標楷體"/>
              </w:rPr>
              <w:t>)</w:t>
            </w:r>
            <w:r w:rsidRPr="00CA682B">
              <w:rPr>
                <w:rFonts w:eastAsia="標楷體" w:hint="eastAsia"/>
              </w:rPr>
              <w:t>。</w:t>
            </w:r>
          </w:p>
        </w:tc>
      </w:tr>
      <w:tr w:rsidR="00F9435F" w:rsidRPr="00CA682B" w14:paraId="42BFEF1F"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5311B351"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691902BA"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13.每月彙整重點養殖縣市動物防疫機關水質檢測、疾病檢診及養殖戶訪視訊息</w:t>
            </w:r>
            <w:r w:rsidR="00A51E58">
              <w:rPr>
                <w:rFonts w:ascii="標楷體" w:eastAsia="標楷體" w:hAnsi="標楷體" w:hint="eastAsia"/>
              </w:rPr>
              <w:t>，</w:t>
            </w:r>
            <w:r w:rsidRPr="00CA682B">
              <w:rPr>
                <w:rFonts w:ascii="標楷體" w:eastAsia="標楷體" w:hAnsi="標楷體" w:hint="eastAsia"/>
              </w:rPr>
              <w:t>俾利預警防範通報事宜。另辦理獸醫師養殖管理專業技能教育訓練</w:t>
            </w:r>
            <w:r w:rsidRPr="00CA682B">
              <w:rPr>
                <w:rFonts w:ascii="標楷體" w:eastAsia="標楷體" w:hAnsi="標楷體"/>
              </w:rPr>
              <w:t>1</w:t>
            </w:r>
            <w:r w:rsidRPr="00CA682B">
              <w:rPr>
                <w:rFonts w:ascii="標楷體" w:eastAsia="標楷體" w:hAnsi="標楷體" w:hint="eastAsia"/>
              </w:rPr>
              <w:t>場次</w:t>
            </w:r>
            <w:r w:rsidR="00A51E58">
              <w:rPr>
                <w:rFonts w:ascii="標楷體" w:eastAsia="標楷體" w:hAnsi="標楷體" w:hint="eastAsia"/>
              </w:rPr>
              <w:t>，</w:t>
            </w:r>
            <w:r w:rsidRPr="00CA682B">
              <w:rPr>
                <w:rFonts w:ascii="標楷體" w:eastAsia="標楷體" w:hAnsi="標楷體" w:hint="eastAsia"/>
              </w:rPr>
              <w:t>並編輯「養殖魚類健康管理手冊」</w:t>
            </w:r>
            <w:r w:rsidRPr="00CA682B">
              <w:rPr>
                <w:rFonts w:ascii="標楷體" w:eastAsia="標楷體" w:hAnsi="標楷體"/>
              </w:rPr>
              <w:t>1</w:t>
            </w:r>
            <w:r w:rsidRPr="00CA682B">
              <w:rPr>
                <w:rFonts w:ascii="標楷體" w:eastAsia="標楷體" w:hAnsi="標楷體" w:hint="eastAsia"/>
              </w:rPr>
              <w:t>式</w:t>
            </w:r>
          </w:p>
        </w:tc>
        <w:tc>
          <w:tcPr>
            <w:tcW w:w="618" w:type="pct"/>
            <w:tcBorders>
              <w:top w:val="single" w:sz="4" w:space="0" w:color="auto"/>
              <w:left w:val="single" w:sz="4" w:space="0" w:color="auto"/>
              <w:bottom w:val="single" w:sz="4" w:space="0" w:color="auto"/>
              <w:right w:val="single" w:sz="4" w:space="0" w:color="auto"/>
            </w:tcBorders>
            <w:vAlign w:val="center"/>
            <w:hideMark/>
          </w:tcPr>
          <w:p w14:paraId="7F8A890F"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00B90F72"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569239CA" w14:textId="77777777" w:rsidR="00F9435F" w:rsidRPr="00CA682B" w:rsidRDefault="00F9435F" w:rsidP="00E36327">
            <w:pPr>
              <w:jc w:val="both"/>
              <w:rPr>
                <w:rFonts w:ascii="標楷體" w:eastAsia="標楷體" w:hAnsi="標楷體" w:cs="標楷體"/>
                <w:spacing w:val="-10"/>
                <w:kern w:val="0"/>
              </w:rPr>
            </w:pPr>
            <w:r w:rsidRPr="00CA682B">
              <w:rPr>
                <w:rFonts w:eastAsia="標楷體" w:hint="eastAsia"/>
              </w:rPr>
              <w:t>彙整重點養殖縣市動物防疫機關執行水質檢測共</w:t>
            </w:r>
            <w:r w:rsidRPr="00CA682B">
              <w:rPr>
                <w:rFonts w:eastAsia="標楷體"/>
              </w:rPr>
              <w:t>64,038</w:t>
            </w:r>
            <w:r w:rsidRPr="00CA682B">
              <w:rPr>
                <w:rFonts w:eastAsia="標楷體" w:hint="eastAsia"/>
              </w:rPr>
              <w:t>件、疾病檢診共</w:t>
            </w:r>
            <w:r w:rsidRPr="00CA682B">
              <w:rPr>
                <w:rFonts w:eastAsia="標楷體"/>
              </w:rPr>
              <w:t>16,047</w:t>
            </w:r>
            <w:r w:rsidRPr="00CA682B">
              <w:rPr>
                <w:rFonts w:eastAsia="標楷體" w:hint="eastAsia"/>
              </w:rPr>
              <w:t>件及養殖戶訪視</w:t>
            </w:r>
            <w:r w:rsidRPr="00CA682B">
              <w:rPr>
                <w:rFonts w:eastAsia="標楷體"/>
              </w:rPr>
              <w:t>7,806</w:t>
            </w:r>
            <w:r w:rsidRPr="00CA682B">
              <w:rPr>
                <w:rFonts w:eastAsia="標楷體" w:hint="eastAsia"/>
              </w:rPr>
              <w:t>件</w:t>
            </w:r>
            <w:r w:rsidR="00A51E58">
              <w:rPr>
                <w:rFonts w:eastAsia="標楷體" w:hint="eastAsia"/>
              </w:rPr>
              <w:t>，</w:t>
            </w:r>
            <w:r w:rsidRPr="00CA682B">
              <w:rPr>
                <w:rFonts w:eastAsia="標楷體" w:hint="eastAsia"/>
              </w:rPr>
              <w:t>並按月通報相關團體疫情資訊俾利預警防範。另辦理水產獸醫師教育訓練</w:t>
            </w:r>
            <w:r w:rsidRPr="00CA682B">
              <w:rPr>
                <w:rFonts w:eastAsia="標楷體"/>
              </w:rPr>
              <w:t>1</w:t>
            </w:r>
            <w:r w:rsidRPr="00CA682B">
              <w:rPr>
                <w:rFonts w:eastAsia="標楷體" w:hint="eastAsia"/>
              </w:rPr>
              <w:t>場次</w:t>
            </w:r>
            <w:r w:rsidR="00A51E58">
              <w:rPr>
                <w:rFonts w:eastAsia="標楷體" w:hint="eastAsia"/>
              </w:rPr>
              <w:t>，</w:t>
            </w:r>
            <w:r w:rsidRPr="00CA682B">
              <w:rPr>
                <w:rFonts w:eastAsia="標楷體" w:hint="eastAsia"/>
              </w:rPr>
              <w:t>共培訓水產獸醫師</w:t>
            </w:r>
            <w:r w:rsidRPr="00CA682B">
              <w:rPr>
                <w:rFonts w:eastAsia="標楷體"/>
              </w:rPr>
              <w:t>30</w:t>
            </w:r>
            <w:r w:rsidRPr="00CA682B">
              <w:rPr>
                <w:rFonts w:eastAsia="標楷體" w:hint="eastAsia"/>
              </w:rPr>
              <w:t>人次。完成編印「養殖魚類健康管理手冊」共</w:t>
            </w:r>
            <w:r w:rsidRPr="00CA682B">
              <w:rPr>
                <w:rFonts w:eastAsia="標楷體"/>
              </w:rPr>
              <w:t>1,000</w:t>
            </w:r>
            <w:r w:rsidRPr="00CA682B">
              <w:rPr>
                <w:rFonts w:eastAsia="標楷體" w:hint="eastAsia"/>
              </w:rPr>
              <w:t>冊。</w:t>
            </w:r>
          </w:p>
        </w:tc>
      </w:tr>
      <w:tr w:rsidR="00F9435F" w:rsidRPr="00CA682B" w14:paraId="19D185F3"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58455D6A"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hideMark/>
          </w:tcPr>
          <w:p w14:paraId="781D8D96" w14:textId="77777777" w:rsidR="00F9435F" w:rsidRPr="00CA682B" w:rsidRDefault="00F9435F" w:rsidP="00E36327">
            <w:pPr>
              <w:ind w:left="240" w:hangingChars="100" w:hanging="240"/>
              <w:jc w:val="both"/>
              <w:rPr>
                <w:rFonts w:ascii="標楷體" w:eastAsia="標楷體" w:hAnsi="標楷體"/>
              </w:rPr>
            </w:pPr>
            <w:r w:rsidRPr="00CA682B">
              <w:rPr>
                <w:rFonts w:ascii="標楷體" w:eastAsia="標楷體" w:hAnsi="標楷體" w:hint="eastAsia"/>
              </w:rPr>
              <w:t>14.為落實水產品標章管理</w:t>
            </w:r>
            <w:r w:rsidR="00A51E58">
              <w:rPr>
                <w:rFonts w:ascii="標楷體" w:eastAsia="標楷體" w:hAnsi="標楷體" w:hint="eastAsia"/>
              </w:rPr>
              <w:t>，</w:t>
            </w:r>
            <w:r w:rsidRPr="00CA682B">
              <w:rPr>
                <w:rFonts w:ascii="標楷體" w:eastAsia="標楷體" w:hAnsi="標楷體" w:hint="eastAsia"/>
              </w:rPr>
              <w:t>辦理優質水產品與有機標章查驗作業計畫</w:t>
            </w:r>
            <w:r w:rsidR="00A51E58">
              <w:rPr>
                <w:rFonts w:ascii="標楷體" w:eastAsia="標楷體" w:hAnsi="標楷體" w:hint="eastAsia"/>
              </w:rPr>
              <w:t>，</w:t>
            </w:r>
            <w:r w:rsidRPr="00CA682B">
              <w:rPr>
                <w:rFonts w:ascii="標楷體" w:eastAsia="標楷體" w:hAnsi="標楷體" w:hint="eastAsia"/>
              </w:rPr>
              <w:t>進行水產品標章標示檢查</w:t>
            </w:r>
            <w:r w:rsidRPr="00CA682B">
              <w:rPr>
                <w:rFonts w:ascii="標楷體" w:eastAsia="標楷體" w:hAnsi="標楷體"/>
              </w:rPr>
              <w:t>(305</w:t>
            </w:r>
            <w:r w:rsidRPr="00CA682B">
              <w:rPr>
                <w:rFonts w:ascii="標楷體" w:eastAsia="標楷體" w:hAnsi="標楷體" w:hint="eastAsia"/>
              </w:rPr>
              <w:t>件</w:t>
            </w:r>
            <w:r w:rsidRPr="00CA682B">
              <w:rPr>
                <w:rFonts w:ascii="標楷體" w:eastAsia="標楷體" w:hAnsi="標楷體"/>
              </w:rPr>
              <w:t>)</w:t>
            </w:r>
            <w:r w:rsidRPr="00CA682B">
              <w:rPr>
                <w:rFonts w:ascii="標楷體" w:eastAsia="標楷體" w:hAnsi="標楷體" w:hint="eastAsia"/>
              </w:rPr>
              <w:t>及品質抽驗</w:t>
            </w:r>
            <w:r w:rsidRPr="00CA682B">
              <w:rPr>
                <w:rFonts w:ascii="標楷體" w:eastAsia="標楷體" w:hAnsi="標楷體"/>
              </w:rPr>
              <w:t>(75</w:t>
            </w:r>
            <w:r w:rsidRPr="00CA682B">
              <w:rPr>
                <w:rFonts w:ascii="標楷體" w:eastAsia="標楷體" w:hAnsi="標楷體" w:hint="eastAsia"/>
              </w:rPr>
              <w:t>件</w:t>
            </w:r>
            <w:r w:rsidRPr="00CA682B">
              <w:rPr>
                <w:rFonts w:ascii="標楷體" w:eastAsia="標楷體" w:hAnsi="標楷體"/>
              </w:rPr>
              <w:t>)</w:t>
            </w:r>
            <w:r w:rsidRPr="00CA682B">
              <w:rPr>
                <w:rFonts w:ascii="標楷體" w:eastAsia="標楷體" w:hAnsi="標楷體" w:hint="eastAsia"/>
              </w:rPr>
              <w:t>計</w:t>
            </w:r>
            <w:r w:rsidRPr="00CA682B">
              <w:rPr>
                <w:rFonts w:ascii="標楷體" w:eastAsia="標楷體" w:hAnsi="標楷體"/>
              </w:rPr>
              <w:t>380</w:t>
            </w:r>
            <w:r w:rsidRPr="00CA682B">
              <w:rPr>
                <w:rFonts w:ascii="標楷體" w:eastAsia="標楷體" w:hAnsi="標楷體" w:hint="eastAsia"/>
              </w:rPr>
              <w:t>件</w:t>
            </w:r>
          </w:p>
        </w:tc>
        <w:tc>
          <w:tcPr>
            <w:tcW w:w="618" w:type="pct"/>
            <w:tcBorders>
              <w:top w:val="single" w:sz="4" w:space="0" w:color="auto"/>
              <w:left w:val="single" w:sz="4" w:space="0" w:color="auto"/>
              <w:bottom w:val="single" w:sz="4" w:space="0" w:color="auto"/>
              <w:right w:val="single" w:sz="4" w:space="0" w:color="auto"/>
            </w:tcBorders>
            <w:vAlign w:val="center"/>
            <w:hideMark/>
          </w:tcPr>
          <w:p w14:paraId="20CDAAC8"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0D1D74BB"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3E13D4A5" w14:textId="77777777" w:rsidR="00F9435F" w:rsidRPr="00CA682B" w:rsidRDefault="00F9435F" w:rsidP="0045651F">
            <w:pPr>
              <w:rPr>
                <w:rFonts w:ascii="標楷體" w:eastAsia="標楷體" w:hAnsi="標楷體" w:cs="標楷體"/>
                <w:spacing w:val="-10"/>
                <w:kern w:val="0"/>
              </w:rPr>
            </w:pPr>
            <w:r w:rsidRPr="00CA682B">
              <w:rPr>
                <w:rFonts w:eastAsia="標楷體" w:hint="eastAsia"/>
              </w:rPr>
              <w:t>完成水產品標章標示檢查及品質抽驗分別計</w:t>
            </w:r>
            <w:r w:rsidRPr="00CA682B">
              <w:rPr>
                <w:rFonts w:eastAsia="標楷體"/>
              </w:rPr>
              <w:t>305</w:t>
            </w:r>
            <w:r w:rsidRPr="00CA682B">
              <w:rPr>
                <w:rFonts w:eastAsia="標楷體" w:hint="eastAsia"/>
              </w:rPr>
              <w:t>件與</w:t>
            </w:r>
            <w:r w:rsidRPr="00CA682B">
              <w:rPr>
                <w:rFonts w:eastAsia="標楷體"/>
              </w:rPr>
              <w:t>75</w:t>
            </w:r>
            <w:r w:rsidRPr="00CA682B">
              <w:rPr>
                <w:rFonts w:eastAsia="標楷體" w:hint="eastAsia"/>
              </w:rPr>
              <w:t>件</w:t>
            </w:r>
            <w:r w:rsidR="00A51E58">
              <w:rPr>
                <w:rFonts w:eastAsia="標楷體" w:hint="eastAsia"/>
              </w:rPr>
              <w:t>，</w:t>
            </w:r>
            <w:r w:rsidRPr="00CA682B">
              <w:rPr>
                <w:rFonts w:eastAsia="標楷體" w:hint="eastAsia"/>
              </w:rPr>
              <w:t>總合格率為</w:t>
            </w:r>
            <w:r w:rsidRPr="00CA682B">
              <w:rPr>
                <w:rFonts w:eastAsia="標楷體"/>
              </w:rPr>
              <w:t>96.32%</w:t>
            </w:r>
            <w:r w:rsidRPr="00CA682B">
              <w:rPr>
                <w:rFonts w:eastAsia="標楷體" w:hint="eastAsia"/>
              </w:rPr>
              <w:t>。</w:t>
            </w:r>
          </w:p>
        </w:tc>
      </w:tr>
      <w:tr w:rsidR="00F9435F" w:rsidRPr="00CA682B" w14:paraId="26CA69BF" w14:textId="77777777" w:rsidTr="002060B3">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160C841C" w14:textId="77777777" w:rsidR="00F9435F" w:rsidRPr="00CA682B" w:rsidRDefault="00F9435F" w:rsidP="00516966">
            <w:pPr>
              <w:ind w:left="240" w:hangingChars="100" w:hanging="240"/>
              <w:rPr>
                <w:rFonts w:ascii="標楷體" w:eastAsia="標楷體" w:hAnsi="標楷體"/>
              </w:rPr>
            </w:pPr>
            <w:r w:rsidRPr="00CA682B">
              <w:rPr>
                <w:rFonts w:ascii="標楷體" w:eastAsia="標楷體" w:hAnsi="標楷體" w:hint="eastAsia"/>
              </w:rPr>
              <w:t>21.中華民國對外漁業合作發展協會</w:t>
            </w:r>
          </w:p>
        </w:tc>
        <w:tc>
          <w:tcPr>
            <w:tcW w:w="1924" w:type="pct"/>
            <w:tcBorders>
              <w:top w:val="single" w:sz="4" w:space="0" w:color="auto"/>
              <w:left w:val="single" w:sz="4" w:space="0" w:color="auto"/>
              <w:bottom w:val="single" w:sz="4" w:space="0" w:color="auto"/>
              <w:right w:val="single" w:sz="4" w:space="0" w:color="auto"/>
            </w:tcBorders>
            <w:vAlign w:val="center"/>
            <w:hideMark/>
          </w:tcPr>
          <w:p w14:paraId="7934EEED" w14:textId="77777777" w:rsidR="00F9435F" w:rsidRPr="00CA682B" w:rsidRDefault="00F9435F" w:rsidP="002060B3">
            <w:pPr>
              <w:ind w:left="240" w:hangingChars="100" w:hanging="240"/>
              <w:jc w:val="both"/>
              <w:rPr>
                <w:rFonts w:ascii="標楷體" w:eastAsia="標楷體" w:hAnsi="標楷體"/>
              </w:rPr>
            </w:pPr>
            <w:r w:rsidRPr="00CA682B">
              <w:rPr>
                <w:rFonts w:ascii="標楷體" w:eastAsia="標楷體" w:hAnsi="標楷體" w:hint="eastAsia"/>
              </w:rPr>
              <w:t>1.</w:t>
            </w:r>
            <w:r w:rsidRPr="00CA682B">
              <w:rPr>
                <w:rFonts w:ascii="標楷體" w:eastAsia="標楷體" w:hAnsi="標楷體"/>
              </w:rPr>
              <w:t>雙邊及多邊漁業合作之推展</w:t>
            </w:r>
          </w:p>
        </w:tc>
        <w:tc>
          <w:tcPr>
            <w:tcW w:w="618" w:type="pct"/>
            <w:tcBorders>
              <w:top w:val="single" w:sz="4" w:space="0" w:color="auto"/>
              <w:left w:val="single" w:sz="4" w:space="0" w:color="auto"/>
              <w:bottom w:val="single" w:sz="4" w:space="0" w:color="auto"/>
              <w:right w:val="single" w:sz="4" w:space="0" w:color="auto"/>
            </w:tcBorders>
            <w:vAlign w:val="center"/>
            <w:hideMark/>
          </w:tcPr>
          <w:p w14:paraId="7EBEE23F"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7BFA774E" w14:textId="77777777" w:rsidR="00F9435F" w:rsidRPr="00CA682B" w:rsidRDefault="00F9435F" w:rsidP="000E26D1">
            <w:pPr>
              <w:snapToGrid w:val="0"/>
              <w:spacing w:line="320" w:lineRule="exact"/>
              <w:ind w:left="-94" w:right="-92"/>
              <w:jc w:val="center"/>
              <w:rPr>
                <w:rFonts w:eastAsia="標楷體" w:hint="eastAsia"/>
              </w:rPr>
            </w:pPr>
            <w:r w:rsidRPr="00CA682B">
              <w:rPr>
                <w:rFonts w:eastAsia="標楷體" w:hint="eastAsia"/>
              </w:rPr>
              <w:t>良好</w:t>
            </w:r>
            <w:r w:rsidRPr="00CA682B">
              <w:rPr>
                <w:rFonts w:eastAsia="標楷體" w:hint="eastAsia"/>
              </w:rPr>
              <w:t>(100</w:t>
            </w:r>
            <w:r w:rsidRPr="00CA682B">
              <w:rPr>
                <w:rFonts w:eastAsia="標楷體" w:hint="eastAsia"/>
              </w:rPr>
              <w:t>分</w:t>
            </w:r>
            <w:r w:rsidRPr="00CA682B">
              <w:rPr>
                <w:rFonts w:eastAsia="標楷體" w:hint="eastAsia"/>
              </w:rPr>
              <w:t>)</w:t>
            </w:r>
          </w:p>
        </w:tc>
        <w:tc>
          <w:tcPr>
            <w:tcW w:w="1611" w:type="pct"/>
            <w:tcBorders>
              <w:top w:val="single" w:sz="4" w:space="0" w:color="auto"/>
              <w:left w:val="single" w:sz="4" w:space="0" w:color="auto"/>
              <w:bottom w:val="single" w:sz="4" w:space="0" w:color="auto"/>
              <w:right w:val="single" w:sz="4" w:space="0" w:color="auto"/>
            </w:tcBorders>
            <w:vAlign w:val="center"/>
          </w:tcPr>
          <w:p w14:paraId="52BFE53E" w14:textId="77777777" w:rsidR="00F9435F" w:rsidRPr="00CA682B" w:rsidRDefault="00F9435F" w:rsidP="00E36327">
            <w:pPr>
              <w:spacing w:line="320" w:lineRule="exact"/>
              <w:jc w:val="both"/>
              <w:rPr>
                <w:rFonts w:ascii="標楷體" w:eastAsia="標楷體" w:hAnsi="標楷體" w:hint="eastAsia"/>
              </w:rPr>
            </w:pPr>
            <w:r w:rsidRPr="00CA682B">
              <w:rPr>
                <w:rFonts w:ascii="標楷體" w:eastAsia="標楷體" w:hAnsi="標楷體"/>
              </w:rPr>
              <w:t>103年共派員參加18項會議</w:t>
            </w:r>
            <w:r w:rsidR="00A51E58">
              <w:rPr>
                <w:rFonts w:ascii="標楷體" w:eastAsia="標楷體" w:hAnsi="標楷體"/>
              </w:rPr>
              <w:t>，</w:t>
            </w:r>
            <w:r w:rsidRPr="00CA682B">
              <w:rPr>
                <w:rFonts w:ascii="標楷體" w:eastAsia="標楷體" w:hAnsi="標楷體"/>
              </w:rPr>
              <w:t xml:space="preserve"> 包括PFC第6次籌備會議、ICCAT修約工作小組第2次（CAWG 2）會議、ICCAT整合監控措施工作小組第9次（IMMWG 9）會議、IOTC第18屆年會、WCPFC第10屆北方次委員會（NC10）會議、WCPFC第10屆技術及紀律次委員會（TCC 10）會議、ICCAT第19屆特別會議、WCPFC第11屆年會、IATTC第87屆年會、IATTC第87屆年會復會、第88屆特別會議、ISC第14屆全席會議、FAO漁業委員會（COFI）第31屆會議、第四屆APEC海洋相關部長會議（APEC AOMM 4）、第5屆鰻魚養護與管理非正式會議、第7次鰻魚養護與管理國際合作非正式會議、ICFA年會暨相關會議及歐盟全球漁撈能力研討會。合計18次</w:t>
            </w:r>
            <w:r w:rsidR="00A51E58">
              <w:rPr>
                <w:rFonts w:ascii="標楷體" w:eastAsia="標楷體" w:hAnsi="標楷體"/>
              </w:rPr>
              <w:t>，</w:t>
            </w:r>
            <w:r w:rsidRPr="00CA682B">
              <w:rPr>
                <w:rFonts w:ascii="標楷體" w:eastAsia="標楷體" w:hAnsi="標楷體"/>
              </w:rPr>
              <w:t>達成率超過100%。</w:t>
            </w:r>
          </w:p>
        </w:tc>
      </w:tr>
      <w:tr w:rsidR="00F9435F" w:rsidRPr="00CA682B" w14:paraId="164E1858" w14:textId="77777777" w:rsidTr="002060B3">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3E477F48"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57EABE27" w14:textId="77777777" w:rsidR="00F9435F" w:rsidRPr="00CA682B" w:rsidRDefault="00F9435F" w:rsidP="002060B3">
            <w:pPr>
              <w:ind w:left="240" w:hangingChars="100" w:hanging="240"/>
              <w:jc w:val="both"/>
              <w:rPr>
                <w:rFonts w:ascii="標楷體" w:eastAsia="標楷體" w:hAnsi="標楷體"/>
              </w:rPr>
            </w:pPr>
            <w:r w:rsidRPr="00CA682B">
              <w:rPr>
                <w:rFonts w:ascii="標楷體" w:eastAsia="標楷體" w:hAnsi="標楷體" w:hint="eastAsia"/>
              </w:rPr>
              <w:t>2.</w:t>
            </w:r>
            <w:r w:rsidRPr="00CA682B">
              <w:rPr>
                <w:rFonts w:ascii="標楷體" w:eastAsia="標楷體" w:hAnsi="標楷體"/>
              </w:rPr>
              <w:t>漁船及船員被扣之處理</w:t>
            </w:r>
          </w:p>
        </w:tc>
        <w:tc>
          <w:tcPr>
            <w:tcW w:w="618" w:type="pct"/>
            <w:tcBorders>
              <w:top w:val="single" w:sz="4" w:space="0" w:color="auto"/>
              <w:left w:val="single" w:sz="4" w:space="0" w:color="auto"/>
              <w:bottom w:val="single" w:sz="4" w:space="0" w:color="auto"/>
              <w:right w:val="single" w:sz="4" w:space="0" w:color="auto"/>
            </w:tcBorders>
            <w:vAlign w:val="center"/>
            <w:hideMark/>
          </w:tcPr>
          <w:p w14:paraId="638DC591"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50E13EFD"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6C3A5EA7" w14:textId="77777777" w:rsidR="00F9435F" w:rsidRPr="00CA682B" w:rsidRDefault="00F9435F" w:rsidP="000E26D1">
            <w:pPr>
              <w:spacing w:line="320" w:lineRule="exact"/>
              <w:rPr>
                <w:rFonts w:ascii="標楷體" w:eastAsia="標楷體" w:hAnsi="標楷體" w:hint="eastAsia"/>
              </w:rPr>
            </w:pPr>
            <w:r w:rsidRPr="00CA682B">
              <w:rPr>
                <w:rFonts w:ascii="標楷體" w:eastAsia="標楷體" w:hAnsi="標楷體"/>
              </w:rPr>
              <w:t>103年度派員偕同漁業署進行3次宣導：「延繩釣漁船赴臺日漁業協議適用海域作業管理辦法」宣導、「103年度南方黑鮪作業說明會」、「太平洋作業應遵守及注意事項宣導會」</w:t>
            </w:r>
            <w:r w:rsidR="00A51E58">
              <w:rPr>
                <w:rFonts w:ascii="標楷體" w:eastAsia="標楷體" w:hAnsi="標楷體"/>
              </w:rPr>
              <w:t>，</w:t>
            </w:r>
            <w:r w:rsidRPr="00CA682B">
              <w:rPr>
                <w:rFonts w:ascii="標楷體" w:eastAsia="標楷體" w:hAnsi="標楷體"/>
              </w:rPr>
              <w:t>達成率100%。</w:t>
            </w:r>
          </w:p>
        </w:tc>
      </w:tr>
      <w:tr w:rsidR="00F9435F" w:rsidRPr="00CA682B" w14:paraId="6DF6329B" w14:textId="77777777" w:rsidTr="002060B3">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4D089C31"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5E5CF4CB" w14:textId="77777777" w:rsidR="00F9435F" w:rsidRPr="00CA682B" w:rsidRDefault="00F9435F" w:rsidP="002060B3">
            <w:pPr>
              <w:ind w:left="240" w:hangingChars="100" w:hanging="240"/>
              <w:jc w:val="both"/>
              <w:rPr>
                <w:rFonts w:ascii="標楷體" w:eastAsia="標楷體" w:hAnsi="標楷體"/>
              </w:rPr>
            </w:pPr>
            <w:r w:rsidRPr="00CA682B">
              <w:rPr>
                <w:rFonts w:ascii="標楷體" w:eastAsia="標楷體" w:hAnsi="標楷體" w:hint="eastAsia"/>
              </w:rPr>
              <w:t>3.</w:t>
            </w:r>
            <w:r w:rsidRPr="00CA682B">
              <w:rPr>
                <w:rFonts w:ascii="標楷體" w:eastAsia="標楷體" w:hAnsi="標楷體"/>
              </w:rPr>
              <w:t>辦理漁船監控工作</w:t>
            </w:r>
          </w:p>
        </w:tc>
        <w:tc>
          <w:tcPr>
            <w:tcW w:w="618" w:type="pct"/>
            <w:tcBorders>
              <w:top w:val="single" w:sz="4" w:space="0" w:color="auto"/>
              <w:left w:val="single" w:sz="4" w:space="0" w:color="auto"/>
              <w:bottom w:val="single" w:sz="4" w:space="0" w:color="auto"/>
              <w:right w:val="single" w:sz="4" w:space="0" w:color="auto"/>
            </w:tcBorders>
            <w:vAlign w:val="center"/>
            <w:hideMark/>
          </w:tcPr>
          <w:p w14:paraId="2F27E64A" w14:textId="77777777" w:rsidR="00F9435F" w:rsidRPr="00CA682B" w:rsidRDefault="00F9435F"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28BA76DB"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146E7E76" w14:textId="77777777" w:rsidR="00F9435F" w:rsidRPr="00CA682B" w:rsidRDefault="00F9435F" w:rsidP="00E36327">
            <w:pPr>
              <w:jc w:val="distribute"/>
              <w:rPr>
                <w:rFonts w:ascii="標楷體" w:eastAsia="標楷體" w:hAnsi="標楷體"/>
              </w:rPr>
            </w:pPr>
            <w:r w:rsidRPr="00CA682B">
              <w:rPr>
                <w:rFonts w:ascii="標楷體" w:eastAsia="標楷體" w:hAnsi="標楷體"/>
              </w:rPr>
              <w:t>102年共監控2,366艘漁船</w:t>
            </w:r>
            <w:r w:rsidR="00A51E58">
              <w:rPr>
                <w:rFonts w:ascii="標楷體" w:eastAsia="標楷體" w:hAnsi="標楷體"/>
              </w:rPr>
              <w:t>，</w:t>
            </w:r>
            <w:r w:rsidRPr="00CA682B">
              <w:rPr>
                <w:rFonts w:ascii="標楷體" w:eastAsia="標楷體" w:hAnsi="標楷體"/>
              </w:rPr>
              <w:t>協助處理漁船緊急危難事件計22艘、以網際網路方式供各公司查詢所屬漁船之VMS船位達88,352人次</w:t>
            </w:r>
            <w:r w:rsidR="00A51E58">
              <w:rPr>
                <w:rFonts w:ascii="標楷體" w:eastAsia="標楷體" w:hAnsi="標楷體"/>
              </w:rPr>
              <w:t>，</w:t>
            </w:r>
            <w:r w:rsidRPr="00CA682B">
              <w:rPr>
                <w:rFonts w:ascii="標楷體" w:eastAsia="標楷體" w:hAnsi="標楷體"/>
              </w:rPr>
              <w:t>查詢VMS漁獲回報次數達114,952人次</w:t>
            </w:r>
            <w:r w:rsidR="00A51E58">
              <w:rPr>
                <w:rFonts w:ascii="標楷體" w:eastAsia="標楷體" w:hAnsi="標楷體"/>
              </w:rPr>
              <w:t>，</w:t>
            </w:r>
            <w:r w:rsidRPr="00CA682B">
              <w:rPr>
                <w:rFonts w:ascii="標楷體" w:eastAsia="標楷體" w:hAnsi="標楷體"/>
              </w:rPr>
              <w:t>達成率超過100%。</w:t>
            </w:r>
            <w:r w:rsidRPr="00CA682B">
              <w:rPr>
                <w:rFonts w:ascii="標楷體" w:eastAsia="標楷體" w:hAnsi="標楷體" w:hint="eastAsia"/>
              </w:rPr>
              <w:t>88,681次。</w:t>
            </w:r>
          </w:p>
        </w:tc>
      </w:tr>
      <w:tr w:rsidR="00F9435F" w:rsidRPr="00CA682B" w14:paraId="641B053D"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90057ED"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3D39DD10" w14:textId="77777777" w:rsidR="00F9435F" w:rsidRPr="00CA682B" w:rsidRDefault="00F9435F" w:rsidP="00A6134A">
            <w:pPr>
              <w:ind w:left="240" w:hangingChars="100" w:hanging="240"/>
              <w:rPr>
                <w:rFonts w:ascii="標楷體" w:eastAsia="標楷體" w:hAnsi="標楷體"/>
              </w:rPr>
            </w:pPr>
            <w:r w:rsidRPr="00CA682B">
              <w:rPr>
                <w:rFonts w:ascii="標楷體" w:eastAsia="標楷體" w:hAnsi="標楷體" w:hint="eastAsia"/>
              </w:rPr>
              <w:t>4.</w:t>
            </w:r>
            <w:r w:rsidRPr="00CA682B">
              <w:rPr>
                <w:rFonts w:ascii="標楷體" w:eastAsia="標楷體" w:hAnsi="標楷體"/>
              </w:rPr>
              <w:t>辦理遠洋漁業觀察員計畫</w:t>
            </w:r>
            <w:r w:rsidRPr="00CA682B">
              <w:rPr>
                <w:rFonts w:ascii="標楷體" w:eastAsia="標楷體" w:hAnsi="標楷體" w:hint="eastAsia"/>
              </w:rPr>
              <w:t>。</w:t>
            </w:r>
          </w:p>
        </w:tc>
        <w:tc>
          <w:tcPr>
            <w:tcW w:w="618" w:type="pct"/>
            <w:tcBorders>
              <w:top w:val="single" w:sz="4" w:space="0" w:color="auto"/>
              <w:left w:val="single" w:sz="4" w:space="0" w:color="auto"/>
              <w:bottom w:val="single" w:sz="4" w:space="0" w:color="auto"/>
              <w:right w:val="single" w:sz="4" w:space="0" w:color="auto"/>
            </w:tcBorders>
            <w:vAlign w:val="center"/>
            <w:hideMark/>
          </w:tcPr>
          <w:p w14:paraId="6FE290F7"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61E051FC"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75B60CEE" w14:textId="77777777" w:rsidR="00F9435F" w:rsidRPr="00CA682B" w:rsidRDefault="00F9435F" w:rsidP="00E36327">
            <w:pPr>
              <w:jc w:val="both"/>
              <w:rPr>
                <w:rFonts w:ascii="標楷體" w:eastAsia="標楷體" w:hAnsi="標楷體"/>
              </w:rPr>
            </w:pPr>
            <w:r w:rsidRPr="00CA682B">
              <w:rPr>
                <w:rFonts w:ascii="標楷體" w:eastAsia="標楷體" w:hAnsi="標楷體"/>
              </w:rPr>
              <w:t>103年度遴選及訓練10名觀察員</w:t>
            </w:r>
            <w:r w:rsidR="00A51E58">
              <w:rPr>
                <w:rFonts w:ascii="標楷體" w:eastAsia="標楷體" w:hAnsi="標楷體"/>
              </w:rPr>
              <w:t>，</w:t>
            </w:r>
            <w:r w:rsidRPr="00CA682B">
              <w:rPr>
                <w:rFonts w:ascii="標楷體" w:eastAsia="標楷體" w:hAnsi="標楷體"/>
              </w:rPr>
              <w:t>並派遣到遠洋漁船上執行觀察工作</w:t>
            </w:r>
            <w:r w:rsidR="00A51E58">
              <w:rPr>
                <w:rFonts w:ascii="標楷體" w:eastAsia="標楷體" w:hAnsi="標楷體"/>
              </w:rPr>
              <w:t>，</w:t>
            </w:r>
            <w:r w:rsidRPr="00CA682B">
              <w:rPr>
                <w:rFonts w:ascii="標楷體" w:eastAsia="標楷體" w:hAnsi="標楷體"/>
              </w:rPr>
              <w:t>海上觀測天數達1,904天</w:t>
            </w:r>
            <w:r w:rsidR="00A51E58">
              <w:rPr>
                <w:rFonts w:ascii="標楷體" w:eastAsia="標楷體" w:hAnsi="標楷體"/>
              </w:rPr>
              <w:t>，</w:t>
            </w:r>
            <w:r w:rsidRPr="00CA682B">
              <w:rPr>
                <w:rFonts w:ascii="標楷體" w:eastAsia="標楷體" w:hAnsi="標楷體"/>
              </w:rPr>
              <w:t>達成率超過100%。</w:t>
            </w:r>
          </w:p>
        </w:tc>
      </w:tr>
      <w:tr w:rsidR="00F9435F" w:rsidRPr="00CA682B" w14:paraId="28879636"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7BA4DBE2" w14:textId="77777777" w:rsidR="00F9435F" w:rsidRPr="00CA682B" w:rsidRDefault="00F9435F"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7E946E6D" w14:textId="77777777" w:rsidR="00F9435F" w:rsidRPr="00CA682B" w:rsidRDefault="00F9435F" w:rsidP="002F4ACB">
            <w:pPr>
              <w:ind w:left="240" w:hangingChars="100" w:hanging="240"/>
              <w:rPr>
                <w:rFonts w:ascii="標楷體" w:eastAsia="標楷體" w:hAnsi="標楷體"/>
              </w:rPr>
            </w:pPr>
            <w:r w:rsidRPr="00CA682B">
              <w:rPr>
                <w:rFonts w:ascii="標楷體" w:eastAsia="標楷體" w:hAnsi="標楷體" w:hint="eastAsia"/>
              </w:rPr>
              <w:t>5.</w:t>
            </w:r>
            <w:r w:rsidRPr="00CA682B">
              <w:rPr>
                <w:rFonts w:ascii="標楷體" w:eastAsia="標楷體" w:hAnsi="標楷體"/>
              </w:rPr>
              <w:t>辦理漁業統計</w:t>
            </w:r>
          </w:p>
        </w:tc>
        <w:tc>
          <w:tcPr>
            <w:tcW w:w="618" w:type="pct"/>
            <w:tcBorders>
              <w:top w:val="single" w:sz="4" w:space="0" w:color="auto"/>
              <w:left w:val="single" w:sz="4" w:space="0" w:color="auto"/>
              <w:bottom w:val="single" w:sz="4" w:space="0" w:color="auto"/>
              <w:right w:val="single" w:sz="4" w:space="0" w:color="auto"/>
            </w:tcBorders>
            <w:vAlign w:val="center"/>
            <w:hideMark/>
          </w:tcPr>
          <w:p w14:paraId="1F5D3938" w14:textId="77777777" w:rsidR="00F9435F" w:rsidRPr="00CA682B" w:rsidRDefault="00F9435F" w:rsidP="002F4ACB">
            <w:pPr>
              <w:jc w:val="center"/>
              <w:rPr>
                <w:rFonts w:ascii="標楷體" w:eastAsia="標楷體" w:hAnsi="標楷體"/>
              </w:rPr>
            </w:pPr>
            <w:r w:rsidRPr="00CA682B">
              <w:rPr>
                <w:rFonts w:ascii="標楷體" w:eastAsia="標楷體" w:hAnsi="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5668E94B" w14:textId="77777777" w:rsidR="00F9435F" w:rsidRPr="00CA682B" w:rsidRDefault="00F9435F"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11CAB4D2" w14:textId="77777777" w:rsidR="00F9435F" w:rsidRPr="00CA682B" w:rsidRDefault="00F9435F" w:rsidP="00E36327">
            <w:pPr>
              <w:jc w:val="both"/>
              <w:rPr>
                <w:rFonts w:ascii="標楷體" w:eastAsia="標楷體" w:hAnsi="標楷體"/>
              </w:rPr>
            </w:pPr>
            <w:r w:rsidRPr="00CA682B">
              <w:rPr>
                <w:rFonts w:ascii="標楷體" w:eastAsia="標楷體" w:hAnsi="標楷體"/>
              </w:rPr>
              <w:t>103年度續蒐集彙整大型鮪釣、鰹鮪圍網、中小型鮪釣、遠洋魷釣暨秋刀魚棒受網漁業各項統計資料</w:t>
            </w:r>
            <w:r w:rsidR="00A51E58">
              <w:rPr>
                <w:rFonts w:ascii="標楷體" w:eastAsia="標楷體" w:hAnsi="標楷體"/>
              </w:rPr>
              <w:t>，</w:t>
            </w:r>
            <w:r w:rsidRPr="00CA682B">
              <w:rPr>
                <w:rFonts w:ascii="標楷體" w:eastAsia="標楷體" w:hAnsi="標楷體"/>
              </w:rPr>
              <w:t>並完成我國102年鮪、魷魚類總漁獲量估算</w:t>
            </w:r>
            <w:r w:rsidR="00A51E58">
              <w:rPr>
                <w:rFonts w:ascii="標楷體" w:eastAsia="標楷體" w:hAnsi="標楷體"/>
              </w:rPr>
              <w:t>，</w:t>
            </w:r>
            <w:r w:rsidRPr="00CA682B">
              <w:rPr>
                <w:rFonts w:ascii="標楷體" w:eastAsia="標楷體" w:hAnsi="標楷體"/>
              </w:rPr>
              <w:t>另蒐集東港、蘇澳及新港等3個港口主要漁獲鮪旗魚類之生物資料</w:t>
            </w:r>
            <w:r w:rsidR="00A51E58">
              <w:rPr>
                <w:rFonts w:ascii="標楷體" w:eastAsia="標楷體" w:hAnsi="標楷體"/>
              </w:rPr>
              <w:t>，</w:t>
            </w:r>
            <w:r w:rsidRPr="00CA682B">
              <w:rPr>
                <w:rFonts w:ascii="標楷體" w:eastAsia="標楷體" w:hAnsi="標楷體"/>
              </w:rPr>
              <w:t>計採集18,630尾魚之資料</w:t>
            </w:r>
            <w:r w:rsidR="00A51E58">
              <w:rPr>
                <w:rFonts w:ascii="標楷體" w:eastAsia="標楷體" w:hAnsi="標楷體"/>
              </w:rPr>
              <w:t>，</w:t>
            </w:r>
            <w:r w:rsidRPr="00CA682B">
              <w:rPr>
                <w:rFonts w:ascii="標楷體" w:eastAsia="標楷體" w:hAnsi="標楷體"/>
              </w:rPr>
              <w:t>達成率超過100%。</w:t>
            </w:r>
          </w:p>
        </w:tc>
      </w:tr>
      <w:tr w:rsidR="009A49E7" w:rsidRPr="00CA682B" w14:paraId="02F82FE0" w14:textId="77777777" w:rsidTr="00567619">
        <w:trPr>
          <w:trHeight w:val="20"/>
        </w:trPr>
        <w:tc>
          <w:tcPr>
            <w:tcW w:w="462" w:type="pct"/>
            <w:vMerge w:val="restart"/>
            <w:tcBorders>
              <w:top w:val="single" w:sz="4" w:space="0" w:color="auto"/>
              <w:left w:val="single" w:sz="4" w:space="0" w:color="auto"/>
              <w:right w:val="single" w:sz="4" w:space="0" w:color="auto"/>
            </w:tcBorders>
            <w:vAlign w:val="center"/>
            <w:hideMark/>
          </w:tcPr>
          <w:p w14:paraId="749A58C0" w14:textId="77777777" w:rsidR="009A49E7" w:rsidRPr="00CA682B" w:rsidRDefault="009A49E7" w:rsidP="00516966">
            <w:pPr>
              <w:ind w:left="240" w:hangingChars="100" w:hanging="240"/>
              <w:rPr>
                <w:rFonts w:ascii="標楷體" w:eastAsia="標楷體" w:hAnsi="標楷體"/>
              </w:rPr>
            </w:pPr>
            <w:r w:rsidRPr="00CA682B">
              <w:rPr>
                <w:rFonts w:ascii="標楷體" w:eastAsia="標楷體" w:hAnsi="標楷體" w:hint="eastAsia"/>
              </w:rPr>
              <w:t>22.台灣地區遠洋魷魚類產銷發展基金會</w:t>
            </w:r>
          </w:p>
        </w:tc>
        <w:tc>
          <w:tcPr>
            <w:tcW w:w="1924" w:type="pct"/>
            <w:tcBorders>
              <w:top w:val="single" w:sz="4" w:space="0" w:color="auto"/>
              <w:left w:val="single" w:sz="4" w:space="0" w:color="auto"/>
              <w:bottom w:val="single" w:sz="4" w:space="0" w:color="auto"/>
              <w:right w:val="single" w:sz="4" w:space="0" w:color="auto"/>
            </w:tcBorders>
            <w:vAlign w:val="center"/>
            <w:hideMark/>
          </w:tcPr>
          <w:p w14:paraId="604BB45C" w14:textId="77777777" w:rsidR="009A49E7" w:rsidRPr="00CA682B" w:rsidRDefault="009A49E7" w:rsidP="00E36327">
            <w:pPr>
              <w:ind w:left="240" w:hangingChars="100" w:hanging="240"/>
              <w:jc w:val="both"/>
              <w:rPr>
                <w:rFonts w:ascii="標楷體" w:eastAsia="標楷體" w:hAnsi="標楷體"/>
              </w:rPr>
            </w:pPr>
            <w:r w:rsidRPr="00CA682B">
              <w:rPr>
                <w:rFonts w:ascii="標楷體" w:eastAsia="標楷體" w:hAnsi="標楷體" w:hint="eastAsia"/>
              </w:rPr>
              <w:t>1.為確立周詳之決策並督導各項決議確實執行</w:t>
            </w:r>
            <w:r>
              <w:rPr>
                <w:rFonts w:ascii="標楷體" w:eastAsia="標楷體" w:hAnsi="標楷體" w:hint="eastAsia"/>
              </w:rPr>
              <w:t>，</w:t>
            </w:r>
            <w:r w:rsidRPr="00CA682B">
              <w:rPr>
                <w:rFonts w:ascii="標楷體" w:eastAsia="標楷體" w:hAnsi="標楷體" w:hint="eastAsia"/>
              </w:rPr>
              <w:t>以及提昇本基金會之功能及確保本產業之永續發展</w:t>
            </w:r>
            <w:r>
              <w:rPr>
                <w:rFonts w:ascii="標楷體" w:eastAsia="標楷體" w:hAnsi="標楷體" w:hint="eastAsia"/>
              </w:rPr>
              <w:t>，</w:t>
            </w:r>
            <w:r w:rsidRPr="00CA682B">
              <w:rPr>
                <w:rFonts w:ascii="標楷體" w:eastAsia="標楷體" w:hAnsi="標楷體" w:hint="eastAsia"/>
              </w:rPr>
              <w:t>召開董事、監察人聯席會議2次。</w:t>
            </w:r>
          </w:p>
        </w:tc>
        <w:tc>
          <w:tcPr>
            <w:tcW w:w="618" w:type="pct"/>
            <w:tcBorders>
              <w:top w:val="single" w:sz="4" w:space="0" w:color="auto"/>
              <w:left w:val="single" w:sz="4" w:space="0" w:color="auto"/>
              <w:bottom w:val="single" w:sz="4" w:space="0" w:color="auto"/>
              <w:right w:val="single" w:sz="4" w:space="0" w:color="auto"/>
            </w:tcBorders>
            <w:vAlign w:val="center"/>
            <w:hideMark/>
          </w:tcPr>
          <w:p w14:paraId="53531BF1" w14:textId="77777777" w:rsidR="009A49E7" w:rsidRPr="00CA682B" w:rsidRDefault="009A49E7" w:rsidP="002F4ACB">
            <w:pPr>
              <w:jc w:val="center"/>
              <w:rPr>
                <w:rFonts w:ascii="標楷體" w:eastAsia="標楷體" w:hAnsi="標楷體"/>
              </w:rPr>
            </w:pPr>
            <w:r w:rsidRPr="00CA682B">
              <w:rPr>
                <w:rFonts w:ascii="標楷體" w:eastAsia="標楷體" w:hAnsi="標楷體" w:hint="eastAsia"/>
              </w:rPr>
              <w:t>★</w:t>
            </w:r>
          </w:p>
        </w:tc>
        <w:tc>
          <w:tcPr>
            <w:tcW w:w="385" w:type="pct"/>
            <w:vMerge w:val="restart"/>
            <w:tcBorders>
              <w:top w:val="single" w:sz="4" w:space="0" w:color="auto"/>
              <w:left w:val="single" w:sz="4" w:space="0" w:color="auto"/>
              <w:right w:val="single" w:sz="4" w:space="0" w:color="auto"/>
            </w:tcBorders>
            <w:vAlign w:val="center"/>
            <w:hideMark/>
          </w:tcPr>
          <w:p w14:paraId="3663C352" w14:textId="77777777" w:rsidR="009A49E7" w:rsidRPr="00CA682B" w:rsidRDefault="009A49E7" w:rsidP="002A5B5F">
            <w:pPr>
              <w:rPr>
                <w:rFonts w:ascii="標楷體" w:eastAsia="標楷體" w:hAnsi="標楷體"/>
              </w:rPr>
            </w:pPr>
            <w:r w:rsidRPr="00CA682B">
              <w:rPr>
                <w:rFonts w:ascii="標楷體" w:eastAsia="標楷體" w:hAnsi="標楷體" w:hint="eastAsia"/>
              </w:rPr>
              <w:t>良好(94分)</w:t>
            </w:r>
          </w:p>
        </w:tc>
        <w:tc>
          <w:tcPr>
            <w:tcW w:w="1611" w:type="pct"/>
            <w:tcBorders>
              <w:top w:val="single" w:sz="4" w:space="0" w:color="auto"/>
              <w:left w:val="single" w:sz="4" w:space="0" w:color="auto"/>
              <w:bottom w:val="single" w:sz="4" w:space="0" w:color="auto"/>
              <w:right w:val="single" w:sz="4" w:space="0" w:color="auto"/>
            </w:tcBorders>
            <w:hideMark/>
          </w:tcPr>
          <w:p w14:paraId="2C48E14E" w14:textId="77777777" w:rsidR="009A49E7" w:rsidRPr="00CA682B" w:rsidRDefault="009A49E7" w:rsidP="00567619">
            <w:pPr>
              <w:jc w:val="both"/>
              <w:rPr>
                <w:rFonts w:ascii="標楷體" w:eastAsia="標楷體" w:hAnsi="標楷體"/>
              </w:rPr>
            </w:pPr>
            <w:r w:rsidRPr="00CA682B">
              <w:rPr>
                <w:rFonts w:ascii="標楷體" w:eastAsia="標楷體" w:hAnsi="標楷體" w:hint="eastAsia"/>
              </w:rPr>
              <w:t>本年度共召開2次董事、監察人聯席會議</w:t>
            </w:r>
            <w:r>
              <w:rPr>
                <w:rFonts w:ascii="標楷體" w:eastAsia="標楷體" w:hAnsi="標楷體" w:hint="eastAsia"/>
              </w:rPr>
              <w:t>，</w:t>
            </w:r>
            <w:r w:rsidRPr="00CA682B">
              <w:rPr>
                <w:rFonts w:ascii="標楷體" w:eastAsia="標楷體" w:hAnsi="標楷體" w:hint="eastAsia"/>
              </w:rPr>
              <w:t>達成率為100%。</w:t>
            </w:r>
          </w:p>
        </w:tc>
      </w:tr>
      <w:tr w:rsidR="009A49E7" w:rsidRPr="00CA682B" w14:paraId="575F2BE6" w14:textId="77777777" w:rsidTr="00567619">
        <w:trPr>
          <w:trHeight w:val="20"/>
        </w:trPr>
        <w:tc>
          <w:tcPr>
            <w:tcW w:w="462" w:type="pct"/>
            <w:vMerge/>
            <w:tcBorders>
              <w:left w:val="single" w:sz="4" w:space="0" w:color="auto"/>
              <w:right w:val="single" w:sz="4" w:space="0" w:color="auto"/>
            </w:tcBorders>
            <w:vAlign w:val="center"/>
            <w:hideMark/>
          </w:tcPr>
          <w:p w14:paraId="0651633E"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7B590435" w14:textId="77777777" w:rsidR="009A49E7" w:rsidRPr="00CA682B" w:rsidRDefault="009A49E7" w:rsidP="00E36327">
            <w:pPr>
              <w:ind w:left="240" w:hangingChars="100" w:hanging="240"/>
              <w:jc w:val="both"/>
              <w:rPr>
                <w:rFonts w:ascii="標楷體" w:eastAsia="標楷體" w:hAnsi="標楷體"/>
              </w:rPr>
            </w:pPr>
            <w:r w:rsidRPr="00CA682B">
              <w:rPr>
                <w:rFonts w:ascii="標楷體" w:eastAsia="標楷體" w:hAnsi="標楷體" w:hint="eastAsia"/>
              </w:rPr>
              <w:t>2.蒐集國外魷魚、秋刀魚商情及生產資訊</w:t>
            </w:r>
            <w:r>
              <w:rPr>
                <w:rFonts w:ascii="標楷體" w:eastAsia="標楷體" w:hAnsi="標楷體" w:hint="eastAsia"/>
              </w:rPr>
              <w:t>，</w:t>
            </w:r>
            <w:r w:rsidRPr="00CA682B">
              <w:rPr>
                <w:rFonts w:ascii="標楷體" w:eastAsia="標楷體" w:hAnsi="標楷體" w:hint="eastAsia"/>
              </w:rPr>
              <w:t>並刊登於本基金會每年發行24期之「魷漁業資訊 」半月刊</w:t>
            </w:r>
            <w:r>
              <w:rPr>
                <w:rFonts w:ascii="標楷體" w:eastAsia="標楷體" w:hAnsi="標楷體" w:hint="eastAsia"/>
              </w:rPr>
              <w:t>，</w:t>
            </w:r>
            <w:r w:rsidRPr="00CA682B">
              <w:rPr>
                <w:rFonts w:ascii="標楷體" w:eastAsia="標楷體" w:hAnsi="標楷體" w:hint="eastAsia"/>
              </w:rPr>
              <w:t>以強化本產業之外銷管道</w:t>
            </w:r>
            <w:r>
              <w:rPr>
                <w:rFonts w:ascii="標楷體" w:eastAsia="標楷體" w:hAnsi="標楷體" w:hint="eastAsia"/>
              </w:rPr>
              <w:t>，</w:t>
            </w:r>
            <w:r w:rsidRPr="00CA682B">
              <w:rPr>
                <w:rFonts w:ascii="標楷體" w:eastAsia="標楷體" w:hAnsi="標楷體" w:hint="eastAsia"/>
              </w:rPr>
              <w:t>降低國內產銷市場失衡壓力。</w:t>
            </w:r>
          </w:p>
        </w:tc>
        <w:tc>
          <w:tcPr>
            <w:tcW w:w="618" w:type="pct"/>
            <w:tcBorders>
              <w:top w:val="single" w:sz="4" w:space="0" w:color="auto"/>
              <w:left w:val="single" w:sz="4" w:space="0" w:color="auto"/>
              <w:bottom w:val="single" w:sz="4" w:space="0" w:color="auto"/>
              <w:right w:val="single" w:sz="4" w:space="0" w:color="auto"/>
            </w:tcBorders>
            <w:vAlign w:val="center"/>
            <w:hideMark/>
          </w:tcPr>
          <w:p w14:paraId="21036F6A" w14:textId="77777777" w:rsidR="009A49E7" w:rsidRPr="00CA682B" w:rsidRDefault="009A49E7" w:rsidP="000E26D1">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1BD5FE1E"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hideMark/>
          </w:tcPr>
          <w:p w14:paraId="7B8278BF" w14:textId="77777777" w:rsidR="009A49E7" w:rsidRPr="00CA682B" w:rsidRDefault="009A49E7" w:rsidP="00567619">
            <w:pPr>
              <w:jc w:val="both"/>
              <w:rPr>
                <w:rFonts w:ascii="標楷體" w:eastAsia="標楷體" w:hAnsi="標楷體"/>
              </w:rPr>
            </w:pPr>
            <w:r w:rsidRPr="00CA682B">
              <w:rPr>
                <w:rFonts w:ascii="標楷體" w:eastAsia="標楷體" w:hAnsi="標楷體" w:hint="eastAsia"/>
              </w:rPr>
              <w:t>本年度共發行24期「魷漁業資訊 」半月刊</w:t>
            </w:r>
            <w:r>
              <w:rPr>
                <w:rFonts w:ascii="標楷體" w:eastAsia="標楷體" w:hAnsi="標楷體" w:hint="eastAsia"/>
              </w:rPr>
              <w:t>，</w:t>
            </w:r>
            <w:r w:rsidRPr="00CA682B">
              <w:rPr>
                <w:rFonts w:ascii="標楷體" w:eastAsia="標楷體" w:hAnsi="標楷體" w:hint="eastAsia"/>
              </w:rPr>
              <w:t>達成率為100%。</w:t>
            </w:r>
          </w:p>
        </w:tc>
      </w:tr>
      <w:tr w:rsidR="009A49E7" w:rsidRPr="00CA682B" w14:paraId="035D5B1A" w14:textId="77777777" w:rsidTr="00567619">
        <w:trPr>
          <w:trHeight w:val="20"/>
        </w:trPr>
        <w:tc>
          <w:tcPr>
            <w:tcW w:w="462" w:type="pct"/>
            <w:vMerge/>
            <w:tcBorders>
              <w:left w:val="single" w:sz="4" w:space="0" w:color="auto"/>
              <w:right w:val="single" w:sz="4" w:space="0" w:color="auto"/>
            </w:tcBorders>
            <w:vAlign w:val="center"/>
            <w:hideMark/>
          </w:tcPr>
          <w:p w14:paraId="792401C6"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7565065B" w14:textId="77777777" w:rsidR="009A49E7" w:rsidRPr="00CA682B" w:rsidRDefault="009A49E7" w:rsidP="00E36327">
            <w:pPr>
              <w:ind w:left="240" w:hangingChars="100" w:hanging="240"/>
              <w:jc w:val="both"/>
              <w:rPr>
                <w:rFonts w:ascii="標楷體" w:eastAsia="標楷體" w:hAnsi="標楷體"/>
              </w:rPr>
            </w:pPr>
            <w:r w:rsidRPr="00CA682B">
              <w:rPr>
                <w:rFonts w:ascii="標楷體" w:eastAsia="標楷體" w:hAnsi="標楷體" w:hint="eastAsia"/>
              </w:rPr>
              <w:t>3.翻譯國外魷(秋刀)漁業有關法規及國際魷(秋刀)漁業動態</w:t>
            </w:r>
            <w:r>
              <w:rPr>
                <w:rFonts w:ascii="標楷體" w:eastAsia="標楷體" w:hAnsi="標楷體" w:hint="eastAsia"/>
              </w:rPr>
              <w:t>，</w:t>
            </w:r>
            <w:r w:rsidRPr="00CA682B">
              <w:rPr>
                <w:rFonts w:ascii="標楷體" w:eastAsia="標楷體" w:hAnsi="標楷體" w:hint="eastAsia"/>
              </w:rPr>
              <w:t>並刊登於本基金會每年發行24期之「魷漁業資訊 」半月刊</w:t>
            </w:r>
            <w:r>
              <w:rPr>
                <w:rFonts w:ascii="標楷體" w:eastAsia="標楷體" w:hAnsi="標楷體" w:hint="eastAsia"/>
              </w:rPr>
              <w:t>，</w:t>
            </w:r>
            <w:r w:rsidRPr="00CA682B">
              <w:rPr>
                <w:rFonts w:ascii="標楷體" w:eastAsia="標楷體" w:hAnsi="標楷體" w:hint="eastAsia"/>
              </w:rPr>
              <w:t>以開拓本產業之國際視野</w:t>
            </w:r>
            <w:r>
              <w:rPr>
                <w:rFonts w:ascii="標楷體" w:eastAsia="標楷體" w:hAnsi="標楷體" w:hint="eastAsia"/>
              </w:rPr>
              <w:t>，</w:t>
            </w:r>
            <w:r w:rsidRPr="00CA682B">
              <w:rPr>
                <w:rFonts w:ascii="標楷體" w:eastAsia="標楷體" w:hAnsi="標楷體" w:hint="eastAsia"/>
              </w:rPr>
              <w:t>提昇本產業業者相關知識與觀念</w:t>
            </w:r>
            <w:r>
              <w:rPr>
                <w:rFonts w:ascii="標楷體" w:eastAsia="標楷體" w:hAnsi="標楷體" w:hint="eastAsia"/>
              </w:rPr>
              <w:t>，</w:t>
            </w:r>
            <w:r w:rsidRPr="00CA682B">
              <w:rPr>
                <w:rFonts w:ascii="標楷體" w:eastAsia="標楷體" w:hAnsi="標楷體" w:hint="eastAsia"/>
              </w:rPr>
              <w:t>進而擴大國際市場的銷售量。</w:t>
            </w:r>
          </w:p>
        </w:tc>
        <w:tc>
          <w:tcPr>
            <w:tcW w:w="618" w:type="pct"/>
            <w:tcBorders>
              <w:top w:val="single" w:sz="4" w:space="0" w:color="auto"/>
              <w:left w:val="single" w:sz="4" w:space="0" w:color="auto"/>
              <w:bottom w:val="single" w:sz="4" w:space="0" w:color="auto"/>
              <w:right w:val="single" w:sz="4" w:space="0" w:color="auto"/>
            </w:tcBorders>
            <w:vAlign w:val="center"/>
            <w:hideMark/>
          </w:tcPr>
          <w:p w14:paraId="3FB1D3F5" w14:textId="77777777" w:rsidR="009A49E7" w:rsidRPr="00CA682B" w:rsidRDefault="009A49E7" w:rsidP="000E26D1">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241D446F"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hideMark/>
          </w:tcPr>
          <w:p w14:paraId="11D7156B" w14:textId="77777777" w:rsidR="009A49E7" w:rsidRPr="00CA682B" w:rsidRDefault="009A49E7" w:rsidP="00567619">
            <w:pPr>
              <w:jc w:val="both"/>
              <w:rPr>
                <w:rFonts w:ascii="標楷體" w:eastAsia="標楷體" w:hAnsi="標楷體"/>
              </w:rPr>
            </w:pPr>
            <w:r w:rsidRPr="00CA682B">
              <w:rPr>
                <w:rFonts w:ascii="標楷體" w:eastAsia="標楷體" w:hAnsi="標楷體" w:hint="eastAsia"/>
              </w:rPr>
              <w:t>本年度翻譯國外魷(秋刀)漁業有關法規及國際魷(秋刀)漁業動態</w:t>
            </w:r>
            <w:r>
              <w:rPr>
                <w:rFonts w:ascii="標楷體" w:eastAsia="標楷體" w:hAnsi="標楷體" w:hint="eastAsia"/>
              </w:rPr>
              <w:t>，</w:t>
            </w:r>
            <w:r w:rsidRPr="00CA682B">
              <w:rPr>
                <w:rFonts w:ascii="標楷體" w:eastAsia="標楷體" w:hAnsi="標楷體" w:hint="eastAsia"/>
              </w:rPr>
              <w:t>並刊登於本基金會發行24期之「魷漁業資訊 」半月刊</w:t>
            </w:r>
            <w:r>
              <w:rPr>
                <w:rFonts w:ascii="標楷體" w:eastAsia="標楷體" w:hAnsi="標楷體" w:hint="eastAsia"/>
              </w:rPr>
              <w:t>，</w:t>
            </w:r>
            <w:r w:rsidRPr="00CA682B">
              <w:rPr>
                <w:rFonts w:ascii="標楷體" w:eastAsia="標楷體" w:hAnsi="標楷體" w:hint="eastAsia"/>
              </w:rPr>
              <w:t>達成率為100%。</w:t>
            </w:r>
          </w:p>
        </w:tc>
      </w:tr>
      <w:tr w:rsidR="009A49E7" w:rsidRPr="00CA682B" w14:paraId="64F2CADE" w14:textId="77777777" w:rsidTr="00015547">
        <w:trPr>
          <w:trHeight w:val="20"/>
        </w:trPr>
        <w:tc>
          <w:tcPr>
            <w:tcW w:w="462" w:type="pct"/>
            <w:vMerge/>
            <w:tcBorders>
              <w:left w:val="single" w:sz="4" w:space="0" w:color="auto"/>
              <w:right w:val="single" w:sz="4" w:space="0" w:color="auto"/>
            </w:tcBorders>
            <w:vAlign w:val="center"/>
            <w:hideMark/>
          </w:tcPr>
          <w:p w14:paraId="2F7CB4E3"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5E342408" w14:textId="77777777" w:rsidR="009A49E7" w:rsidRPr="00CA682B" w:rsidRDefault="009A49E7" w:rsidP="000E26D1">
            <w:pPr>
              <w:ind w:left="240" w:hangingChars="100" w:hanging="240"/>
              <w:rPr>
                <w:rFonts w:ascii="標楷體" w:eastAsia="標楷體" w:hAnsi="標楷體"/>
              </w:rPr>
            </w:pPr>
            <w:r w:rsidRPr="00CA682B">
              <w:rPr>
                <w:rFonts w:ascii="標楷體" w:eastAsia="標楷體" w:hAnsi="標楷體" w:hint="eastAsia"/>
              </w:rPr>
              <w:t>4.辦理魷魚、秋刀魚推廣活動1次</w:t>
            </w:r>
            <w:r>
              <w:rPr>
                <w:rFonts w:ascii="標楷體" w:eastAsia="標楷體" w:hAnsi="標楷體" w:hint="eastAsia"/>
              </w:rPr>
              <w:t>，</w:t>
            </w:r>
            <w:r w:rsidRPr="00CA682B">
              <w:rPr>
                <w:rFonts w:ascii="標楷體" w:eastAsia="標楷體" w:hAnsi="標楷體" w:hint="eastAsia"/>
              </w:rPr>
              <w:t>以提高魷魚及秋刀魚相關製品之知名度</w:t>
            </w:r>
            <w:r>
              <w:rPr>
                <w:rFonts w:ascii="標楷體" w:eastAsia="標楷體" w:hAnsi="標楷體" w:hint="eastAsia"/>
              </w:rPr>
              <w:t>，</w:t>
            </w:r>
            <w:r w:rsidRPr="00CA682B">
              <w:rPr>
                <w:rFonts w:ascii="標楷體" w:eastAsia="標楷體" w:hAnsi="標楷體" w:hint="eastAsia"/>
              </w:rPr>
              <w:t>進而提昇消費量</w:t>
            </w:r>
            <w:r>
              <w:rPr>
                <w:rFonts w:ascii="標楷體" w:eastAsia="標楷體" w:hAnsi="標楷體" w:hint="eastAsia"/>
              </w:rPr>
              <w:t>，</w:t>
            </w:r>
            <w:r w:rsidRPr="00CA682B">
              <w:rPr>
                <w:rFonts w:ascii="標楷體" w:eastAsia="標楷體" w:hAnsi="標楷體" w:hint="eastAsia"/>
              </w:rPr>
              <w:t>深耕民眾消費習慣。</w:t>
            </w:r>
          </w:p>
        </w:tc>
        <w:tc>
          <w:tcPr>
            <w:tcW w:w="618" w:type="pct"/>
            <w:tcBorders>
              <w:top w:val="single" w:sz="4" w:space="0" w:color="auto"/>
              <w:left w:val="single" w:sz="4" w:space="0" w:color="auto"/>
              <w:bottom w:val="single" w:sz="4" w:space="0" w:color="auto"/>
              <w:right w:val="single" w:sz="4" w:space="0" w:color="auto"/>
            </w:tcBorders>
            <w:vAlign w:val="center"/>
            <w:hideMark/>
          </w:tcPr>
          <w:p w14:paraId="11573042" w14:textId="77777777" w:rsidR="009A49E7" w:rsidRPr="00CA682B" w:rsidRDefault="009A49E7" w:rsidP="000E26D1">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58E31649"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1ADAE535" w14:textId="77777777" w:rsidR="009A49E7" w:rsidRPr="009A49E7" w:rsidRDefault="009A49E7" w:rsidP="009A49E7">
            <w:pPr>
              <w:pStyle w:val="aff"/>
              <w:numPr>
                <w:ilvl w:val="0"/>
                <w:numId w:val="44"/>
              </w:numPr>
              <w:ind w:leftChars="0" w:left="240" w:hangingChars="100" w:hanging="240"/>
              <w:jc w:val="both"/>
              <w:rPr>
                <w:rFonts w:ascii="標楷體" w:eastAsia="標楷體" w:hAnsi="標楷體" w:hint="eastAsia"/>
                <w:szCs w:val="24"/>
              </w:rPr>
            </w:pPr>
            <w:r w:rsidRPr="009A49E7">
              <w:rPr>
                <w:rFonts w:ascii="標楷體" w:eastAsia="標楷體" w:hAnsi="標楷體" w:hint="eastAsia"/>
                <w:szCs w:val="24"/>
              </w:rPr>
              <w:t>與高雄市政府海洋局及台灣區遠洋魷漁船魚類輸出業同業公會於5月30日在高雄市旗津輪渡站共同辦理「歡迎光臨『魷』樂園－2014高雄魷魚季記者會」，以推廣本年度盛產且富含營養價值的阿根廷魷魚。</w:t>
            </w:r>
          </w:p>
          <w:p w14:paraId="5A97F14D" w14:textId="77777777" w:rsidR="009A49E7" w:rsidRPr="009A49E7" w:rsidRDefault="009A49E7" w:rsidP="009A49E7">
            <w:pPr>
              <w:pStyle w:val="aff"/>
              <w:numPr>
                <w:ilvl w:val="0"/>
                <w:numId w:val="44"/>
              </w:numPr>
              <w:ind w:leftChars="0" w:left="240" w:hangingChars="100" w:hanging="240"/>
              <w:jc w:val="both"/>
              <w:rPr>
                <w:rFonts w:ascii="標楷體" w:eastAsia="標楷體" w:hAnsi="標楷體"/>
                <w:szCs w:val="24"/>
              </w:rPr>
            </w:pPr>
            <w:r w:rsidRPr="009A49E7">
              <w:rPr>
                <w:rFonts w:ascii="標楷體" w:eastAsia="標楷體" w:hAnsi="標楷體" w:hint="eastAsia"/>
                <w:szCs w:val="24"/>
              </w:rPr>
              <w:t>岡山獅子會於11月9日在橋頭糖廠舉辦「讓愛走出來」烤肉活動，以關懷殘障人士及其家庭。本基金會特贈送15箱特大號秋刀魚共襄盛舉。</w:t>
            </w:r>
          </w:p>
          <w:p w14:paraId="12110904" w14:textId="77777777" w:rsidR="009A49E7" w:rsidRPr="009A49E7" w:rsidRDefault="009A49E7" w:rsidP="009A49E7">
            <w:pPr>
              <w:pStyle w:val="aff"/>
              <w:numPr>
                <w:ilvl w:val="0"/>
                <w:numId w:val="44"/>
              </w:numPr>
              <w:ind w:leftChars="0" w:left="240" w:hangingChars="100" w:hanging="240"/>
              <w:jc w:val="both"/>
              <w:rPr>
                <w:rFonts w:ascii="標楷體" w:eastAsia="標楷體" w:hAnsi="標楷體"/>
                <w:szCs w:val="24"/>
              </w:rPr>
            </w:pPr>
            <w:r w:rsidRPr="009A49E7">
              <w:rPr>
                <w:rFonts w:ascii="標楷體" w:eastAsia="標楷體" w:hAnsi="標楷體" w:hint="eastAsia"/>
                <w:szCs w:val="24"/>
              </w:rPr>
              <w:t>與高雄市政府海洋局及台灣區遠洋魷漁船魚類輸出業同業公會於本年11月16日在高雄市漁民服務中心共同辦理「2014高雄秋刀魚季」活動，以推介滋味鮮美、價格平易近人兼具多項營養價值的秋刀魚。</w:t>
            </w:r>
          </w:p>
          <w:p w14:paraId="3293A377" w14:textId="77777777" w:rsidR="009A49E7" w:rsidRPr="00CA682B" w:rsidRDefault="009A49E7" w:rsidP="009A49E7">
            <w:pPr>
              <w:pStyle w:val="aff"/>
              <w:numPr>
                <w:ilvl w:val="0"/>
                <w:numId w:val="44"/>
              </w:numPr>
              <w:ind w:leftChars="0" w:left="240" w:hangingChars="100" w:hanging="240"/>
              <w:jc w:val="both"/>
              <w:rPr>
                <w:rFonts w:ascii="標楷體" w:eastAsia="標楷體" w:hAnsi="標楷體"/>
              </w:rPr>
            </w:pPr>
            <w:r w:rsidRPr="00CA682B">
              <w:rPr>
                <w:rFonts w:ascii="標楷體" w:eastAsia="標楷體" w:hAnsi="標楷體" w:hint="eastAsia"/>
              </w:rPr>
              <w:t>中華民國全國漁會於11月26日在高雄區漁會舉辦「石斑魚產值倍增暨秋刀魚產量全球第一」記者會</w:t>
            </w:r>
            <w:r>
              <w:rPr>
                <w:rFonts w:ascii="標楷體" w:eastAsia="標楷體" w:hAnsi="標楷體" w:hint="eastAsia"/>
              </w:rPr>
              <w:t>，</w:t>
            </w:r>
            <w:r w:rsidRPr="00CA682B">
              <w:rPr>
                <w:rFonts w:ascii="標楷體" w:eastAsia="標楷體" w:hAnsi="標楷體" w:hint="eastAsia"/>
              </w:rPr>
              <w:t>馬英九總統蒞臨支持</w:t>
            </w:r>
            <w:r>
              <w:rPr>
                <w:rFonts w:ascii="標楷體" w:eastAsia="標楷體" w:hAnsi="標楷體" w:hint="eastAsia"/>
              </w:rPr>
              <w:t>，</w:t>
            </w:r>
            <w:r w:rsidRPr="00CA682B">
              <w:rPr>
                <w:rFonts w:ascii="標楷體" w:eastAsia="標楷體" w:hAnsi="標楷體" w:hint="eastAsia"/>
              </w:rPr>
              <w:t>本基金會特別贊助特大號秋刀魚於會場中擺設呈現秋刀魚豐碩成果。</w:t>
            </w:r>
            <w:r w:rsidRPr="00CA682B">
              <w:rPr>
                <w:rFonts w:ascii="標楷體" w:eastAsia="標楷體" w:hAnsi="標楷體" w:hint="eastAsia"/>
                <w:szCs w:val="24"/>
              </w:rPr>
              <w:t>共辦理4次推廣活動</w:t>
            </w:r>
            <w:r>
              <w:rPr>
                <w:rFonts w:ascii="標楷體" w:eastAsia="標楷體" w:hAnsi="標楷體" w:hint="eastAsia"/>
                <w:szCs w:val="24"/>
              </w:rPr>
              <w:t>，</w:t>
            </w:r>
            <w:r w:rsidRPr="00CA682B">
              <w:rPr>
                <w:rFonts w:ascii="標楷體" w:eastAsia="標楷體" w:hAnsi="標楷體" w:hint="eastAsia"/>
                <w:szCs w:val="24"/>
              </w:rPr>
              <w:t>達成</w:t>
            </w:r>
            <w:r w:rsidRPr="00CA682B">
              <w:rPr>
                <w:rFonts w:ascii="標楷體" w:eastAsia="標楷體" w:hAnsi="標楷體" w:hint="eastAsia"/>
              </w:rPr>
              <w:t>率為400%。</w:t>
            </w:r>
          </w:p>
        </w:tc>
      </w:tr>
      <w:tr w:rsidR="009A49E7" w:rsidRPr="00CA682B" w14:paraId="3B67A7F0" w14:textId="77777777" w:rsidTr="00015547">
        <w:trPr>
          <w:trHeight w:val="20"/>
        </w:trPr>
        <w:tc>
          <w:tcPr>
            <w:tcW w:w="462" w:type="pct"/>
            <w:vMerge/>
            <w:tcBorders>
              <w:left w:val="single" w:sz="4" w:space="0" w:color="auto"/>
              <w:right w:val="single" w:sz="4" w:space="0" w:color="auto"/>
            </w:tcBorders>
            <w:vAlign w:val="center"/>
            <w:hideMark/>
          </w:tcPr>
          <w:p w14:paraId="515DA128"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0FFC54B3" w14:textId="77777777" w:rsidR="009A49E7" w:rsidRPr="00CA682B" w:rsidRDefault="009A49E7" w:rsidP="00E36327">
            <w:pPr>
              <w:ind w:left="240" w:hangingChars="100" w:hanging="240"/>
              <w:jc w:val="both"/>
              <w:rPr>
                <w:rFonts w:ascii="標楷體" w:eastAsia="標楷體" w:hAnsi="標楷體"/>
              </w:rPr>
            </w:pPr>
            <w:r w:rsidRPr="00CA682B">
              <w:rPr>
                <w:rFonts w:ascii="標楷體" w:eastAsia="標楷體" w:hAnsi="標楷體" w:hint="eastAsia"/>
              </w:rPr>
              <w:t>5.參加國際性會議1次</w:t>
            </w:r>
            <w:r>
              <w:rPr>
                <w:rFonts w:ascii="標楷體" w:eastAsia="標楷體" w:hAnsi="標楷體" w:hint="eastAsia"/>
              </w:rPr>
              <w:t>，</w:t>
            </w:r>
            <w:r w:rsidRPr="00CA682B">
              <w:rPr>
                <w:rFonts w:ascii="標楷體" w:eastAsia="標楷體" w:hAnsi="標楷體" w:hint="eastAsia"/>
              </w:rPr>
              <w:t>以瞭解國際間對遠洋魷魚及秋刀漁業之發展及管理之最新趨勢</w:t>
            </w:r>
            <w:r>
              <w:rPr>
                <w:rFonts w:ascii="標楷體" w:eastAsia="標楷體" w:hAnsi="標楷體" w:hint="eastAsia"/>
              </w:rPr>
              <w:t>，</w:t>
            </w:r>
            <w:r w:rsidRPr="00CA682B">
              <w:rPr>
                <w:rFonts w:ascii="標楷體" w:eastAsia="標楷體" w:hAnsi="標楷體" w:hint="eastAsia"/>
              </w:rPr>
              <w:t>俾為我國業者爭取最大之權益。</w:t>
            </w:r>
          </w:p>
        </w:tc>
        <w:tc>
          <w:tcPr>
            <w:tcW w:w="618" w:type="pct"/>
            <w:tcBorders>
              <w:top w:val="single" w:sz="4" w:space="0" w:color="auto"/>
              <w:left w:val="single" w:sz="4" w:space="0" w:color="auto"/>
              <w:bottom w:val="single" w:sz="4" w:space="0" w:color="auto"/>
              <w:right w:val="single" w:sz="4" w:space="0" w:color="auto"/>
            </w:tcBorders>
            <w:vAlign w:val="center"/>
            <w:hideMark/>
          </w:tcPr>
          <w:p w14:paraId="5E4A1059" w14:textId="77777777" w:rsidR="009A49E7" w:rsidRPr="00CA682B" w:rsidRDefault="009A49E7" w:rsidP="000E26D1">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5A61FE72"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hideMark/>
          </w:tcPr>
          <w:p w14:paraId="7C6B4CA1" w14:textId="77777777" w:rsidR="009A49E7" w:rsidRPr="00CA682B" w:rsidRDefault="009A49E7" w:rsidP="009A49E7">
            <w:pPr>
              <w:jc w:val="both"/>
              <w:rPr>
                <w:rFonts w:ascii="標楷體" w:eastAsia="標楷體" w:hAnsi="標楷體"/>
              </w:rPr>
            </w:pPr>
            <w:r w:rsidRPr="00CA682B">
              <w:rPr>
                <w:rFonts w:ascii="標楷體" w:eastAsia="標楷體" w:hAnsi="標楷體" w:hint="eastAsia"/>
              </w:rPr>
              <w:t>本年度雖未參加國際性會議</w:t>
            </w:r>
            <w:r>
              <w:rPr>
                <w:rFonts w:ascii="標楷體" w:eastAsia="標楷體" w:hAnsi="標楷體" w:hint="eastAsia"/>
              </w:rPr>
              <w:t>，</w:t>
            </w:r>
            <w:r w:rsidRPr="00CA682B">
              <w:rPr>
                <w:rFonts w:ascii="標楷體" w:eastAsia="標楷體" w:hAnsi="標楷體" w:hint="eastAsia"/>
              </w:rPr>
              <w:t>惟該等會議相關之英文文件及資料</w:t>
            </w:r>
            <w:r>
              <w:rPr>
                <w:rFonts w:ascii="標楷體" w:eastAsia="標楷體" w:hAnsi="標楷體" w:hint="eastAsia"/>
              </w:rPr>
              <w:t>，</w:t>
            </w:r>
            <w:r w:rsidRPr="00CA682B">
              <w:rPr>
                <w:rFonts w:ascii="標楷體" w:eastAsia="標楷體" w:hAnsi="標楷體" w:hint="eastAsia"/>
              </w:rPr>
              <w:t>本基金會專員均協助翻譯</w:t>
            </w:r>
            <w:r>
              <w:rPr>
                <w:rFonts w:ascii="標楷體" w:eastAsia="標楷體" w:hAnsi="標楷體" w:hint="eastAsia"/>
              </w:rPr>
              <w:t>，</w:t>
            </w:r>
            <w:r w:rsidRPr="00CA682B">
              <w:rPr>
                <w:rFonts w:ascii="標楷體" w:eastAsia="標楷體" w:hAnsi="標楷體" w:hint="eastAsia"/>
              </w:rPr>
              <w:t>俾便確實掌握有關狀況。</w:t>
            </w:r>
          </w:p>
        </w:tc>
      </w:tr>
      <w:tr w:rsidR="009A49E7" w:rsidRPr="00CA682B" w14:paraId="27D84A74" w14:textId="77777777" w:rsidTr="00015547">
        <w:trPr>
          <w:trHeight w:val="20"/>
        </w:trPr>
        <w:tc>
          <w:tcPr>
            <w:tcW w:w="462" w:type="pct"/>
            <w:vMerge/>
            <w:tcBorders>
              <w:left w:val="single" w:sz="4" w:space="0" w:color="auto"/>
              <w:bottom w:val="single" w:sz="4" w:space="0" w:color="auto"/>
              <w:right w:val="single" w:sz="4" w:space="0" w:color="auto"/>
            </w:tcBorders>
            <w:vAlign w:val="center"/>
          </w:tcPr>
          <w:p w14:paraId="12A267F3" w14:textId="77777777" w:rsidR="009A49E7" w:rsidRPr="00CA682B" w:rsidRDefault="009A49E7"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7B7A8CDF" w14:textId="77777777" w:rsidR="009A49E7" w:rsidRPr="00CA682B" w:rsidRDefault="009A49E7" w:rsidP="00E36327">
            <w:pPr>
              <w:ind w:left="240" w:hangingChars="100" w:hanging="240"/>
              <w:jc w:val="both"/>
              <w:rPr>
                <w:rFonts w:ascii="標楷體" w:eastAsia="標楷體" w:hAnsi="標楷體" w:hint="eastAsia"/>
              </w:rPr>
            </w:pPr>
            <w:r w:rsidRPr="00CA682B">
              <w:rPr>
                <w:rFonts w:ascii="標楷體" w:eastAsia="標楷體" w:hAnsi="標楷體" w:hint="eastAsia"/>
              </w:rPr>
              <w:t>6.為提昇我國遠洋漁業之競爭力</w:t>
            </w:r>
            <w:r>
              <w:rPr>
                <w:rFonts w:ascii="標楷體" w:eastAsia="標楷體" w:hAnsi="標楷體" w:hint="eastAsia"/>
              </w:rPr>
              <w:t>，</w:t>
            </w:r>
            <w:r w:rsidRPr="00CA682B">
              <w:rPr>
                <w:rFonts w:ascii="標楷體" w:eastAsia="標楷體" w:hAnsi="標楷體" w:hint="eastAsia"/>
              </w:rPr>
              <w:t>推行政令</w:t>
            </w:r>
            <w:r w:rsidRPr="00CA682B">
              <w:rPr>
                <w:rFonts w:ascii="標楷體" w:eastAsia="標楷體" w:hAnsi="標楷體"/>
              </w:rPr>
              <w:t>4</w:t>
            </w:r>
            <w:r w:rsidRPr="00CA682B">
              <w:rPr>
                <w:rFonts w:ascii="標楷體" w:eastAsia="標楷體" w:hAnsi="標楷體" w:hint="eastAsia"/>
              </w:rPr>
              <w:t>次</w:t>
            </w:r>
            <w:r w:rsidRPr="00CA682B">
              <w:rPr>
                <w:rFonts w:ascii="標楷體" w:eastAsia="標楷體" w:hAnsi="標楷體"/>
              </w:rPr>
              <w:t>。</w:t>
            </w:r>
          </w:p>
        </w:tc>
        <w:tc>
          <w:tcPr>
            <w:tcW w:w="618" w:type="pct"/>
            <w:tcBorders>
              <w:top w:val="single" w:sz="4" w:space="0" w:color="auto"/>
              <w:left w:val="single" w:sz="4" w:space="0" w:color="auto"/>
              <w:bottom w:val="single" w:sz="4" w:space="0" w:color="auto"/>
              <w:right w:val="single" w:sz="4" w:space="0" w:color="auto"/>
            </w:tcBorders>
            <w:vAlign w:val="center"/>
          </w:tcPr>
          <w:p w14:paraId="277B3EAD" w14:textId="77777777" w:rsidR="009A49E7" w:rsidRPr="00CA682B" w:rsidRDefault="009A49E7" w:rsidP="000E26D1">
            <w:pPr>
              <w:spacing w:line="320" w:lineRule="exact"/>
              <w:jc w:val="center"/>
              <w:rPr>
                <w:rFonts w:eastAsia="標楷體" w:hint="eastAsia"/>
              </w:rPr>
            </w:pPr>
            <w:r w:rsidRPr="00CA682B">
              <w:rPr>
                <w:rFonts w:eastAsia="標楷體" w:hint="eastAsia"/>
              </w:rPr>
              <w:t>▲</w:t>
            </w:r>
          </w:p>
        </w:tc>
        <w:tc>
          <w:tcPr>
            <w:tcW w:w="385" w:type="pct"/>
            <w:vMerge/>
            <w:tcBorders>
              <w:left w:val="single" w:sz="4" w:space="0" w:color="auto"/>
              <w:bottom w:val="single" w:sz="4" w:space="0" w:color="auto"/>
              <w:right w:val="single" w:sz="4" w:space="0" w:color="auto"/>
            </w:tcBorders>
            <w:vAlign w:val="center"/>
          </w:tcPr>
          <w:p w14:paraId="3E202979" w14:textId="77777777" w:rsidR="009A49E7" w:rsidRPr="00CA682B" w:rsidRDefault="009A49E7"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72E3CA64" w14:textId="77777777" w:rsidR="009A49E7" w:rsidRPr="00CA682B" w:rsidRDefault="009A49E7" w:rsidP="009A49E7">
            <w:pPr>
              <w:jc w:val="both"/>
              <w:rPr>
                <w:rFonts w:ascii="標楷體" w:eastAsia="標楷體" w:hAnsi="標楷體" w:hint="eastAsia"/>
              </w:rPr>
            </w:pPr>
            <w:r w:rsidRPr="00CA682B">
              <w:rPr>
                <w:rFonts w:ascii="標楷體" w:eastAsia="標楷體" w:hAnsi="標楷體" w:hint="eastAsia"/>
              </w:rPr>
              <w:t>於本基金會發行之「魷漁業資訊 」半月刊刊登3次政令宣導</w:t>
            </w:r>
            <w:r>
              <w:rPr>
                <w:rFonts w:ascii="標楷體" w:eastAsia="標楷體" w:hAnsi="標楷體" w:hint="eastAsia"/>
              </w:rPr>
              <w:t>，</w:t>
            </w:r>
            <w:r w:rsidRPr="00CA682B">
              <w:rPr>
                <w:rFonts w:ascii="標楷體" w:eastAsia="標楷體" w:hAnsi="標楷體" w:hint="eastAsia"/>
              </w:rPr>
              <w:t>達成率為</w:t>
            </w:r>
            <w:r w:rsidRPr="00CA682B">
              <w:rPr>
                <w:rFonts w:ascii="標楷體" w:eastAsia="標楷體" w:hAnsi="標楷體"/>
              </w:rPr>
              <w:t>75</w:t>
            </w:r>
            <w:r w:rsidRPr="00CA682B">
              <w:rPr>
                <w:rFonts w:ascii="標楷體" w:eastAsia="標楷體" w:hAnsi="標楷體" w:hint="eastAsia"/>
              </w:rPr>
              <w:t>%。</w:t>
            </w:r>
          </w:p>
        </w:tc>
      </w:tr>
      <w:tr w:rsidR="00D21554" w:rsidRPr="00CA682B" w14:paraId="56879F53" w14:textId="77777777" w:rsidTr="00D21554">
        <w:trPr>
          <w:trHeight w:val="2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2FACFBD0" w14:textId="77777777" w:rsidR="00D21554" w:rsidRPr="00CA682B" w:rsidRDefault="00D21554" w:rsidP="00516966">
            <w:pPr>
              <w:ind w:left="240" w:hangingChars="100" w:hanging="240"/>
              <w:rPr>
                <w:rFonts w:ascii="標楷體" w:eastAsia="標楷體" w:hAnsi="標楷體"/>
              </w:rPr>
            </w:pPr>
            <w:r w:rsidRPr="00CA682B">
              <w:rPr>
                <w:rFonts w:ascii="標楷體" w:eastAsia="標楷體" w:hAnsi="標楷體" w:hint="eastAsia"/>
              </w:rPr>
              <w:t>23.臺灣兩岸漁業合作發展基金會</w:t>
            </w:r>
          </w:p>
        </w:tc>
        <w:tc>
          <w:tcPr>
            <w:tcW w:w="1924" w:type="pct"/>
            <w:tcBorders>
              <w:top w:val="single" w:sz="4" w:space="0" w:color="auto"/>
              <w:left w:val="single" w:sz="4" w:space="0" w:color="auto"/>
              <w:bottom w:val="single" w:sz="4" w:space="0" w:color="auto"/>
              <w:right w:val="single" w:sz="4" w:space="0" w:color="auto"/>
            </w:tcBorders>
            <w:vAlign w:val="center"/>
            <w:hideMark/>
          </w:tcPr>
          <w:p w14:paraId="1A4532D5" w14:textId="77777777" w:rsidR="00D21554" w:rsidRPr="00CA682B" w:rsidRDefault="00D21554" w:rsidP="00E36327">
            <w:pPr>
              <w:ind w:left="240" w:hangingChars="100" w:hanging="240"/>
              <w:jc w:val="both"/>
              <w:rPr>
                <w:rFonts w:ascii="標楷體" w:eastAsia="標楷體" w:hAnsi="標楷體"/>
              </w:rPr>
            </w:pPr>
            <w:r w:rsidRPr="00CA682B">
              <w:rPr>
                <w:rFonts w:ascii="標楷體" w:eastAsia="標楷體" w:hAnsi="標楷體" w:hint="eastAsia"/>
              </w:rPr>
              <w:t>1.</w:t>
            </w:r>
            <w:r w:rsidRPr="00CA682B">
              <w:rPr>
                <w:rFonts w:ascii="標楷體" w:eastAsia="標楷體" w:hAnsi="標楷體" w:hint="eastAsia"/>
                <w:kern w:val="0"/>
              </w:rPr>
              <w:t>完成政府委託辦理計畫</w:t>
            </w:r>
            <w:r w:rsidRPr="00CA682B">
              <w:rPr>
                <w:rFonts w:ascii="標楷體" w:eastAsia="標楷體" w:hAnsi="標楷體" w:hint="eastAsia"/>
              </w:rPr>
              <w:t>2項</w:t>
            </w:r>
            <w:r w:rsidR="00A51E58">
              <w:rPr>
                <w:rFonts w:ascii="標楷體" w:eastAsia="標楷體" w:hAnsi="標楷體" w:hint="eastAsia"/>
              </w:rPr>
              <w:t>，</w:t>
            </w:r>
            <w:r w:rsidRPr="00CA682B">
              <w:rPr>
                <w:rFonts w:ascii="標楷體" w:eastAsia="標楷體" w:hAnsi="標楷體" w:hint="eastAsia"/>
              </w:rPr>
              <w:t>預計完成比例為100％。</w:t>
            </w:r>
          </w:p>
        </w:tc>
        <w:tc>
          <w:tcPr>
            <w:tcW w:w="618" w:type="pct"/>
            <w:tcBorders>
              <w:top w:val="single" w:sz="4" w:space="0" w:color="auto"/>
              <w:left w:val="single" w:sz="4" w:space="0" w:color="auto"/>
              <w:bottom w:val="single" w:sz="4" w:space="0" w:color="auto"/>
              <w:right w:val="single" w:sz="4" w:space="0" w:color="auto"/>
            </w:tcBorders>
            <w:vAlign w:val="center"/>
            <w:hideMark/>
          </w:tcPr>
          <w:p w14:paraId="6BBBC7CE" w14:textId="77777777" w:rsidR="00D21554" w:rsidRPr="00CA682B" w:rsidRDefault="00D21554" w:rsidP="000E26D1">
            <w:pPr>
              <w:spacing w:line="320" w:lineRule="exact"/>
              <w:jc w:val="center"/>
              <w:rPr>
                <w:rFonts w:eastAsia="標楷體" w:hint="eastAsia"/>
              </w:rPr>
            </w:pPr>
            <w:r w:rsidRPr="00CA682B">
              <w:rPr>
                <w:rFonts w:eastAsia="標楷體" w:hint="eastAsia"/>
              </w:rPr>
              <w:t>★</w:t>
            </w:r>
          </w:p>
        </w:tc>
        <w:tc>
          <w:tcPr>
            <w:tcW w:w="385" w:type="pct"/>
            <w:vMerge w:val="restart"/>
            <w:tcBorders>
              <w:top w:val="single" w:sz="4" w:space="0" w:color="auto"/>
              <w:left w:val="single" w:sz="4" w:space="0" w:color="auto"/>
              <w:bottom w:val="single" w:sz="4" w:space="0" w:color="auto"/>
              <w:right w:val="single" w:sz="4" w:space="0" w:color="auto"/>
            </w:tcBorders>
            <w:vAlign w:val="center"/>
            <w:hideMark/>
          </w:tcPr>
          <w:p w14:paraId="1DED0D0B" w14:textId="77777777" w:rsidR="00D21554" w:rsidRPr="00CA682B" w:rsidRDefault="00D21554" w:rsidP="002F4ACB">
            <w:pPr>
              <w:rPr>
                <w:rFonts w:ascii="標楷體" w:eastAsia="標楷體" w:hAnsi="標楷體"/>
              </w:rPr>
            </w:pPr>
            <w:r w:rsidRPr="00CA682B">
              <w:rPr>
                <w:rFonts w:ascii="標楷體" w:eastAsia="標楷體" w:hAnsi="標楷體" w:hint="eastAsia"/>
              </w:rPr>
              <w:t>良好(100分)</w:t>
            </w:r>
          </w:p>
        </w:tc>
        <w:tc>
          <w:tcPr>
            <w:tcW w:w="1611" w:type="pct"/>
            <w:vMerge w:val="restart"/>
            <w:tcBorders>
              <w:top w:val="single" w:sz="4" w:space="0" w:color="auto"/>
              <w:left w:val="single" w:sz="4" w:space="0" w:color="auto"/>
              <w:right w:val="single" w:sz="4" w:space="0" w:color="auto"/>
            </w:tcBorders>
          </w:tcPr>
          <w:p w14:paraId="2A1A255B" w14:textId="77777777" w:rsidR="00D21554" w:rsidRPr="00956B2C" w:rsidRDefault="00D21554" w:rsidP="00D21554">
            <w:pPr>
              <w:jc w:val="both"/>
              <w:rPr>
                <w:rFonts w:ascii="標楷體" w:eastAsia="標楷體" w:hAnsi="標楷體"/>
                <w:color w:val="000000"/>
              </w:rPr>
            </w:pPr>
            <w:r w:rsidRPr="00956B2C">
              <w:rPr>
                <w:rFonts w:ascii="標楷體" w:eastAsia="標楷體" w:hAnsi="標楷體" w:hint="eastAsia"/>
                <w:color w:val="000000"/>
              </w:rPr>
              <w:t>完成「執行兩岸漁船船員勞務合作相關業務計畫」。</w:t>
            </w:r>
          </w:p>
          <w:p w14:paraId="4817DD0A" w14:textId="77777777" w:rsidR="00D21554" w:rsidRPr="00956B2C" w:rsidRDefault="00D21554" w:rsidP="00D21554">
            <w:pPr>
              <w:jc w:val="both"/>
              <w:rPr>
                <w:rFonts w:ascii="標楷體" w:eastAsia="標楷體" w:hAnsi="標楷體"/>
                <w:color w:val="000000"/>
              </w:rPr>
            </w:pPr>
            <w:r w:rsidRPr="00956B2C">
              <w:rPr>
                <w:rFonts w:ascii="標楷體" w:eastAsia="標楷體" w:hAnsi="標楷體" w:hint="eastAsia"/>
                <w:color w:val="000000"/>
              </w:rPr>
              <w:t>即時蒐集大陸漁政體系及大陸相關政策、法規及資訊等共計15項。</w:t>
            </w:r>
          </w:p>
        </w:tc>
      </w:tr>
      <w:tr w:rsidR="00D21554" w:rsidRPr="00CA682B" w14:paraId="7689AF92"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2BF81310" w14:textId="77777777" w:rsidR="00D21554" w:rsidRPr="00CA682B" w:rsidRDefault="00D21554"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7001378" w14:textId="77777777" w:rsidR="00D21554" w:rsidRPr="00CA682B" w:rsidRDefault="00D21554" w:rsidP="00E36327">
            <w:pPr>
              <w:ind w:left="240" w:hangingChars="100" w:hanging="240"/>
              <w:jc w:val="both"/>
              <w:rPr>
                <w:rFonts w:ascii="標楷體" w:eastAsia="標楷體" w:hAnsi="標楷體"/>
              </w:rPr>
            </w:pPr>
            <w:r w:rsidRPr="00CA682B">
              <w:rPr>
                <w:rFonts w:ascii="標楷體" w:eastAsia="標楷體" w:hAnsi="標楷體" w:hint="eastAsia"/>
              </w:rPr>
              <w:t>2.蒐集並彙整大陸漁業政策、法規、管理及發展等相關資訊共10項。</w:t>
            </w:r>
          </w:p>
        </w:tc>
        <w:tc>
          <w:tcPr>
            <w:tcW w:w="618" w:type="pct"/>
            <w:tcBorders>
              <w:top w:val="single" w:sz="4" w:space="0" w:color="auto"/>
              <w:left w:val="single" w:sz="4" w:space="0" w:color="auto"/>
              <w:bottom w:val="single" w:sz="4" w:space="0" w:color="auto"/>
              <w:right w:val="single" w:sz="4" w:space="0" w:color="auto"/>
            </w:tcBorders>
            <w:vAlign w:val="center"/>
            <w:hideMark/>
          </w:tcPr>
          <w:p w14:paraId="08F7C773" w14:textId="77777777" w:rsidR="00D21554" w:rsidRPr="00CA682B" w:rsidRDefault="00D21554"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24AB4CFD" w14:textId="77777777" w:rsidR="00D21554" w:rsidRPr="00CA682B" w:rsidRDefault="00D21554" w:rsidP="002F4ACB">
            <w:pPr>
              <w:rPr>
                <w:rFonts w:ascii="標楷體" w:eastAsia="標楷體" w:hAnsi="標楷體"/>
              </w:rPr>
            </w:pPr>
          </w:p>
        </w:tc>
        <w:tc>
          <w:tcPr>
            <w:tcW w:w="1611" w:type="pct"/>
            <w:vMerge/>
            <w:tcBorders>
              <w:left w:val="single" w:sz="4" w:space="0" w:color="auto"/>
              <w:right w:val="single" w:sz="4" w:space="0" w:color="auto"/>
            </w:tcBorders>
            <w:vAlign w:val="center"/>
            <w:hideMark/>
          </w:tcPr>
          <w:p w14:paraId="5AB540F4" w14:textId="77777777" w:rsidR="00D21554" w:rsidRPr="00CA682B" w:rsidRDefault="00D21554" w:rsidP="002F4ACB">
            <w:pPr>
              <w:rPr>
                <w:rFonts w:ascii="標楷體" w:eastAsia="標楷體" w:hAnsi="標楷體"/>
              </w:rPr>
            </w:pPr>
          </w:p>
        </w:tc>
      </w:tr>
      <w:tr w:rsidR="00D21554" w:rsidRPr="00CA682B" w14:paraId="4B012B6E"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1B217990" w14:textId="77777777" w:rsidR="00D21554" w:rsidRPr="00CA682B" w:rsidRDefault="00D21554"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6E415729" w14:textId="77777777" w:rsidR="00D21554" w:rsidRPr="00CA682B" w:rsidRDefault="00D21554" w:rsidP="00E36327">
            <w:pPr>
              <w:ind w:left="240" w:hangingChars="100" w:hanging="240"/>
              <w:jc w:val="both"/>
              <w:rPr>
                <w:rFonts w:ascii="標楷體" w:eastAsia="標楷體" w:hAnsi="標楷體"/>
              </w:rPr>
            </w:pPr>
            <w:r w:rsidRPr="00CA682B">
              <w:rPr>
                <w:rFonts w:ascii="標楷體" w:eastAsia="標楷體" w:hAnsi="標楷體" w:hint="eastAsia"/>
              </w:rPr>
              <w:t>3.辦理兩岸漁船船員勞務合作業務相關之評鑑、講習或說明會共計2場。</w:t>
            </w:r>
          </w:p>
        </w:tc>
        <w:tc>
          <w:tcPr>
            <w:tcW w:w="618" w:type="pct"/>
            <w:tcBorders>
              <w:top w:val="single" w:sz="4" w:space="0" w:color="auto"/>
              <w:left w:val="single" w:sz="4" w:space="0" w:color="auto"/>
              <w:bottom w:val="single" w:sz="4" w:space="0" w:color="auto"/>
              <w:right w:val="single" w:sz="4" w:space="0" w:color="auto"/>
            </w:tcBorders>
            <w:vAlign w:val="center"/>
            <w:hideMark/>
          </w:tcPr>
          <w:p w14:paraId="5BB9B588" w14:textId="77777777" w:rsidR="00D21554" w:rsidRPr="00CA682B" w:rsidRDefault="00D21554"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E760323" w14:textId="77777777" w:rsidR="00D21554" w:rsidRPr="00CA682B" w:rsidRDefault="00D21554" w:rsidP="002F4ACB">
            <w:pPr>
              <w:rPr>
                <w:rFonts w:ascii="標楷體" w:eastAsia="標楷體" w:hAnsi="標楷體"/>
              </w:rPr>
            </w:pPr>
          </w:p>
        </w:tc>
        <w:tc>
          <w:tcPr>
            <w:tcW w:w="1611" w:type="pct"/>
            <w:vMerge/>
            <w:tcBorders>
              <w:left w:val="single" w:sz="4" w:space="0" w:color="auto"/>
              <w:right w:val="single" w:sz="4" w:space="0" w:color="auto"/>
            </w:tcBorders>
            <w:vAlign w:val="center"/>
            <w:hideMark/>
          </w:tcPr>
          <w:p w14:paraId="106342AA" w14:textId="77777777" w:rsidR="00D21554" w:rsidRPr="00CA682B" w:rsidRDefault="00D21554" w:rsidP="002F4ACB">
            <w:pPr>
              <w:rPr>
                <w:rFonts w:ascii="標楷體" w:eastAsia="標楷體" w:hAnsi="標楷體"/>
              </w:rPr>
            </w:pPr>
          </w:p>
        </w:tc>
      </w:tr>
      <w:tr w:rsidR="00D21554" w:rsidRPr="00CA682B" w14:paraId="0D86A5E8"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06EBF33B" w14:textId="77777777" w:rsidR="00D21554" w:rsidRPr="00CA682B" w:rsidRDefault="00D21554"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24DED0DD" w14:textId="77777777" w:rsidR="00D21554" w:rsidRPr="00CA682B" w:rsidRDefault="00D21554" w:rsidP="000E26D1">
            <w:pPr>
              <w:ind w:left="240" w:hangingChars="100" w:hanging="240"/>
              <w:rPr>
                <w:rFonts w:ascii="標楷體" w:eastAsia="標楷體" w:hAnsi="標楷體"/>
              </w:rPr>
            </w:pPr>
            <w:r w:rsidRPr="00CA682B">
              <w:rPr>
                <w:rFonts w:ascii="標楷體" w:eastAsia="標楷體" w:hAnsi="標楷體" w:hint="eastAsia"/>
              </w:rPr>
              <w:t>4.不定期更新公開於本會網站之組織架構及兩岸漁船船員勞務等相關資訊。</w:t>
            </w:r>
          </w:p>
        </w:tc>
        <w:tc>
          <w:tcPr>
            <w:tcW w:w="618" w:type="pct"/>
            <w:tcBorders>
              <w:top w:val="single" w:sz="4" w:space="0" w:color="auto"/>
              <w:left w:val="single" w:sz="4" w:space="0" w:color="auto"/>
              <w:bottom w:val="single" w:sz="4" w:space="0" w:color="auto"/>
              <w:right w:val="single" w:sz="4" w:space="0" w:color="auto"/>
            </w:tcBorders>
            <w:vAlign w:val="center"/>
            <w:hideMark/>
          </w:tcPr>
          <w:p w14:paraId="12FF6B21" w14:textId="77777777" w:rsidR="00D21554" w:rsidRPr="00CA682B" w:rsidRDefault="00D21554"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6BBD9758" w14:textId="77777777" w:rsidR="00D21554" w:rsidRPr="00CA682B" w:rsidRDefault="00D21554" w:rsidP="002F4ACB">
            <w:pPr>
              <w:rPr>
                <w:rFonts w:ascii="標楷體" w:eastAsia="標楷體" w:hAnsi="標楷體"/>
              </w:rPr>
            </w:pPr>
          </w:p>
        </w:tc>
        <w:tc>
          <w:tcPr>
            <w:tcW w:w="1611" w:type="pct"/>
            <w:vMerge/>
            <w:tcBorders>
              <w:left w:val="single" w:sz="4" w:space="0" w:color="auto"/>
              <w:right w:val="single" w:sz="4" w:space="0" w:color="auto"/>
            </w:tcBorders>
            <w:vAlign w:val="center"/>
            <w:hideMark/>
          </w:tcPr>
          <w:p w14:paraId="6363FA4F" w14:textId="77777777" w:rsidR="00D21554" w:rsidRPr="00CA682B" w:rsidRDefault="00D21554" w:rsidP="002F4ACB">
            <w:pPr>
              <w:rPr>
                <w:rFonts w:ascii="標楷體" w:eastAsia="標楷體" w:hAnsi="標楷體"/>
              </w:rPr>
            </w:pPr>
          </w:p>
        </w:tc>
      </w:tr>
      <w:tr w:rsidR="00D21554" w:rsidRPr="00CA682B" w14:paraId="1F341EC8"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01977CC4" w14:textId="77777777" w:rsidR="00D21554" w:rsidRPr="00CA682B" w:rsidRDefault="00D21554"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2B9A299F" w14:textId="77777777" w:rsidR="00D21554" w:rsidRPr="00CA682B" w:rsidRDefault="00D21554" w:rsidP="00E36327">
            <w:pPr>
              <w:ind w:left="240" w:hangingChars="100" w:hanging="240"/>
              <w:jc w:val="both"/>
              <w:rPr>
                <w:rFonts w:ascii="標楷體" w:eastAsia="標楷體" w:hAnsi="標楷體"/>
              </w:rPr>
            </w:pPr>
            <w:r w:rsidRPr="00CA682B">
              <w:rPr>
                <w:rFonts w:ascii="標楷體" w:eastAsia="標楷體" w:hAnsi="標楷體" w:hint="eastAsia"/>
              </w:rPr>
              <w:t>5.受理仲介機構通報大陸船員申訴糾紛案件</w:t>
            </w:r>
            <w:r w:rsidR="00A51E58">
              <w:rPr>
                <w:rFonts w:ascii="標楷體" w:eastAsia="標楷體" w:hAnsi="標楷體" w:hint="eastAsia"/>
              </w:rPr>
              <w:t>，</w:t>
            </w:r>
            <w:r w:rsidRPr="00CA682B">
              <w:rPr>
                <w:rFonts w:ascii="標楷體" w:eastAsia="標楷體" w:hAnsi="標楷體" w:hint="eastAsia"/>
              </w:rPr>
              <w:t>輔導其協助船主及船員居間調處；並輔導仲介機構積極辦理大陸船員後續相關保險理賠事宜。</w:t>
            </w:r>
          </w:p>
        </w:tc>
        <w:tc>
          <w:tcPr>
            <w:tcW w:w="618" w:type="pct"/>
            <w:tcBorders>
              <w:top w:val="single" w:sz="4" w:space="0" w:color="auto"/>
              <w:left w:val="single" w:sz="4" w:space="0" w:color="auto"/>
              <w:bottom w:val="single" w:sz="4" w:space="0" w:color="auto"/>
              <w:right w:val="single" w:sz="4" w:space="0" w:color="auto"/>
            </w:tcBorders>
            <w:vAlign w:val="center"/>
            <w:hideMark/>
          </w:tcPr>
          <w:p w14:paraId="543B7800" w14:textId="77777777" w:rsidR="00D21554" w:rsidRPr="00CA682B" w:rsidRDefault="00D21554"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08778908" w14:textId="77777777" w:rsidR="00D21554" w:rsidRPr="00CA682B" w:rsidRDefault="00D21554" w:rsidP="002F4ACB">
            <w:pPr>
              <w:rPr>
                <w:rFonts w:ascii="標楷體" w:eastAsia="標楷體" w:hAnsi="標楷體"/>
              </w:rPr>
            </w:pPr>
          </w:p>
        </w:tc>
        <w:tc>
          <w:tcPr>
            <w:tcW w:w="1611" w:type="pct"/>
            <w:vMerge/>
            <w:tcBorders>
              <w:left w:val="single" w:sz="4" w:space="0" w:color="auto"/>
              <w:right w:val="single" w:sz="4" w:space="0" w:color="auto"/>
            </w:tcBorders>
            <w:vAlign w:val="center"/>
            <w:hideMark/>
          </w:tcPr>
          <w:p w14:paraId="6CD0BEC9" w14:textId="77777777" w:rsidR="00D21554" w:rsidRPr="00CA682B" w:rsidRDefault="00D21554" w:rsidP="002F4ACB">
            <w:pPr>
              <w:rPr>
                <w:rFonts w:ascii="標楷體" w:eastAsia="標楷體" w:hAnsi="標楷體"/>
              </w:rPr>
            </w:pPr>
          </w:p>
        </w:tc>
      </w:tr>
      <w:tr w:rsidR="00D21554" w:rsidRPr="00CA682B" w14:paraId="4833B083"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2D8D9894" w14:textId="77777777" w:rsidR="00D21554" w:rsidRPr="00CA682B" w:rsidRDefault="00D21554"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hideMark/>
          </w:tcPr>
          <w:p w14:paraId="2C2328E7" w14:textId="77777777" w:rsidR="00D21554" w:rsidRPr="00CA682B" w:rsidRDefault="00D21554" w:rsidP="00E36327">
            <w:pPr>
              <w:ind w:left="240" w:hangingChars="100" w:hanging="240"/>
              <w:jc w:val="both"/>
              <w:rPr>
                <w:rFonts w:ascii="標楷體" w:eastAsia="標楷體" w:hAnsi="標楷體"/>
              </w:rPr>
            </w:pPr>
            <w:r w:rsidRPr="00CA682B">
              <w:rPr>
                <w:rFonts w:ascii="標楷體" w:eastAsia="標楷體" w:hAnsi="標楷體" w:hint="eastAsia"/>
              </w:rPr>
              <w:t>6.辦理或參加兩岸漁業交流相關業務5場次</w:t>
            </w:r>
            <w:r w:rsidR="00A51E58">
              <w:rPr>
                <w:rFonts w:ascii="標楷體" w:eastAsia="標楷體" w:hAnsi="標楷體" w:hint="eastAsia"/>
              </w:rPr>
              <w:t>，</w:t>
            </w:r>
            <w:r w:rsidRPr="00CA682B">
              <w:rPr>
                <w:rFonts w:ascii="標楷體" w:eastAsia="標楷體" w:hAnsi="標楷體" w:hint="eastAsia"/>
              </w:rPr>
              <w:t>預計交流人數20人次。</w:t>
            </w:r>
          </w:p>
        </w:tc>
        <w:tc>
          <w:tcPr>
            <w:tcW w:w="618" w:type="pct"/>
            <w:tcBorders>
              <w:top w:val="single" w:sz="4" w:space="0" w:color="auto"/>
              <w:left w:val="single" w:sz="4" w:space="0" w:color="auto"/>
              <w:bottom w:val="single" w:sz="4" w:space="0" w:color="auto"/>
              <w:right w:val="single" w:sz="4" w:space="0" w:color="auto"/>
            </w:tcBorders>
            <w:vAlign w:val="center"/>
            <w:hideMark/>
          </w:tcPr>
          <w:p w14:paraId="5BE4F62A" w14:textId="77777777" w:rsidR="00D21554" w:rsidRPr="00CA682B" w:rsidRDefault="00D21554" w:rsidP="000E26D1">
            <w:pPr>
              <w:spacing w:line="320" w:lineRule="exact"/>
              <w:jc w:val="center"/>
              <w:rPr>
                <w:rFonts w:eastAsia="標楷體" w:hint="eastAsia"/>
              </w:rPr>
            </w:pPr>
            <w:r w:rsidRPr="00CA682B">
              <w:rPr>
                <w:rFonts w:eastAsia="標楷體" w:hint="eastAsia"/>
              </w:rPr>
              <w:t>★</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79C497B3" w14:textId="77777777" w:rsidR="00D21554" w:rsidRPr="00CA682B" w:rsidRDefault="00D21554" w:rsidP="002F4ACB">
            <w:pPr>
              <w:rPr>
                <w:rFonts w:ascii="標楷體" w:eastAsia="標楷體" w:hAnsi="標楷體"/>
              </w:rPr>
            </w:pPr>
          </w:p>
        </w:tc>
        <w:tc>
          <w:tcPr>
            <w:tcW w:w="1611" w:type="pct"/>
            <w:vMerge/>
            <w:tcBorders>
              <w:left w:val="single" w:sz="4" w:space="0" w:color="auto"/>
              <w:bottom w:val="single" w:sz="4" w:space="0" w:color="auto"/>
              <w:right w:val="single" w:sz="4" w:space="0" w:color="auto"/>
            </w:tcBorders>
            <w:vAlign w:val="center"/>
            <w:hideMark/>
          </w:tcPr>
          <w:p w14:paraId="05FCA431" w14:textId="77777777" w:rsidR="00D21554" w:rsidRPr="00CA682B" w:rsidRDefault="00D21554" w:rsidP="002F4ACB">
            <w:pPr>
              <w:rPr>
                <w:rFonts w:ascii="標楷體" w:eastAsia="標楷體" w:hAnsi="標楷體"/>
                <w:highlight w:val="yellow"/>
              </w:rPr>
            </w:pPr>
          </w:p>
        </w:tc>
      </w:tr>
      <w:tr w:rsidR="00380C2E" w:rsidRPr="00CA682B" w14:paraId="1EB90D9D" w14:textId="77777777" w:rsidTr="006E0506">
        <w:trPr>
          <w:trHeight w:val="20"/>
        </w:trPr>
        <w:tc>
          <w:tcPr>
            <w:tcW w:w="462" w:type="pct"/>
            <w:vMerge w:val="restart"/>
            <w:tcBorders>
              <w:top w:val="single" w:sz="4" w:space="0" w:color="auto"/>
              <w:left w:val="single" w:sz="4" w:space="0" w:color="auto"/>
              <w:right w:val="single" w:sz="4" w:space="0" w:color="auto"/>
            </w:tcBorders>
            <w:vAlign w:val="center"/>
            <w:hideMark/>
          </w:tcPr>
          <w:p w14:paraId="02075AB9" w14:textId="77777777" w:rsidR="00380C2E" w:rsidRPr="00CA682B" w:rsidRDefault="00380C2E" w:rsidP="00516966">
            <w:pPr>
              <w:ind w:left="240" w:hangingChars="100" w:hanging="240"/>
              <w:rPr>
                <w:rFonts w:ascii="標楷體" w:eastAsia="標楷體" w:hAnsi="標楷體"/>
              </w:rPr>
            </w:pPr>
            <w:r w:rsidRPr="00CA682B">
              <w:rPr>
                <w:rFonts w:ascii="標楷體" w:eastAsia="標楷體" w:hAnsi="標楷體" w:hint="eastAsia"/>
              </w:rPr>
              <w:t>24.七星環境綠化基金會</w:t>
            </w:r>
          </w:p>
        </w:tc>
        <w:tc>
          <w:tcPr>
            <w:tcW w:w="1924" w:type="pct"/>
            <w:tcBorders>
              <w:top w:val="single" w:sz="4" w:space="0" w:color="auto"/>
              <w:left w:val="single" w:sz="4" w:space="0" w:color="auto"/>
              <w:bottom w:val="single" w:sz="4" w:space="0" w:color="auto"/>
              <w:right w:val="single" w:sz="4" w:space="0" w:color="auto"/>
            </w:tcBorders>
            <w:vAlign w:val="center"/>
          </w:tcPr>
          <w:p w14:paraId="6F302978" w14:textId="77777777" w:rsidR="00380C2E" w:rsidRPr="00CA682B" w:rsidRDefault="00380C2E" w:rsidP="00834F07">
            <w:pPr>
              <w:spacing w:line="300" w:lineRule="exact"/>
              <w:ind w:left="240" w:hangingChars="100" w:hanging="240"/>
              <w:rPr>
                <w:rFonts w:ascii="標楷體" w:eastAsia="標楷體" w:hAnsi="標楷體"/>
              </w:rPr>
            </w:pPr>
            <w:r w:rsidRPr="00CA682B">
              <w:rPr>
                <w:rFonts w:ascii="標楷體" w:eastAsia="標楷體" w:hAnsi="標楷體" w:hint="eastAsia"/>
              </w:rPr>
              <w:t>1.七星生態花園設置及經營管理示範1處</w:t>
            </w:r>
          </w:p>
        </w:tc>
        <w:tc>
          <w:tcPr>
            <w:tcW w:w="618" w:type="pct"/>
            <w:tcBorders>
              <w:top w:val="single" w:sz="4" w:space="0" w:color="auto"/>
              <w:left w:val="single" w:sz="4" w:space="0" w:color="auto"/>
              <w:bottom w:val="single" w:sz="4" w:space="0" w:color="auto"/>
              <w:right w:val="single" w:sz="4" w:space="0" w:color="auto"/>
            </w:tcBorders>
            <w:vAlign w:val="center"/>
          </w:tcPr>
          <w:p w14:paraId="25B3DEA1" w14:textId="77777777" w:rsidR="00380C2E" w:rsidRPr="00CA682B" w:rsidRDefault="00D928DC" w:rsidP="00D928DC">
            <w:pPr>
              <w:spacing w:line="300" w:lineRule="exact"/>
              <w:jc w:val="center"/>
              <w:rPr>
                <w:rFonts w:ascii="標楷體" w:eastAsia="標楷體" w:hAnsi="標楷體"/>
              </w:rPr>
            </w:pPr>
            <w:r w:rsidRPr="00CA682B">
              <w:rPr>
                <w:rFonts w:eastAsia="標楷體" w:hint="eastAsia"/>
              </w:rPr>
              <w:t>★</w:t>
            </w:r>
          </w:p>
        </w:tc>
        <w:tc>
          <w:tcPr>
            <w:tcW w:w="385" w:type="pct"/>
            <w:vMerge w:val="restart"/>
            <w:tcBorders>
              <w:top w:val="single" w:sz="4" w:space="0" w:color="auto"/>
              <w:left w:val="single" w:sz="4" w:space="0" w:color="auto"/>
              <w:right w:val="single" w:sz="4" w:space="0" w:color="auto"/>
            </w:tcBorders>
            <w:vAlign w:val="center"/>
          </w:tcPr>
          <w:p w14:paraId="00707E9D" w14:textId="77777777" w:rsidR="00380C2E" w:rsidRPr="00CA682B" w:rsidRDefault="00380C2E" w:rsidP="003510F4">
            <w:pPr>
              <w:spacing w:line="300" w:lineRule="exact"/>
              <w:jc w:val="both"/>
              <w:rPr>
                <w:rFonts w:ascii="標楷體" w:eastAsia="標楷體" w:hAnsi="標楷體" w:hint="eastAsia"/>
              </w:rPr>
            </w:pPr>
            <w:r w:rsidRPr="00CA682B">
              <w:rPr>
                <w:rFonts w:ascii="標楷體" w:eastAsia="標楷體" w:hAnsi="標楷體" w:hint="eastAsia"/>
              </w:rPr>
              <w:t>良好</w:t>
            </w:r>
          </w:p>
          <w:p w14:paraId="76B60262" w14:textId="77777777" w:rsidR="00380C2E" w:rsidRPr="00CA682B" w:rsidRDefault="00380C2E" w:rsidP="003510F4">
            <w:pPr>
              <w:rPr>
                <w:rFonts w:ascii="標楷體" w:eastAsia="標楷體" w:hAnsi="標楷體"/>
              </w:rPr>
            </w:pPr>
            <w:r w:rsidRPr="00CA682B">
              <w:rPr>
                <w:rFonts w:ascii="標楷體" w:eastAsia="標楷體" w:hAnsi="標楷體" w:hint="eastAsia"/>
              </w:rPr>
              <w:t>(100分)</w:t>
            </w:r>
          </w:p>
        </w:tc>
        <w:tc>
          <w:tcPr>
            <w:tcW w:w="1611" w:type="pct"/>
            <w:tcBorders>
              <w:top w:val="single" w:sz="4" w:space="0" w:color="auto"/>
              <w:left w:val="single" w:sz="4" w:space="0" w:color="auto"/>
              <w:bottom w:val="single" w:sz="4" w:space="0" w:color="auto"/>
              <w:right w:val="single" w:sz="4" w:space="0" w:color="auto"/>
            </w:tcBorders>
            <w:vAlign w:val="center"/>
          </w:tcPr>
          <w:p w14:paraId="3F865008" w14:textId="77777777" w:rsidR="00380C2E" w:rsidRPr="00CA682B" w:rsidRDefault="00380C2E" w:rsidP="009A49E7">
            <w:pPr>
              <w:spacing w:line="300" w:lineRule="exact"/>
              <w:jc w:val="both"/>
              <w:rPr>
                <w:rFonts w:ascii="標楷體" w:eastAsia="標楷體" w:hAnsi="標楷體"/>
                <w:highlight w:val="yellow"/>
              </w:rPr>
            </w:pPr>
            <w:r w:rsidRPr="00CA682B">
              <w:rPr>
                <w:rFonts w:ascii="標楷體" w:eastAsia="標楷體" w:hAnsi="標楷體" w:hint="eastAsia"/>
              </w:rPr>
              <w:t>辦理完成七星生態花園設置綠美化示範區及相關經營維護管理示範1處</w:t>
            </w:r>
          </w:p>
        </w:tc>
      </w:tr>
      <w:tr w:rsidR="00380C2E" w:rsidRPr="00CA682B" w14:paraId="181D67B3" w14:textId="77777777" w:rsidTr="006E0506">
        <w:trPr>
          <w:trHeight w:val="20"/>
        </w:trPr>
        <w:tc>
          <w:tcPr>
            <w:tcW w:w="462" w:type="pct"/>
            <w:vMerge/>
            <w:tcBorders>
              <w:left w:val="single" w:sz="4" w:space="0" w:color="auto"/>
              <w:right w:val="single" w:sz="4" w:space="0" w:color="auto"/>
            </w:tcBorders>
            <w:vAlign w:val="center"/>
            <w:hideMark/>
          </w:tcPr>
          <w:p w14:paraId="3C4BF72F" w14:textId="77777777" w:rsidR="00380C2E" w:rsidRPr="00CA682B" w:rsidRDefault="00380C2E"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495693ED" w14:textId="77777777" w:rsidR="00380C2E" w:rsidRPr="00CA682B" w:rsidRDefault="00380C2E" w:rsidP="00834F07">
            <w:pPr>
              <w:spacing w:line="300" w:lineRule="exact"/>
              <w:ind w:left="240" w:hangingChars="100" w:hanging="240"/>
              <w:rPr>
                <w:rFonts w:ascii="標楷體" w:eastAsia="標楷體" w:hAnsi="標楷體"/>
              </w:rPr>
            </w:pPr>
            <w:r w:rsidRPr="00CA682B">
              <w:rPr>
                <w:rFonts w:ascii="標楷體" w:eastAsia="標楷體" w:hAnsi="標楷體" w:hint="eastAsia"/>
              </w:rPr>
              <w:t>2.辦理戶外生態教學及農田文化體驗活動2,000人次</w:t>
            </w:r>
          </w:p>
        </w:tc>
        <w:tc>
          <w:tcPr>
            <w:tcW w:w="618" w:type="pct"/>
            <w:tcBorders>
              <w:top w:val="single" w:sz="4" w:space="0" w:color="auto"/>
              <w:left w:val="single" w:sz="4" w:space="0" w:color="auto"/>
              <w:bottom w:val="single" w:sz="4" w:space="0" w:color="auto"/>
              <w:right w:val="single" w:sz="4" w:space="0" w:color="auto"/>
            </w:tcBorders>
            <w:vAlign w:val="center"/>
          </w:tcPr>
          <w:p w14:paraId="1975BA60" w14:textId="77777777" w:rsidR="00380C2E" w:rsidRPr="00CA682B" w:rsidRDefault="00D928DC" w:rsidP="00D928DC">
            <w:pPr>
              <w:spacing w:line="300" w:lineRule="exact"/>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547BAF18" w14:textId="77777777" w:rsidR="00380C2E" w:rsidRPr="00CA682B" w:rsidRDefault="00380C2E"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27F90ABB" w14:textId="77777777" w:rsidR="00380C2E" w:rsidRPr="00CA682B" w:rsidRDefault="00380C2E" w:rsidP="009A49E7">
            <w:pPr>
              <w:spacing w:line="300" w:lineRule="exact"/>
              <w:jc w:val="both"/>
              <w:rPr>
                <w:rFonts w:ascii="標楷體" w:eastAsia="標楷體" w:hAnsi="標楷體"/>
              </w:rPr>
            </w:pPr>
            <w:r w:rsidRPr="00CA682B">
              <w:rPr>
                <w:rFonts w:ascii="標楷體" w:eastAsia="標楷體" w:hAnsi="標楷體" w:hint="eastAsia"/>
              </w:rPr>
              <w:t>辦理戶外生態教學及農田文化體驗活動計2,803人次</w:t>
            </w:r>
          </w:p>
        </w:tc>
      </w:tr>
      <w:tr w:rsidR="00380C2E" w:rsidRPr="00CA682B" w14:paraId="63CE5ED4" w14:textId="77777777" w:rsidTr="006E0506">
        <w:trPr>
          <w:trHeight w:val="20"/>
        </w:trPr>
        <w:tc>
          <w:tcPr>
            <w:tcW w:w="462" w:type="pct"/>
            <w:vMerge/>
            <w:tcBorders>
              <w:left w:val="single" w:sz="4" w:space="0" w:color="auto"/>
              <w:right w:val="single" w:sz="4" w:space="0" w:color="auto"/>
            </w:tcBorders>
          </w:tcPr>
          <w:p w14:paraId="3B20079C" w14:textId="77777777" w:rsidR="00380C2E" w:rsidRPr="00CA682B" w:rsidRDefault="00380C2E"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56D0AD62" w14:textId="77777777" w:rsidR="00380C2E" w:rsidRPr="00CA682B" w:rsidRDefault="00380C2E" w:rsidP="00834F07">
            <w:pPr>
              <w:spacing w:line="300" w:lineRule="exact"/>
              <w:ind w:left="240" w:hangingChars="100" w:hanging="240"/>
              <w:rPr>
                <w:rFonts w:ascii="標楷體" w:eastAsia="標楷體" w:hAnsi="標楷體"/>
              </w:rPr>
            </w:pPr>
            <w:r w:rsidRPr="00CA682B">
              <w:rPr>
                <w:rFonts w:ascii="標楷體" w:eastAsia="標楷體" w:hAnsi="標楷體" w:hint="eastAsia"/>
              </w:rPr>
              <w:t>3.辦理綠美化專業技術、景觀造園及維護管理之教學、實習課程1,000人次</w:t>
            </w:r>
          </w:p>
        </w:tc>
        <w:tc>
          <w:tcPr>
            <w:tcW w:w="618" w:type="pct"/>
            <w:tcBorders>
              <w:top w:val="single" w:sz="4" w:space="0" w:color="auto"/>
              <w:left w:val="single" w:sz="4" w:space="0" w:color="auto"/>
              <w:bottom w:val="single" w:sz="4" w:space="0" w:color="auto"/>
              <w:right w:val="single" w:sz="4" w:space="0" w:color="auto"/>
            </w:tcBorders>
            <w:vAlign w:val="center"/>
          </w:tcPr>
          <w:p w14:paraId="1E986DE8" w14:textId="77777777" w:rsidR="00380C2E" w:rsidRPr="00CA682B" w:rsidRDefault="00D928DC" w:rsidP="00D928DC">
            <w:pPr>
              <w:spacing w:line="300" w:lineRule="exact"/>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tcPr>
          <w:p w14:paraId="58BD26EF" w14:textId="77777777" w:rsidR="00380C2E" w:rsidRPr="00CA682B" w:rsidRDefault="00380C2E"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6B8B8DDE" w14:textId="77777777" w:rsidR="00380C2E" w:rsidRPr="00CA682B" w:rsidRDefault="00380C2E" w:rsidP="009A49E7">
            <w:pPr>
              <w:spacing w:line="300" w:lineRule="exact"/>
              <w:jc w:val="both"/>
              <w:rPr>
                <w:rFonts w:ascii="標楷體" w:eastAsia="標楷體" w:hAnsi="標楷體"/>
              </w:rPr>
            </w:pPr>
            <w:r w:rsidRPr="00CA682B">
              <w:rPr>
                <w:rFonts w:ascii="標楷體" w:eastAsia="標楷體" w:hAnsi="標楷體" w:hint="eastAsia"/>
              </w:rPr>
              <w:t>辦理綠美化專業技術、景觀造園及維護管理之教學、實習課程</w:t>
            </w:r>
            <w:r w:rsidR="00A51E58">
              <w:rPr>
                <w:rFonts w:ascii="標楷體" w:eastAsia="標楷體" w:hAnsi="標楷體" w:hint="eastAsia"/>
              </w:rPr>
              <w:t>，</w:t>
            </w:r>
            <w:r w:rsidRPr="00CA682B">
              <w:rPr>
                <w:rFonts w:ascii="標楷體" w:eastAsia="標楷體" w:hAnsi="標楷體" w:hint="eastAsia"/>
              </w:rPr>
              <w:t>包括北市景觀公會、北市農會、輔仁大學、中原大學、文化大學、國立台北藝術大學及北市康維技藝訓練機關等計2,371人次。</w:t>
            </w:r>
          </w:p>
        </w:tc>
      </w:tr>
      <w:tr w:rsidR="00380C2E" w:rsidRPr="00CA682B" w14:paraId="769E5F62" w14:textId="77777777" w:rsidTr="006E0506">
        <w:trPr>
          <w:trHeight w:val="20"/>
        </w:trPr>
        <w:tc>
          <w:tcPr>
            <w:tcW w:w="462" w:type="pct"/>
            <w:vMerge/>
            <w:tcBorders>
              <w:left w:val="single" w:sz="4" w:space="0" w:color="auto"/>
              <w:right w:val="single" w:sz="4" w:space="0" w:color="auto"/>
            </w:tcBorders>
            <w:vAlign w:val="center"/>
          </w:tcPr>
          <w:p w14:paraId="7F18DB7B" w14:textId="77777777" w:rsidR="00380C2E" w:rsidRPr="00CA682B" w:rsidRDefault="00380C2E"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77A8F02C" w14:textId="77777777" w:rsidR="00380C2E" w:rsidRPr="00CA682B" w:rsidRDefault="00380C2E" w:rsidP="00834F07">
            <w:pPr>
              <w:spacing w:line="300" w:lineRule="exact"/>
              <w:ind w:left="240" w:hangingChars="100" w:hanging="240"/>
              <w:rPr>
                <w:rFonts w:ascii="標楷體" w:eastAsia="標楷體" w:hAnsi="標楷體"/>
              </w:rPr>
            </w:pPr>
            <w:r w:rsidRPr="00CA682B">
              <w:rPr>
                <w:rFonts w:ascii="標楷體" w:eastAsia="標楷體" w:hAnsi="標楷體" w:hint="eastAsia"/>
              </w:rPr>
              <w:t>4.辦理「台北綠化志工隊」活動300人次</w:t>
            </w:r>
          </w:p>
        </w:tc>
        <w:tc>
          <w:tcPr>
            <w:tcW w:w="618" w:type="pct"/>
            <w:tcBorders>
              <w:top w:val="single" w:sz="4" w:space="0" w:color="auto"/>
              <w:left w:val="single" w:sz="4" w:space="0" w:color="auto"/>
              <w:bottom w:val="single" w:sz="4" w:space="0" w:color="auto"/>
              <w:right w:val="single" w:sz="4" w:space="0" w:color="auto"/>
            </w:tcBorders>
            <w:vAlign w:val="center"/>
          </w:tcPr>
          <w:p w14:paraId="2712B6CE" w14:textId="77777777" w:rsidR="00380C2E" w:rsidRPr="00CA682B" w:rsidRDefault="00D928DC" w:rsidP="00D928DC">
            <w:pPr>
              <w:spacing w:line="300" w:lineRule="exact"/>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tcPr>
          <w:p w14:paraId="13FBC931" w14:textId="77777777" w:rsidR="00380C2E" w:rsidRPr="00CA682B" w:rsidRDefault="00380C2E"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3D6213CC" w14:textId="77777777" w:rsidR="00380C2E" w:rsidRPr="00CA682B" w:rsidRDefault="00380C2E" w:rsidP="009A49E7">
            <w:pPr>
              <w:spacing w:line="300" w:lineRule="exact"/>
              <w:jc w:val="both"/>
              <w:rPr>
                <w:rFonts w:ascii="標楷體" w:eastAsia="標楷體" w:hAnsi="標楷體"/>
              </w:rPr>
            </w:pPr>
            <w:r w:rsidRPr="00CA682B">
              <w:rPr>
                <w:rFonts w:ascii="標楷體" w:eastAsia="標楷體" w:hAnsi="標楷體" w:hint="eastAsia"/>
              </w:rPr>
              <w:t>辦理該基金會會「台北綠化志工隊」活動695人次</w:t>
            </w:r>
            <w:r w:rsidR="00A51E58">
              <w:rPr>
                <w:rFonts w:ascii="標楷體" w:eastAsia="標楷體" w:hAnsi="標楷體" w:hint="eastAsia"/>
              </w:rPr>
              <w:t>，</w:t>
            </w:r>
            <w:r w:rsidRPr="00CA682B">
              <w:rPr>
                <w:rFonts w:ascii="標楷體" w:eastAsia="標楷體" w:hAnsi="標楷體" w:hint="eastAsia"/>
              </w:rPr>
              <w:t>服務時數2,016小時。</w:t>
            </w:r>
          </w:p>
        </w:tc>
      </w:tr>
      <w:tr w:rsidR="00380C2E" w:rsidRPr="00CA682B" w14:paraId="4CEEFF66" w14:textId="77777777" w:rsidTr="006E0506">
        <w:trPr>
          <w:trHeight w:val="20"/>
        </w:trPr>
        <w:tc>
          <w:tcPr>
            <w:tcW w:w="462" w:type="pct"/>
            <w:vMerge/>
            <w:tcBorders>
              <w:left w:val="single" w:sz="4" w:space="0" w:color="auto"/>
              <w:right w:val="single" w:sz="4" w:space="0" w:color="auto"/>
            </w:tcBorders>
            <w:vAlign w:val="center"/>
            <w:hideMark/>
          </w:tcPr>
          <w:p w14:paraId="34BE307B" w14:textId="77777777" w:rsidR="00380C2E" w:rsidRPr="00CA682B" w:rsidRDefault="00380C2E"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7F56BE83" w14:textId="77777777" w:rsidR="00380C2E" w:rsidRPr="00CA682B" w:rsidRDefault="00380C2E" w:rsidP="00834F07">
            <w:pPr>
              <w:spacing w:line="300" w:lineRule="exact"/>
              <w:ind w:left="240" w:hangingChars="100" w:hanging="240"/>
              <w:rPr>
                <w:rFonts w:ascii="標楷體" w:eastAsia="標楷體" w:hAnsi="標楷體"/>
              </w:rPr>
            </w:pPr>
            <w:r w:rsidRPr="00CA682B">
              <w:rPr>
                <w:rFonts w:ascii="標楷體" w:eastAsia="標楷體" w:hAnsi="標楷體" w:hint="eastAsia"/>
              </w:rPr>
              <w:t>5.協助臺北市政府公園處辦理綠化教室3處</w:t>
            </w:r>
          </w:p>
        </w:tc>
        <w:tc>
          <w:tcPr>
            <w:tcW w:w="618" w:type="pct"/>
            <w:tcBorders>
              <w:top w:val="single" w:sz="4" w:space="0" w:color="auto"/>
              <w:left w:val="single" w:sz="4" w:space="0" w:color="auto"/>
              <w:bottom w:val="single" w:sz="4" w:space="0" w:color="auto"/>
              <w:right w:val="single" w:sz="4" w:space="0" w:color="auto"/>
            </w:tcBorders>
            <w:vAlign w:val="center"/>
          </w:tcPr>
          <w:p w14:paraId="3DD7B402" w14:textId="77777777" w:rsidR="00380C2E" w:rsidRPr="00CA682B" w:rsidRDefault="00D928DC" w:rsidP="00D928DC">
            <w:pPr>
              <w:spacing w:line="300" w:lineRule="exact"/>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1721737E" w14:textId="77777777" w:rsidR="00380C2E" w:rsidRPr="00CA682B" w:rsidRDefault="00380C2E"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7958562D" w14:textId="77777777" w:rsidR="00380C2E" w:rsidRPr="00CA682B" w:rsidRDefault="00380C2E" w:rsidP="009A49E7">
            <w:pPr>
              <w:spacing w:line="300" w:lineRule="exact"/>
              <w:jc w:val="both"/>
              <w:rPr>
                <w:rFonts w:ascii="標楷體" w:eastAsia="標楷體" w:hAnsi="標楷體"/>
              </w:rPr>
            </w:pPr>
            <w:r w:rsidRPr="00CA682B">
              <w:rPr>
                <w:rFonts w:ascii="標楷體" w:eastAsia="標楷體" w:hAnsi="標楷體" w:hint="eastAsia"/>
              </w:rPr>
              <w:t>協助臺北市政府公園處辦理綠化教室3處</w:t>
            </w:r>
            <w:r w:rsidR="00A51E58">
              <w:rPr>
                <w:rFonts w:ascii="標楷體" w:eastAsia="標楷體" w:hAnsi="標楷體" w:hint="eastAsia"/>
              </w:rPr>
              <w:t>，</w:t>
            </w:r>
            <w:r w:rsidRPr="00CA682B">
              <w:rPr>
                <w:rFonts w:ascii="標楷體" w:eastAsia="標楷體" w:hAnsi="標楷體" w:hint="eastAsia"/>
              </w:rPr>
              <w:t>全年上課122班5,878人</w:t>
            </w:r>
          </w:p>
        </w:tc>
      </w:tr>
      <w:tr w:rsidR="00380C2E" w:rsidRPr="00CA682B" w14:paraId="7B180ACA" w14:textId="77777777" w:rsidTr="006E0506">
        <w:trPr>
          <w:trHeight w:val="20"/>
        </w:trPr>
        <w:tc>
          <w:tcPr>
            <w:tcW w:w="462" w:type="pct"/>
            <w:vMerge/>
            <w:tcBorders>
              <w:left w:val="single" w:sz="4" w:space="0" w:color="auto"/>
              <w:right w:val="single" w:sz="4" w:space="0" w:color="auto"/>
            </w:tcBorders>
            <w:vAlign w:val="center"/>
            <w:hideMark/>
          </w:tcPr>
          <w:p w14:paraId="07C8BA0F" w14:textId="77777777" w:rsidR="00380C2E" w:rsidRPr="00CA682B" w:rsidRDefault="00380C2E"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3A96884C" w14:textId="77777777" w:rsidR="00380C2E" w:rsidRPr="00CA682B" w:rsidRDefault="00380C2E" w:rsidP="009A49E7">
            <w:pPr>
              <w:spacing w:line="300" w:lineRule="exact"/>
              <w:ind w:left="240" w:hangingChars="100" w:hanging="240"/>
              <w:rPr>
                <w:rFonts w:ascii="標楷體" w:eastAsia="標楷體" w:hAnsi="標楷體"/>
              </w:rPr>
            </w:pPr>
            <w:r w:rsidRPr="00CA682B">
              <w:rPr>
                <w:rFonts w:ascii="標楷體" w:eastAsia="標楷體" w:hAnsi="標楷體" w:hint="eastAsia"/>
              </w:rPr>
              <w:t>6.與臺北市政府公園處共同出版「綠化教室季刊」4期</w:t>
            </w:r>
          </w:p>
        </w:tc>
        <w:tc>
          <w:tcPr>
            <w:tcW w:w="618" w:type="pct"/>
            <w:tcBorders>
              <w:top w:val="single" w:sz="4" w:space="0" w:color="auto"/>
              <w:left w:val="single" w:sz="4" w:space="0" w:color="auto"/>
              <w:bottom w:val="single" w:sz="4" w:space="0" w:color="auto"/>
              <w:right w:val="single" w:sz="4" w:space="0" w:color="auto"/>
            </w:tcBorders>
            <w:vAlign w:val="center"/>
          </w:tcPr>
          <w:p w14:paraId="3BF7A3F3" w14:textId="77777777" w:rsidR="00380C2E" w:rsidRPr="00CA682B" w:rsidRDefault="00D928DC" w:rsidP="00D928DC">
            <w:pPr>
              <w:spacing w:line="300" w:lineRule="exact"/>
              <w:jc w:val="center"/>
              <w:rPr>
                <w:rFonts w:ascii="標楷體" w:eastAsia="標楷體" w:hAnsi="標楷體"/>
              </w:rPr>
            </w:pPr>
            <w:r w:rsidRPr="00CA682B">
              <w:rPr>
                <w:rFonts w:eastAsia="標楷體" w:hint="eastAsia"/>
              </w:rPr>
              <w:t>★</w:t>
            </w:r>
          </w:p>
        </w:tc>
        <w:tc>
          <w:tcPr>
            <w:tcW w:w="385" w:type="pct"/>
            <w:vMerge/>
            <w:tcBorders>
              <w:left w:val="single" w:sz="4" w:space="0" w:color="auto"/>
              <w:right w:val="single" w:sz="4" w:space="0" w:color="auto"/>
            </w:tcBorders>
            <w:vAlign w:val="center"/>
          </w:tcPr>
          <w:p w14:paraId="2659810A" w14:textId="77777777" w:rsidR="00380C2E" w:rsidRPr="00CA682B" w:rsidRDefault="00380C2E"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52B8155A" w14:textId="77777777" w:rsidR="00380C2E" w:rsidRPr="00CA682B" w:rsidRDefault="00380C2E" w:rsidP="00370C23">
            <w:pPr>
              <w:spacing w:line="300" w:lineRule="exact"/>
              <w:rPr>
                <w:rFonts w:ascii="標楷體" w:eastAsia="標楷體" w:hAnsi="標楷體" w:hint="eastAsia"/>
              </w:rPr>
            </w:pPr>
            <w:r w:rsidRPr="00CA682B">
              <w:rPr>
                <w:rFonts w:ascii="標楷體" w:eastAsia="標楷體" w:hAnsi="標楷體" w:hint="eastAsia"/>
              </w:rPr>
              <w:t>與臺北市政府公園處共同出版「綠化教室季刊」一年4期</w:t>
            </w:r>
            <w:r w:rsidR="00A51E58">
              <w:rPr>
                <w:rFonts w:ascii="標楷體" w:eastAsia="標楷體" w:hAnsi="標楷體" w:hint="eastAsia"/>
              </w:rPr>
              <w:t>，</w:t>
            </w:r>
            <w:r w:rsidRPr="00CA682B">
              <w:rPr>
                <w:rFonts w:ascii="標楷體" w:eastAsia="標楷體" w:hAnsi="標楷體" w:hint="eastAsia"/>
              </w:rPr>
              <w:t>每期兩萬份</w:t>
            </w:r>
            <w:r w:rsidR="00A51E58">
              <w:rPr>
                <w:rFonts w:ascii="標楷體" w:eastAsia="標楷體" w:hAnsi="標楷體" w:hint="eastAsia"/>
              </w:rPr>
              <w:t>，</w:t>
            </w:r>
            <w:r w:rsidRPr="00CA682B">
              <w:rPr>
                <w:rFonts w:ascii="標楷體" w:eastAsia="標楷體" w:hAnsi="標楷體" w:hint="eastAsia"/>
              </w:rPr>
              <w:t>共8萬份。</w:t>
            </w:r>
          </w:p>
        </w:tc>
      </w:tr>
      <w:tr w:rsidR="00380C2E" w:rsidRPr="00CA682B" w14:paraId="06EC43B1" w14:textId="77777777" w:rsidTr="006E0506">
        <w:trPr>
          <w:trHeight w:val="20"/>
        </w:trPr>
        <w:tc>
          <w:tcPr>
            <w:tcW w:w="462" w:type="pct"/>
            <w:vMerge/>
            <w:tcBorders>
              <w:left w:val="single" w:sz="4" w:space="0" w:color="auto"/>
              <w:right w:val="single" w:sz="4" w:space="0" w:color="auto"/>
            </w:tcBorders>
            <w:vAlign w:val="center"/>
          </w:tcPr>
          <w:p w14:paraId="6462D334" w14:textId="77777777" w:rsidR="00380C2E" w:rsidRPr="00CA682B" w:rsidRDefault="00380C2E"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3E4D5A6B" w14:textId="77777777" w:rsidR="00380C2E" w:rsidRPr="00CA682B" w:rsidRDefault="00380C2E" w:rsidP="00834F07">
            <w:pPr>
              <w:spacing w:line="300" w:lineRule="exact"/>
              <w:ind w:left="240" w:hangingChars="100" w:hanging="240"/>
              <w:rPr>
                <w:rFonts w:ascii="標楷體" w:eastAsia="標楷體" w:hAnsi="標楷體"/>
              </w:rPr>
            </w:pPr>
            <w:r w:rsidRPr="00CA682B">
              <w:rPr>
                <w:rFonts w:ascii="標楷體" w:eastAsia="標楷體" w:hAnsi="標楷體" w:hint="eastAsia"/>
              </w:rPr>
              <w:t>7. 勞動部勞動力發展署技能檢定中心委辦全國技術士技能檢定造園景觀術科試務工作100人</w:t>
            </w:r>
          </w:p>
        </w:tc>
        <w:tc>
          <w:tcPr>
            <w:tcW w:w="618" w:type="pct"/>
            <w:tcBorders>
              <w:top w:val="single" w:sz="4" w:space="0" w:color="auto"/>
              <w:left w:val="single" w:sz="4" w:space="0" w:color="auto"/>
              <w:bottom w:val="single" w:sz="4" w:space="0" w:color="auto"/>
              <w:right w:val="single" w:sz="4" w:space="0" w:color="auto"/>
            </w:tcBorders>
            <w:vAlign w:val="center"/>
          </w:tcPr>
          <w:p w14:paraId="38927D42" w14:textId="77777777" w:rsidR="00380C2E" w:rsidRPr="00CA682B" w:rsidRDefault="00D928DC" w:rsidP="00D928DC">
            <w:pPr>
              <w:spacing w:line="300" w:lineRule="exact"/>
              <w:jc w:val="center"/>
              <w:rPr>
                <w:rFonts w:ascii="標楷體" w:eastAsia="標楷體" w:hAnsi="標楷體" w:hint="eastAsia"/>
              </w:rPr>
            </w:pPr>
            <w:r w:rsidRPr="00CA682B">
              <w:rPr>
                <w:rFonts w:eastAsia="標楷體" w:hint="eastAsia"/>
              </w:rPr>
              <w:t>★</w:t>
            </w:r>
          </w:p>
        </w:tc>
        <w:tc>
          <w:tcPr>
            <w:tcW w:w="385" w:type="pct"/>
            <w:vMerge/>
            <w:tcBorders>
              <w:left w:val="single" w:sz="4" w:space="0" w:color="auto"/>
              <w:right w:val="single" w:sz="4" w:space="0" w:color="auto"/>
            </w:tcBorders>
            <w:vAlign w:val="center"/>
          </w:tcPr>
          <w:p w14:paraId="66DC2444" w14:textId="77777777" w:rsidR="00380C2E" w:rsidRPr="00CA682B" w:rsidRDefault="00380C2E"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266835FF" w14:textId="77777777" w:rsidR="00380C2E" w:rsidRPr="00CA682B" w:rsidRDefault="00380C2E" w:rsidP="00370C23">
            <w:pPr>
              <w:spacing w:line="300" w:lineRule="exact"/>
              <w:rPr>
                <w:rFonts w:ascii="標楷體" w:eastAsia="標楷體" w:hAnsi="標楷體" w:hint="eastAsia"/>
              </w:rPr>
            </w:pPr>
            <w:r w:rsidRPr="00CA682B">
              <w:rPr>
                <w:rFonts w:ascii="標楷體" w:eastAsia="標楷體" w:hAnsi="標楷體" w:hint="eastAsia"/>
              </w:rPr>
              <w:t>辦理勞動部勞動力發展署技能檢定中心委辦全國技術士技能檢定造園景觀乙、丙級術科測試本年度執行2梯次</w:t>
            </w:r>
            <w:r w:rsidR="00A51E58">
              <w:rPr>
                <w:rFonts w:ascii="標楷體" w:eastAsia="標楷體" w:hAnsi="標楷體" w:hint="eastAsia"/>
              </w:rPr>
              <w:t>，</w:t>
            </w:r>
            <w:r w:rsidRPr="00CA682B">
              <w:rPr>
                <w:rFonts w:ascii="標楷體" w:eastAsia="標楷體" w:hAnsi="標楷體" w:hint="eastAsia"/>
              </w:rPr>
              <w:t>受檢人數計227人。</w:t>
            </w:r>
          </w:p>
        </w:tc>
      </w:tr>
      <w:tr w:rsidR="00380C2E" w:rsidRPr="00CA682B" w14:paraId="2C38F84E" w14:textId="77777777" w:rsidTr="006E0506">
        <w:trPr>
          <w:trHeight w:val="20"/>
        </w:trPr>
        <w:tc>
          <w:tcPr>
            <w:tcW w:w="462" w:type="pct"/>
            <w:vMerge/>
            <w:tcBorders>
              <w:left w:val="single" w:sz="4" w:space="0" w:color="auto"/>
              <w:bottom w:val="single" w:sz="4" w:space="0" w:color="auto"/>
              <w:right w:val="single" w:sz="4" w:space="0" w:color="auto"/>
            </w:tcBorders>
            <w:vAlign w:val="center"/>
          </w:tcPr>
          <w:p w14:paraId="30ED9ECA" w14:textId="77777777" w:rsidR="00380C2E" w:rsidRPr="00CA682B" w:rsidRDefault="00380C2E" w:rsidP="00516966">
            <w:pPr>
              <w:ind w:left="240" w:hangingChars="100" w:hanging="240"/>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26F17BC8" w14:textId="77777777" w:rsidR="00380C2E" w:rsidRPr="00CA682B" w:rsidRDefault="00380C2E" w:rsidP="009A49E7">
            <w:pPr>
              <w:spacing w:line="300" w:lineRule="exact"/>
              <w:ind w:left="240" w:hangingChars="100" w:hanging="240"/>
              <w:rPr>
                <w:rFonts w:ascii="標楷體" w:eastAsia="標楷體" w:hAnsi="標楷體"/>
              </w:rPr>
            </w:pPr>
            <w:r w:rsidRPr="00CA682B">
              <w:rPr>
                <w:rFonts w:ascii="標楷體" w:eastAsia="標楷體" w:hAnsi="標楷體" w:hint="eastAsia"/>
              </w:rPr>
              <w:t>8.臺北市政府文化局委託臺北市樹木保護諮詢及服務案450件、樹木修剪保護案10件、樹木掛牌案60件</w:t>
            </w:r>
          </w:p>
        </w:tc>
        <w:tc>
          <w:tcPr>
            <w:tcW w:w="618" w:type="pct"/>
            <w:tcBorders>
              <w:top w:val="single" w:sz="4" w:space="0" w:color="auto"/>
              <w:left w:val="single" w:sz="4" w:space="0" w:color="auto"/>
              <w:bottom w:val="single" w:sz="4" w:space="0" w:color="auto"/>
              <w:right w:val="single" w:sz="4" w:space="0" w:color="auto"/>
            </w:tcBorders>
            <w:vAlign w:val="center"/>
          </w:tcPr>
          <w:p w14:paraId="19267DAD" w14:textId="77777777" w:rsidR="00380C2E" w:rsidRPr="00CA682B" w:rsidRDefault="00D928DC" w:rsidP="00D928DC">
            <w:pPr>
              <w:spacing w:line="300" w:lineRule="exact"/>
              <w:jc w:val="center"/>
              <w:rPr>
                <w:rFonts w:ascii="標楷體" w:eastAsia="標楷體" w:hAnsi="標楷體" w:hint="eastAsia"/>
              </w:rPr>
            </w:pPr>
            <w:r w:rsidRPr="00CA682B">
              <w:rPr>
                <w:rFonts w:eastAsia="標楷體" w:hint="eastAsia"/>
              </w:rPr>
              <w:t>★</w:t>
            </w:r>
          </w:p>
        </w:tc>
        <w:tc>
          <w:tcPr>
            <w:tcW w:w="385" w:type="pct"/>
            <w:vMerge/>
            <w:tcBorders>
              <w:left w:val="single" w:sz="4" w:space="0" w:color="auto"/>
              <w:bottom w:val="single" w:sz="4" w:space="0" w:color="auto"/>
              <w:right w:val="single" w:sz="4" w:space="0" w:color="auto"/>
            </w:tcBorders>
            <w:vAlign w:val="center"/>
          </w:tcPr>
          <w:p w14:paraId="74B01D67" w14:textId="77777777" w:rsidR="00380C2E" w:rsidRPr="00CA682B" w:rsidRDefault="00380C2E" w:rsidP="002F4ACB">
            <w:pPr>
              <w:rPr>
                <w:rFonts w:ascii="標楷體" w:eastAsia="標楷體" w:hAnsi="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2364E42B" w14:textId="77777777" w:rsidR="00380C2E" w:rsidRPr="00CA682B" w:rsidRDefault="00380C2E" w:rsidP="009A49E7">
            <w:pPr>
              <w:spacing w:line="300" w:lineRule="exact"/>
              <w:ind w:left="240" w:hangingChars="100" w:hanging="240"/>
              <w:jc w:val="both"/>
              <w:rPr>
                <w:rFonts w:ascii="標楷體" w:eastAsia="標楷體" w:hAnsi="標楷體" w:hint="eastAsia"/>
              </w:rPr>
            </w:pPr>
            <w:r w:rsidRPr="00CA682B">
              <w:rPr>
                <w:rFonts w:ascii="標楷體" w:eastAsia="標楷體" w:hAnsi="標楷體" w:hint="eastAsia"/>
              </w:rPr>
              <w:t>1.配合作業需要執行樹木保護及諮詢案625件、樹木修剪案2件、新增樹木掛牌案89件。</w:t>
            </w:r>
          </w:p>
          <w:p w14:paraId="709200E3" w14:textId="77777777" w:rsidR="00380C2E" w:rsidRPr="00CA682B" w:rsidRDefault="00380C2E" w:rsidP="009A49E7">
            <w:pPr>
              <w:spacing w:line="300" w:lineRule="exact"/>
              <w:ind w:left="240" w:hangingChars="100" w:hanging="240"/>
              <w:jc w:val="both"/>
              <w:rPr>
                <w:rFonts w:ascii="標楷體" w:eastAsia="標楷體" w:hAnsi="標楷體" w:hint="eastAsia"/>
              </w:rPr>
            </w:pPr>
            <w:r w:rsidRPr="00CA682B">
              <w:rPr>
                <w:rFonts w:ascii="標楷體" w:eastAsia="標楷體" w:hAnsi="標楷體" w:hint="eastAsia"/>
              </w:rPr>
              <w:t>2.樹木修剪案未達成部分係因委辦單位實際業務需求不足而未執行</w:t>
            </w:r>
            <w:r w:rsidR="00A51E58">
              <w:rPr>
                <w:rFonts w:ascii="標楷體" w:eastAsia="標楷體" w:hAnsi="標楷體" w:hint="eastAsia"/>
              </w:rPr>
              <w:t>，</w:t>
            </w:r>
            <w:r w:rsidRPr="00CA682B">
              <w:rPr>
                <w:rFonts w:ascii="標楷體" w:eastAsia="標楷體" w:hAnsi="標楷體" w:hint="eastAsia"/>
              </w:rPr>
              <w:t>非歸責於該基金會。</w:t>
            </w:r>
          </w:p>
        </w:tc>
      </w:tr>
      <w:tr w:rsidR="00B80397" w:rsidRPr="00CA682B" w14:paraId="24C1E65D" w14:textId="77777777" w:rsidTr="00EB2F70">
        <w:trPr>
          <w:trHeight w:val="1280"/>
        </w:trPr>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209A9B49" w14:textId="77777777" w:rsidR="00B80397" w:rsidRPr="00CA682B" w:rsidRDefault="00B80397" w:rsidP="00516966">
            <w:pPr>
              <w:ind w:left="240" w:hangingChars="100" w:hanging="240"/>
              <w:rPr>
                <w:rFonts w:ascii="標楷體" w:eastAsia="標楷體" w:hAnsi="標楷體"/>
              </w:rPr>
            </w:pPr>
            <w:r w:rsidRPr="00CA682B">
              <w:rPr>
                <w:rFonts w:ascii="標楷體" w:eastAsia="標楷體" w:hAnsi="標楷體" w:hint="eastAsia"/>
              </w:rPr>
              <w:t>25.農業信用保證基金</w:t>
            </w:r>
          </w:p>
        </w:tc>
        <w:tc>
          <w:tcPr>
            <w:tcW w:w="1924" w:type="pct"/>
            <w:tcBorders>
              <w:top w:val="single" w:sz="4" w:space="0" w:color="auto"/>
              <w:left w:val="single" w:sz="4" w:space="0" w:color="auto"/>
              <w:right w:val="single" w:sz="4" w:space="0" w:color="auto"/>
            </w:tcBorders>
            <w:vAlign w:val="center"/>
          </w:tcPr>
          <w:p w14:paraId="6643F5EA" w14:textId="77777777" w:rsidR="00B80397" w:rsidRPr="00CA682B" w:rsidRDefault="00B80397" w:rsidP="00B80397">
            <w:pPr>
              <w:spacing w:line="320" w:lineRule="exact"/>
              <w:ind w:left="360" w:hangingChars="150" w:hanging="360"/>
              <w:jc w:val="both"/>
              <w:rPr>
                <w:rFonts w:eastAsia="標楷體"/>
              </w:rPr>
            </w:pPr>
            <w:r>
              <w:rPr>
                <w:rFonts w:eastAsia="標楷體" w:hint="eastAsia"/>
              </w:rPr>
              <w:t>1.</w:t>
            </w:r>
            <w:r w:rsidRPr="00CA682B">
              <w:rPr>
                <w:rFonts w:eastAsia="標楷體"/>
              </w:rPr>
              <w:t>保證貸款金額</w:t>
            </w:r>
            <w:r w:rsidRPr="00CA682B">
              <w:rPr>
                <w:rFonts w:eastAsia="標楷體"/>
              </w:rPr>
              <w:t>1</w:t>
            </w:r>
            <w:r w:rsidRPr="00CA682B">
              <w:rPr>
                <w:rFonts w:eastAsia="標楷體" w:hint="eastAsia"/>
              </w:rPr>
              <w:t>50</w:t>
            </w:r>
            <w:r w:rsidRPr="00CA682B">
              <w:rPr>
                <w:rFonts w:eastAsia="標楷體"/>
              </w:rPr>
              <w:t>億元</w:t>
            </w:r>
          </w:p>
          <w:p w14:paraId="583E0D44" w14:textId="77777777" w:rsidR="00B80397" w:rsidRPr="00CA682B" w:rsidRDefault="00B80397" w:rsidP="00B80397">
            <w:pPr>
              <w:spacing w:line="320" w:lineRule="exact"/>
              <w:ind w:leftChars="98" w:left="235"/>
              <w:jc w:val="both"/>
              <w:rPr>
                <w:rFonts w:eastAsia="標楷體" w:hint="eastAsia"/>
              </w:rPr>
            </w:pPr>
            <w:r w:rsidRPr="00CA682B">
              <w:rPr>
                <w:rFonts w:eastAsia="標楷體"/>
              </w:rPr>
              <w:t>農業金融機構保證貸款金額占基金整體保證貸款金額比重不低於</w:t>
            </w:r>
            <w:r w:rsidRPr="00CA682B">
              <w:rPr>
                <w:rFonts w:eastAsia="標楷體"/>
              </w:rPr>
              <w:t>70%</w:t>
            </w:r>
          </w:p>
        </w:tc>
        <w:tc>
          <w:tcPr>
            <w:tcW w:w="618" w:type="pct"/>
            <w:tcBorders>
              <w:top w:val="single" w:sz="4" w:space="0" w:color="auto"/>
              <w:left w:val="single" w:sz="4" w:space="0" w:color="auto"/>
              <w:right w:val="single" w:sz="4" w:space="0" w:color="auto"/>
            </w:tcBorders>
            <w:vAlign w:val="center"/>
          </w:tcPr>
          <w:p w14:paraId="5F8FBBD3" w14:textId="77777777" w:rsidR="00B80397" w:rsidRPr="00182256" w:rsidRDefault="00D928DC" w:rsidP="00D928DC">
            <w:pPr>
              <w:jc w:val="center"/>
              <w:rPr>
                <w:rFonts w:eastAsia="標楷體" w:hint="eastAsia"/>
                <w:b/>
              </w:rPr>
            </w:pPr>
            <w:r w:rsidRPr="00CA682B">
              <w:rPr>
                <w:rFonts w:eastAsia="標楷體" w:hint="eastAsia"/>
              </w:rPr>
              <w:t>★</w:t>
            </w:r>
          </w:p>
        </w:tc>
        <w:tc>
          <w:tcPr>
            <w:tcW w:w="385" w:type="pct"/>
            <w:vMerge w:val="restart"/>
            <w:tcBorders>
              <w:top w:val="single" w:sz="4" w:space="0" w:color="auto"/>
              <w:left w:val="single" w:sz="4" w:space="0" w:color="auto"/>
              <w:right w:val="single" w:sz="4" w:space="0" w:color="auto"/>
            </w:tcBorders>
            <w:vAlign w:val="center"/>
            <w:hideMark/>
          </w:tcPr>
          <w:p w14:paraId="28256A7E" w14:textId="77777777" w:rsidR="00B80397" w:rsidRDefault="00B80397" w:rsidP="002F4ACB">
            <w:pPr>
              <w:rPr>
                <w:rFonts w:ascii="標楷體" w:eastAsia="標楷體" w:hAnsi="標楷體" w:hint="eastAsia"/>
                <w:b/>
              </w:rPr>
            </w:pPr>
            <w:r w:rsidRPr="00182256">
              <w:rPr>
                <w:rFonts w:ascii="標楷體" w:eastAsia="標楷體" w:hAnsi="標楷體" w:hint="eastAsia"/>
                <w:b/>
              </w:rPr>
              <w:t>良好</w:t>
            </w:r>
          </w:p>
          <w:p w14:paraId="3E731946" w14:textId="77777777" w:rsidR="00B80397" w:rsidRPr="00182256" w:rsidRDefault="00B80397" w:rsidP="002F4ACB">
            <w:pPr>
              <w:rPr>
                <w:rFonts w:ascii="標楷體" w:eastAsia="標楷體" w:hAnsi="標楷體"/>
                <w:b/>
              </w:rPr>
            </w:pPr>
            <w:r>
              <w:rPr>
                <w:rFonts w:ascii="標楷體" w:eastAsia="標楷體" w:hAnsi="標楷體" w:hint="eastAsia"/>
                <w:b/>
              </w:rPr>
              <w:t>(100分)</w:t>
            </w:r>
          </w:p>
        </w:tc>
        <w:tc>
          <w:tcPr>
            <w:tcW w:w="1611" w:type="pct"/>
            <w:vMerge w:val="restart"/>
            <w:tcBorders>
              <w:top w:val="single" w:sz="4" w:space="0" w:color="auto"/>
              <w:left w:val="single" w:sz="4" w:space="0" w:color="auto"/>
              <w:right w:val="single" w:sz="4" w:space="0" w:color="auto"/>
            </w:tcBorders>
            <w:vAlign w:val="center"/>
          </w:tcPr>
          <w:p w14:paraId="609D606E" w14:textId="77777777" w:rsidR="00B80397" w:rsidRPr="00CA682B" w:rsidRDefault="00B80397" w:rsidP="009A49E7">
            <w:pPr>
              <w:spacing w:line="320" w:lineRule="exact"/>
              <w:ind w:left="240" w:hangingChars="100" w:hanging="240"/>
              <w:jc w:val="both"/>
              <w:rPr>
                <w:rFonts w:eastAsia="標楷體" w:hint="eastAsia"/>
              </w:rPr>
            </w:pPr>
            <w:r>
              <w:rPr>
                <w:rFonts w:eastAsia="標楷體" w:hint="eastAsia"/>
              </w:rPr>
              <w:t>1.103</w:t>
            </w:r>
            <w:r w:rsidRPr="00CA682B">
              <w:rPr>
                <w:rFonts w:eastAsia="標楷體" w:hint="eastAsia"/>
              </w:rPr>
              <w:t>年全年計承保</w:t>
            </w:r>
            <w:r w:rsidRPr="00CA682B">
              <w:rPr>
                <w:rFonts w:eastAsia="標楷體" w:hint="eastAsia"/>
              </w:rPr>
              <w:t>30,246</w:t>
            </w:r>
            <w:r w:rsidRPr="00CA682B">
              <w:rPr>
                <w:rFonts w:eastAsia="標楷體" w:hint="eastAsia"/>
              </w:rPr>
              <w:t>件</w:t>
            </w:r>
            <w:r>
              <w:rPr>
                <w:rFonts w:eastAsia="標楷體" w:hint="eastAsia"/>
              </w:rPr>
              <w:t>，</w:t>
            </w:r>
            <w:r w:rsidRPr="00CA682B">
              <w:rPr>
                <w:rFonts w:eastAsia="標楷體" w:hint="eastAsia"/>
              </w:rPr>
              <w:t>協助農漁民融資達新台幣</w:t>
            </w:r>
            <w:r w:rsidRPr="00CA682B">
              <w:rPr>
                <w:rFonts w:eastAsia="標楷體" w:hint="eastAsia"/>
              </w:rPr>
              <w:t>156</w:t>
            </w:r>
            <w:r w:rsidRPr="00CA682B">
              <w:rPr>
                <w:rFonts w:eastAsia="標楷體" w:hint="eastAsia"/>
              </w:rPr>
              <w:t>億</w:t>
            </w:r>
            <w:r w:rsidRPr="00CA682B">
              <w:rPr>
                <w:rFonts w:eastAsia="標楷體" w:hint="eastAsia"/>
              </w:rPr>
              <w:t>8,496</w:t>
            </w:r>
            <w:r w:rsidRPr="00CA682B">
              <w:rPr>
                <w:rFonts w:eastAsia="標楷體" w:hint="eastAsia"/>
              </w:rPr>
              <w:t>萬元</w:t>
            </w:r>
            <w:r>
              <w:rPr>
                <w:rFonts w:eastAsia="標楷體" w:hint="eastAsia"/>
              </w:rPr>
              <w:t>，</w:t>
            </w:r>
            <w:r w:rsidRPr="00CA682B">
              <w:rPr>
                <w:rFonts w:eastAsia="標楷體" w:hint="eastAsia"/>
              </w:rPr>
              <w:t>達成率為年度營運目標保證貸款金額</w:t>
            </w:r>
            <w:r w:rsidRPr="00CA682B">
              <w:rPr>
                <w:rFonts w:eastAsia="標楷體" w:hint="eastAsia"/>
              </w:rPr>
              <w:t>150</w:t>
            </w:r>
            <w:r w:rsidRPr="00CA682B">
              <w:rPr>
                <w:rFonts w:eastAsia="標楷體" w:hint="eastAsia"/>
              </w:rPr>
              <w:t>億元之</w:t>
            </w:r>
            <w:r w:rsidRPr="00CA682B">
              <w:rPr>
                <w:rFonts w:eastAsia="標楷體" w:hint="eastAsia"/>
              </w:rPr>
              <w:t>104.57%</w:t>
            </w:r>
            <w:r w:rsidRPr="00CA682B">
              <w:rPr>
                <w:rFonts w:eastAsia="標楷體" w:hint="eastAsia"/>
              </w:rPr>
              <w:t>。</w:t>
            </w:r>
          </w:p>
          <w:p w14:paraId="1089392D" w14:textId="77777777" w:rsidR="00B80397" w:rsidRPr="00CA682B" w:rsidRDefault="00B80397" w:rsidP="009A49E7">
            <w:pPr>
              <w:spacing w:line="320" w:lineRule="exact"/>
              <w:ind w:left="240" w:hangingChars="100" w:hanging="240"/>
              <w:jc w:val="both"/>
              <w:rPr>
                <w:rFonts w:eastAsia="標楷體" w:hint="eastAsia"/>
              </w:rPr>
            </w:pPr>
            <w:r>
              <w:rPr>
                <w:rFonts w:eastAsia="標楷體" w:hint="eastAsia"/>
              </w:rPr>
              <w:t>2.</w:t>
            </w:r>
            <w:r w:rsidRPr="00CA682B">
              <w:rPr>
                <w:rFonts w:eastAsia="標楷體" w:hint="eastAsia"/>
              </w:rPr>
              <w:t>103</w:t>
            </w:r>
            <w:r w:rsidRPr="00CA682B">
              <w:rPr>
                <w:rFonts w:eastAsia="標楷體" w:hint="eastAsia"/>
              </w:rPr>
              <w:t>年農業金融機構保證貸款金額</w:t>
            </w:r>
            <w:r w:rsidRPr="00CA682B">
              <w:rPr>
                <w:rFonts w:eastAsia="標楷體" w:hint="eastAsia"/>
              </w:rPr>
              <w:t>139</w:t>
            </w:r>
            <w:r w:rsidRPr="00CA682B">
              <w:rPr>
                <w:rFonts w:eastAsia="標楷體" w:hint="eastAsia"/>
              </w:rPr>
              <w:t>億</w:t>
            </w:r>
            <w:r w:rsidRPr="00CA682B">
              <w:rPr>
                <w:rFonts w:eastAsia="標楷體" w:hint="eastAsia"/>
              </w:rPr>
              <w:t>5,806</w:t>
            </w:r>
            <w:r w:rsidRPr="00CA682B">
              <w:rPr>
                <w:rFonts w:eastAsia="標楷體" w:hint="eastAsia"/>
              </w:rPr>
              <w:t>萬元</w:t>
            </w:r>
            <w:r>
              <w:rPr>
                <w:rFonts w:eastAsia="標楷體" w:hint="eastAsia"/>
              </w:rPr>
              <w:t>，</w:t>
            </w:r>
            <w:r w:rsidRPr="00CA682B">
              <w:rPr>
                <w:rFonts w:eastAsia="標楷體" w:hint="eastAsia"/>
              </w:rPr>
              <w:t>占基金整體保證貸款金額</w:t>
            </w:r>
            <w:r w:rsidRPr="00CA682B">
              <w:rPr>
                <w:rFonts w:eastAsia="標楷體" w:hint="eastAsia"/>
              </w:rPr>
              <w:t>156</w:t>
            </w:r>
            <w:r w:rsidRPr="00CA682B">
              <w:rPr>
                <w:rFonts w:eastAsia="標楷體" w:hint="eastAsia"/>
              </w:rPr>
              <w:t>億</w:t>
            </w:r>
            <w:r w:rsidRPr="00CA682B">
              <w:rPr>
                <w:rFonts w:eastAsia="標楷體" w:hint="eastAsia"/>
              </w:rPr>
              <w:t>8,496</w:t>
            </w:r>
            <w:r w:rsidRPr="00CA682B">
              <w:rPr>
                <w:rFonts w:eastAsia="標楷體" w:hint="eastAsia"/>
              </w:rPr>
              <w:t>萬元之比重為</w:t>
            </w:r>
            <w:r w:rsidRPr="00CA682B">
              <w:rPr>
                <w:rFonts w:eastAsia="標楷體" w:hint="eastAsia"/>
              </w:rPr>
              <w:t>88.99%</w:t>
            </w:r>
            <w:r>
              <w:rPr>
                <w:rFonts w:eastAsia="標楷體" w:hint="eastAsia"/>
              </w:rPr>
              <w:t>，</w:t>
            </w:r>
            <w:r w:rsidRPr="00CA682B">
              <w:rPr>
                <w:rFonts w:eastAsia="標楷體" w:hint="eastAsia"/>
              </w:rPr>
              <w:t>較目標值</w:t>
            </w:r>
            <w:r w:rsidRPr="00CA682B">
              <w:rPr>
                <w:rFonts w:eastAsia="標楷體" w:hint="eastAsia"/>
              </w:rPr>
              <w:t>70%</w:t>
            </w:r>
            <w:r w:rsidRPr="00CA682B">
              <w:rPr>
                <w:rFonts w:eastAsia="標楷體" w:hint="eastAsia"/>
              </w:rPr>
              <w:t>超過</w:t>
            </w:r>
            <w:r w:rsidRPr="00CA682B">
              <w:rPr>
                <w:rFonts w:eastAsia="標楷體" w:hint="eastAsia"/>
              </w:rPr>
              <w:t>18.99</w:t>
            </w:r>
            <w:r w:rsidRPr="00CA682B">
              <w:rPr>
                <w:rFonts w:eastAsia="標楷體" w:hint="eastAsia"/>
              </w:rPr>
              <w:t>個百分點。</w:t>
            </w:r>
          </w:p>
          <w:p w14:paraId="7B632552" w14:textId="77777777" w:rsidR="00B80397" w:rsidRPr="00CA682B" w:rsidRDefault="00B80397" w:rsidP="009A49E7">
            <w:pPr>
              <w:spacing w:line="320" w:lineRule="exact"/>
              <w:ind w:left="240" w:hangingChars="100" w:hanging="240"/>
              <w:jc w:val="both"/>
              <w:rPr>
                <w:rFonts w:eastAsia="標楷體" w:hint="eastAsia"/>
              </w:rPr>
            </w:pPr>
            <w:r>
              <w:rPr>
                <w:rFonts w:eastAsia="標楷體" w:hint="eastAsia"/>
              </w:rPr>
              <w:t>3.</w:t>
            </w:r>
            <w:r w:rsidRPr="00CA682B">
              <w:rPr>
                <w:rFonts w:eastAsia="標楷體" w:hint="eastAsia"/>
              </w:rPr>
              <w:t>103</w:t>
            </w:r>
            <w:r w:rsidRPr="00CA682B">
              <w:rPr>
                <w:rFonts w:eastAsia="標楷體" w:hint="eastAsia"/>
              </w:rPr>
              <w:t>年底逾期比率</w:t>
            </w:r>
            <w:r w:rsidRPr="00CA682B">
              <w:rPr>
                <w:rFonts w:eastAsia="標楷體" w:hint="eastAsia"/>
              </w:rPr>
              <w:t>1.62%</w:t>
            </w:r>
          </w:p>
          <w:p w14:paraId="259BC0EA" w14:textId="77777777" w:rsidR="00B80397" w:rsidRPr="00CA682B" w:rsidRDefault="00B80397" w:rsidP="009A49E7">
            <w:pPr>
              <w:spacing w:line="320" w:lineRule="exact"/>
              <w:ind w:left="240" w:hangingChars="100" w:hanging="240"/>
              <w:jc w:val="both"/>
              <w:rPr>
                <w:rFonts w:eastAsia="標楷體" w:hint="eastAsia"/>
              </w:rPr>
            </w:pPr>
            <w:r>
              <w:rPr>
                <w:rFonts w:eastAsia="標楷體" w:hint="eastAsia"/>
              </w:rPr>
              <w:t>4.</w:t>
            </w:r>
            <w:r w:rsidRPr="00CA682B">
              <w:rPr>
                <w:rFonts w:eastAsia="標楷體" w:hint="eastAsia"/>
              </w:rPr>
              <w:t>全年收回</w:t>
            </w:r>
            <w:r w:rsidRPr="00CA682B">
              <w:rPr>
                <w:rFonts w:eastAsia="標楷體" w:hint="eastAsia"/>
              </w:rPr>
              <w:t>1</w:t>
            </w:r>
            <w:r w:rsidRPr="00CA682B">
              <w:rPr>
                <w:rFonts w:eastAsia="標楷體" w:hint="eastAsia"/>
              </w:rPr>
              <w:t>億</w:t>
            </w:r>
            <w:r w:rsidRPr="00CA682B">
              <w:rPr>
                <w:rFonts w:eastAsia="標楷體" w:hint="eastAsia"/>
              </w:rPr>
              <w:t>9,191</w:t>
            </w:r>
            <w:r w:rsidRPr="00CA682B">
              <w:rPr>
                <w:rFonts w:eastAsia="標楷體" w:hint="eastAsia"/>
              </w:rPr>
              <w:t>萬元</w:t>
            </w:r>
            <w:r>
              <w:rPr>
                <w:rFonts w:eastAsia="標楷體" w:hint="eastAsia"/>
              </w:rPr>
              <w:t>，</w:t>
            </w:r>
            <w:r w:rsidRPr="00CA682B">
              <w:rPr>
                <w:rFonts w:eastAsia="標楷體" w:hint="eastAsia"/>
              </w:rPr>
              <w:t>較目標值</w:t>
            </w:r>
            <w:r w:rsidRPr="00CA682B">
              <w:rPr>
                <w:rFonts w:eastAsia="標楷體" w:hint="eastAsia"/>
              </w:rPr>
              <w:t>1</w:t>
            </w:r>
            <w:r w:rsidRPr="00CA682B">
              <w:rPr>
                <w:rFonts w:eastAsia="標楷體" w:hint="eastAsia"/>
              </w:rPr>
              <w:t>億</w:t>
            </w:r>
            <w:r w:rsidRPr="00CA682B">
              <w:rPr>
                <w:rFonts w:eastAsia="標楷體" w:hint="eastAsia"/>
              </w:rPr>
              <w:t>4,500</w:t>
            </w:r>
            <w:r w:rsidRPr="00CA682B">
              <w:rPr>
                <w:rFonts w:eastAsia="標楷體" w:hint="eastAsia"/>
              </w:rPr>
              <w:t>萬元超過</w:t>
            </w:r>
            <w:r w:rsidRPr="00CA682B">
              <w:rPr>
                <w:rFonts w:eastAsia="標楷體" w:hint="eastAsia"/>
              </w:rPr>
              <w:t>4,691</w:t>
            </w:r>
            <w:r w:rsidRPr="00CA682B">
              <w:rPr>
                <w:rFonts w:eastAsia="標楷體" w:hint="eastAsia"/>
              </w:rPr>
              <w:t>萬元</w:t>
            </w:r>
            <w:r>
              <w:rPr>
                <w:rFonts w:eastAsia="標楷體" w:hint="eastAsia"/>
              </w:rPr>
              <w:t>，</w:t>
            </w:r>
            <w:r w:rsidRPr="00CA682B">
              <w:rPr>
                <w:rFonts w:eastAsia="標楷體" w:hint="eastAsia"/>
              </w:rPr>
              <w:t>達成率為</w:t>
            </w:r>
            <w:r w:rsidRPr="00CA682B">
              <w:rPr>
                <w:rFonts w:eastAsia="標楷體" w:hint="eastAsia"/>
              </w:rPr>
              <w:t>132.35%</w:t>
            </w:r>
            <w:r w:rsidRPr="00CA682B">
              <w:rPr>
                <w:rFonts w:eastAsia="標楷體" w:hint="eastAsia"/>
              </w:rPr>
              <w:t>。</w:t>
            </w:r>
          </w:p>
          <w:p w14:paraId="634489E0" w14:textId="77777777" w:rsidR="00B80397" w:rsidRPr="00CA682B" w:rsidRDefault="00B80397" w:rsidP="009A49E7">
            <w:pPr>
              <w:spacing w:line="320" w:lineRule="exact"/>
              <w:ind w:left="240" w:hangingChars="100" w:hanging="240"/>
              <w:jc w:val="both"/>
              <w:rPr>
                <w:rFonts w:eastAsia="標楷體"/>
              </w:rPr>
            </w:pPr>
            <w:r>
              <w:rPr>
                <w:rFonts w:eastAsia="標楷體" w:hint="eastAsia"/>
              </w:rPr>
              <w:t>5.</w:t>
            </w:r>
            <w:r w:rsidRPr="00CA682B">
              <w:rPr>
                <w:rFonts w:eastAsia="標楷體" w:hint="eastAsia"/>
              </w:rPr>
              <w:t>共訪宣農漁會</w:t>
            </w:r>
            <w:r w:rsidRPr="00CA682B">
              <w:rPr>
                <w:rFonts w:eastAsia="標楷體" w:hint="eastAsia"/>
              </w:rPr>
              <w:t>820</w:t>
            </w:r>
            <w:r w:rsidRPr="00CA682B">
              <w:rPr>
                <w:rFonts w:eastAsia="標楷體" w:hint="eastAsia"/>
              </w:rPr>
              <w:t>家次及銀行</w:t>
            </w:r>
            <w:r w:rsidRPr="00CA682B">
              <w:rPr>
                <w:rFonts w:eastAsia="標楷體" w:hint="eastAsia"/>
              </w:rPr>
              <w:t>220</w:t>
            </w:r>
            <w:r w:rsidRPr="00CA682B">
              <w:rPr>
                <w:rFonts w:eastAsia="標楷體" w:hint="eastAsia"/>
              </w:rPr>
              <w:t>家次</w:t>
            </w:r>
            <w:r>
              <w:rPr>
                <w:rFonts w:eastAsia="標楷體" w:hint="eastAsia"/>
              </w:rPr>
              <w:t>，</w:t>
            </w:r>
            <w:r w:rsidRPr="00CA682B">
              <w:rPr>
                <w:rFonts w:eastAsia="標楷體" w:hint="eastAsia"/>
              </w:rPr>
              <w:t>共計</w:t>
            </w:r>
            <w:r w:rsidRPr="00CA682B">
              <w:rPr>
                <w:rFonts w:eastAsia="標楷體" w:hint="eastAsia"/>
              </w:rPr>
              <w:t>1,040</w:t>
            </w:r>
            <w:r w:rsidRPr="00CA682B">
              <w:rPr>
                <w:rFonts w:eastAsia="標楷體" w:hint="eastAsia"/>
              </w:rPr>
              <w:t>家次</w:t>
            </w:r>
            <w:r>
              <w:rPr>
                <w:rFonts w:eastAsia="標楷體" w:hint="eastAsia"/>
              </w:rPr>
              <w:t>，</w:t>
            </w:r>
            <w:r w:rsidRPr="00CA682B">
              <w:rPr>
                <w:rFonts w:eastAsia="標楷體" w:hint="eastAsia"/>
              </w:rPr>
              <w:t>較目標值</w:t>
            </w:r>
            <w:r w:rsidRPr="00CA682B">
              <w:rPr>
                <w:rFonts w:eastAsia="標楷體" w:hint="eastAsia"/>
              </w:rPr>
              <w:t>600</w:t>
            </w:r>
            <w:r w:rsidRPr="00CA682B">
              <w:rPr>
                <w:rFonts w:eastAsia="標楷體" w:hint="eastAsia"/>
              </w:rPr>
              <w:t>家次超過</w:t>
            </w:r>
            <w:r w:rsidRPr="00CA682B">
              <w:rPr>
                <w:rFonts w:eastAsia="標楷體" w:hint="eastAsia"/>
              </w:rPr>
              <w:t>440</w:t>
            </w:r>
            <w:r w:rsidRPr="00CA682B">
              <w:rPr>
                <w:rFonts w:eastAsia="標楷體" w:hint="eastAsia"/>
              </w:rPr>
              <w:t>家次</w:t>
            </w:r>
            <w:r>
              <w:rPr>
                <w:rFonts w:eastAsia="標楷體" w:hint="eastAsia"/>
              </w:rPr>
              <w:t>，</w:t>
            </w:r>
            <w:r w:rsidRPr="00CA682B">
              <w:rPr>
                <w:rFonts w:eastAsia="標楷體" w:hint="eastAsia"/>
              </w:rPr>
              <w:t>達成率為</w:t>
            </w:r>
            <w:r w:rsidRPr="00CA682B">
              <w:rPr>
                <w:rFonts w:eastAsia="標楷體" w:hint="eastAsia"/>
              </w:rPr>
              <w:t>173.33%</w:t>
            </w:r>
            <w:r w:rsidRPr="00CA682B">
              <w:rPr>
                <w:rFonts w:eastAsia="標楷體" w:hint="eastAsia"/>
              </w:rPr>
              <w:t>；並辦理保證業務說明</w:t>
            </w:r>
            <w:r w:rsidRPr="00CA682B">
              <w:rPr>
                <w:rFonts w:eastAsia="標楷體" w:hint="eastAsia"/>
              </w:rPr>
              <w:t>(</w:t>
            </w:r>
            <w:r w:rsidRPr="00CA682B">
              <w:rPr>
                <w:rFonts w:eastAsia="標楷體" w:hint="eastAsia"/>
              </w:rPr>
              <w:t>講習</w:t>
            </w:r>
            <w:r w:rsidRPr="00CA682B">
              <w:rPr>
                <w:rFonts w:eastAsia="標楷體" w:hint="eastAsia"/>
              </w:rPr>
              <w:t>)</w:t>
            </w:r>
            <w:r w:rsidRPr="00CA682B">
              <w:rPr>
                <w:rFonts w:eastAsia="標楷體" w:hint="eastAsia"/>
              </w:rPr>
              <w:t>會</w:t>
            </w:r>
            <w:r w:rsidRPr="00CA682B">
              <w:rPr>
                <w:rFonts w:eastAsia="標楷體" w:hint="eastAsia"/>
              </w:rPr>
              <w:t>75</w:t>
            </w:r>
            <w:r w:rsidRPr="00CA682B">
              <w:rPr>
                <w:rFonts w:eastAsia="標楷體" w:hint="eastAsia"/>
              </w:rPr>
              <w:t>場次</w:t>
            </w:r>
            <w:r>
              <w:rPr>
                <w:rFonts w:eastAsia="標楷體" w:hint="eastAsia"/>
              </w:rPr>
              <w:t>，</w:t>
            </w:r>
            <w:r w:rsidRPr="00CA682B">
              <w:rPr>
                <w:rFonts w:eastAsia="標楷體" w:hint="eastAsia"/>
              </w:rPr>
              <w:t>共計</w:t>
            </w:r>
            <w:r w:rsidRPr="00CA682B">
              <w:rPr>
                <w:rFonts w:eastAsia="標楷體" w:hint="eastAsia"/>
              </w:rPr>
              <w:t>3,436</w:t>
            </w:r>
            <w:r w:rsidRPr="00CA682B">
              <w:rPr>
                <w:rFonts w:eastAsia="標楷體" w:hint="eastAsia"/>
              </w:rPr>
              <w:t>人次參加</w:t>
            </w:r>
            <w:r>
              <w:rPr>
                <w:rFonts w:eastAsia="標楷體" w:hint="eastAsia"/>
              </w:rPr>
              <w:t>，</w:t>
            </w:r>
            <w:r w:rsidRPr="00CA682B">
              <w:rPr>
                <w:rFonts w:eastAsia="標楷體" w:hint="eastAsia"/>
              </w:rPr>
              <w:t>較目標值</w:t>
            </w:r>
            <w:r w:rsidRPr="00CA682B">
              <w:rPr>
                <w:rFonts w:eastAsia="標楷體" w:hint="eastAsia"/>
              </w:rPr>
              <w:t>60</w:t>
            </w:r>
            <w:r w:rsidRPr="00CA682B">
              <w:rPr>
                <w:rFonts w:eastAsia="標楷體" w:hint="eastAsia"/>
              </w:rPr>
              <w:t>場次超過</w:t>
            </w:r>
            <w:r w:rsidRPr="00CA682B">
              <w:rPr>
                <w:rFonts w:eastAsia="標楷體" w:hint="eastAsia"/>
              </w:rPr>
              <w:t>15</w:t>
            </w:r>
            <w:r w:rsidRPr="00CA682B">
              <w:rPr>
                <w:rFonts w:eastAsia="標楷體" w:hint="eastAsia"/>
              </w:rPr>
              <w:t>場次</w:t>
            </w:r>
            <w:r>
              <w:rPr>
                <w:rFonts w:eastAsia="標楷體" w:hint="eastAsia"/>
              </w:rPr>
              <w:t>，</w:t>
            </w:r>
            <w:r w:rsidRPr="00CA682B">
              <w:rPr>
                <w:rFonts w:eastAsia="標楷體" w:hint="eastAsia"/>
              </w:rPr>
              <w:t>達成率為</w:t>
            </w:r>
            <w:r w:rsidRPr="00CA682B">
              <w:rPr>
                <w:rFonts w:eastAsia="標楷體" w:hint="eastAsia"/>
              </w:rPr>
              <w:t>125%</w:t>
            </w:r>
            <w:r w:rsidRPr="00CA682B">
              <w:rPr>
                <w:rFonts w:eastAsia="標楷體" w:hint="eastAsia"/>
              </w:rPr>
              <w:t>。</w:t>
            </w:r>
          </w:p>
          <w:p w14:paraId="576A5168" w14:textId="77777777" w:rsidR="00B80397" w:rsidRPr="00CA682B" w:rsidRDefault="00B80397" w:rsidP="009A49E7">
            <w:pPr>
              <w:spacing w:line="320" w:lineRule="exact"/>
              <w:ind w:left="240" w:hangingChars="100" w:hanging="240"/>
              <w:jc w:val="both"/>
              <w:rPr>
                <w:rFonts w:eastAsia="標楷體"/>
              </w:rPr>
            </w:pPr>
            <w:r>
              <w:rPr>
                <w:rFonts w:eastAsia="標楷體" w:hint="eastAsia"/>
              </w:rPr>
              <w:t>6.</w:t>
            </w:r>
            <w:r w:rsidRPr="00CA682B">
              <w:rPr>
                <w:rFonts w:eastAsia="標楷體" w:hint="eastAsia"/>
              </w:rPr>
              <w:t>103</w:t>
            </w:r>
            <w:r w:rsidRPr="00CA682B">
              <w:rPr>
                <w:rFonts w:eastAsia="標楷體" w:hint="eastAsia"/>
              </w:rPr>
              <w:t>度</w:t>
            </w:r>
            <w:r w:rsidRPr="00CA682B">
              <w:rPr>
                <w:rFonts w:eastAsia="標楷體"/>
              </w:rPr>
              <w:t>舉辦員工在職訓練</w:t>
            </w:r>
            <w:r w:rsidRPr="00CA682B">
              <w:rPr>
                <w:rFonts w:eastAsia="標楷體" w:hint="eastAsia"/>
              </w:rPr>
              <w:t>8</w:t>
            </w:r>
            <w:r w:rsidRPr="00CA682B">
              <w:rPr>
                <w:rFonts w:eastAsia="標楷體" w:hint="eastAsia"/>
              </w:rPr>
              <w:t>場次及</w:t>
            </w:r>
            <w:r w:rsidRPr="00CA682B">
              <w:rPr>
                <w:rFonts w:eastAsia="標楷體"/>
              </w:rPr>
              <w:t>派員參加相關研習課程</w:t>
            </w:r>
            <w:r w:rsidRPr="00CA682B">
              <w:rPr>
                <w:rFonts w:eastAsia="標楷體" w:hint="eastAsia"/>
              </w:rPr>
              <w:t>48</w:t>
            </w:r>
            <w:r w:rsidRPr="00CA682B">
              <w:rPr>
                <w:rFonts w:eastAsia="標楷體" w:hint="eastAsia"/>
              </w:rPr>
              <w:t>人次</w:t>
            </w:r>
            <w:r>
              <w:rPr>
                <w:rFonts w:eastAsia="標楷體" w:hint="eastAsia"/>
              </w:rPr>
              <w:t>，</w:t>
            </w:r>
            <w:r w:rsidRPr="00CA682B">
              <w:rPr>
                <w:rFonts w:eastAsia="標楷體" w:hint="eastAsia"/>
              </w:rPr>
              <w:t>均達成目標</w:t>
            </w:r>
            <w:r w:rsidRPr="00CA682B">
              <w:rPr>
                <w:rFonts w:eastAsia="標楷體"/>
              </w:rPr>
              <w:t>。</w:t>
            </w:r>
          </w:p>
        </w:tc>
      </w:tr>
      <w:tr w:rsidR="00D21554" w:rsidRPr="00CA682B" w14:paraId="192A37BA"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3DAF409F" w14:textId="77777777" w:rsidR="00D21554" w:rsidRPr="00CA682B" w:rsidRDefault="00D21554" w:rsidP="00516966">
            <w:pPr>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074EEE81" w14:textId="77777777" w:rsidR="00D21554" w:rsidRPr="00CA682B" w:rsidRDefault="00B80397" w:rsidP="00B80397">
            <w:pPr>
              <w:spacing w:line="320" w:lineRule="exact"/>
              <w:ind w:left="360" w:hangingChars="150" w:hanging="360"/>
              <w:rPr>
                <w:rFonts w:eastAsia="標楷體" w:hint="eastAsia"/>
              </w:rPr>
            </w:pPr>
            <w:r>
              <w:rPr>
                <w:rFonts w:eastAsia="標楷體" w:hint="eastAsia"/>
              </w:rPr>
              <w:t>2.</w:t>
            </w:r>
            <w:r w:rsidR="00D21554" w:rsidRPr="00CA682B">
              <w:rPr>
                <w:rFonts w:eastAsia="標楷體"/>
              </w:rPr>
              <w:t>逾期比率不高於</w:t>
            </w:r>
            <w:r w:rsidR="00D21554" w:rsidRPr="00CA682B">
              <w:rPr>
                <w:rFonts w:eastAsia="標楷體" w:hint="eastAsia"/>
              </w:rPr>
              <w:t>2.2</w:t>
            </w:r>
            <w:r w:rsidR="00D21554" w:rsidRPr="00CA682B">
              <w:rPr>
                <w:rFonts w:eastAsia="標楷體"/>
              </w:rPr>
              <w:t>%</w:t>
            </w:r>
          </w:p>
        </w:tc>
        <w:tc>
          <w:tcPr>
            <w:tcW w:w="618" w:type="pct"/>
            <w:tcBorders>
              <w:top w:val="single" w:sz="4" w:space="0" w:color="auto"/>
              <w:left w:val="single" w:sz="4" w:space="0" w:color="auto"/>
              <w:bottom w:val="single" w:sz="4" w:space="0" w:color="auto"/>
              <w:right w:val="single" w:sz="4" w:space="0" w:color="auto"/>
            </w:tcBorders>
            <w:vAlign w:val="center"/>
          </w:tcPr>
          <w:p w14:paraId="7A207D10" w14:textId="77777777" w:rsidR="00D21554" w:rsidRPr="00CA682B" w:rsidRDefault="00D928DC" w:rsidP="00D928DC">
            <w:pPr>
              <w:jc w:val="cente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4B6AC37A" w14:textId="77777777" w:rsidR="00D21554" w:rsidRPr="00CA682B" w:rsidRDefault="00D21554" w:rsidP="002F4ACB">
            <w:pPr>
              <w:rPr>
                <w:rFonts w:ascii="標楷體" w:eastAsia="標楷體" w:hAnsi="標楷體"/>
              </w:rPr>
            </w:pPr>
          </w:p>
        </w:tc>
        <w:tc>
          <w:tcPr>
            <w:tcW w:w="1611" w:type="pct"/>
            <w:vMerge/>
            <w:tcBorders>
              <w:left w:val="single" w:sz="4" w:space="0" w:color="auto"/>
              <w:right w:val="single" w:sz="4" w:space="0" w:color="auto"/>
            </w:tcBorders>
            <w:vAlign w:val="center"/>
          </w:tcPr>
          <w:p w14:paraId="59D9F21D" w14:textId="77777777" w:rsidR="00D21554" w:rsidRPr="00CA682B" w:rsidRDefault="00D21554" w:rsidP="002F4ACB">
            <w:pPr>
              <w:rPr>
                <w:rFonts w:ascii="標楷體" w:eastAsia="標楷體" w:hAnsi="標楷體"/>
              </w:rPr>
            </w:pPr>
          </w:p>
        </w:tc>
      </w:tr>
      <w:tr w:rsidR="00D21554" w:rsidRPr="00CA682B" w14:paraId="00BA2FE4"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03A89159" w14:textId="77777777" w:rsidR="00D21554" w:rsidRPr="00CA682B" w:rsidRDefault="00D21554" w:rsidP="00516966">
            <w:pPr>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74DCAE57" w14:textId="77777777" w:rsidR="00D21554" w:rsidRPr="00CA682B" w:rsidRDefault="00B80397" w:rsidP="00B80397">
            <w:pPr>
              <w:spacing w:line="320" w:lineRule="exact"/>
              <w:ind w:left="360" w:hangingChars="150" w:hanging="360"/>
              <w:rPr>
                <w:rFonts w:eastAsia="標楷體" w:hint="eastAsia"/>
              </w:rPr>
            </w:pPr>
            <w:r>
              <w:rPr>
                <w:rFonts w:eastAsia="標楷體" w:hint="eastAsia"/>
              </w:rPr>
              <w:t>3.</w:t>
            </w:r>
            <w:r w:rsidR="00D21554" w:rsidRPr="00CA682B">
              <w:rPr>
                <w:rFonts w:eastAsia="標楷體"/>
              </w:rPr>
              <w:t>追償收回金額</w:t>
            </w:r>
            <w:r w:rsidR="00D21554" w:rsidRPr="00CA682B">
              <w:rPr>
                <w:rFonts w:eastAsia="標楷體"/>
              </w:rPr>
              <w:t>1</w:t>
            </w:r>
            <w:r w:rsidR="00D21554" w:rsidRPr="00CA682B">
              <w:rPr>
                <w:rFonts w:eastAsia="標楷體" w:hint="eastAsia"/>
              </w:rPr>
              <w:t>4</w:t>
            </w:r>
            <w:r w:rsidR="00D21554" w:rsidRPr="00CA682B">
              <w:rPr>
                <w:rFonts w:eastAsia="標楷體"/>
              </w:rPr>
              <w:t>,</w:t>
            </w:r>
            <w:r w:rsidR="00D21554" w:rsidRPr="00CA682B">
              <w:rPr>
                <w:rFonts w:eastAsia="標楷體" w:hint="eastAsia"/>
              </w:rPr>
              <w:t>5</w:t>
            </w:r>
            <w:r w:rsidR="00D21554" w:rsidRPr="00CA682B">
              <w:rPr>
                <w:rFonts w:eastAsia="標楷體"/>
              </w:rPr>
              <w:t>00</w:t>
            </w:r>
            <w:r w:rsidR="00D21554" w:rsidRPr="00CA682B">
              <w:rPr>
                <w:rFonts w:eastAsia="標楷體"/>
              </w:rPr>
              <w:t>萬元</w:t>
            </w:r>
          </w:p>
        </w:tc>
        <w:tc>
          <w:tcPr>
            <w:tcW w:w="618" w:type="pct"/>
            <w:tcBorders>
              <w:top w:val="single" w:sz="4" w:space="0" w:color="auto"/>
              <w:left w:val="single" w:sz="4" w:space="0" w:color="auto"/>
              <w:bottom w:val="single" w:sz="4" w:space="0" w:color="auto"/>
              <w:right w:val="single" w:sz="4" w:space="0" w:color="auto"/>
            </w:tcBorders>
            <w:vAlign w:val="center"/>
          </w:tcPr>
          <w:p w14:paraId="5119237C" w14:textId="77777777" w:rsidR="00D21554" w:rsidRPr="00CA682B" w:rsidRDefault="00D928DC" w:rsidP="00D928DC">
            <w:pPr>
              <w:jc w:val="cente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4C732AD5" w14:textId="77777777" w:rsidR="00D21554" w:rsidRPr="00CA682B" w:rsidRDefault="00D21554" w:rsidP="002F4ACB">
            <w:pPr>
              <w:rPr>
                <w:rFonts w:ascii="標楷體" w:eastAsia="標楷體" w:hAnsi="標楷體"/>
              </w:rPr>
            </w:pPr>
          </w:p>
        </w:tc>
        <w:tc>
          <w:tcPr>
            <w:tcW w:w="1611" w:type="pct"/>
            <w:vMerge/>
            <w:tcBorders>
              <w:left w:val="single" w:sz="4" w:space="0" w:color="auto"/>
              <w:right w:val="single" w:sz="4" w:space="0" w:color="auto"/>
            </w:tcBorders>
            <w:vAlign w:val="center"/>
          </w:tcPr>
          <w:p w14:paraId="793EFE99" w14:textId="77777777" w:rsidR="00D21554" w:rsidRPr="00CA682B" w:rsidRDefault="00D21554" w:rsidP="002F4ACB">
            <w:pPr>
              <w:rPr>
                <w:rFonts w:ascii="標楷體" w:eastAsia="標楷體" w:hAnsi="標楷體"/>
              </w:rPr>
            </w:pPr>
          </w:p>
        </w:tc>
      </w:tr>
      <w:tr w:rsidR="00D21554" w:rsidRPr="00CA682B" w14:paraId="6D4B2DB1"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hideMark/>
          </w:tcPr>
          <w:p w14:paraId="01CBFE7F" w14:textId="77777777" w:rsidR="00D21554" w:rsidRPr="00CA682B" w:rsidRDefault="00D21554" w:rsidP="00516966">
            <w:pPr>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09EEF840" w14:textId="77777777" w:rsidR="00D21554" w:rsidRPr="00CA682B" w:rsidRDefault="00B80397" w:rsidP="00B80397">
            <w:pPr>
              <w:spacing w:line="320" w:lineRule="exact"/>
              <w:ind w:leftChars="5" w:left="204" w:hangingChars="80" w:hanging="192"/>
              <w:jc w:val="both"/>
              <w:rPr>
                <w:rFonts w:eastAsia="標楷體" w:hint="eastAsia"/>
              </w:rPr>
            </w:pPr>
            <w:r>
              <w:rPr>
                <w:rFonts w:eastAsia="標楷體" w:hint="eastAsia"/>
              </w:rPr>
              <w:t>4.</w:t>
            </w:r>
            <w:r w:rsidR="00D21554" w:rsidRPr="00CA682B">
              <w:rPr>
                <w:rFonts w:eastAsia="標楷體" w:hint="eastAsia"/>
              </w:rPr>
              <w:t>拜訪農漁會</w:t>
            </w:r>
            <w:r w:rsidR="00D21554" w:rsidRPr="00CA682B">
              <w:rPr>
                <w:rFonts w:eastAsia="標楷體" w:hint="eastAsia"/>
              </w:rPr>
              <w:t>600</w:t>
            </w:r>
            <w:r w:rsidR="00D21554" w:rsidRPr="00CA682B">
              <w:rPr>
                <w:rFonts w:eastAsia="標楷體" w:hint="eastAsia"/>
              </w:rPr>
              <w:t>家次及保證業務說明會</w:t>
            </w:r>
            <w:r w:rsidR="00D21554" w:rsidRPr="00CA682B">
              <w:rPr>
                <w:rFonts w:eastAsia="標楷體" w:hint="eastAsia"/>
              </w:rPr>
              <w:t>60</w:t>
            </w:r>
            <w:r w:rsidR="00D21554" w:rsidRPr="00CA682B">
              <w:rPr>
                <w:rFonts w:eastAsia="標楷體" w:hint="eastAsia"/>
              </w:rPr>
              <w:t>場次</w:t>
            </w:r>
          </w:p>
        </w:tc>
        <w:tc>
          <w:tcPr>
            <w:tcW w:w="618" w:type="pct"/>
            <w:tcBorders>
              <w:top w:val="single" w:sz="4" w:space="0" w:color="auto"/>
              <w:left w:val="single" w:sz="4" w:space="0" w:color="auto"/>
              <w:bottom w:val="single" w:sz="4" w:space="0" w:color="auto"/>
              <w:right w:val="single" w:sz="4" w:space="0" w:color="auto"/>
            </w:tcBorders>
            <w:vAlign w:val="center"/>
          </w:tcPr>
          <w:p w14:paraId="2FB67160" w14:textId="77777777" w:rsidR="00D21554" w:rsidRPr="00CA682B" w:rsidRDefault="00D928DC" w:rsidP="00D928DC">
            <w:pPr>
              <w:jc w:val="center"/>
            </w:pPr>
            <w:r w:rsidRPr="00CA682B">
              <w:rPr>
                <w:rFonts w:eastAsia="標楷體" w:hint="eastAsia"/>
              </w:rPr>
              <w:t>★</w:t>
            </w:r>
          </w:p>
        </w:tc>
        <w:tc>
          <w:tcPr>
            <w:tcW w:w="385" w:type="pct"/>
            <w:vMerge/>
            <w:tcBorders>
              <w:left w:val="single" w:sz="4" w:space="0" w:color="auto"/>
              <w:right w:val="single" w:sz="4" w:space="0" w:color="auto"/>
            </w:tcBorders>
            <w:vAlign w:val="center"/>
            <w:hideMark/>
          </w:tcPr>
          <w:p w14:paraId="05282AF8" w14:textId="77777777" w:rsidR="00D21554" w:rsidRPr="00CA682B" w:rsidRDefault="00D21554" w:rsidP="002F4ACB">
            <w:pPr>
              <w:rPr>
                <w:rFonts w:ascii="標楷體" w:eastAsia="標楷體" w:hAnsi="標楷體"/>
              </w:rPr>
            </w:pPr>
          </w:p>
        </w:tc>
        <w:tc>
          <w:tcPr>
            <w:tcW w:w="1611" w:type="pct"/>
            <w:vMerge/>
            <w:tcBorders>
              <w:left w:val="single" w:sz="4" w:space="0" w:color="auto"/>
              <w:right w:val="single" w:sz="4" w:space="0" w:color="auto"/>
            </w:tcBorders>
            <w:vAlign w:val="center"/>
          </w:tcPr>
          <w:p w14:paraId="71052436" w14:textId="77777777" w:rsidR="00D21554" w:rsidRPr="00CA682B" w:rsidRDefault="00D21554" w:rsidP="002F4ACB">
            <w:pPr>
              <w:rPr>
                <w:rFonts w:ascii="標楷體" w:eastAsia="標楷體" w:hAnsi="標楷體"/>
              </w:rPr>
            </w:pPr>
          </w:p>
        </w:tc>
      </w:tr>
      <w:tr w:rsidR="00D21554" w:rsidRPr="00CA682B" w14:paraId="16D89AEE" w14:textId="77777777" w:rsidTr="00E90CF8">
        <w:trPr>
          <w:trHeight w:val="20"/>
        </w:trPr>
        <w:tc>
          <w:tcPr>
            <w:tcW w:w="462" w:type="pct"/>
            <w:vMerge/>
            <w:tcBorders>
              <w:top w:val="single" w:sz="4" w:space="0" w:color="auto"/>
              <w:left w:val="single" w:sz="4" w:space="0" w:color="auto"/>
              <w:bottom w:val="single" w:sz="4" w:space="0" w:color="auto"/>
              <w:right w:val="single" w:sz="4" w:space="0" w:color="auto"/>
            </w:tcBorders>
            <w:vAlign w:val="center"/>
          </w:tcPr>
          <w:p w14:paraId="7824C5BA" w14:textId="77777777" w:rsidR="00D21554" w:rsidRPr="00CA682B" w:rsidRDefault="00D21554" w:rsidP="00516966">
            <w:pPr>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35C25619" w14:textId="77777777" w:rsidR="00D21554" w:rsidRPr="00CA682B" w:rsidRDefault="00B80397" w:rsidP="00B80397">
            <w:pPr>
              <w:spacing w:line="320" w:lineRule="exact"/>
              <w:ind w:leftChars="7" w:left="235" w:hangingChars="91" w:hanging="218"/>
              <w:jc w:val="both"/>
              <w:rPr>
                <w:rFonts w:eastAsia="標楷體" w:hint="eastAsia"/>
              </w:rPr>
            </w:pPr>
            <w:r>
              <w:rPr>
                <w:rFonts w:eastAsia="標楷體" w:hint="eastAsia"/>
              </w:rPr>
              <w:t>5.</w:t>
            </w:r>
            <w:r w:rsidR="00D21554" w:rsidRPr="00CA682B">
              <w:rPr>
                <w:rFonts w:eastAsia="標楷體"/>
              </w:rPr>
              <w:t>舉辦員工在職訓練</w:t>
            </w:r>
            <w:r w:rsidR="00D21554" w:rsidRPr="00CA682B">
              <w:rPr>
                <w:rFonts w:eastAsia="標楷體" w:hint="eastAsia"/>
              </w:rPr>
              <w:t>6</w:t>
            </w:r>
            <w:r w:rsidR="00D21554" w:rsidRPr="00CA682B">
              <w:rPr>
                <w:rFonts w:eastAsia="標楷體" w:hint="eastAsia"/>
              </w:rPr>
              <w:t>場次及</w:t>
            </w:r>
            <w:r w:rsidR="00D21554" w:rsidRPr="00CA682B">
              <w:rPr>
                <w:rFonts w:eastAsia="標楷體"/>
              </w:rPr>
              <w:t>派員參加相關研習課程</w:t>
            </w:r>
            <w:r w:rsidR="00D21554" w:rsidRPr="00CA682B">
              <w:rPr>
                <w:rFonts w:eastAsia="標楷體" w:hint="eastAsia"/>
              </w:rPr>
              <w:t>30</w:t>
            </w:r>
            <w:r w:rsidR="00D21554" w:rsidRPr="00CA682B">
              <w:rPr>
                <w:rFonts w:eastAsia="標楷體" w:hint="eastAsia"/>
              </w:rPr>
              <w:t>人次</w:t>
            </w:r>
            <w:r w:rsidR="00D21554" w:rsidRPr="00CA682B">
              <w:rPr>
                <w:rFonts w:eastAsia="標楷體"/>
              </w:rPr>
              <w:t>。</w:t>
            </w:r>
          </w:p>
        </w:tc>
        <w:tc>
          <w:tcPr>
            <w:tcW w:w="618" w:type="pct"/>
            <w:tcBorders>
              <w:top w:val="single" w:sz="4" w:space="0" w:color="auto"/>
              <w:left w:val="single" w:sz="4" w:space="0" w:color="auto"/>
              <w:bottom w:val="single" w:sz="4" w:space="0" w:color="auto"/>
              <w:right w:val="single" w:sz="4" w:space="0" w:color="auto"/>
            </w:tcBorders>
            <w:vAlign w:val="center"/>
          </w:tcPr>
          <w:p w14:paraId="7B6DDBB7" w14:textId="77777777" w:rsidR="00D21554" w:rsidRPr="00CA682B" w:rsidRDefault="00D928DC" w:rsidP="00D928DC">
            <w:pPr>
              <w:jc w:val="center"/>
            </w:pPr>
            <w:r w:rsidRPr="00CA682B">
              <w:rPr>
                <w:rFonts w:eastAsia="標楷體" w:hint="eastAsia"/>
              </w:rPr>
              <w:t>★</w:t>
            </w:r>
          </w:p>
        </w:tc>
        <w:tc>
          <w:tcPr>
            <w:tcW w:w="385" w:type="pct"/>
            <w:vMerge/>
            <w:tcBorders>
              <w:left w:val="single" w:sz="4" w:space="0" w:color="auto"/>
              <w:right w:val="single" w:sz="4" w:space="0" w:color="auto"/>
            </w:tcBorders>
            <w:vAlign w:val="center"/>
          </w:tcPr>
          <w:p w14:paraId="4092E521" w14:textId="77777777" w:rsidR="00D21554" w:rsidRPr="00CA682B" w:rsidRDefault="00D21554" w:rsidP="002F4ACB">
            <w:pPr>
              <w:rPr>
                <w:rFonts w:ascii="標楷體" w:eastAsia="標楷體" w:hAnsi="標楷體"/>
              </w:rPr>
            </w:pPr>
          </w:p>
        </w:tc>
        <w:tc>
          <w:tcPr>
            <w:tcW w:w="1611" w:type="pct"/>
            <w:vMerge/>
            <w:tcBorders>
              <w:left w:val="single" w:sz="4" w:space="0" w:color="auto"/>
              <w:right w:val="single" w:sz="4" w:space="0" w:color="auto"/>
            </w:tcBorders>
            <w:vAlign w:val="center"/>
          </w:tcPr>
          <w:p w14:paraId="5E6D0152" w14:textId="77777777" w:rsidR="00D21554" w:rsidRPr="00CA682B" w:rsidRDefault="00D21554" w:rsidP="002F4ACB">
            <w:pPr>
              <w:rPr>
                <w:rFonts w:ascii="標楷體" w:eastAsia="標楷體" w:hAnsi="標楷體" w:hint="eastAsia"/>
              </w:rPr>
            </w:pPr>
          </w:p>
        </w:tc>
      </w:tr>
      <w:tr w:rsidR="00D21554" w:rsidRPr="00CA682B" w14:paraId="1ED95F27" w14:textId="77777777" w:rsidTr="00E90CF8">
        <w:trPr>
          <w:trHeight w:val="342"/>
        </w:trPr>
        <w:tc>
          <w:tcPr>
            <w:tcW w:w="462" w:type="pct"/>
            <w:vMerge/>
            <w:tcBorders>
              <w:top w:val="single" w:sz="4" w:space="0" w:color="auto"/>
              <w:left w:val="single" w:sz="4" w:space="0" w:color="auto"/>
              <w:bottom w:val="single" w:sz="4" w:space="0" w:color="auto"/>
              <w:right w:val="single" w:sz="4" w:space="0" w:color="auto"/>
            </w:tcBorders>
            <w:vAlign w:val="center"/>
          </w:tcPr>
          <w:p w14:paraId="0EBC64C5" w14:textId="77777777" w:rsidR="00D21554" w:rsidRPr="00CA682B" w:rsidRDefault="00D21554" w:rsidP="00516966">
            <w:pPr>
              <w:rPr>
                <w:rFonts w:ascii="標楷體" w:eastAsia="標楷體" w:hAnsi="標楷體"/>
              </w:rPr>
            </w:pPr>
          </w:p>
        </w:tc>
        <w:tc>
          <w:tcPr>
            <w:tcW w:w="1924" w:type="pct"/>
            <w:tcBorders>
              <w:top w:val="single" w:sz="4" w:space="0" w:color="auto"/>
              <w:left w:val="single" w:sz="4" w:space="0" w:color="auto"/>
              <w:bottom w:val="single" w:sz="4" w:space="0" w:color="auto"/>
              <w:right w:val="single" w:sz="4" w:space="0" w:color="auto"/>
            </w:tcBorders>
            <w:vAlign w:val="center"/>
          </w:tcPr>
          <w:p w14:paraId="6C7297E8" w14:textId="77777777" w:rsidR="00D21554" w:rsidRPr="00CA682B" w:rsidRDefault="00D21554" w:rsidP="00B80397">
            <w:pPr>
              <w:spacing w:line="320" w:lineRule="exact"/>
              <w:ind w:leftChars="-51" w:left="238" w:hangingChars="150" w:hanging="360"/>
              <w:jc w:val="both"/>
              <w:rPr>
                <w:rFonts w:eastAsia="標楷體" w:hint="eastAsia"/>
              </w:rPr>
            </w:pPr>
          </w:p>
        </w:tc>
        <w:tc>
          <w:tcPr>
            <w:tcW w:w="618" w:type="pct"/>
            <w:tcBorders>
              <w:top w:val="single" w:sz="4" w:space="0" w:color="auto"/>
              <w:left w:val="single" w:sz="4" w:space="0" w:color="auto"/>
              <w:bottom w:val="single" w:sz="4" w:space="0" w:color="auto"/>
              <w:right w:val="single" w:sz="4" w:space="0" w:color="auto"/>
            </w:tcBorders>
            <w:vAlign w:val="center"/>
          </w:tcPr>
          <w:p w14:paraId="033A7DEB" w14:textId="77777777" w:rsidR="00D21554" w:rsidRPr="00CA682B" w:rsidRDefault="00D21554" w:rsidP="002F4ACB">
            <w:pPr>
              <w:jc w:val="center"/>
              <w:rPr>
                <w:rFonts w:eastAsia="標楷體" w:hint="eastAsia"/>
              </w:rPr>
            </w:pPr>
          </w:p>
        </w:tc>
        <w:tc>
          <w:tcPr>
            <w:tcW w:w="385" w:type="pct"/>
            <w:vMerge/>
            <w:tcBorders>
              <w:left w:val="single" w:sz="4" w:space="0" w:color="auto"/>
              <w:bottom w:val="single" w:sz="4" w:space="0" w:color="auto"/>
              <w:right w:val="single" w:sz="4" w:space="0" w:color="auto"/>
            </w:tcBorders>
            <w:vAlign w:val="center"/>
          </w:tcPr>
          <w:p w14:paraId="75FD63BB" w14:textId="77777777" w:rsidR="00D21554" w:rsidRPr="00CA682B" w:rsidRDefault="00D21554" w:rsidP="002F4ACB">
            <w:pPr>
              <w:rPr>
                <w:rFonts w:ascii="標楷體" w:eastAsia="標楷體" w:hAnsi="標楷體"/>
              </w:rPr>
            </w:pPr>
          </w:p>
        </w:tc>
        <w:tc>
          <w:tcPr>
            <w:tcW w:w="1611" w:type="pct"/>
            <w:vMerge/>
            <w:tcBorders>
              <w:left w:val="single" w:sz="4" w:space="0" w:color="auto"/>
              <w:bottom w:val="single" w:sz="4" w:space="0" w:color="auto"/>
              <w:right w:val="single" w:sz="4" w:space="0" w:color="auto"/>
            </w:tcBorders>
            <w:vAlign w:val="center"/>
          </w:tcPr>
          <w:p w14:paraId="14E7E218" w14:textId="77777777" w:rsidR="00D21554" w:rsidRPr="00CA682B" w:rsidRDefault="00D21554" w:rsidP="002F4ACB">
            <w:pPr>
              <w:rPr>
                <w:rFonts w:ascii="標楷體" w:eastAsia="標楷體" w:hAnsi="標楷體" w:hint="eastAsia"/>
              </w:rPr>
            </w:pPr>
          </w:p>
        </w:tc>
      </w:tr>
      <w:tr w:rsidR="00BD3383" w:rsidRPr="00CA682B" w14:paraId="038D7EBD" w14:textId="77777777" w:rsidTr="00DB58FD">
        <w:trPr>
          <w:trHeight w:val="20"/>
        </w:trPr>
        <w:tc>
          <w:tcPr>
            <w:tcW w:w="462" w:type="pct"/>
            <w:vMerge w:val="restart"/>
            <w:tcBorders>
              <w:top w:val="single" w:sz="4" w:space="0" w:color="auto"/>
              <w:left w:val="single" w:sz="4" w:space="0" w:color="auto"/>
              <w:right w:val="single" w:sz="4" w:space="0" w:color="auto"/>
            </w:tcBorders>
            <w:vAlign w:val="center"/>
          </w:tcPr>
          <w:p w14:paraId="142429FF" w14:textId="77777777" w:rsidR="00BD3383" w:rsidRPr="00CA682B" w:rsidRDefault="00BD3383" w:rsidP="00516966">
            <w:pPr>
              <w:rPr>
                <w:rFonts w:ascii="標楷體" w:eastAsia="標楷體" w:hAnsi="標楷體" w:hint="eastAsia"/>
              </w:rPr>
            </w:pPr>
            <w:r>
              <w:rPr>
                <w:rFonts w:ascii="標楷體" w:eastAsia="標楷體" w:hAnsi="標楷體" w:hint="eastAsia"/>
              </w:rPr>
              <w:t>26.</w:t>
            </w:r>
          </w:p>
          <w:p w14:paraId="4A6BD269" w14:textId="77777777" w:rsidR="00BD3383" w:rsidRPr="00CA682B" w:rsidRDefault="00BD3383" w:rsidP="002A5B5F">
            <w:pPr>
              <w:rPr>
                <w:rFonts w:ascii="標楷體" w:eastAsia="標楷體" w:hAnsi="標楷體"/>
              </w:rPr>
            </w:pPr>
            <w:r w:rsidRPr="00CA682B">
              <w:rPr>
                <w:rFonts w:ascii="標楷體" w:eastAsia="標楷體" w:hAnsi="標楷體" w:hint="eastAsia"/>
              </w:rPr>
              <w:t>農業科技研究院</w:t>
            </w:r>
          </w:p>
        </w:tc>
        <w:tc>
          <w:tcPr>
            <w:tcW w:w="1924" w:type="pct"/>
            <w:tcBorders>
              <w:top w:val="single" w:sz="4" w:space="0" w:color="auto"/>
              <w:left w:val="single" w:sz="4" w:space="0" w:color="auto"/>
              <w:bottom w:val="single" w:sz="4" w:space="0" w:color="auto"/>
              <w:right w:val="single" w:sz="4" w:space="0" w:color="auto"/>
            </w:tcBorders>
            <w:vAlign w:val="center"/>
          </w:tcPr>
          <w:p w14:paraId="2573D785" w14:textId="77777777" w:rsidR="00BD3383" w:rsidRPr="00CA682B" w:rsidRDefault="00BD3383" w:rsidP="008329DE">
            <w:pPr>
              <w:spacing w:line="320" w:lineRule="exact"/>
              <w:ind w:leftChars="-21" w:hangingChars="21" w:hanging="50"/>
              <w:jc w:val="both"/>
              <w:rPr>
                <w:rFonts w:eastAsia="標楷體"/>
              </w:rPr>
            </w:pPr>
            <w:r w:rsidRPr="00CA682B">
              <w:rPr>
                <w:rFonts w:eastAsia="標楷體" w:hint="eastAsia"/>
              </w:rPr>
              <w:t>完成政府委託計畫</w:t>
            </w:r>
            <w:r w:rsidRPr="00CA682B">
              <w:rPr>
                <w:rFonts w:eastAsia="標楷體" w:hint="eastAsia"/>
              </w:rPr>
              <w:t>75</w:t>
            </w:r>
            <w:r w:rsidRPr="00CA682B">
              <w:rPr>
                <w:rFonts w:eastAsia="標楷體" w:hint="eastAsia"/>
              </w:rPr>
              <w:t>件</w:t>
            </w:r>
          </w:p>
        </w:tc>
        <w:tc>
          <w:tcPr>
            <w:tcW w:w="618" w:type="pct"/>
            <w:tcBorders>
              <w:top w:val="single" w:sz="4" w:space="0" w:color="auto"/>
              <w:left w:val="single" w:sz="4" w:space="0" w:color="auto"/>
              <w:bottom w:val="single" w:sz="4" w:space="0" w:color="auto"/>
              <w:right w:val="single" w:sz="4" w:space="0" w:color="auto"/>
            </w:tcBorders>
            <w:vAlign w:val="center"/>
          </w:tcPr>
          <w:p w14:paraId="681FC6D5" w14:textId="77777777" w:rsidR="00BD3383" w:rsidRPr="00CA682B" w:rsidRDefault="00BD3383" w:rsidP="008329DE">
            <w:pPr>
              <w:spacing w:line="320" w:lineRule="exact"/>
              <w:jc w:val="center"/>
              <w:rPr>
                <w:rFonts w:eastAsia="標楷體"/>
              </w:rPr>
            </w:pPr>
            <w:r w:rsidRPr="00CA682B">
              <w:rPr>
                <w:rFonts w:eastAsia="標楷體" w:hint="eastAsia"/>
              </w:rPr>
              <w:t>★</w:t>
            </w:r>
          </w:p>
        </w:tc>
        <w:tc>
          <w:tcPr>
            <w:tcW w:w="385" w:type="pct"/>
            <w:vMerge w:val="restart"/>
            <w:tcBorders>
              <w:left w:val="single" w:sz="4" w:space="0" w:color="auto"/>
              <w:right w:val="single" w:sz="4" w:space="0" w:color="auto"/>
            </w:tcBorders>
            <w:vAlign w:val="center"/>
          </w:tcPr>
          <w:p w14:paraId="261BB817" w14:textId="77777777" w:rsidR="00BD3383" w:rsidRPr="00CA682B" w:rsidRDefault="00BD3383" w:rsidP="002A5B5F">
            <w:pPr>
              <w:snapToGrid w:val="0"/>
              <w:spacing w:line="320" w:lineRule="exact"/>
              <w:ind w:left="-94" w:right="-92"/>
              <w:jc w:val="both"/>
              <w:rPr>
                <w:rFonts w:eastAsia="標楷體"/>
              </w:rPr>
            </w:pPr>
            <w:r w:rsidRPr="00CA682B">
              <w:rPr>
                <w:rFonts w:eastAsia="標楷體" w:hint="eastAsia"/>
              </w:rPr>
              <w:t>良好</w:t>
            </w:r>
            <w:r w:rsidRPr="00CA682B">
              <w:rPr>
                <w:rFonts w:eastAsia="標楷體" w:hint="eastAsia"/>
              </w:rPr>
              <w:t>(95</w:t>
            </w:r>
            <w:r w:rsidRPr="00CA682B">
              <w:rPr>
                <w:rFonts w:eastAsia="標楷體" w:hint="eastAsia"/>
              </w:rPr>
              <w:t>分</w:t>
            </w:r>
            <w:r w:rsidRPr="00CA682B">
              <w:rPr>
                <w:rFonts w:eastAsia="標楷體" w:hint="eastAsia"/>
              </w:rPr>
              <w:t>)</w:t>
            </w:r>
          </w:p>
        </w:tc>
        <w:tc>
          <w:tcPr>
            <w:tcW w:w="1611" w:type="pct"/>
            <w:tcBorders>
              <w:top w:val="single" w:sz="4" w:space="0" w:color="auto"/>
              <w:left w:val="single" w:sz="4" w:space="0" w:color="auto"/>
              <w:bottom w:val="single" w:sz="4" w:space="0" w:color="auto"/>
              <w:right w:val="single" w:sz="4" w:space="0" w:color="auto"/>
            </w:tcBorders>
            <w:vAlign w:val="center"/>
          </w:tcPr>
          <w:p w14:paraId="1072149D" w14:textId="77777777" w:rsidR="00BD3383" w:rsidRPr="00CA682B" w:rsidRDefault="00BD3383" w:rsidP="008329DE">
            <w:pPr>
              <w:spacing w:line="320" w:lineRule="exact"/>
              <w:jc w:val="both"/>
              <w:rPr>
                <w:rFonts w:eastAsia="標楷體"/>
              </w:rPr>
            </w:pPr>
            <w:r w:rsidRPr="00CA682B">
              <w:rPr>
                <w:rFonts w:eastAsia="標楷體" w:hint="eastAsia"/>
              </w:rPr>
              <w:t>共執行政府</w:t>
            </w:r>
            <w:r w:rsidRPr="00CA682B">
              <w:rPr>
                <w:rFonts w:eastAsia="標楷體" w:hint="eastAsia"/>
              </w:rPr>
              <w:t>(</w:t>
            </w:r>
            <w:r w:rsidRPr="00CA682B">
              <w:rPr>
                <w:rFonts w:eastAsia="標楷體" w:hint="eastAsia"/>
              </w:rPr>
              <w:t>含法人機構</w:t>
            </w:r>
            <w:r w:rsidRPr="00CA682B">
              <w:rPr>
                <w:rFonts w:eastAsia="標楷體" w:hint="eastAsia"/>
              </w:rPr>
              <w:t>)</w:t>
            </w:r>
            <w:r w:rsidRPr="00CA682B">
              <w:rPr>
                <w:rFonts w:eastAsia="標楷體" w:hint="eastAsia"/>
              </w:rPr>
              <w:t>補助或委辦計畫</w:t>
            </w:r>
            <w:r w:rsidRPr="00CA682B">
              <w:rPr>
                <w:rFonts w:eastAsia="標楷體" w:hint="eastAsia"/>
              </w:rPr>
              <w:t>105</w:t>
            </w:r>
            <w:r w:rsidRPr="00CA682B">
              <w:rPr>
                <w:rFonts w:eastAsia="標楷體" w:hint="eastAsia"/>
              </w:rPr>
              <w:t>件。</w:t>
            </w:r>
          </w:p>
        </w:tc>
      </w:tr>
      <w:tr w:rsidR="00BD3383" w:rsidRPr="00CA682B" w14:paraId="2E678E35" w14:textId="77777777" w:rsidTr="00DB58FD">
        <w:trPr>
          <w:trHeight w:val="20"/>
        </w:trPr>
        <w:tc>
          <w:tcPr>
            <w:tcW w:w="462" w:type="pct"/>
            <w:vMerge/>
            <w:tcBorders>
              <w:left w:val="single" w:sz="4" w:space="0" w:color="auto"/>
              <w:right w:val="single" w:sz="4" w:space="0" w:color="auto"/>
            </w:tcBorders>
            <w:vAlign w:val="center"/>
          </w:tcPr>
          <w:p w14:paraId="6643D8DF" w14:textId="77777777" w:rsidR="00BD3383" w:rsidRPr="00CA682B" w:rsidRDefault="00BD3383" w:rsidP="00516966">
            <w:pPr>
              <w:rPr>
                <w:rFonts w:ascii="標楷體" w:eastAsia="標楷體" w:hAnsi="標楷體" w:hint="eastAsia"/>
              </w:rPr>
            </w:pPr>
          </w:p>
        </w:tc>
        <w:tc>
          <w:tcPr>
            <w:tcW w:w="1924" w:type="pct"/>
            <w:tcBorders>
              <w:top w:val="single" w:sz="4" w:space="0" w:color="auto"/>
              <w:left w:val="single" w:sz="4" w:space="0" w:color="auto"/>
              <w:bottom w:val="single" w:sz="4" w:space="0" w:color="auto"/>
              <w:right w:val="single" w:sz="4" w:space="0" w:color="auto"/>
            </w:tcBorders>
            <w:vAlign w:val="center"/>
          </w:tcPr>
          <w:p w14:paraId="53E3D667" w14:textId="77777777" w:rsidR="00BD3383" w:rsidRPr="00CA682B" w:rsidRDefault="00BD3383" w:rsidP="008329DE">
            <w:pPr>
              <w:spacing w:line="320" w:lineRule="exact"/>
              <w:jc w:val="both"/>
              <w:rPr>
                <w:rFonts w:eastAsia="標楷體"/>
              </w:rPr>
            </w:pPr>
            <w:r w:rsidRPr="00CA682B">
              <w:rPr>
                <w:rFonts w:eastAsia="標楷體" w:hint="eastAsia"/>
              </w:rPr>
              <w:t>辦理相關產業調查</w:t>
            </w:r>
            <w:r w:rsidRPr="00CA682B">
              <w:rPr>
                <w:rFonts w:eastAsia="標楷體" w:hint="eastAsia"/>
              </w:rPr>
              <w:t>10</w:t>
            </w:r>
            <w:r w:rsidRPr="00CA682B">
              <w:rPr>
                <w:rFonts w:eastAsia="標楷體" w:hint="eastAsia"/>
              </w:rPr>
              <w:t>項、布局研究</w:t>
            </w:r>
            <w:r w:rsidRPr="00CA682B">
              <w:rPr>
                <w:rFonts w:eastAsia="標楷體" w:hint="eastAsia"/>
              </w:rPr>
              <w:t>10</w:t>
            </w:r>
            <w:r w:rsidRPr="00CA682B">
              <w:rPr>
                <w:rFonts w:eastAsia="標楷體" w:hint="eastAsia"/>
              </w:rPr>
              <w:t>項、事業規劃</w:t>
            </w:r>
            <w:r w:rsidRPr="00CA682B">
              <w:rPr>
                <w:rFonts w:eastAsia="標楷體" w:hint="eastAsia"/>
              </w:rPr>
              <w:t>3</w:t>
            </w:r>
            <w:r w:rsidRPr="00CA682B">
              <w:rPr>
                <w:rFonts w:eastAsia="標楷體" w:hint="eastAsia"/>
              </w:rPr>
              <w:t>件、提出具體建議</w:t>
            </w:r>
            <w:r w:rsidRPr="00CA682B">
              <w:rPr>
                <w:rFonts w:eastAsia="標楷體" w:hint="eastAsia"/>
              </w:rPr>
              <w:t>1</w:t>
            </w:r>
            <w:r w:rsidRPr="00CA682B">
              <w:rPr>
                <w:rFonts w:eastAsia="標楷體" w:hint="eastAsia"/>
              </w:rPr>
              <w:t>件</w:t>
            </w:r>
          </w:p>
        </w:tc>
        <w:tc>
          <w:tcPr>
            <w:tcW w:w="618" w:type="pct"/>
            <w:tcBorders>
              <w:top w:val="single" w:sz="4" w:space="0" w:color="auto"/>
              <w:left w:val="single" w:sz="4" w:space="0" w:color="auto"/>
              <w:bottom w:val="single" w:sz="4" w:space="0" w:color="auto"/>
              <w:right w:val="single" w:sz="4" w:space="0" w:color="auto"/>
            </w:tcBorders>
            <w:vAlign w:val="center"/>
          </w:tcPr>
          <w:p w14:paraId="66A4FCC4" w14:textId="77777777" w:rsidR="00BD3383" w:rsidRPr="00CA682B" w:rsidRDefault="00BD3383" w:rsidP="008329DE">
            <w:pPr>
              <w:spacing w:line="320" w:lineRule="exact"/>
              <w:jc w:val="center"/>
              <w:rPr>
                <w:rFonts w:eastAsia="標楷體"/>
              </w:rPr>
            </w:pPr>
            <w:r w:rsidRPr="00CA682B">
              <w:rPr>
                <w:rFonts w:eastAsia="標楷體" w:hint="eastAsia"/>
              </w:rPr>
              <w:t>★</w:t>
            </w:r>
          </w:p>
        </w:tc>
        <w:tc>
          <w:tcPr>
            <w:tcW w:w="385" w:type="pct"/>
            <w:vMerge/>
            <w:tcBorders>
              <w:left w:val="single" w:sz="4" w:space="0" w:color="auto"/>
              <w:right w:val="single" w:sz="4" w:space="0" w:color="auto"/>
            </w:tcBorders>
            <w:vAlign w:val="center"/>
          </w:tcPr>
          <w:p w14:paraId="6281D2C1" w14:textId="77777777" w:rsidR="00BD3383" w:rsidRPr="00CA682B" w:rsidRDefault="00BD3383" w:rsidP="008329DE">
            <w:pPr>
              <w:spacing w:line="320" w:lineRule="exact"/>
              <w:jc w:val="both"/>
              <w:rPr>
                <w:rFonts w:eastAsia="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297F1101" w14:textId="77777777" w:rsidR="00BD3383" w:rsidRPr="00CA682B" w:rsidRDefault="00C40612" w:rsidP="00C40612">
            <w:pPr>
              <w:spacing w:line="320" w:lineRule="exact"/>
              <w:ind w:left="240" w:hangingChars="100" w:hanging="240"/>
              <w:jc w:val="both"/>
              <w:rPr>
                <w:rFonts w:eastAsia="標楷體"/>
              </w:rPr>
            </w:pPr>
            <w:r>
              <w:rPr>
                <w:rFonts w:eastAsia="標楷體" w:hint="eastAsia"/>
              </w:rPr>
              <w:t>1.</w:t>
            </w:r>
            <w:r w:rsidR="00BD3383" w:rsidRPr="00C40612">
              <w:rPr>
                <w:rFonts w:eastAsia="標楷體"/>
              </w:rPr>
              <w:t>辦</w:t>
            </w:r>
            <w:r w:rsidR="00BD3383" w:rsidRPr="00CA682B">
              <w:rPr>
                <w:rFonts w:eastAsia="標楷體" w:hint="eastAsia"/>
              </w:rPr>
              <w:t>參與</w:t>
            </w:r>
            <w:r w:rsidR="00BD3383" w:rsidRPr="00CA682B">
              <w:rPr>
                <w:rFonts w:eastAsia="標楷體" w:hint="eastAsia"/>
              </w:rPr>
              <w:t>10</w:t>
            </w:r>
            <w:r w:rsidR="00BD3383" w:rsidRPr="00CA682B">
              <w:rPr>
                <w:rFonts w:eastAsia="標楷體" w:hint="eastAsia"/>
              </w:rPr>
              <w:t>項關鍵技術產業分析</w:t>
            </w:r>
            <w:r w:rsidR="00A51E58">
              <w:rPr>
                <w:rFonts w:eastAsia="標楷體" w:hint="eastAsia"/>
              </w:rPr>
              <w:t>，</w:t>
            </w:r>
            <w:r w:rsidR="00BD3383" w:rsidRPr="00CA682B">
              <w:rPr>
                <w:rFonts w:eastAsia="標楷體" w:hint="eastAsia"/>
              </w:rPr>
              <w:t>培育</w:t>
            </w:r>
            <w:r w:rsidR="00BD3383" w:rsidRPr="00CA682B">
              <w:rPr>
                <w:rFonts w:eastAsia="標楷體" w:hint="eastAsia"/>
              </w:rPr>
              <w:t>5</w:t>
            </w:r>
            <w:r w:rsidR="00BD3383" w:rsidRPr="00CA682B">
              <w:rPr>
                <w:rFonts w:eastAsia="標楷體" w:hint="eastAsia"/>
              </w:rPr>
              <w:t>位農科院產業分析種子成員。</w:t>
            </w:r>
          </w:p>
          <w:p w14:paraId="0ABC1381" w14:textId="77777777" w:rsidR="00BD3383" w:rsidRPr="00CA682B" w:rsidRDefault="00C40612" w:rsidP="00C40612">
            <w:pPr>
              <w:spacing w:line="320" w:lineRule="exact"/>
              <w:ind w:left="240" w:hangingChars="100" w:hanging="240"/>
              <w:jc w:val="both"/>
              <w:rPr>
                <w:rFonts w:eastAsia="標楷體"/>
              </w:rPr>
            </w:pPr>
            <w:r>
              <w:rPr>
                <w:rFonts w:eastAsia="標楷體" w:hint="eastAsia"/>
              </w:rPr>
              <w:t>2.</w:t>
            </w:r>
            <w:r w:rsidR="00BD3383" w:rsidRPr="00CA682B">
              <w:rPr>
                <w:rFonts w:eastAsia="標楷體" w:hint="eastAsia"/>
              </w:rPr>
              <w:t>挑選</w:t>
            </w:r>
            <w:r w:rsidR="00BD3383" w:rsidRPr="00CA682B">
              <w:rPr>
                <w:rFonts w:eastAsia="標楷體" w:hint="eastAsia"/>
              </w:rPr>
              <w:t>10</w:t>
            </w:r>
            <w:r w:rsidR="00BD3383" w:rsidRPr="00CA682B">
              <w:rPr>
                <w:rFonts w:eastAsia="標楷體" w:hint="eastAsia"/>
              </w:rPr>
              <w:t>項重點產業中之</w:t>
            </w:r>
            <w:r w:rsidR="00BD3383" w:rsidRPr="00CA682B">
              <w:rPr>
                <w:rFonts w:eastAsia="標楷體" w:hint="eastAsia"/>
              </w:rPr>
              <w:t>2</w:t>
            </w:r>
            <w:r w:rsidR="00BD3383" w:rsidRPr="00CA682B">
              <w:rPr>
                <w:rFonts w:eastAsia="標楷體" w:hint="eastAsia"/>
              </w:rPr>
              <w:t>項策略項目</w:t>
            </w:r>
            <w:r w:rsidR="00A51E58">
              <w:rPr>
                <w:rFonts w:eastAsia="標楷體" w:hint="eastAsia"/>
              </w:rPr>
              <w:t>，</w:t>
            </w:r>
            <w:r w:rsidR="00BD3383" w:rsidRPr="00CA682B">
              <w:rPr>
                <w:rFonts w:eastAsia="標楷體" w:hint="eastAsia"/>
              </w:rPr>
              <w:t>包括植物新品種與種苗中之蘭花種苗與動物疫苗中的</w:t>
            </w:r>
            <w:r w:rsidR="00BD3383" w:rsidRPr="00CA682B">
              <w:rPr>
                <w:rFonts w:eastAsia="標楷體" w:hint="eastAsia"/>
              </w:rPr>
              <w:t>PRRS</w:t>
            </w:r>
            <w:r w:rsidR="00BD3383" w:rsidRPr="00CA682B">
              <w:rPr>
                <w:rFonts w:eastAsia="標楷體" w:hint="eastAsia"/>
              </w:rPr>
              <w:t>疫苗進行競爭者之智權布局分析</w:t>
            </w:r>
            <w:r w:rsidR="00A51E58">
              <w:rPr>
                <w:rFonts w:eastAsia="標楷體" w:hint="eastAsia"/>
              </w:rPr>
              <w:t>，</w:t>
            </w:r>
            <w:r w:rsidR="00BD3383" w:rsidRPr="00CA682B">
              <w:rPr>
                <w:rFonts w:eastAsia="標楷體" w:hint="eastAsia"/>
              </w:rPr>
              <w:t>並提供相關研發方向與智財布局策略。</w:t>
            </w:r>
          </w:p>
          <w:p w14:paraId="6C4501EB" w14:textId="77777777" w:rsidR="00BD3383" w:rsidRPr="00CA682B" w:rsidRDefault="00C40612" w:rsidP="00C40612">
            <w:pPr>
              <w:spacing w:line="320" w:lineRule="exact"/>
              <w:ind w:left="240" w:hangingChars="100" w:hanging="240"/>
              <w:jc w:val="both"/>
              <w:rPr>
                <w:rFonts w:eastAsia="標楷體"/>
              </w:rPr>
            </w:pPr>
            <w:r>
              <w:rPr>
                <w:rFonts w:eastAsia="標楷體" w:hint="eastAsia"/>
              </w:rPr>
              <w:t>3.</w:t>
            </w:r>
            <w:r w:rsidR="00BD3383" w:rsidRPr="00CA682B">
              <w:rPr>
                <w:rFonts w:eastAsia="標楷體" w:hint="eastAsia"/>
              </w:rPr>
              <w:t>完成</w:t>
            </w:r>
            <w:r w:rsidR="00BD3383" w:rsidRPr="00CA682B">
              <w:rPr>
                <w:rFonts w:eastAsia="標楷體" w:hint="eastAsia"/>
              </w:rPr>
              <w:t>6</w:t>
            </w:r>
            <w:r w:rsidR="00BD3383" w:rsidRPr="00CA682B">
              <w:rPr>
                <w:rFonts w:eastAsia="標楷體" w:hint="eastAsia"/>
              </w:rPr>
              <w:t>案商品化事業化營運計畫書及「農藥殘留快速檢驗技術」和「清境東眼山茶葉營運模式建立」</w:t>
            </w:r>
            <w:r w:rsidR="00BD3383" w:rsidRPr="00CA682B">
              <w:rPr>
                <w:rFonts w:eastAsia="標楷體" w:hint="eastAsia"/>
              </w:rPr>
              <w:t>2</w:t>
            </w:r>
            <w:r w:rsidR="00BD3383" w:rsidRPr="00CA682B">
              <w:rPr>
                <w:rFonts w:eastAsia="標楷體" w:hint="eastAsia"/>
              </w:rPr>
              <w:t>案成功促案。</w:t>
            </w:r>
          </w:p>
        </w:tc>
      </w:tr>
      <w:tr w:rsidR="00BD3383" w:rsidRPr="00CA682B" w14:paraId="75ED49E7" w14:textId="77777777" w:rsidTr="00DB58FD">
        <w:trPr>
          <w:trHeight w:val="20"/>
        </w:trPr>
        <w:tc>
          <w:tcPr>
            <w:tcW w:w="462" w:type="pct"/>
            <w:vMerge/>
            <w:tcBorders>
              <w:left w:val="single" w:sz="4" w:space="0" w:color="auto"/>
              <w:right w:val="single" w:sz="4" w:space="0" w:color="auto"/>
            </w:tcBorders>
            <w:vAlign w:val="center"/>
          </w:tcPr>
          <w:p w14:paraId="55C74837" w14:textId="77777777" w:rsidR="00BD3383" w:rsidRPr="00CA682B" w:rsidRDefault="00BD3383" w:rsidP="00516966">
            <w:pPr>
              <w:rPr>
                <w:rFonts w:ascii="標楷體" w:eastAsia="標楷體" w:hAnsi="標楷體" w:hint="eastAsia"/>
              </w:rPr>
            </w:pPr>
          </w:p>
        </w:tc>
        <w:tc>
          <w:tcPr>
            <w:tcW w:w="1924" w:type="pct"/>
            <w:tcBorders>
              <w:top w:val="single" w:sz="4" w:space="0" w:color="auto"/>
              <w:left w:val="single" w:sz="4" w:space="0" w:color="auto"/>
              <w:bottom w:val="single" w:sz="4" w:space="0" w:color="auto"/>
              <w:right w:val="single" w:sz="4" w:space="0" w:color="auto"/>
            </w:tcBorders>
            <w:vAlign w:val="center"/>
          </w:tcPr>
          <w:p w14:paraId="592A5253" w14:textId="77777777" w:rsidR="00BD3383" w:rsidRPr="00CA682B" w:rsidRDefault="00BD3383" w:rsidP="008329DE">
            <w:pPr>
              <w:spacing w:line="320" w:lineRule="exact"/>
              <w:jc w:val="both"/>
              <w:rPr>
                <w:rFonts w:eastAsia="標楷體"/>
              </w:rPr>
            </w:pPr>
            <w:r w:rsidRPr="00CA682B">
              <w:rPr>
                <w:rFonts w:eastAsia="標楷體" w:hint="eastAsia"/>
              </w:rPr>
              <w:t>新產品或新項目之開發</w:t>
            </w:r>
            <w:r w:rsidRPr="00CA682B">
              <w:rPr>
                <w:rFonts w:eastAsia="標楷體" w:hint="eastAsia"/>
              </w:rPr>
              <w:t>5</w:t>
            </w:r>
            <w:r w:rsidRPr="00CA682B">
              <w:rPr>
                <w:rFonts w:eastAsia="標楷體" w:hint="eastAsia"/>
              </w:rPr>
              <w:t>項</w:t>
            </w:r>
          </w:p>
        </w:tc>
        <w:tc>
          <w:tcPr>
            <w:tcW w:w="618" w:type="pct"/>
            <w:tcBorders>
              <w:top w:val="single" w:sz="4" w:space="0" w:color="auto"/>
              <w:left w:val="single" w:sz="4" w:space="0" w:color="auto"/>
              <w:bottom w:val="single" w:sz="4" w:space="0" w:color="auto"/>
              <w:right w:val="single" w:sz="4" w:space="0" w:color="auto"/>
            </w:tcBorders>
            <w:vAlign w:val="center"/>
          </w:tcPr>
          <w:p w14:paraId="47A52D04" w14:textId="77777777" w:rsidR="00BD3383" w:rsidRPr="00CA682B" w:rsidRDefault="00BD3383" w:rsidP="008329DE">
            <w:pPr>
              <w:spacing w:line="320" w:lineRule="exact"/>
              <w:jc w:val="center"/>
              <w:rPr>
                <w:rFonts w:eastAsia="標楷體"/>
              </w:rPr>
            </w:pPr>
            <w:r w:rsidRPr="00CA682B">
              <w:rPr>
                <w:rFonts w:eastAsia="標楷體" w:hint="eastAsia"/>
              </w:rPr>
              <w:t>★</w:t>
            </w:r>
          </w:p>
        </w:tc>
        <w:tc>
          <w:tcPr>
            <w:tcW w:w="385" w:type="pct"/>
            <w:vMerge/>
            <w:tcBorders>
              <w:left w:val="single" w:sz="4" w:space="0" w:color="auto"/>
              <w:right w:val="single" w:sz="4" w:space="0" w:color="auto"/>
            </w:tcBorders>
            <w:vAlign w:val="center"/>
          </w:tcPr>
          <w:p w14:paraId="26BCDDC1" w14:textId="77777777" w:rsidR="00BD3383" w:rsidRPr="00CA682B" w:rsidRDefault="00BD3383" w:rsidP="008329DE">
            <w:pPr>
              <w:spacing w:line="320" w:lineRule="exact"/>
              <w:jc w:val="both"/>
              <w:rPr>
                <w:rFonts w:eastAsia="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3693ECC9" w14:textId="77777777" w:rsidR="00BD3383" w:rsidRPr="00CA682B" w:rsidRDefault="00C40612" w:rsidP="00C40612">
            <w:pPr>
              <w:spacing w:line="320" w:lineRule="exact"/>
              <w:ind w:left="240" w:hangingChars="100" w:hanging="240"/>
              <w:jc w:val="both"/>
              <w:rPr>
                <w:rFonts w:eastAsia="標楷體"/>
              </w:rPr>
            </w:pPr>
            <w:r>
              <w:rPr>
                <w:rFonts w:eastAsia="標楷體" w:hint="eastAsia"/>
                <w:bCs/>
              </w:rPr>
              <w:t>1.</w:t>
            </w:r>
            <w:r w:rsidR="00BD3383" w:rsidRPr="00CA682B">
              <w:rPr>
                <w:rFonts w:eastAsia="標楷體" w:hint="eastAsia"/>
                <w:bCs/>
              </w:rPr>
              <w:t>根據不同研發成果態樣</w:t>
            </w:r>
            <w:r w:rsidR="00A51E58">
              <w:rPr>
                <w:rFonts w:eastAsia="標楷體" w:hint="eastAsia"/>
                <w:bCs/>
              </w:rPr>
              <w:t>，</w:t>
            </w:r>
            <w:r w:rsidR="00BD3383" w:rsidRPr="00CA682B">
              <w:rPr>
                <w:rFonts w:eastAsia="標楷體" w:hint="eastAsia"/>
                <w:bCs/>
              </w:rPr>
              <w:t>擇定其智慧財產權標的</w:t>
            </w:r>
            <w:r w:rsidR="00A51E58">
              <w:rPr>
                <w:rFonts w:eastAsia="標楷體" w:hint="eastAsia"/>
                <w:bCs/>
              </w:rPr>
              <w:t>，</w:t>
            </w:r>
            <w:r w:rsidR="00BD3383" w:rsidRPr="00CA682B">
              <w:rPr>
                <w:rFonts w:eastAsia="標楷體" w:hint="eastAsia"/>
                <w:bCs/>
              </w:rPr>
              <w:t>共完成</w:t>
            </w:r>
            <w:r w:rsidR="00BD3383" w:rsidRPr="00CA682B">
              <w:rPr>
                <w:rFonts w:eastAsia="標楷體" w:hint="eastAsia"/>
                <w:bCs/>
              </w:rPr>
              <w:t>7</w:t>
            </w:r>
            <w:r w:rsidR="00BD3383" w:rsidRPr="00CA682B">
              <w:rPr>
                <w:rFonts w:eastAsia="標楷體" w:hint="eastAsia"/>
                <w:bCs/>
              </w:rPr>
              <w:t>項研發成果之智慧財產權保護</w:t>
            </w:r>
            <w:r w:rsidR="00A51E58">
              <w:rPr>
                <w:rFonts w:eastAsia="標楷體" w:hint="eastAsia"/>
                <w:bCs/>
              </w:rPr>
              <w:t>，</w:t>
            </w:r>
            <w:r w:rsidR="00BD3383" w:rsidRPr="00CA682B">
              <w:rPr>
                <w:rFonts w:eastAsia="標楷體" w:hint="eastAsia"/>
                <w:bCs/>
              </w:rPr>
              <w:t>包括完成</w:t>
            </w:r>
            <w:r w:rsidR="00BD3383" w:rsidRPr="00CA682B">
              <w:rPr>
                <w:rFonts w:eastAsia="標楷體" w:hint="eastAsia"/>
                <w:bCs/>
              </w:rPr>
              <w:t>3</w:t>
            </w:r>
            <w:r w:rsidR="00BD3383" w:rsidRPr="00CA682B">
              <w:rPr>
                <w:rFonts w:eastAsia="標楷體" w:hint="eastAsia"/>
                <w:bCs/>
              </w:rPr>
              <w:t>件國內外專利申請、取得國內專利</w:t>
            </w:r>
            <w:r w:rsidR="00BD3383" w:rsidRPr="00CA682B">
              <w:rPr>
                <w:rFonts w:eastAsia="標楷體"/>
                <w:bCs/>
              </w:rPr>
              <w:t>1</w:t>
            </w:r>
            <w:r w:rsidR="00BD3383" w:rsidRPr="00CA682B">
              <w:rPr>
                <w:rFonts w:eastAsia="標楷體" w:hint="eastAsia"/>
                <w:bCs/>
              </w:rPr>
              <w:t>件、完成院內營業秘密保護</w:t>
            </w:r>
            <w:r w:rsidR="00BD3383" w:rsidRPr="00CA682B">
              <w:rPr>
                <w:rFonts w:eastAsia="標楷體"/>
                <w:bCs/>
              </w:rPr>
              <w:t>3</w:t>
            </w:r>
            <w:r w:rsidR="00BD3383" w:rsidRPr="00CA682B">
              <w:rPr>
                <w:rFonts w:eastAsia="標楷體" w:hint="eastAsia"/>
                <w:bCs/>
              </w:rPr>
              <w:t>件。</w:t>
            </w:r>
          </w:p>
          <w:p w14:paraId="63EFB348" w14:textId="77777777" w:rsidR="00BD3383" w:rsidRPr="00CA682B" w:rsidRDefault="00C40612" w:rsidP="00C40612">
            <w:pPr>
              <w:spacing w:line="320" w:lineRule="exact"/>
              <w:ind w:left="240" w:hangingChars="100" w:hanging="240"/>
              <w:jc w:val="both"/>
              <w:rPr>
                <w:rFonts w:eastAsia="標楷體"/>
              </w:rPr>
            </w:pPr>
            <w:r>
              <w:rPr>
                <w:rFonts w:eastAsia="標楷體" w:hint="eastAsia"/>
              </w:rPr>
              <w:t>2.</w:t>
            </w:r>
            <w:r w:rsidR="00BD3383" w:rsidRPr="00CA682B">
              <w:rPr>
                <w:rFonts w:eastAsia="標楷體" w:hint="eastAsia"/>
              </w:rPr>
              <w:t>完成</w:t>
            </w:r>
            <w:r w:rsidR="00BD3383" w:rsidRPr="00CA682B">
              <w:rPr>
                <w:rFonts w:eastAsia="標楷體" w:hint="eastAsia"/>
              </w:rPr>
              <w:t>2</w:t>
            </w:r>
            <w:r w:rsidR="00BD3383" w:rsidRPr="00CA682B">
              <w:rPr>
                <w:rFonts w:eastAsia="標楷體" w:hint="eastAsia"/>
              </w:rPr>
              <w:t>項降溫節水之綠色資材開發</w:t>
            </w:r>
            <w:r w:rsidR="00A51E58">
              <w:rPr>
                <w:rFonts w:eastAsia="標楷體" w:hint="eastAsia"/>
              </w:rPr>
              <w:t>，</w:t>
            </w:r>
            <w:r w:rsidR="00BD3383" w:rsidRPr="00CA682B">
              <w:rPr>
                <w:rFonts w:eastAsia="標楷體" w:hint="eastAsia"/>
              </w:rPr>
              <w:t>分別為</w:t>
            </w:r>
            <w:r w:rsidR="00BD3383" w:rsidRPr="00CA682B">
              <w:rPr>
                <w:rFonts w:eastAsia="標楷體" w:hint="eastAsia"/>
                <w:bCs/>
              </w:rPr>
              <w:t>紅外線反射塗料及易清潔耐磨防污塗層</w:t>
            </w:r>
            <w:r w:rsidR="00A51E58">
              <w:rPr>
                <w:rFonts w:eastAsia="標楷體" w:hint="eastAsia"/>
                <w:bCs/>
              </w:rPr>
              <w:t>，</w:t>
            </w:r>
            <w:r w:rsidR="00BD3383" w:rsidRPr="00CA682B">
              <w:rPr>
                <w:rFonts w:eastAsia="標楷體" w:hint="eastAsia"/>
                <w:bCs/>
              </w:rPr>
              <w:t>其應用於豬舍使用有降溫及節省清洗水量與用電度數之效果。</w:t>
            </w:r>
          </w:p>
          <w:p w14:paraId="7DBDD04E" w14:textId="77777777" w:rsidR="00BD3383" w:rsidRPr="00CA682B" w:rsidRDefault="00C40612" w:rsidP="00C40612">
            <w:pPr>
              <w:spacing w:line="320" w:lineRule="exact"/>
              <w:ind w:left="240" w:hangingChars="100" w:hanging="240"/>
              <w:jc w:val="both"/>
              <w:rPr>
                <w:rFonts w:eastAsia="標楷體"/>
              </w:rPr>
            </w:pPr>
            <w:r>
              <w:rPr>
                <w:rFonts w:eastAsia="標楷體" w:hint="eastAsia"/>
                <w:bCs/>
              </w:rPr>
              <w:t>3.</w:t>
            </w:r>
            <w:r w:rsidR="00BD3383" w:rsidRPr="00CA682B">
              <w:rPr>
                <w:rFonts w:eastAsia="標楷體" w:hint="eastAsia"/>
                <w:bCs/>
              </w:rPr>
              <w:t>103</w:t>
            </w:r>
            <w:r w:rsidR="00BD3383" w:rsidRPr="00CA682B">
              <w:rPr>
                <w:rFonts w:eastAsia="標楷體" w:hint="eastAsia"/>
                <w:bCs/>
              </w:rPr>
              <w:t>年申請通過進行技術</w:t>
            </w:r>
            <w:r w:rsidR="00BD3383" w:rsidRPr="00CA682B">
              <w:rPr>
                <w:rFonts w:eastAsia="標楷體"/>
                <w:bCs/>
              </w:rPr>
              <w:t>開發</w:t>
            </w:r>
            <w:r w:rsidR="00BD3383" w:rsidRPr="00CA682B">
              <w:rPr>
                <w:rFonts w:eastAsia="標楷體" w:hint="eastAsia"/>
                <w:bCs/>
              </w:rPr>
              <w:t>及商品化輔導廠商</w:t>
            </w:r>
            <w:r w:rsidR="00BD3383" w:rsidRPr="00CA682B">
              <w:rPr>
                <w:rFonts w:eastAsia="標楷體" w:hint="eastAsia"/>
                <w:bCs/>
              </w:rPr>
              <w:t>10</w:t>
            </w:r>
            <w:r w:rsidR="00BD3383" w:rsidRPr="00CA682B">
              <w:rPr>
                <w:rFonts w:eastAsia="標楷體" w:hint="eastAsia"/>
                <w:bCs/>
              </w:rPr>
              <w:t>家</w:t>
            </w:r>
            <w:r w:rsidR="00A51E58">
              <w:rPr>
                <w:rFonts w:eastAsia="標楷體" w:hint="eastAsia"/>
                <w:bCs/>
              </w:rPr>
              <w:t>，</w:t>
            </w:r>
            <w:r w:rsidR="00BD3383" w:rsidRPr="00CA682B">
              <w:rPr>
                <w:rFonts w:eastAsia="標楷體" w:hint="eastAsia"/>
                <w:bCs/>
              </w:rPr>
              <w:t>促進產業界投</w:t>
            </w:r>
            <w:r w:rsidR="00BD3383" w:rsidRPr="00CA682B">
              <w:rPr>
                <w:rFonts w:eastAsia="標楷體"/>
                <w:bCs/>
              </w:rPr>
              <w:t>入</w:t>
            </w:r>
            <w:r w:rsidR="00BD3383" w:rsidRPr="00CA682B">
              <w:rPr>
                <w:rFonts w:eastAsia="標楷體" w:hint="eastAsia"/>
                <w:bCs/>
              </w:rPr>
              <w:t>新產品開發投資金</w:t>
            </w:r>
            <w:r w:rsidR="00BD3383" w:rsidRPr="00CA682B">
              <w:rPr>
                <w:rFonts w:eastAsia="標楷體"/>
                <w:bCs/>
              </w:rPr>
              <w:t>額</w:t>
            </w:r>
            <w:r w:rsidR="00BD3383" w:rsidRPr="00CA682B">
              <w:rPr>
                <w:rFonts w:eastAsia="標楷體" w:hint="eastAsia"/>
                <w:bCs/>
              </w:rPr>
              <w:t>2</w:t>
            </w:r>
            <w:r w:rsidR="00BD3383" w:rsidRPr="00CA682B">
              <w:rPr>
                <w:rFonts w:eastAsia="標楷體"/>
                <w:bCs/>
              </w:rPr>
              <w:t>,</w:t>
            </w:r>
            <w:r w:rsidR="00BD3383" w:rsidRPr="00CA682B">
              <w:rPr>
                <w:rFonts w:eastAsia="標楷體" w:hint="eastAsia"/>
                <w:bCs/>
              </w:rPr>
              <w:t>694</w:t>
            </w:r>
            <w:r w:rsidR="00BD3383" w:rsidRPr="00CA682B">
              <w:rPr>
                <w:rFonts w:eastAsia="標楷體" w:hint="eastAsia"/>
                <w:bCs/>
              </w:rPr>
              <w:t>萬元。</w:t>
            </w:r>
          </w:p>
        </w:tc>
      </w:tr>
      <w:tr w:rsidR="00BD3383" w:rsidRPr="00CA682B" w14:paraId="4D1FC019" w14:textId="77777777" w:rsidTr="00DB58FD">
        <w:trPr>
          <w:trHeight w:val="20"/>
        </w:trPr>
        <w:tc>
          <w:tcPr>
            <w:tcW w:w="462" w:type="pct"/>
            <w:vMerge/>
            <w:tcBorders>
              <w:left w:val="single" w:sz="4" w:space="0" w:color="auto"/>
              <w:right w:val="single" w:sz="4" w:space="0" w:color="auto"/>
            </w:tcBorders>
            <w:vAlign w:val="center"/>
          </w:tcPr>
          <w:p w14:paraId="2B390FA4" w14:textId="77777777" w:rsidR="00BD3383" w:rsidRPr="00CA682B" w:rsidRDefault="00BD3383" w:rsidP="00516966">
            <w:pPr>
              <w:rPr>
                <w:rFonts w:ascii="標楷體" w:eastAsia="標楷體" w:hAnsi="標楷體" w:hint="eastAsia"/>
              </w:rPr>
            </w:pPr>
          </w:p>
        </w:tc>
        <w:tc>
          <w:tcPr>
            <w:tcW w:w="1924" w:type="pct"/>
            <w:tcBorders>
              <w:top w:val="single" w:sz="4" w:space="0" w:color="auto"/>
              <w:left w:val="single" w:sz="4" w:space="0" w:color="auto"/>
              <w:bottom w:val="single" w:sz="4" w:space="0" w:color="auto"/>
              <w:right w:val="single" w:sz="4" w:space="0" w:color="auto"/>
            </w:tcBorders>
            <w:vAlign w:val="center"/>
          </w:tcPr>
          <w:p w14:paraId="4719CFA2" w14:textId="77777777" w:rsidR="00BD3383" w:rsidRPr="00CA682B" w:rsidRDefault="00BD3383" w:rsidP="008329DE">
            <w:pPr>
              <w:spacing w:line="320" w:lineRule="exact"/>
              <w:jc w:val="both"/>
              <w:rPr>
                <w:rFonts w:eastAsia="標楷體"/>
              </w:rPr>
            </w:pPr>
            <w:r w:rsidRPr="00CA682B">
              <w:rPr>
                <w:rFonts w:eastAsia="標楷體" w:hint="eastAsia"/>
              </w:rPr>
              <w:t>協助政府推動產業聯盟</w:t>
            </w:r>
            <w:r w:rsidRPr="00CA682B">
              <w:rPr>
                <w:rFonts w:eastAsia="標楷體" w:hint="eastAsia"/>
              </w:rPr>
              <w:t>2</w:t>
            </w:r>
            <w:r w:rsidRPr="00CA682B">
              <w:rPr>
                <w:rFonts w:eastAsia="標楷體" w:hint="eastAsia"/>
              </w:rPr>
              <w:t>個、產研研發團隊</w:t>
            </w:r>
            <w:r w:rsidRPr="00CA682B">
              <w:rPr>
                <w:rFonts w:eastAsia="標楷體" w:hint="eastAsia"/>
              </w:rPr>
              <w:t>8</w:t>
            </w:r>
            <w:r w:rsidRPr="00CA682B">
              <w:rPr>
                <w:rFonts w:eastAsia="標楷體" w:hint="eastAsia"/>
              </w:rPr>
              <w:t>個、檢測平台</w:t>
            </w:r>
            <w:r w:rsidRPr="00CA682B">
              <w:rPr>
                <w:rFonts w:eastAsia="標楷體" w:hint="eastAsia"/>
              </w:rPr>
              <w:t>2</w:t>
            </w:r>
            <w:r w:rsidRPr="00CA682B">
              <w:rPr>
                <w:rFonts w:eastAsia="標楷體" w:hint="eastAsia"/>
              </w:rPr>
              <w:t>個</w:t>
            </w:r>
          </w:p>
        </w:tc>
        <w:tc>
          <w:tcPr>
            <w:tcW w:w="618" w:type="pct"/>
            <w:tcBorders>
              <w:top w:val="single" w:sz="4" w:space="0" w:color="auto"/>
              <w:left w:val="single" w:sz="4" w:space="0" w:color="auto"/>
              <w:bottom w:val="single" w:sz="4" w:space="0" w:color="auto"/>
              <w:right w:val="single" w:sz="4" w:space="0" w:color="auto"/>
            </w:tcBorders>
            <w:vAlign w:val="center"/>
          </w:tcPr>
          <w:p w14:paraId="443F5783" w14:textId="77777777" w:rsidR="00BD3383" w:rsidRPr="00CA682B" w:rsidRDefault="00BD3383" w:rsidP="008329DE">
            <w:pPr>
              <w:spacing w:line="320" w:lineRule="exact"/>
              <w:jc w:val="center"/>
              <w:rPr>
                <w:rFonts w:eastAsia="標楷體"/>
              </w:rPr>
            </w:pPr>
            <w:r w:rsidRPr="00CA682B">
              <w:rPr>
                <w:rFonts w:eastAsia="標楷體" w:hint="eastAsia"/>
              </w:rPr>
              <w:t>★</w:t>
            </w:r>
          </w:p>
        </w:tc>
        <w:tc>
          <w:tcPr>
            <w:tcW w:w="385" w:type="pct"/>
            <w:vMerge/>
            <w:tcBorders>
              <w:left w:val="single" w:sz="4" w:space="0" w:color="auto"/>
              <w:right w:val="single" w:sz="4" w:space="0" w:color="auto"/>
            </w:tcBorders>
            <w:vAlign w:val="center"/>
          </w:tcPr>
          <w:p w14:paraId="4D0D1860" w14:textId="77777777" w:rsidR="00BD3383" w:rsidRPr="00CA682B" w:rsidRDefault="00BD3383" w:rsidP="008329DE">
            <w:pPr>
              <w:spacing w:line="320" w:lineRule="exact"/>
              <w:jc w:val="both"/>
              <w:rPr>
                <w:rFonts w:eastAsia="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0A6D0846" w14:textId="77777777" w:rsidR="00BD3383" w:rsidRPr="00CA682B" w:rsidRDefault="00C40612" w:rsidP="00C40612">
            <w:pPr>
              <w:spacing w:line="320" w:lineRule="exact"/>
              <w:ind w:left="240" w:hangingChars="100" w:hanging="240"/>
              <w:jc w:val="both"/>
              <w:rPr>
                <w:rFonts w:eastAsia="標楷體"/>
              </w:rPr>
            </w:pPr>
            <w:r>
              <w:rPr>
                <w:rFonts w:eastAsia="標楷體" w:hint="eastAsia"/>
                <w:bCs/>
              </w:rPr>
              <w:t>1.</w:t>
            </w:r>
            <w:r w:rsidR="00BD3383" w:rsidRPr="00CA682B">
              <w:rPr>
                <w:rFonts w:eastAsia="標楷體" w:hint="eastAsia"/>
                <w:bCs/>
              </w:rPr>
              <w:t>促成動物用疫苗及飼料添加物</w:t>
            </w:r>
            <w:r w:rsidR="00BD3383" w:rsidRPr="00CA682B">
              <w:rPr>
                <w:rFonts w:eastAsia="標楷體"/>
                <w:bCs/>
              </w:rPr>
              <w:t>2</w:t>
            </w:r>
            <w:r w:rsidR="00BD3383" w:rsidRPr="00CA682B">
              <w:rPr>
                <w:rFonts w:eastAsia="標楷體" w:hint="eastAsia"/>
                <w:bCs/>
              </w:rPr>
              <w:t>項產學研聯盟成立</w:t>
            </w:r>
            <w:r w:rsidR="00A51E58">
              <w:rPr>
                <w:rFonts w:eastAsia="標楷體" w:hint="eastAsia"/>
                <w:bCs/>
              </w:rPr>
              <w:t>，</w:t>
            </w:r>
            <w:r w:rsidR="00BD3383" w:rsidRPr="00CA682B">
              <w:rPr>
                <w:rFonts w:eastAsia="標楷體" w:hint="eastAsia"/>
                <w:bCs/>
              </w:rPr>
              <w:t>共計</w:t>
            </w:r>
            <w:r w:rsidR="00BD3383" w:rsidRPr="00CA682B">
              <w:rPr>
                <w:rFonts w:eastAsia="標楷體" w:hint="eastAsia"/>
                <w:bCs/>
              </w:rPr>
              <w:t>32</w:t>
            </w:r>
            <w:r w:rsidR="00BD3383" w:rsidRPr="00CA682B">
              <w:rPr>
                <w:rFonts w:eastAsia="標楷體" w:hint="eastAsia"/>
                <w:bCs/>
              </w:rPr>
              <w:t>家業者參與。</w:t>
            </w:r>
          </w:p>
          <w:p w14:paraId="13E32067" w14:textId="77777777" w:rsidR="00BD3383" w:rsidRPr="00CA682B" w:rsidRDefault="00C40612" w:rsidP="00C40612">
            <w:pPr>
              <w:spacing w:line="320" w:lineRule="exact"/>
              <w:ind w:left="240" w:hangingChars="100" w:hanging="240"/>
              <w:jc w:val="both"/>
              <w:rPr>
                <w:rFonts w:eastAsia="標楷體"/>
              </w:rPr>
            </w:pPr>
            <w:r>
              <w:rPr>
                <w:rFonts w:eastAsia="標楷體" w:hint="eastAsia"/>
                <w:bCs/>
              </w:rPr>
              <w:t>2.</w:t>
            </w:r>
            <w:r w:rsidR="00BD3383" w:rsidRPr="00CA682B">
              <w:rPr>
                <w:rFonts w:eastAsia="標楷體" w:hint="eastAsia"/>
                <w:bCs/>
              </w:rPr>
              <w:t>建立學研界與產業界跨機構共同合作研發團隊</w:t>
            </w:r>
            <w:r w:rsidR="00BD3383" w:rsidRPr="00CA682B">
              <w:rPr>
                <w:rFonts w:eastAsia="標楷體" w:hint="eastAsia"/>
                <w:bCs/>
              </w:rPr>
              <w:t>8</w:t>
            </w:r>
            <w:r w:rsidR="00BD3383" w:rsidRPr="00CA682B">
              <w:rPr>
                <w:rFonts w:eastAsia="標楷體" w:hint="eastAsia"/>
                <w:bCs/>
              </w:rPr>
              <w:t>隊</w:t>
            </w:r>
            <w:r w:rsidR="00A51E58">
              <w:rPr>
                <w:rFonts w:eastAsia="標楷體" w:hint="eastAsia"/>
                <w:bCs/>
              </w:rPr>
              <w:t>，</w:t>
            </w:r>
            <w:r w:rsidR="00BD3383" w:rsidRPr="00CA682B">
              <w:rPr>
                <w:rFonts w:eastAsia="標楷體" w:hint="eastAsia"/>
                <w:bCs/>
              </w:rPr>
              <w:t>促成技術移轉件數</w:t>
            </w:r>
            <w:r w:rsidR="00BD3383" w:rsidRPr="00CA682B">
              <w:rPr>
                <w:rFonts w:eastAsia="標楷體" w:hint="eastAsia"/>
                <w:bCs/>
              </w:rPr>
              <w:t>31</w:t>
            </w:r>
            <w:r w:rsidR="00BD3383" w:rsidRPr="00CA682B">
              <w:rPr>
                <w:rFonts w:eastAsia="標楷體" w:hint="eastAsia"/>
                <w:bCs/>
              </w:rPr>
              <w:t>件</w:t>
            </w:r>
            <w:r w:rsidR="00A51E58">
              <w:rPr>
                <w:rFonts w:eastAsia="標楷體" w:hint="eastAsia"/>
                <w:bCs/>
              </w:rPr>
              <w:t>，</w:t>
            </w:r>
            <w:r w:rsidR="00BD3383" w:rsidRPr="00CA682B">
              <w:rPr>
                <w:rFonts w:eastAsia="標楷體" w:hint="eastAsia"/>
                <w:bCs/>
              </w:rPr>
              <w:t>技術移轉金額</w:t>
            </w:r>
            <w:r w:rsidR="00BD3383" w:rsidRPr="00CA682B">
              <w:rPr>
                <w:rFonts w:eastAsia="標楷體" w:hint="eastAsia"/>
                <w:bCs/>
              </w:rPr>
              <w:t>1,736</w:t>
            </w:r>
            <w:r w:rsidR="00BD3383" w:rsidRPr="00CA682B">
              <w:rPr>
                <w:rFonts w:eastAsia="標楷體" w:hint="eastAsia"/>
                <w:bCs/>
              </w:rPr>
              <w:t>萬元。</w:t>
            </w:r>
          </w:p>
          <w:p w14:paraId="0B5EC106" w14:textId="77777777" w:rsidR="00BD3383" w:rsidRPr="00CA682B" w:rsidRDefault="00C40612" w:rsidP="00C40612">
            <w:pPr>
              <w:spacing w:line="320" w:lineRule="exact"/>
              <w:ind w:left="240" w:hangingChars="100" w:hanging="240"/>
              <w:jc w:val="both"/>
              <w:rPr>
                <w:rFonts w:eastAsia="標楷體"/>
              </w:rPr>
            </w:pPr>
            <w:r>
              <w:rPr>
                <w:rFonts w:eastAsia="標楷體" w:hint="eastAsia"/>
              </w:rPr>
              <w:t>3.</w:t>
            </w:r>
            <w:r w:rsidR="00BD3383" w:rsidRPr="00CA682B">
              <w:rPr>
                <w:rFonts w:eastAsia="標楷體" w:hint="eastAsia"/>
              </w:rPr>
              <w:t>建立飼料添加物關鍵分析技術及檢驗平台</w:t>
            </w:r>
            <w:r w:rsidR="00A51E58">
              <w:rPr>
                <w:rFonts w:eastAsia="標楷體" w:hint="eastAsia"/>
              </w:rPr>
              <w:t>，</w:t>
            </w:r>
            <w:r w:rsidR="00BD3383" w:rsidRPr="00CA682B">
              <w:rPr>
                <w:rFonts w:eastAsia="標楷體" w:hint="eastAsia"/>
              </w:rPr>
              <w:t>並針對寵物食品、經濟動物飼料及農用藥物、資材等建立相關檢驗技術及產銷履歷驗證程序</w:t>
            </w:r>
            <w:r w:rsidR="00A51E58">
              <w:rPr>
                <w:rFonts w:eastAsia="標楷體" w:hint="eastAsia"/>
              </w:rPr>
              <w:t>，</w:t>
            </w:r>
            <w:r w:rsidR="00BD3383" w:rsidRPr="00CA682B">
              <w:rPr>
                <w:rFonts w:eastAsia="標楷體" w:hint="eastAsia"/>
              </w:rPr>
              <w:t>建立符合國際規範及國家標準之檢測服務平台。</w:t>
            </w:r>
          </w:p>
        </w:tc>
      </w:tr>
      <w:tr w:rsidR="00BD3383" w:rsidRPr="00CA682B" w14:paraId="7EBB527F" w14:textId="77777777" w:rsidTr="00DB58FD">
        <w:trPr>
          <w:trHeight w:val="20"/>
        </w:trPr>
        <w:tc>
          <w:tcPr>
            <w:tcW w:w="462" w:type="pct"/>
            <w:vMerge/>
            <w:tcBorders>
              <w:left w:val="single" w:sz="4" w:space="0" w:color="auto"/>
              <w:bottom w:val="single" w:sz="4" w:space="0" w:color="auto"/>
              <w:right w:val="single" w:sz="4" w:space="0" w:color="auto"/>
            </w:tcBorders>
            <w:vAlign w:val="center"/>
          </w:tcPr>
          <w:p w14:paraId="56194C68" w14:textId="77777777" w:rsidR="00BD3383" w:rsidRPr="00CA682B" w:rsidRDefault="00BD3383" w:rsidP="00516966">
            <w:pPr>
              <w:rPr>
                <w:rFonts w:ascii="標楷體" w:eastAsia="標楷體" w:hAnsi="標楷體" w:hint="eastAsia"/>
              </w:rPr>
            </w:pPr>
          </w:p>
        </w:tc>
        <w:tc>
          <w:tcPr>
            <w:tcW w:w="1924" w:type="pct"/>
            <w:tcBorders>
              <w:top w:val="single" w:sz="4" w:space="0" w:color="auto"/>
              <w:left w:val="single" w:sz="4" w:space="0" w:color="auto"/>
              <w:bottom w:val="single" w:sz="4" w:space="0" w:color="auto"/>
              <w:right w:val="single" w:sz="4" w:space="0" w:color="auto"/>
            </w:tcBorders>
            <w:vAlign w:val="center"/>
          </w:tcPr>
          <w:p w14:paraId="23951D01" w14:textId="77777777" w:rsidR="00BD3383" w:rsidRPr="00CA682B" w:rsidRDefault="00BD3383" w:rsidP="008329DE">
            <w:pPr>
              <w:spacing w:line="320" w:lineRule="exact"/>
              <w:jc w:val="both"/>
              <w:rPr>
                <w:rFonts w:eastAsia="標楷體"/>
              </w:rPr>
            </w:pPr>
            <w:r w:rsidRPr="00CA682B">
              <w:rPr>
                <w:rFonts w:eastAsia="標楷體" w:hint="eastAsia"/>
              </w:rPr>
              <w:t>代表政府參加或舉辦重大</w:t>
            </w:r>
            <w:r w:rsidRPr="00CA682B">
              <w:rPr>
                <w:rFonts w:eastAsia="標楷體" w:hint="eastAsia"/>
              </w:rPr>
              <w:t>(</w:t>
            </w:r>
            <w:r w:rsidRPr="00CA682B">
              <w:rPr>
                <w:rFonts w:eastAsia="標楷體" w:hint="eastAsia"/>
              </w:rPr>
              <w:t>國際</w:t>
            </w:r>
            <w:r w:rsidRPr="00CA682B">
              <w:rPr>
                <w:rFonts w:eastAsia="標楷體" w:hint="eastAsia"/>
              </w:rPr>
              <w:t>)</w:t>
            </w:r>
            <w:r w:rsidRPr="00CA682B">
              <w:rPr>
                <w:rFonts w:eastAsia="標楷體" w:hint="eastAsia"/>
              </w:rPr>
              <w:t>會議</w:t>
            </w:r>
            <w:r w:rsidRPr="00CA682B">
              <w:rPr>
                <w:rFonts w:eastAsia="標楷體" w:hint="eastAsia"/>
              </w:rPr>
              <w:t>3</w:t>
            </w:r>
            <w:r w:rsidRPr="00CA682B">
              <w:rPr>
                <w:rFonts w:eastAsia="標楷體" w:hint="eastAsia"/>
              </w:rPr>
              <w:t>場</w:t>
            </w:r>
          </w:p>
        </w:tc>
        <w:tc>
          <w:tcPr>
            <w:tcW w:w="618" w:type="pct"/>
            <w:tcBorders>
              <w:top w:val="single" w:sz="4" w:space="0" w:color="auto"/>
              <w:left w:val="single" w:sz="4" w:space="0" w:color="auto"/>
              <w:bottom w:val="single" w:sz="4" w:space="0" w:color="auto"/>
              <w:right w:val="single" w:sz="4" w:space="0" w:color="auto"/>
            </w:tcBorders>
            <w:vAlign w:val="center"/>
          </w:tcPr>
          <w:p w14:paraId="2A86866E" w14:textId="77777777" w:rsidR="00BD3383" w:rsidRPr="00CA682B" w:rsidRDefault="00BD3383" w:rsidP="008329DE">
            <w:pPr>
              <w:spacing w:line="320" w:lineRule="exact"/>
              <w:jc w:val="center"/>
              <w:rPr>
                <w:rFonts w:eastAsia="標楷體"/>
              </w:rPr>
            </w:pPr>
            <w:r w:rsidRPr="00CA682B">
              <w:rPr>
                <w:rFonts w:eastAsia="標楷體" w:hint="eastAsia"/>
              </w:rPr>
              <w:t>★</w:t>
            </w:r>
          </w:p>
        </w:tc>
        <w:tc>
          <w:tcPr>
            <w:tcW w:w="385" w:type="pct"/>
            <w:vMerge/>
            <w:tcBorders>
              <w:left w:val="single" w:sz="4" w:space="0" w:color="auto"/>
              <w:bottom w:val="single" w:sz="4" w:space="0" w:color="auto"/>
              <w:right w:val="single" w:sz="4" w:space="0" w:color="auto"/>
            </w:tcBorders>
            <w:vAlign w:val="center"/>
          </w:tcPr>
          <w:p w14:paraId="05E0065A" w14:textId="77777777" w:rsidR="00BD3383" w:rsidRPr="00CA682B" w:rsidRDefault="00BD3383" w:rsidP="008329DE">
            <w:pPr>
              <w:spacing w:line="320" w:lineRule="exact"/>
              <w:jc w:val="both"/>
              <w:rPr>
                <w:rFonts w:eastAsia="標楷體"/>
              </w:rPr>
            </w:pPr>
          </w:p>
        </w:tc>
        <w:tc>
          <w:tcPr>
            <w:tcW w:w="1611" w:type="pct"/>
            <w:tcBorders>
              <w:top w:val="single" w:sz="4" w:space="0" w:color="auto"/>
              <w:left w:val="single" w:sz="4" w:space="0" w:color="auto"/>
              <w:bottom w:val="single" w:sz="4" w:space="0" w:color="auto"/>
              <w:right w:val="single" w:sz="4" w:space="0" w:color="auto"/>
            </w:tcBorders>
            <w:vAlign w:val="center"/>
          </w:tcPr>
          <w:p w14:paraId="7E605CBE" w14:textId="77777777" w:rsidR="00BD3383" w:rsidRPr="00CA682B" w:rsidRDefault="00C40612" w:rsidP="00C40612">
            <w:pPr>
              <w:spacing w:line="320" w:lineRule="exact"/>
              <w:ind w:left="240" w:hangingChars="100" w:hanging="240"/>
              <w:jc w:val="both"/>
              <w:rPr>
                <w:rFonts w:eastAsia="標楷體"/>
              </w:rPr>
            </w:pPr>
            <w:r>
              <w:rPr>
                <w:rFonts w:eastAsia="標楷體" w:hint="eastAsia"/>
              </w:rPr>
              <w:t>1.</w:t>
            </w:r>
            <w:r w:rsidR="00BD3383" w:rsidRPr="00CA682B">
              <w:rPr>
                <w:rFonts w:eastAsia="標楷體" w:hint="eastAsia"/>
              </w:rPr>
              <w:t>辦理農業科技國際技術交流研討會</w:t>
            </w:r>
            <w:r w:rsidR="00BD3383" w:rsidRPr="00CA682B">
              <w:rPr>
                <w:rFonts w:eastAsia="標楷體" w:hint="eastAsia"/>
              </w:rPr>
              <w:t xml:space="preserve">2 </w:t>
            </w:r>
            <w:r w:rsidR="00BD3383" w:rsidRPr="00CA682B">
              <w:rPr>
                <w:rFonts w:eastAsia="標楷體" w:hint="eastAsia"/>
              </w:rPr>
              <w:t>場</w:t>
            </w:r>
            <w:r w:rsidR="00A51E58">
              <w:rPr>
                <w:rFonts w:eastAsia="標楷體" w:hint="eastAsia"/>
              </w:rPr>
              <w:t>，</w:t>
            </w:r>
            <w:r w:rsidR="00BD3383" w:rsidRPr="00CA682B">
              <w:rPr>
                <w:rFonts w:eastAsia="標楷體"/>
                <w:bCs/>
              </w:rPr>
              <w:t>邀請國際知名農業科技產業化推動專家及創投公司等前來參與盛會</w:t>
            </w:r>
            <w:r w:rsidR="00A51E58">
              <w:rPr>
                <w:rFonts w:eastAsia="標楷體"/>
                <w:bCs/>
              </w:rPr>
              <w:t>，</w:t>
            </w:r>
            <w:r w:rsidR="00BD3383" w:rsidRPr="00CA682B">
              <w:rPr>
                <w:rFonts w:eastAsia="標楷體"/>
                <w:bCs/>
              </w:rPr>
              <w:t>於農業技術、產業推廣及合作模式等議題進行討論及分享</w:t>
            </w:r>
            <w:r w:rsidR="00BD3383" w:rsidRPr="00CA682B">
              <w:rPr>
                <w:rFonts w:eastAsia="標楷體" w:hint="eastAsia"/>
                <w:bCs/>
              </w:rPr>
              <w:t>。</w:t>
            </w:r>
          </w:p>
          <w:p w14:paraId="51D2F21D" w14:textId="77777777" w:rsidR="00BD3383" w:rsidRPr="00CA682B" w:rsidRDefault="00C40612" w:rsidP="00C40612">
            <w:pPr>
              <w:spacing w:line="320" w:lineRule="exact"/>
              <w:ind w:left="240" w:hangingChars="100" w:hanging="240"/>
              <w:jc w:val="both"/>
              <w:rPr>
                <w:rFonts w:eastAsia="標楷體"/>
              </w:rPr>
            </w:pPr>
            <w:r>
              <w:rPr>
                <w:rFonts w:eastAsia="標楷體" w:hint="eastAsia"/>
              </w:rPr>
              <w:t>2.</w:t>
            </w:r>
            <w:r w:rsidR="00BD3383" w:rsidRPr="00CA682B">
              <w:rPr>
                <w:rFonts w:eastAsia="標楷體" w:hint="eastAsia"/>
              </w:rPr>
              <w:t>協同</w:t>
            </w:r>
            <w:r w:rsidR="00BD3383" w:rsidRPr="00CA682B">
              <w:rPr>
                <w:rFonts w:eastAsia="標楷體" w:hint="eastAsia"/>
                <w:bCs/>
              </w:rPr>
              <w:t>農業生物科技園區</w:t>
            </w:r>
            <w:r w:rsidR="00BD3383" w:rsidRPr="00CA682B">
              <w:rPr>
                <w:rFonts w:eastAsia="標楷體" w:hint="eastAsia"/>
                <w:bCs/>
              </w:rPr>
              <w:t>3</w:t>
            </w:r>
            <w:r w:rsidR="00BD3383" w:rsidRPr="00CA682B">
              <w:rPr>
                <w:rFonts w:eastAsia="標楷體" w:hint="eastAsia"/>
                <w:bCs/>
              </w:rPr>
              <w:t>家廠商及農委會官員</w:t>
            </w:r>
            <w:r w:rsidR="00BD3383" w:rsidRPr="00CA682B">
              <w:rPr>
                <w:rFonts w:eastAsia="標楷體" w:hint="eastAsia"/>
              </w:rPr>
              <w:t>參加美國舉辦之</w:t>
            </w:r>
            <w:r w:rsidR="00BD3383" w:rsidRPr="00CA682B">
              <w:rPr>
                <w:rFonts w:eastAsia="標楷體" w:hint="eastAsia"/>
              </w:rPr>
              <w:t xml:space="preserve">2014 BIO </w:t>
            </w:r>
            <w:r w:rsidR="00BD3383" w:rsidRPr="00CA682B">
              <w:rPr>
                <w:rFonts w:eastAsia="標楷體"/>
              </w:rPr>
              <w:t>International Convention</w:t>
            </w:r>
            <w:r w:rsidR="00BD3383" w:rsidRPr="00CA682B">
              <w:rPr>
                <w:rFonts w:eastAsia="標楷體" w:hint="eastAsia"/>
              </w:rPr>
              <w:t>展出</w:t>
            </w:r>
            <w:r w:rsidR="00A51E58">
              <w:rPr>
                <w:rFonts w:eastAsia="標楷體" w:hint="eastAsia"/>
                <w:bCs/>
              </w:rPr>
              <w:t>，</w:t>
            </w:r>
            <w:r w:rsidR="00BD3383" w:rsidRPr="00CA682B">
              <w:rPr>
                <w:rFonts w:eastAsia="標楷體" w:hint="eastAsia"/>
                <w:bCs/>
              </w:rPr>
              <w:t>並與加拿大、日本及丹麥等國進行商談。</w:t>
            </w:r>
          </w:p>
          <w:p w14:paraId="249F1D93" w14:textId="77777777" w:rsidR="00BD3383" w:rsidRPr="00CA682B" w:rsidRDefault="00C40612" w:rsidP="00C40612">
            <w:pPr>
              <w:spacing w:line="320" w:lineRule="exact"/>
              <w:ind w:left="240" w:hangingChars="100" w:hanging="240"/>
              <w:jc w:val="both"/>
              <w:rPr>
                <w:rFonts w:eastAsia="標楷體"/>
              </w:rPr>
            </w:pPr>
            <w:r>
              <w:rPr>
                <w:rFonts w:eastAsia="標楷體" w:hint="eastAsia"/>
              </w:rPr>
              <w:t>3.</w:t>
            </w:r>
            <w:r w:rsidR="00BD3383" w:rsidRPr="00CA682B">
              <w:rPr>
                <w:rFonts w:eastAsia="標楷體" w:hint="eastAsia"/>
              </w:rPr>
              <w:t>以台灣館模式組團參與中國大陸舉辦與畜牧產業有關之</w:t>
            </w:r>
            <w:r w:rsidR="00BD3383" w:rsidRPr="00CA682B">
              <w:rPr>
                <w:rFonts w:eastAsia="標楷體" w:hint="eastAsia"/>
              </w:rPr>
              <w:t>VIV CHINA</w:t>
            </w:r>
            <w:r w:rsidR="00BD3383" w:rsidRPr="00CA682B">
              <w:rPr>
                <w:rFonts w:eastAsia="標楷體" w:hint="eastAsia"/>
              </w:rPr>
              <w:t>及日本舉辦之農業大展</w:t>
            </w:r>
            <w:r w:rsidR="00BD3383" w:rsidRPr="00CA682B">
              <w:rPr>
                <w:rFonts w:eastAsia="標楷體" w:hint="eastAsia"/>
              </w:rPr>
              <w:t>AGRIWorld</w:t>
            </w:r>
            <w:r w:rsidR="00BD3383" w:rsidRPr="00CA682B">
              <w:rPr>
                <w:rFonts w:eastAsia="標楷體" w:hint="eastAsia"/>
              </w:rPr>
              <w:t>國際會展</w:t>
            </w:r>
            <w:r w:rsidR="00BD3383" w:rsidRPr="00CA682B">
              <w:rPr>
                <w:rFonts w:eastAsia="標楷體" w:hint="eastAsia"/>
              </w:rPr>
              <w:t>2</w:t>
            </w:r>
            <w:r w:rsidR="00BD3383" w:rsidRPr="00CA682B">
              <w:rPr>
                <w:rFonts w:eastAsia="標楷體" w:hint="eastAsia"/>
              </w:rPr>
              <w:t>場次</w:t>
            </w:r>
            <w:r w:rsidR="00A51E58">
              <w:rPr>
                <w:rFonts w:eastAsia="標楷體" w:hint="eastAsia"/>
              </w:rPr>
              <w:t>，</w:t>
            </w:r>
            <w:r w:rsidR="00BD3383" w:rsidRPr="00CA682B">
              <w:rPr>
                <w:rFonts w:eastAsia="標楷體" w:hint="eastAsia"/>
              </w:rPr>
              <w:t>遴選</w:t>
            </w:r>
            <w:r w:rsidR="00BD3383" w:rsidRPr="00CA682B">
              <w:rPr>
                <w:rFonts w:eastAsia="標楷體" w:hint="eastAsia"/>
              </w:rPr>
              <w:t>16</w:t>
            </w:r>
            <w:r w:rsidR="00BD3383" w:rsidRPr="00CA682B">
              <w:rPr>
                <w:rFonts w:eastAsia="標楷體" w:hint="eastAsia"/>
              </w:rPr>
              <w:t>家次廠商參展</w:t>
            </w:r>
            <w:r w:rsidR="00A51E58">
              <w:rPr>
                <w:rFonts w:eastAsia="標楷體" w:hint="eastAsia"/>
              </w:rPr>
              <w:t>，</w:t>
            </w:r>
            <w:r w:rsidR="00BD3383" w:rsidRPr="00CA682B">
              <w:rPr>
                <w:rFonts w:eastAsia="標楷體" w:hint="eastAsia"/>
              </w:rPr>
              <w:t>參展來客數超過</w:t>
            </w:r>
            <w:r w:rsidR="00BD3383" w:rsidRPr="00CA682B">
              <w:rPr>
                <w:rFonts w:eastAsia="標楷體" w:hint="eastAsia"/>
              </w:rPr>
              <w:t>2</w:t>
            </w:r>
            <w:r w:rsidR="00BD3383" w:rsidRPr="00CA682B">
              <w:rPr>
                <w:rFonts w:eastAsia="標楷體"/>
              </w:rPr>
              <w:t>,</w:t>
            </w:r>
            <w:r w:rsidR="00BD3383" w:rsidRPr="00CA682B">
              <w:rPr>
                <w:rFonts w:eastAsia="標楷體" w:hint="eastAsia"/>
              </w:rPr>
              <w:t>000</w:t>
            </w:r>
            <w:r w:rsidR="00BD3383" w:rsidRPr="00CA682B">
              <w:rPr>
                <w:rFonts w:eastAsia="標楷體" w:hint="eastAsia"/>
              </w:rPr>
              <w:t>人次。</w:t>
            </w:r>
          </w:p>
          <w:p w14:paraId="073E5E7B" w14:textId="77777777" w:rsidR="00BD3383" w:rsidRPr="00CA682B" w:rsidRDefault="00C40612" w:rsidP="00C40612">
            <w:pPr>
              <w:spacing w:line="320" w:lineRule="exact"/>
              <w:ind w:left="240" w:hangingChars="100" w:hanging="240"/>
              <w:jc w:val="both"/>
              <w:rPr>
                <w:rFonts w:eastAsia="標楷體"/>
              </w:rPr>
            </w:pPr>
            <w:r>
              <w:rPr>
                <w:rFonts w:eastAsia="標楷體" w:hint="eastAsia"/>
              </w:rPr>
              <w:t>4.</w:t>
            </w:r>
            <w:r w:rsidR="00BD3383" w:rsidRPr="00CA682B">
              <w:rPr>
                <w:rFonts w:eastAsia="標楷體" w:hint="eastAsia"/>
              </w:rPr>
              <w:t>103</w:t>
            </w:r>
            <w:r w:rsidR="00BD3383" w:rsidRPr="00CA682B">
              <w:rPr>
                <w:rFonts w:eastAsia="標楷體" w:hint="eastAsia"/>
              </w:rPr>
              <w:t>年</w:t>
            </w:r>
            <w:r w:rsidR="00BD3383" w:rsidRPr="00CA682B">
              <w:rPr>
                <w:rFonts w:eastAsia="標楷體" w:hint="eastAsia"/>
              </w:rPr>
              <w:t>5</w:t>
            </w:r>
            <w:r w:rsidR="00BD3383" w:rsidRPr="00CA682B">
              <w:rPr>
                <w:rFonts w:eastAsia="標楷體" w:hint="eastAsia"/>
              </w:rPr>
              <w:t>月出席世界動物衛生組織</w:t>
            </w:r>
            <w:r w:rsidR="00BD3383" w:rsidRPr="00CA682B">
              <w:rPr>
                <w:rFonts w:eastAsia="標楷體" w:hint="eastAsia"/>
              </w:rPr>
              <w:t xml:space="preserve">(OIE) </w:t>
            </w:r>
            <w:r w:rsidR="00BD3383" w:rsidRPr="00CA682B">
              <w:rPr>
                <w:rFonts w:eastAsia="標楷體" w:hint="eastAsia"/>
              </w:rPr>
              <w:t>年會</w:t>
            </w:r>
            <w:r w:rsidR="00BD3383" w:rsidRPr="00CA682B">
              <w:rPr>
                <w:rFonts w:eastAsia="標楷體" w:hint="eastAsia"/>
              </w:rPr>
              <w:t>1</w:t>
            </w:r>
            <w:r w:rsidR="00BD3383" w:rsidRPr="00CA682B">
              <w:rPr>
                <w:rFonts w:eastAsia="標楷體" w:hint="eastAsia"/>
              </w:rPr>
              <w:t>次。</w:t>
            </w:r>
          </w:p>
        </w:tc>
      </w:tr>
    </w:tbl>
    <w:p w14:paraId="7358CCB7" w14:textId="77777777" w:rsidR="00A86F50" w:rsidRPr="00CA682B" w:rsidRDefault="00A86F50" w:rsidP="00853145">
      <w:pPr>
        <w:spacing w:line="320" w:lineRule="exact"/>
        <w:ind w:left="1750" w:right="-323" w:hanging="616"/>
        <w:jc w:val="both"/>
        <w:rPr>
          <w:rFonts w:eastAsia="標楷體"/>
        </w:rPr>
      </w:pPr>
    </w:p>
    <w:p w14:paraId="30B28EFA" w14:textId="77777777" w:rsidR="00853145" w:rsidRPr="00CA682B" w:rsidRDefault="00853145" w:rsidP="00853145">
      <w:pPr>
        <w:spacing w:line="320" w:lineRule="exact"/>
        <w:ind w:left="1750" w:right="-323" w:hanging="616"/>
        <w:jc w:val="both"/>
        <w:rPr>
          <w:rFonts w:eastAsia="標楷體" w:hint="eastAsia"/>
        </w:rPr>
      </w:pPr>
      <w:r w:rsidRPr="00CA682B">
        <w:rPr>
          <w:rFonts w:eastAsia="標楷體" w:hint="eastAsia"/>
        </w:rPr>
        <w:t>註</w:t>
      </w:r>
      <w:r w:rsidRPr="00CA682B">
        <w:rPr>
          <w:rFonts w:eastAsia="標楷體" w:hint="eastAsia"/>
          <w:vertAlign w:val="superscript"/>
        </w:rPr>
        <w:t>1</w:t>
      </w:r>
      <w:r w:rsidRPr="00CA682B">
        <w:rPr>
          <w:rFonts w:eastAsia="標楷體" w:hint="eastAsia"/>
        </w:rPr>
        <w:t>：年度目標達成度：達成率</w:t>
      </w:r>
      <w:r w:rsidRPr="00CA682B">
        <w:rPr>
          <w:rFonts w:eastAsia="標楷體" w:hint="eastAsia"/>
        </w:rPr>
        <w:t>90%</w:t>
      </w:r>
      <w:r w:rsidRPr="00CA682B">
        <w:rPr>
          <w:rFonts w:eastAsia="標楷體" w:hint="eastAsia"/>
        </w:rPr>
        <w:t>以上</w:t>
      </w:r>
      <w:r w:rsidR="00A51E58">
        <w:rPr>
          <w:rFonts w:eastAsia="標楷體" w:hint="eastAsia"/>
        </w:rPr>
        <w:t>，</w:t>
      </w:r>
      <w:r w:rsidRPr="00CA682B">
        <w:rPr>
          <w:rFonts w:eastAsia="標楷體" w:hint="eastAsia"/>
        </w:rPr>
        <w:t>請填「★」；</w:t>
      </w:r>
      <w:r w:rsidRPr="00CA682B">
        <w:rPr>
          <w:rFonts w:eastAsia="標楷體" w:hint="eastAsia"/>
        </w:rPr>
        <w:t>80%</w:t>
      </w:r>
      <w:r w:rsidRPr="00CA682B">
        <w:rPr>
          <w:rFonts w:eastAsia="標楷體" w:hint="eastAsia"/>
        </w:rPr>
        <w:t>以上未達</w:t>
      </w:r>
      <w:r w:rsidRPr="00CA682B">
        <w:rPr>
          <w:rFonts w:eastAsia="標楷體" w:hint="eastAsia"/>
        </w:rPr>
        <w:t>90%</w:t>
      </w:r>
      <w:r w:rsidR="00A51E58">
        <w:rPr>
          <w:rFonts w:eastAsia="標楷體" w:hint="eastAsia"/>
        </w:rPr>
        <w:t>，</w:t>
      </w:r>
      <w:r w:rsidRPr="00CA682B">
        <w:rPr>
          <w:rFonts w:eastAsia="標楷體" w:hint="eastAsia"/>
        </w:rPr>
        <w:t>請填「▲」；未達</w:t>
      </w:r>
      <w:r w:rsidRPr="00CA682B">
        <w:rPr>
          <w:rFonts w:eastAsia="標楷體" w:hint="eastAsia"/>
        </w:rPr>
        <w:t>80%</w:t>
      </w:r>
      <w:r w:rsidR="00A51E58">
        <w:rPr>
          <w:rFonts w:eastAsia="標楷體" w:hint="eastAsia"/>
        </w:rPr>
        <w:t>，</w:t>
      </w:r>
      <w:r w:rsidRPr="00CA682B">
        <w:rPr>
          <w:rFonts w:eastAsia="標楷體" w:hint="eastAsia"/>
        </w:rPr>
        <w:t>請填「●」；如某項目標因遭遇不可抗力因素致未能達成</w:t>
      </w:r>
      <w:r w:rsidR="00A51E58">
        <w:rPr>
          <w:rFonts w:eastAsia="標楷體" w:hint="eastAsia"/>
        </w:rPr>
        <w:t>，</w:t>
      </w:r>
      <w:r w:rsidRPr="00CA682B">
        <w:rPr>
          <w:rFonts w:eastAsia="標楷體" w:hint="eastAsia"/>
        </w:rPr>
        <w:t>經簽奉主管機關首長核定後</w:t>
      </w:r>
      <w:r w:rsidR="00A51E58">
        <w:rPr>
          <w:rFonts w:eastAsia="標楷體" w:hint="eastAsia"/>
        </w:rPr>
        <w:t>，</w:t>
      </w:r>
      <w:r w:rsidRPr="00CA682B">
        <w:rPr>
          <w:rFonts w:eastAsia="標楷體" w:hint="eastAsia"/>
        </w:rPr>
        <w:t>該項可予免計達成度。</w:t>
      </w:r>
    </w:p>
    <w:p w14:paraId="4D23E875" w14:textId="77777777" w:rsidR="00853145" w:rsidRPr="00CA682B" w:rsidRDefault="00853145" w:rsidP="00853145">
      <w:pPr>
        <w:spacing w:line="320" w:lineRule="exact"/>
        <w:ind w:left="1764" w:right="-323" w:hanging="616"/>
        <w:jc w:val="both"/>
        <w:rPr>
          <w:rFonts w:eastAsia="標楷體" w:hint="eastAsia"/>
        </w:rPr>
      </w:pPr>
      <w:r w:rsidRPr="00CA682B">
        <w:rPr>
          <w:rFonts w:eastAsia="標楷體" w:hint="eastAsia"/>
        </w:rPr>
        <w:t>註</w:t>
      </w:r>
      <w:r w:rsidRPr="00CA682B">
        <w:rPr>
          <w:rFonts w:eastAsia="標楷體" w:hint="eastAsia"/>
          <w:vertAlign w:val="superscript"/>
        </w:rPr>
        <w:t>2</w:t>
      </w:r>
      <w:r w:rsidRPr="00CA682B">
        <w:rPr>
          <w:rFonts w:eastAsia="標楷體" w:hint="eastAsia"/>
        </w:rPr>
        <w:t>：綜合評估：各項目標達成度×權重後加總</w:t>
      </w:r>
      <w:r w:rsidR="00A51E58">
        <w:rPr>
          <w:rFonts w:eastAsia="標楷體" w:hint="eastAsia"/>
        </w:rPr>
        <w:t>，</w:t>
      </w:r>
      <w:r w:rsidRPr="00CA682B">
        <w:rPr>
          <w:rFonts w:eastAsia="標楷體" w:hint="eastAsia"/>
        </w:rPr>
        <w:t>所得之和</w:t>
      </w:r>
      <w:r w:rsidR="00A51E58">
        <w:rPr>
          <w:rFonts w:eastAsia="標楷體" w:hint="eastAsia"/>
        </w:rPr>
        <w:t>，</w:t>
      </w:r>
      <w:r w:rsidRPr="00CA682B">
        <w:rPr>
          <w:rFonts w:eastAsia="標楷體" w:hint="eastAsia"/>
        </w:rPr>
        <w:t>即為綜合評估分數；</w:t>
      </w:r>
      <w:r w:rsidRPr="00CA682B">
        <w:rPr>
          <w:rFonts w:eastAsia="標楷體" w:hint="eastAsia"/>
        </w:rPr>
        <w:t>90</w:t>
      </w:r>
      <w:r w:rsidRPr="00CA682B">
        <w:rPr>
          <w:rFonts w:eastAsia="標楷體" w:hint="eastAsia"/>
        </w:rPr>
        <w:t>分以上</w:t>
      </w:r>
      <w:r w:rsidR="00A51E58">
        <w:rPr>
          <w:rFonts w:eastAsia="標楷體" w:hint="eastAsia"/>
        </w:rPr>
        <w:t>，</w:t>
      </w:r>
      <w:r w:rsidRPr="00CA682B">
        <w:rPr>
          <w:rFonts w:eastAsia="標楷體" w:hint="eastAsia"/>
        </w:rPr>
        <w:t>請填「良好」；</w:t>
      </w:r>
      <w:r w:rsidRPr="00CA682B">
        <w:rPr>
          <w:rFonts w:eastAsia="標楷體" w:hint="eastAsia"/>
        </w:rPr>
        <w:t>80</w:t>
      </w:r>
      <w:r w:rsidRPr="00CA682B">
        <w:rPr>
          <w:rFonts w:eastAsia="標楷體" w:hint="eastAsia"/>
        </w:rPr>
        <w:t>分以上未達</w:t>
      </w:r>
      <w:r w:rsidRPr="00CA682B">
        <w:rPr>
          <w:rFonts w:eastAsia="標楷體" w:hint="eastAsia"/>
        </w:rPr>
        <w:t>90</w:t>
      </w:r>
      <w:r w:rsidRPr="00CA682B">
        <w:rPr>
          <w:rFonts w:eastAsia="標楷體" w:hint="eastAsia"/>
        </w:rPr>
        <w:t>分</w:t>
      </w:r>
      <w:r w:rsidR="00A51E58">
        <w:rPr>
          <w:rFonts w:eastAsia="標楷體" w:hint="eastAsia"/>
        </w:rPr>
        <w:t>，</w:t>
      </w:r>
      <w:r w:rsidRPr="00CA682B">
        <w:rPr>
          <w:rFonts w:eastAsia="標楷體" w:hint="eastAsia"/>
        </w:rPr>
        <w:t>請填「尚可」；未達</w:t>
      </w:r>
      <w:r w:rsidRPr="00CA682B">
        <w:rPr>
          <w:rFonts w:eastAsia="標楷體" w:hint="eastAsia"/>
        </w:rPr>
        <w:t>80</w:t>
      </w:r>
      <w:r w:rsidRPr="00CA682B">
        <w:rPr>
          <w:rFonts w:eastAsia="標楷體" w:hint="eastAsia"/>
        </w:rPr>
        <w:t>分</w:t>
      </w:r>
      <w:r w:rsidR="00A51E58">
        <w:rPr>
          <w:rFonts w:eastAsia="標楷體" w:hint="eastAsia"/>
        </w:rPr>
        <w:t>，</w:t>
      </w:r>
      <w:r w:rsidRPr="00CA682B">
        <w:rPr>
          <w:rFonts w:eastAsia="標楷體" w:hint="eastAsia"/>
        </w:rPr>
        <w:t>請填「待改進」（請於設定年度目標時一併設定權重；如未設定</w:t>
      </w:r>
      <w:r w:rsidR="00A51E58">
        <w:rPr>
          <w:rFonts w:eastAsia="標楷體" w:hint="eastAsia"/>
        </w:rPr>
        <w:t>，</w:t>
      </w:r>
      <w:r w:rsidRPr="00CA682B">
        <w:rPr>
          <w:rFonts w:eastAsia="標楷體" w:hint="eastAsia"/>
        </w:rPr>
        <w:t>則權重視為相同）。</w:t>
      </w:r>
    </w:p>
    <w:p w14:paraId="7599AFF6" w14:textId="77777777" w:rsidR="00853145" w:rsidRPr="00CA682B" w:rsidRDefault="00853145" w:rsidP="00853145">
      <w:pPr>
        <w:spacing w:line="320" w:lineRule="exact"/>
        <w:ind w:left="1708" w:right="-323" w:hanging="560"/>
        <w:jc w:val="both"/>
        <w:rPr>
          <w:rFonts w:eastAsia="標楷體" w:hint="eastAsia"/>
        </w:rPr>
      </w:pPr>
      <w:r w:rsidRPr="00CA682B">
        <w:rPr>
          <w:rFonts w:eastAsia="標楷體" w:hint="eastAsia"/>
        </w:rPr>
        <w:t>註</w:t>
      </w:r>
      <w:r w:rsidRPr="00CA682B">
        <w:rPr>
          <w:rFonts w:eastAsia="標楷體" w:hint="eastAsia"/>
          <w:vertAlign w:val="superscript"/>
        </w:rPr>
        <w:t>3</w:t>
      </w:r>
      <w:r w:rsidRPr="00CA682B">
        <w:rPr>
          <w:rFonts w:eastAsia="標楷體" w:hint="eastAsia"/>
        </w:rPr>
        <w:t>：請以條例方式敘述重要成效或待改進缺失。</w:t>
      </w:r>
    </w:p>
    <w:p w14:paraId="240059F1" w14:textId="77777777" w:rsidR="008721A8" w:rsidRDefault="008721A8" w:rsidP="008721A8">
      <w:pPr>
        <w:spacing w:before="240" w:after="120" w:line="320" w:lineRule="exact"/>
        <w:rPr>
          <w:rFonts w:eastAsia="標楷體" w:hint="eastAsia"/>
          <w:b/>
          <w:bCs/>
        </w:rPr>
      </w:pPr>
      <w:r>
        <w:rPr>
          <w:rFonts w:eastAsia="標楷體" w:hint="eastAsia"/>
          <w:b/>
          <w:bCs/>
        </w:rPr>
        <w:t>第三節</w:t>
      </w:r>
      <w:r w:rsidR="00CD5F82">
        <w:rPr>
          <w:rFonts w:eastAsia="標楷體" w:hint="eastAsia"/>
          <w:b/>
          <w:bCs/>
        </w:rPr>
        <w:t xml:space="preserve">  </w:t>
      </w:r>
      <w:r>
        <w:rPr>
          <w:rFonts w:eastAsia="標楷體" w:hint="eastAsia"/>
          <w:b/>
          <w:bCs/>
        </w:rPr>
        <w:t>策進作為</w:t>
      </w:r>
    </w:p>
    <w:p w14:paraId="3C8749D8" w14:textId="77777777" w:rsidR="00853145" w:rsidRPr="00CA682B" w:rsidRDefault="00853145" w:rsidP="008721A8">
      <w:pPr>
        <w:spacing w:before="240" w:after="120" w:line="320" w:lineRule="exact"/>
        <w:rPr>
          <w:rFonts w:eastAsia="標楷體" w:hint="eastAsia"/>
        </w:rPr>
      </w:pPr>
      <w:r w:rsidRPr="00CA682B">
        <w:rPr>
          <w:rFonts w:eastAsia="標楷體" w:hint="eastAsia"/>
        </w:rPr>
        <w:t>針對受監督財團法人年度目標達成度未達</w:t>
      </w:r>
      <w:r w:rsidRPr="00CA682B">
        <w:rPr>
          <w:rFonts w:eastAsia="標楷體" w:hint="eastAsia"/>
        </w:rPr>
        <w:t>80%</w:t>
      </w:r>
      <w:r w:rsidRPr="00CA682B">
        <w:rPr>
          <w:rFonts w:eastAsia="標楷體" w:hint="eastAsia"/>
        </w:rPr>
        <w:t>者</w:t>
      </w:r>
      <w:r w:rsidR="00A51E58">
        <w:rPr>
          <w:rFonts w:eastAsia="標楷體" w:hint="eastAsia"/>
        </w:rPr>
        <w:t>，</w:t>
      </w:r>
      <w:r w:rsidRPr="00CA682B">
        <w:rPr>
          <w:rFonts w:eastAsia="標楷體" w:hint="eastAsia"/>
        </w:rPr>
        <w:t>應臚列待改進項目及策進作為。</w:t>
      </w:r>
    </w:p>
    <w:p w14:paraId="2D28AE66" w14:textId="77777777" w:rsidR="00853145" w:rsidRPr="00CA682B" w:rsidRDefault="00853145" w:rsidP="00853145">
      <w:pPr>
        <w:spacing w:before="120" w:after="120" w:line="320" w:lineRule="exact"/>
        <w:ind w:leftChars="466" w:left="1118" w:firstLineChars="5" w:firstLine="12"/>
        <w:jc w:val="center"/>
        <w:rPr>
          <w:rFonts w:eastAsia="標楷體" w:hint="eastAsia"/>
        </w:rPr>
      </w:pPr>
      <w:r w:rsidRPr="00CA682B">
        <w:rPr>
          <w:rFonts w:eastAsia="標楷體" w:hint="eastAsia"/>
        </w:rPr>
        <w:t>表</w:t>
      </w:r>
      <w:r w:rsidRPr="00CA682B">
        <w:rPr>
          <w:rFonts w:eastAsia="標楷體" w:hint="eastAsia"/>
        </w:rPr>
        <w:t>11</w:t>
      </w:r>
      <w:r w:rsidRPr="00CA682B">
        <w:rPr>
          <w:rFonts w:eastAsia="標楷體" w:hint="eastAsia"/>
        </w:rPr>
        <w:t>、財團法人績效待改進項目及策進作為一覽表</w:t>
      </w:r>
    </w:p>
    <w:tbl>
      <w:tblPr>
        <w:tblW w:w="4749"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5"/>
        <w:gridCol w:w="1409"/>
        <w:gridCol w:w="5199"/>
      </w:tblGrid>
      <w:tr w:rsidR="008338E7" w:rsidRPr="00CA682B" w14:paraId="751A3AD6" w14:textId="77777777" w:rsidTr="00FE269B">
        <w:tc>
          <w:tcPr>
            <w:tcW w:w="1141" w:type="pct"/>
            <w:tcBorders>
              <w:top w:val="single" w:sz="4" w:space="0" w:color="auto"/>
              <w:left w:val="single" w:sz="4" w:space="0" w:color="auto"/>
              <w:bottom w:val="single" w:sz="4" w:space="0" w:color="auto"/>
              <w:right w:val="single" w:sz="4" w:space="0" w:color="auto"/>
            </w:tcBorders>
            <w:vAlign w:val="center"/>
            <w:hideMark/>
          </w:tcPr>
          <w:p w14:paraId="0CB74B1C" w14:textId="77777777" w:rsidR="008338E7" w:rsidRPr="00CA682B" w:rsidRDefault="008338E7" w:rsidP="002F4ACB">
            <w:pPr>
              <w:tabs>
                <w:tab w:val="left" w:pos="5060"/>
              </w:tabs>
              <w:snapToGrid w:val="0"/>
              <w:jc w:val="center"/>
              <w:rPr>
                <w:rFonts w:eastAsia="標楷體" w:hint="eastAsia"/>
                <w:b/>
                <w:bCs/>
              </w:rPr>
            </w:pPr>
            <w:r w:rsidRPr="00CA682B">
              <w:rPr>
                <w:rFonts w:eastAsia="標楷體" w:hint="eastAsia"/>
                <w:b/>
                <w:bCs/>
              </w:rPr>
              <w:t>財團法人名稱</w:t>
            </w:r>
          </w:p>
        </w:tc>
        <w:tc>
          <w:tcPr>
            <w:tcW w:w="823" w:type="pct"/>
            <w:tcBorders>
              <w:top w:val="single" w:sz="4" w:space="0" w:color="auto"/>
              <w:left w:val="single" w:sz="4" w:space="0" w:color="auto"/>
              <w:bottom w:val="single" w:sz="4" w:space="0" w:color="auto"/>
              <w:right w:val="single" w:sz="4" w:space="0" w:color="auto"/>
            </w:tcBorders>
            <w:vAlign w:val="center"/>
            <w:hideMark/>
          </w:tcPr>
          <w:p w14:paraId="6EC932A8" w14:textId="77777777" w:rsidR="008338E7" w:rsidRPr="00CA682B" w:rsidRDefault="008338E7" w:rsidP="002F4ACB">
            <w:pPr>
              <w:tabs>
                <w:tab w:val="left" w:pos="5060"/>
              </w:tabs>
              <w:snapToGrid w:val="0"/>
              <w:jc w:val="center"/>
              <w:rPr>
                <w:rFonts w:eastAsia="標楷體" w:hint="eastAsia"/>
                <w:b/>
                <w:bCs/>
              </w:rPr>
            </w:pPr>
            <w:r w:rsidRPr="00CA682B">
              <w:rPr>
                <w:rFonts w:eastAsia="標楷體" w:hint="eastAsia"/>
                <w:b/>
                <w:bCs/>
              </w:rPr>
              <w:t>待改進項目</w:t>
            </w:r>
          </w:p>
        </w:tc>
        <w:tc>
          <w:tcPr>
            <w:tcW w:w="3036" w:type="pct"/>
            <w:tcBorders>
              <w:top w:val="single" w:sz="4" w:space="0" w:color="auto"/>
              <w:left w:val="single" w:sz="4" w:space="0" w:color="auto"/>
              <w:bottom w:val="single" w:sz="4" w:space="0" w:color="auto"/>
              <w:right w:val="single" w:sz="4" w:space="0" w:color="auto"/>
            </w:tcBorders>
            <w:vAlign w:val="center"/>
            <w:hideMark/>
          </w:tcPr>
          <w:p w14:paraId="37A94DCB" w14:textId="77777777" w:rsidR="008338E7" w:rsidRPr="00CA682B" w:rsidRDefault="008338E7" w:rsidP="002F4ACB">
            <w:pPr>
              <w:tabs>
                <w:tab w:val="left" w:pos="5060"/>
              </w:tabs>
              <w:snapToGrid w:val="0"/>
              <w:jc w:val="center"/>
              <w:rPr>
                <w:rFonts w:eastAsia="標楷體" w:hint="eastAsia"/>
                <w:b/>
                <w:bCs/>
              </w:rPr>
            </w:pPr>
            <w:r w:rsidRPr="00CA682B">
              <w:rPr>
                <w:rFonts w:eastAsia="標楷體" w:hint="eastAsia"/>
                <w:b/>
                <w:bCs/>
              </w:rPr>
              <w:t>策進作為</w:t>
            </w:r>
            <w:r w:rsidRPr="00CA682B">
              <w:rPr>
                <w:rFonts w:eastAsia="標楷體" w:hint="eastAsia"/>
                <w:b/>
                <w:bCs/>
                <w:vertAlign w:val="superscript"/>
              </w:rPr>
              <w:t>1</w:t>
            </w:r>
          </w:p>
        </w:tc>
      </w:tr>
      <w:tr w:rsidR="009F7A64" w:rsidRPr="00CA682B" w14:paraId="0898FC8E" w14:textId="77777777" w:rsidTr="00FE269B">
        <w:tc>
          <w:tcPr>
            <w:tcW w:w="1141" w:type="pct"/>
            <w:tcBorders>
              <w:top w:val="single" w:sz="4" w:space="0" w:color="auto"/>
              <w:left w:val="single" w:sz="4" w:space="0" w:color="auto"/>
              <w:bottom w:val="single" w:sz="4" w:space="0" w:color="auto"/>
              <w:right w:val="single" w:sz="4" w:space="0" w:color="auto"/>
            </w:tcBorders>
            <w:vAlign w:val="center"/>
          </w:tcPr>
          <w:p w14:paraId="0A5018A2" w14:textId="77777777" w:rsidR="009F7A64" w:rsidRPr="00CA682B" w:rsidRDefault="009F7A64" w:rsidP="003A4977">
            <w:pPr>
              <w:snapToGrid w:val="0"/>
              <w:spacing w:line="300" w:lineRule="exact"/>
              <w:rPr>
                <w:rFonts w:eastAsia="標楷體" w:hAnsi="標楷體" w:hint="eastAsia"/>
              </w:rPr>
            </w:pPr>
            <w:r w:rsidRPr="00CA682B">
              <w:rPr>
                <w:rFonts w:eastAsia="標楷體" w:hAnsi="標楷體" w:hint="eastAsia"/>
              </w:rPr>
              <w:t>3.</w:t>
            </w:r>
            <w:r w:rsidRPr="00CA682B">
              <w:rPr>
                <w:rFonts w:eastAsia="標楷體" w:hAnsi="標楷體" w:hint="eastAsia"/>
              </w:rPr>
              <w:t>台灣動物科技研究所</w:t>
            </w:r>
          </w:p>
        </w:tc>
        <w:tc>
          <w:tcPr>
            <w:tcW w:w="823" w:type="pct"/>
            <w:tcBorders>
              <w:top w:val="single" w:sz="4" w:space="0" w:color="auto"/>
              <w:left w:val="single" w:sz="4" w:space="0" w:color="auto"/>
              <w:bottom w:val="single" w:sz="4" w:space="0" w:color="auto"/>
              <w:right w:val="single" w:sz="4" w:space="0" w:color="auto"/>
            </w:tcBorders>
            <w:vAlign w:val="center"/>
          </w:tcPr>
          <w:p w14:paraId="3DCDC01D" w14:textId="77777777" w:rsidR="009F7A64" w:rsidRPr="00CA682B" w:rsidRDefault="009F7A64" w:rsidP="002060B3">
            <w:pPr>
              <w:tabs>
                <w:tab w:val="left" w:pos="5060"/>
              </w:tabs>
              <w:snapToGrid w:val="0"/>
              <w:jc w:val="center"/>
              <w:rPr>
                <w:rFonts w:eastAsia="標楷體" w:hint="eastAsia"/>
                <w:b/>
                <w:bCs/>
              </w:rPr>
            </w:pPr>
            <w:r w:rsidRPr="00CA682B">
              <w:rPr>
                <w:rFonts w:ascii="標楷體" w:eastAsia="標楷體" w:hAnsi="標楷體" w:hint="eastAsia"/>
                <w:szCs w:val="20"/>
              </w:rPr>
              <w:t>協助推動財團法人農業科技研究院成立及解散併入。</w:t>
            </w:r>
          </w:p>
        </w:tc>
        <w:tc>
          <w:tcPr>
            <w:tcW w:w="3036" w:type="pct"/>
            <w:tcBorders>
              <w:top w:val="single" w:sz="4" w:space="0" w:color="auto"/>
              <w:left w:val="single" w:sz="4" w:space="0" w:color="auto"/>
              <w:bottom w:val="single" w:sz="4" w:space="0" w:color="auto"/>
              <w:right w:val="single" w:sz="4" w:space="0" w:color="auto"/>
            </w:tcBorders>
          </w:tcPr>
          <w:p w14:paraId="194FFA65" w14:textId="77777777" w:rsidR="009F7A64" w:rsidRPr="00CA682B" w:rsidRDefault="009F7A64" w:rsidP="00D95F74">
            <w:pPr>
              <w:ind w:left="240" w:hangingChars="100" w:hanging="240"/>
              <w:jc w:val="both"/>
              <w:rPr>
                <w:rFonts w:ascii="標楷體" w:eastAsia="標楷體" w:hAnsi="標楷體"/>
                <w:szCs w:val="20"/>
              </w:rPr>
            </w:pPr>
            <w:r w:rsidRPr="00CA682B">
              <w:rPr>
                <w:rFonts w:ascii="標楷體" w:eastAsia="標楷體" w:hAnsi="標楷體" w:hint="eastAsia"/>
                <w:szCs w:val="20"/>
              </w:rPr>
              <w:t>1.台灣動物科技研究所之研發與推廣成果良好</w:t>
            </w:r>
            <w:r w:rsidR="00A51E58">
              <w:rPr>
                <w:rFonts w:ascii="標楷體" w:eastAsia="標楷體" w:hAnsi="標楷體" w:hint="eastAsia"/>
                <w:szCs w:val="20"/>
              </w:rPr>
              <w:t>，</w:t>
            </w:r>
            <w:r w:rsidRPr="00CA682B">
              <w:rPr>
                <w:rFonts w:ascii="標楷體" w:eastAsia="標楷體" w:hAnsi="標楷體" w:hint="eastAsia"/>
                <w:szCs w:val="20"/>
              </w:rPr>
              <w:t>惟為綜整農業科技能量</w:t>
            </w:r>
            <w:r w:rsidR="00A51E58">
              <w:rPr>
                <w:rFonts w:ascii="標楷體" w:eastAsia="標楷體" w:hAnsi="標楷體" w:hint="eastAsia"/>
                <w:szCs w:val="20"/>
              </w:rPr>
              <w:t>，</w:t>
            </w:r>
            <w:r w:rsidRPr="00CA682B">
              <w:rPr>
                <w:rFonts w:ascii="標楷體" w:eastAsia="標楷體" w:hAnsi="標楷體" w:hint="eastAsia"/>
                <w:szCs w:val="20"/>
              </w:rPr>
              <w:t>農委會業於102年3月11日以農科字第1020052208號函請解散清算併入農業科技研究院。</w:t>
            </w:r>
          </w:p>
          <w:p w14:paraId="2C45B0B6" w14:textId="77777777" w:rsidR="009F7A64" w:rsidRPr="00CA682B" w:rsidRDefault="009F7A64" w:rsidP="00D95F74">
            <w:pPr>
              <w:ind w:left="240" w:hangingChars="100" w:hanging="240"/>
              <w:jc w:val="both"/>
              <w:rPr>
                <w:rFonts w:ascii="標楷體" w:eastAsia="標楷體" w:hAnsi="標楷體"/>
                <w:szCs w:val="20"/>
              </w:rPr>
            </w:pPr>
            <w:r w:rsidRPr="00CA682B">
              <w:rPr>
                <w:rFonts w:ascii="標楷體" w:eastAsia="標楷體" w:hAnsi="標楷體" w:hint="eastAsia"/>
                <w:szCs w:val="20"/>
              </w:rPr>
              <w:t>2.農業科技研究院業於103年1月1日成立</w:t>
            </w:r>
            <w:r w:rsidR="00A51E58">
              <w:rPr>
                <w:rFonts w:ascii="標楷體" w:eastAsia="標楷體" w:hAnsi="標楷體" w:hint="eastAsia"/>
                <w:szCs w:val="20"/>
              </w:rPr>
              <w:t>，</w:t>
            </w:r>
            <w:r w:rsidRPr="00CA682B">
              <w:rPr>
                <w:rFonts w:ascii="標楷體" w:eastAsia="標楷體" w:hAnsi="標楷體" w:hint="eastAsia"/>
                <w:szCs w:val="20"/>
              </w:rPr>
              <w:t>爰台灣動物科技研究所預定於105年12月31日解散。</w:t>
            </w:r>
          </w:p>
        </w:tc>
      </w:tr>
      <w:tr w:rsidR="008B0F22" w:rsidRPr="00CA682B" w14:paraId="6564C9D5" w14:textId="77777777" w:rsidTr="00FE269B">
        <w:tc>
          <w:tcPr>
            <w:tcW w:w="1141" w:type="pct"/>
            <w:tcBorders>
              <w:top w:val="single" w:sz="4" w:space="0" w:color="auto"/>
              <w:left w:val="single" w:sz="4" w:space="0" w:color="auto"/>
              <w:bottom w:val="single" w:sz="4" w:space="0" w:color="auto"/>
              <w:right w:val="single" w:sz="4" w:space="0" w:color="auto"/>
            </w:tcBorders>
            <w:vAlign w:val="center"/>
          </w:tcPr>
          <w:p w14:paraId="701D7D2B" w14:textId="77777777" w:rsidR="008B0F22" w:rsidRPr="008A3ECB" w:rsidRDefault="008B0F22" w:rsidP="00890B59">
            <w:pPr>
              <w:snapToGrid w:val="0"/>
              <w:spacing w:line="300" w:lineRule="exact"/>
              <w:rPr>
                <w:rFonts w:eastAsia="標楷體" w:hAnsi="標楷體"/>
              </w:rPr>
            </w:pPr>
            <w:r w:rsidRPr="008A3ECB">
              <w:rPr>
                <w:rFonts w:ascii="標楷體" w:eastAsia="標楷體" w:hAnsi="標楷體" w:hint="eastAsia"/>
              </w:rPr>
              <w:t>14.台灣香蕉研究所</w:t>
            </w:r>
          </w:p>
        </w:tc>
        <w:tc>
          <w:tcPr>
            <w:tcW w:w="823" w:type="pct"/>
            <w:tcBorders>
              <w:top w:val="single" w:sz="4" w:space="0" w:color="auto"/>
              <w:left w:val="single" w:sz="4" w:space="0" w:color="auto"/>
              <w:bottom w:val="single" w:sz="4" w:space="0" w:color="auto"/>
              <w:right w:val="single" w:sz="4" w:space="0" w:color="auto"/>
            </w:tcBorders>
            <w:vAlign w:val="center"/>
          </w:tcPr>
          <w:p w14:paraId="3657D38E" w14:textId="77777777" w:rsidR="008B0F22" w:rsidRPr="008A3ECB" w:rsidRDefault="008B0F22" w:rsidP="00890B59">
            <w:pPr>
              <w:tabs>
                <w:tab w:val="left" w:pos="5060"/>
              </w:tabs>
              <w:snapToGrid w:val="0"/>
              <w:jc w:val="center"/>
              <w:rPr>
                <w:rFonts w:ascii="標楷體" w:eastAsia="標楷體" w:hAnsi="標楷體"/>
                <w:szCs w:val="20"/>
              </w:rPr>
            </w:pPr>
            <w:r w:rsidRPr="008A3ECB">
              <w:rPr>
                <w:rFonts w:eastAsia="標楷體" w:cs="標楷體" w:hint="eastAsia"/>
              </w:rPr>
              <w:t>完成「香蕉達人」專輯，進而建立台蕉良好供應鏈之共識。</w:t>
            </w:r>
          </w:p>
        </w:tc>
        <w:tc>
          <w:tcPr>
            <w:tcW w:w="3036" w:type="pct"/>
            <w:tcBorders>
              <w:top w:val="single" w:sz="4" w:space="0" w:color="auto"/>
              <w:left w:val="single" w:sz="4" w:space="0" w:color="auto"/>
              <w:bottom w:val="single" w:sz="4" w:space="0" w:color="auto"/>
              <w:right w:val="single" w:sz="4" w:space="0" w:color="auto"/>
            </w:tcBorders>
          </w:tcPr>
          <w:p w14:paraId="625BCF04" w14:textId="77777777" w:rsidR="008B0F22" w:rsidRPr="008A3ECB" w:rsidRDefault="008B0F22" w:rsidP="00890B59">
            <w:pPr>
              <w:ind w:left="212" w:hangingChars="100" w:hanging="212"/>
              <w:jc w:val="both"/>
              <w:rPr>
                <w:rFonts w:eastAsia="標楷體" w:cs="標楷體"/>
                <w:spacing w:val="-14"/>
              </w:rPr>
            </w:pPr>
            <w:r w:rsidRPr="008A3ECB">
              <w:rPr>
                <w:rFonts w:eastAsia="標楷體" w:cs="標楷體" w:hint="eastAsia"/>
                <w:spacing w:val="-14"/>
              </w:rPr>
              <w:t>1.</w:t>
            </w:r>
            <w:r w:rsidRPr="008A3ECB">
              <w:rPr>
                <w:rFonts w:eastAsia="標楷體" w:cs="標楷體" w:hint="eastAsia"/>
                <w:spacing w:val="-14"/>
              </w:rPr>
              <w:t>為紀錄臺灣香蕉產業文化，台灣香蕉研究所規劃辦理</w:t>
            </w:r>
            <w:r w:rsidRPr="008A3ECB">
              <w:rPr>
                <w:rFonts w:eastAsia="標楷體" w:cs="標楷體" w:hint="eastAsia"/>
              </w:rPr>
              <w:t>「香蕉達人」編印，期程為</w:t>
            </w:r>
            <w:r w:rsidRPr="008A3ECB">
              <w:rPr>
                <w:rFonts w:eastAsia="標楷體" w:cs="標楷體" w:hint="eastAsia"/>
              </w:rPr>
              <w:t>2</w:t>
            </w:r>
            <w:r w:rsidRPr="008A3ECB">
              <w:rPr>
                <w:rFonts w:eastAsia="標楷體" w:cs="標楷體" w:hint="eastAsia"/>
              </w:rPr>
              <w:t>年，</w:t>
            </w:r>
            <w:r w:rsidRPr="008A3ECB">
              <w:rPr>
                <w:rFonts w:eastAsia="標楷體" w:cs="標楷體" w:hint="eastAsia"/>
              </w:rPr>
              <w:t>103</w:t>
            </w:r>
            <w:r w:rsidRPr="008A3ECB">
              <w:rPr>
                <w:rFonts w:eastAsia="標楷體" w:cs="標楷體" w:hint="eastAsia"/>
              </w:rPr>
              <w:t>年</w:t>
            </w:r>
            <w:r w:rsidRPr="008A3ECB">
              <w:rPr>
                <w:rFonts w:eastAsia="標楷體" w:cs="標楷體" w:hint="eastAsia"/>
                <w:spacing w:val="-14"/>
              </w:rPr>
              <w:t>進行香蕉資料蒐集，包括香蕉的歷史、種類、生長及生態、栽培管理技術、加工利用、農村與農民生活等資料。</w:t>
            </w:r>
          </w:p>
          <w:p w14:paraId="7721C3E3" w14:textId="77777777" w:rsidR="008B0F22" w:rsidRPr="008A3ECB" w:rsidRDefault="008B0F22" w:rsidP="00890B59">
            <w:pPr>
              <w:ind w:left="212" w:hangingChars="100" w:hanging="212"/>
              <w:jc w:val="both"/>
              <w:rPr>
                <w:rFonts w:ascii="標楷體" w:eastAsia="標楷體" w:hAnsi="標楷體"/>
                <w:szCs w:val="20"/>
              </w:rPr>
            </w:pPr>
            <w:r w:rsidRPr="008A3ECB">
              <w:rPr>
                <w:rFonts w:eastAsia="標楷體" w:cs="標楷體" w:hint="eastAsia"/>
                <w:spacing w:val="-14"/>
              </w:rPr>
              <w:t>2.</w:t>
            </w:r>
            <w:r w:rsidRPr="008A3ECB">
              <w:rPr>
                <w:rFonts w:eastAsia="標楷體" w:cs="標楷體" w:hint="eastAsia"/>
                <w:spacing w:val="-14"/>
              </w:rPr>
              <w:t>關於台灣香蕉研究所編印「台灣的香蕉」專刊，</w:t>
            </w:r>
            <w:r w:rsidRPr="008A3ECB">
              <w:rPr>
                <w:rFonts w:eastAsia="標楷體" w:cs="標楷體" w:hint="eastAsia"/>
                <w:spacing w:val="-14"/>
              </w:rPr>
              <w:t>103</w:t>
            </w:r>
            <w:r w:rsidRPr="008A3ECB">
              <w:rPr>
                <w:rFonts w:eastAsia="標楷體" w:cs="標楷體" w:hint="eastAsia"/>
                <w:spacing w:val="-14"/>
              </w:rPr>
              <w:t>年度</w:t>
            </w:r>
            <w:r w:rsidRPr="008A3ECB">
              <w:rPr>
                <w:rFonts w:eastAsia="標楷體" w:hAnsi="標楷體" w:cs="標楷體" w:hint="eastAsia"/>
                <w:spacing w:val="-14"/>
              </w:rPr>
              <w:t>達成率為</w:t>
            </w:r>
            <w:r w:rsidRPr="008A3ECB">
              <w:rPr>
                <w:rFonts w:eastAsia="標楷體" w:hAnsi="標楷體"/>
                <w:spacing w:val="-14"/>
              </w:rPr>
              <w:t>70</w:t>
            </w:r>
            <w:r w:rsidRPr="008A3ECB">
              <w:rPr>
                <w:rFonts w:eastAsia="標楷體"/>
                <w:spacing w:val="-14"/>
              </w:rPr>
              <w:t xml:space="preserve"> %</w:t>
            </w:r>
            <w:r w:rsidRPr="008A3ECB">
              <w:rPr>
                <w:rFonts w:eastAsia="標楷體" w:hint="eastAsia"/>
                <w:spacing w:val="-14"/>
              </w:rPr>
              <w:t>，已督請該所訂定工作目標，並每月檢討執行進度，倘進度落後即提報該所所務會議說明改進方法</w:t>
            </w:r>
            <w:r w:rsidRPr="008A3ECB">
              <w:rPr>
                <w:rFonts w:eastAsia="標楷體" w:hAnsi="標楷體" w:cs="標楷體" w:hint="eastAsia"/>
                <w:spacing w:val="-8"/>
              </w:rPr>
              <w:t>。</w:t>
            </w:r>
          </w:p>
        </w:tc>
      </w:tr>
      <w:tr w:rsidR="009F5FAF" w:rsidRPr="00CA682B" w14:paraId="441A0A17" w14:textId="77777777" w:rsidTr="00241674">
        <w:tc>
          <w:tcPr>
            <w:tcW w:w="1141" w:type="pct"/>
            <w:tcBorders>
              <w:top w:val="single" w:sz="4" w:space="0" w:color="auto"/>
              <w:left w:val="single" w:sz="4" w:space="0" w:color="auto"/>
              <w:bottom w:val="single" w:sz="4" w:space="0" w:color="auto"/>
              <w:right w:val="single" w:sz="4" w:space="0" w:color="auto"/>
            </w:tcBorders>
            <w:vAlign w:val="center"/>
          </w:tcPr>
          <w:p w14:paraId="669FDFA5" w14:textId="77777777" w:rsidR="009F5FAF" w:rsidRPr="008A3ECB" w:rsidRDefault="009F5FAF" w:rsidP="00241674">
            <w:pPr>
              <w:snapToGrid w:val="0"/>
              <w:spacing w:line="300" w:lineRule="exact"/>
              <w:rPr>
                <w:rFonts w:eastAsia="標楷體" w:hAnsi="標楷體" w:hint="eastAsia"/>
              </w:rPr>
            </w:pPr>
            <w:r w:rsidRPr="008A3ECB">
              <w:rPr>
                <w:rFonts w:ascii="標楷體" w:eastAsia="標楷體" w:hAnsi="標楷體" w:hint="eastAsia"/>
              </w:rPr>
              <w:t>20.台灣養殖漁業發展基金會</w:t>
            </w:r>
          </w:p>
        </w:tc>
        <w:tc>
          <w:tcPr>
            <w:tcW w:w="823" w:type="pct"/>
            <w:tcBorders>
              <w:top w:val="single" w:sz="4" w:space="0" w:color="auto"/>
              <w:left w:val="single" w:sz="4" w:space="0" w:color="auto"/>
              <w:bottom w:val="single" w:sz="4" w:space="0" w:color="auto"/>
              <w:right w:val="single" w:sz="4" w:space="0" w:color="auto"/>
            </w:tcBorders>
            <w:vAlign w:val="center"/>
          </w:tcPr>
          <w:p w14:paraId="1E53B308" w14:textId="77777777" w:rsidR="009F5FAF" w:rsidRPr="008A3ECB" w:rsidRDefault="009F5FAF" w:rsidP="00402DD6">
            <w:pPr>
              <w:tabs>
                <w:tab w:val="left" w:pos="5060"/>
              </w:tabs>
              <w:snapToGrid w:val="0"/>
              <w:jc w:val="center"/>
              <w:rPr>
                <w:rFonts w:eastAsia="標楷體" w:cs="標楷體" w:hint="eastAsia"/>
              </w:rPr>
            </w:pPr>
            <w:r w:rsidRPr="008A3ECB">
              <w:rPr>
                <w:rFonts w:eastAsia="標楷體" w:cs="標楷體" w:hint="eastAsia"/>
              </w:rPr>
              <w:t>輔導建立符合「輸大陸地區石斑魚養殖場及中轉養殖場管理要點」之石斑養殖場或中轉養殖場預估</w:t>
            </w:r>
            <w:r w:rsidRPr="008A3ECB">
              <w:rPr>
                <w:rFonts w:eastAsia="標楷體" w:cs="標楷體"/>
              </w:rPr>
              <w:t>30</w:t>
            </w:r>
            <w:r w:rsidRPr="008A3ECB">
              <w:rPr>
                <w:rFonts w:eastAsia="標楷體" w:cs="標楷體" w:hint="eastAsia"/>
              </w:rPr>
              <w:t>場，並完成其驗證查核及相關檢驗工作</w:t>
            </w:r>
          </w:p>
        </w:tc>
        <w:tc>
          <w:tcPr>
            <w:tcW w:w="3036" w:type="pct"/>
            <w:tcBorders>
              <w:top w:val="single" w:sz="4" w:space="0" w:color="auto"/>
              <w:left w:val="single" w:sz="4" w:space="0" w:color="auto"/>
              <w:bottom w:val="single" w:sz="4" w:space="0" w:color="auto"/>
              <w:right w:val="single" w:sz="4" w:space="0" w:color="auto"/>
            </w:tcBorders>
            <w:vAlign w:val="center"/>
          </w:tcPr>
          <w:p w14:paraId="0C07F793" w14:textId="77777777" w:rsidR="009F5FAF" w:rsidRPr="008A3ECB" w:rsidRDefault="009F5FAF" w:rsidP="00402DD6">
            <w:pPr>
              <w:ind w:left="212" w:hangingChars="100" w:hanging="212"/>
              <w:jc w:val="both"/>
              <w:rPr>
                <w:rFonts w:eastAsia="標楷體" w:cs="標楷體"/>
                <w:spacing w:val="-14"/>
              </w:rPr>
            </w:pPr>
            <w:r w:rsidRPr="008A3ECB">
              <w:rPr>
                <w:rFonts w:eastAsia="標楷體" w:cs="標楷體" w:hint="eastAsia"/>
                <w:spacing w:val="-14"/>
              </w:rPr>
              <w:t>1.</w:t>
            </w:r>
            <w:r w:rsidRPr="008A3ECB">
              <w:rPr>
                <w:rFonts w:eastAsia="標楷體" w:cs="標楷體"/>
                <w:spacing w:val="-14"/>
              </w:rPr>
              <w:t>為因應石斑魚輸大陸地區之情況，需加強輔導養殖戶自主管理，</w:t>
            </w:r>
            <w:r w:rsidRPr="008A3ECB">
              <w:rPr>
                <w:rFonts w:eastAsia="標楷體" w:cs="標楷體" w:hint="eastAsia"/>
                <w:spacing w:val="-14"/>
              </w:rPr>
              <w:t>於</w:t>
            </w:r>
            <w:r w:rsidRPr="008A3ECB">
              <w:rPr>
                <w:rFonts w:eastAsia="標楷體" w:cs="標楷體"/>
                <w:spacing w:val="-14"/>
              </w:rPr>
              <w:t>103</w:t>
            </w:r>
            <w:r w:rsidRPr="008A3ECB">
              <w:rPr>
                <w:rFonts w:eastAsia="標楷體" w:cs="標楷體"/>
                <w:spacing w:val="-14"/>
              </w:rPr>
              <w:t>年</w:t>
            </w:r>
            <w:r w:rsidRPr="008A3ECB">
              <w:rPr>
                <w:rFonts w:eastAsia="標楷體" w:cs="標楷體"/>
                <w:spacing w:val="-14"/>
              </w:rPr>
              <w:t>11</w:t>
            </w:r>
            <w:r w:rsidRPr="008A3ECB">
              <w:rPr>
                <w:rFonts w:eastAsia="標楷體" w:cs="標楷體"/>
                <w:spacing w:val="-14"/>
              </w:rPr>
              <w:t>月</w:t>
            </w:r>
            <w:r w:rsidRPr="008A3ECB">
              <w:rPr>
                <w:rFonts w:eastAsia="標楷體" w:cs="標楷體"/>
                <w:spacing w:val="-14"/>
              </w:rPr>
              <w:t>11</w:t>
            </w:r>
            <w:r w:rsidRPr="008A3ECB">
              <w:rPr>
                <w:rFonts w:eastAsia="標楷體" w:cs="標楷體"/>
                <w:spacing w:val="-14"/>
              </w:rPr>
              <w:t>日漁四字第</w:t>
            </w:r>
            <w:r w:rsidRPr="008A3ECB">
              <w:rPr>
                <w:rFonts w:eastAsia="標楷體" w:cs="標楷體"/>
                <w:spacing w:val="-14"/>
              </w:rPr>
              <w:t>1031218365</w:t>
            </w:r>
            <w:r w:rsidRPr="008A3ECB">
              <w:rPr>
                <w:rFonts w:eastAsia="標楷體" w:cs="標楷體"/>
                <w:spacing w:val="-14"/>
              </w:rPr>
              <w:t>號函</w:t>
            </w:r>
            <w:r w:rsidRPr="008A3ECB">
              <w:rPr>
                <w:rFonts w:eastAsia="標楷體" w:cs="標楷體" w:hint="eastAsia"/>
                <w:spacing w:val="-14"/>
              </w:rPr>
              <w:t>同意辦理計畫變更</w:t>
            </w:r>
            <w:r w:rsidRPr="008A3ECB">
              <w:rPr>
                <w:rFonts w:eastAsia="標楷體" w:cs="標楷體"/>
                <w:spacing w:val="-14"/>
              </w:rPr>
              <w:t>辦理</w:t>
            </w:r>
            <w:r w:rsidRPr="008A3ECB">
              <w:rPr>
                <w:rFonts w:eastAsia="標楷體" w:cs="標楷體" w:hint="eastAsia"/>
                <w:spacing w:val="-14"/>
              </w:rPr>
              <w:t>為</w:t>
            </w:r>
            <w:r w:rsidRPr="008A3ECB">
              <w:rPr>
                <w:rFonts w:eastAsia="標楷體" w:cs="標楷體"/>
                <w:spacing w:val="-14"/>
              </w:rPr>
              <w:t>養殖場輔導</w:t>
            </w:r>
            <w:r w:rsidRPr="008A3ECB">
              <w:rPr>
                <w:rFonts w:eastAsia="標楷體" w:cs="標楷體"/>
                <w:spacing w:val="-14"/>
              </w:rPr>
              <w:t>30</w:t>
            </w:r>
            <w:r w:rsidRPr="008A3ECB">
              <w:rPr>
                <w:rFonts w:eastAsia="標楷體" w:cs="標楷體"/>
                <w:spacing w:val="-14"/>
              </w:rPr>
              <w:t>場及登錄場抽檢</w:t>
            </w:r>
            <w:r w:rsidRPr="008A3ECB">
              <w:rPr>
                <w:rFonts w:eastAsia="標楷體" w:cs="標楷體"/>
                <w:spacing w:val="-14"/>
              </w:rPr>
              <w:t>30</w:t>
            </w:r>
            <w:r w:rsidRPr="008A3ECB">
              <w:rPr>
                <w:rFonts w:eastAsia="標楷體" w:cs="標楷體"/>
                <w:spacing w:val="-14"/>
              </w:rPr>
              <w:t>場</w:t>
            </w:r>
            <w:r w:rsidRPr="008A3ECB">
              <w:rPr>
                <w:rFonts w:eastAsia="標楷體" w:cs="標楷體" w:hint="eastAsia"/>
                <w:spacing w:val="-14"/>
              </w:rPr>
              <w:t>，以及</w:t>
            </w:r>
            <w:r w:rsidRPr="008A3ECB">
              <w:rPr>
                <w:rFonts w:eastAsia="標楷體" w:cs="標楷體"/>
                <w:spacing w:val="-14"/>
              </w:rPr>
              <w:t>103</w:t>
            </w:r>
            <w:r w:rsidRPr="008A3ECB">
              <w:rPr>
                <w:rFonts w:eastAsia="標楷體" w:cs="標楷體"/>
                <w:spacing w:val="-14"/>
              </w:rPr>
              <w:t>年</w:t>
            </w:r>
            <w:r w:rsidRPr="008A3ECB">
              <w:rPr>
                <w:rFonts w:eastAsia="標楷體" w:cs="標楷體"/>
                <w:spacing w:val="-14"/>
              </w:rPr>
              <w:t>11</w:t>
            </w:r>
            <w:r w:rsidRPr="008A3ECB">
              <w:rPr>
                <w:rFonts w:eastAsia="標楷體" w:cs="標楷體"/>
                <w:spacing w:val="-14"/>
              </w:rPr>
              <w:t>月</w:t>
            </w:r>
            <w:r w:rsidRPr="008A3ECB">
              <w:rPr>
                <w:rFonts w:eastAsia="標楷體" w:cs="標楷體"/>
                <w:spacing w:val="-14"/>
              </w:rPr>
              <w:t>20</w:t>
            </w:r>
            <w:r w:rsidRPr="008A3ECB">
              <w:rPr>
                <w:rFonts w:eastAsia="標楷體" w:cs="標楷體"/>
                <w:spacing w:val="-14"/>
              </w:rPr>
              <w:t>日漁四字第</w:t>
            </w:r>
            <w:r w:rsidRPr="008A3ECB">
              <w:rPr>
                <w:rFonts w:eastAsia="標楷體" w:cs="標楷體"/>
                <w:spacing w:val="-14"/>
              </w:rPr>
              <w:t>1031347235</w:t>
            </w:r>
            <w:r w:rsidRPr="008A3ECB">
              <w:rPr>
                <w:rFonts w:eastAsia="標楷體" w:cs="標楷體"/>
                <w:spacing w:val="-14"/>
              </w:rPr>
              <w:t>號函</w:t>
            </w:r>
            <w:r w:rsidRPr="008A3ECB">
              <w:rPr>
                <w:rFonts w:eastAsia="標楷體" w:cs="標楷體" w:hint="eastAsia"/>
                <w:spacing w:val="-14"/>
              </w:rPr>
              <w:t>同意辦理計畫變更</w:t>
            </w:r>
            <w:r w:rsidRPr="008A3ECB">
              <w:rPr>
                <w:rFonts w:eastAsia="標楷體" w:cs="標楷體"/>
                <w:spacing w:val="-14"/>
              </w:rPr>
              <w:t>增加現場驗證查核</w:t>
            </w:r>
            <w:r w:rsidRPr="008A3ECB">
              <w:rPr>
                <w:rFonts w:eastAsia="標楷體" w:cs="標楷體"/>
                <w:spacing w:val="-14"/>
              </w:rPr>
              <w:t>198</w:t>
            </w:r>
            <w:r w:rsidRPr="008A3ECB">
              <w:rPr>
                <w:rFonts w:eastAsia="標楷體" w:cs="標楷體"/>
                <w:spacing w:val="-14"/>
              </w:rPr>
              <w:t>場，於</w:t>
            </w:r>
            <w:r w:rsidRPr="008A3ECB">
              <w:rPr>
                <w:rFonts w:eastAsia="標楷體" w:cs="標楷體" w:hint="eastAsia"/>
                <w:spacing w:val="-14"/>
              </w:rPr>
              <w:t>103</w:t>
            </w:r>
            <w:r w:rsidRPr="008A3ECB">
              <w:rPr>
                <w:rFonts w:eastAsia="標楷體" w:cs="標楷體" w:hint="eastAsia"/>
                <w:spacing w:val="-14"/>
              </w:rPr>
              <w:t>年底前均</w:t>
            </w:r>
            <w:r w:rsidRPr="008A3ECB">
              <w:rPr>
                <w:rFonts w:eastAsia="標楷體" w:cs="標楷體"/>
                <w:spacing w:val="-14"/>
              </w:rPr>
              <w:t>完成招標及簽約，故辦理計畫展延。</w:t>
            </w:r>
          </w:p>
          <w:p w14:paraId="28B188B0" w14:textId="77777777" w:rsidR="009F5FAF" w:rsidRPr="008A3ECB" w:rsidRDefault="009F5FAF" w:rsidP="00402DD6">
            <w:pPr>
              <w:ind w:left="212" w:hangingChars="100" w:hanging="212"/>
              <w:jc w:val="both"/>
              <w:rPr>
                <w:rFonts w:eastAsia="標楷體" w:cs="標楷體" w:hint="eastAsia"/>
                <w:spacing w:val="-14"/>
              </w:rPr>
            </w:pPr>
            <w:r w:rsidRPr="008A3ECB">
              <w:rPr>
                <w:rFonts w:eastAsia="標楷體" w:cs="標楷體" w:hint="eastAsia"/>
                <w:spacing w:val="-14"/>
              </w:rPr>
              <w:t>2.</w:t>
            </w:r>
            <w:r w:rsidRPr="008A3ECB">
              <w:rPr>
                <w:rFonts w:eastAsia="標楷體" w:cs="標楷體"/>
                <w:spacing w:val="-14"/>
              </w:rPr>
              <w:t>加強宣導「輸大陸地區石斑魚養殖場登錄管理作業要點」鼓勵養殖戶辦理申請</w:t>
            </w:r>
            <w:r w:rsidRPr="008A3ECB">
              <w:rPr>
                <w:rFonts w:eastAsia="標楷體" w:cs="標楷體" w:hint="eastAsia"/>
                <w:spacing w:val="-14"/>
              </w:rPr>
              <w:t>。</w:t>
            </w:r>
          </w:p>
          <w:p w14:paraId="3DD589F3" w14:textId="77777777" w:rsidR="009F5FAF" w:rsidRPr="008A3ECB" w:rsidRDefault="009F5FAF" w:rsidP="00402DD6">
            <w:pPr>
              <w:ind w:left="212" w:hangingChars="100" w:hanging="212"/>
              <w:jc w:val="both"/>
              <w:rPr>
                <w:rFonts w:ascii="標楷體" w:eastAsia="標楷體" w:hAnsi="標楷體" w:hint="eastAsia"/>
                <w:u w:val="single"/>
              </w:rPr>
            </w:pPr>
            <w:r w:rsidRPr="008A3ECB">
              <w:rPr>
                <w:rFonts w:eastAsia="標楷體" w:cs="標楷體" w:hint="eastAsia"/>
                <w:spacing w:val="-14"/>
              </w:rPr>
              <w:t>3.</w:t>
            </w:r>
            <w:r w:rsidRPr="008A3ECB">
              <w:rPr>
                <w:rFonts w:eastAsia="標楷體" w:cs="標楷體"/>
                <w:spacing w:val="-14"/>
              </w:rPr>
              <w:t>至各輔導單位瞭解輔導實際狀況，持續追蹤輔導進度，擬於</w:t>
            </w:r>
            <w:r w:rsidRPr="008A3ECB">
              <w:rPr>
                <w:rFonts w:eastAsia="標楷體" w:cs="標楷體"/>
                <w:spacing w:val="-14"/>
              </w:rPr>
              <w:t>104</w:t>
            </w:r>
            <w:r w:rsidRPr="008A3ECB">
              <w:rPr>
                <w:rFonts w:eastAsia="標楷體" w:cs="標楷體"/>
                <w:spacing w:val="-14"/>
              </w:rPr>
              <w:t>年度完成驗證查核及相關檢驗作業。</w:t>
            </w:r>
          </w:p>
        </w:tc>
      </w:tr>
      <w:tr w:rsidR="009F5FAF" w:rsidRPr="00CA682B" w14:paraId="05BDD391" w14:textId="77777777" w:rsidTr="00241674">
        <w:tc>
          <w:tcPr>
            <w:tcW w:w="1141" w:type="pct"/>
            <w:tcBorders>
              <w:top w:val="single" w:sz="4" w:space="0" w:color="auto"/>
              <w:left w:val="single" w:sz="4" w:space="0" w:color="auto"/>
              <w:bottom w:val="single" w:sz="4" w:space="0" w:color="auto"/>
              <w:right w:val="single" w:sz="4" w:space="0" w:color="auto"/>
            </w:tcBorders>
            <w:vAlign w:val="center"/>
          </w:tcPr>
          <w:p w14:paraId="3601F3E4" w14:textId="77777777" w:rsidR="009F5FAF" w:rsidRPr="008A3ECB" w:rsidRDefault="009F5FAF" w:rsidP="00241674">
            <w:pPr>
              <w:snapToGrid w:val="0"/>
              <w:spacing w:line="300" w:lineRule="exact"/>
              <w:rPr>
                <w:rFonts w:ascii="標楷體" w:eastAsia="標楷體" w:hAnsi="標楷體" w:hint="eastAsia"/>
              </w:rPr>
            </w:pPr>
            <w:r w:rsidRPr="008A3ECB">
              <w:rPr>
                <w:rFonts w:ascii="標楷體" w:eastAsia="標楷體" w:hAnsi="標楷體" w:hint="eastAsia"/>
              </w:rPr>
              <w:t>22.台灣地區遠洋魷魚產銷發展協會</w:t>
            </w:r>
          </w:p>
        </w:tc>
        <w:tc>
          <w:tcPr>
            <w:tcW w:w="823" w:type="pct"/>
            <w:tcBorders>
              <w:top w:val="single" w:sz="4" w:space="0" w:color="auto"/>
              <w:left w:val="single" w:sz="4" w:space="0" w:color="auto"/>
              <w:bottom w:val="single" w:sz="4" w:space="0" w:color="auto"/>
              <w:right w:val="single" w:sz="4" w:space="0" w:color="auto"/>
            </w:tcBorders>
            <w:vAlign w:val="center"/>
          </w:tcPr>
          <w:p w14:paraId="03F63C03" w14:textId="77777777" w:rsidR="009F5FAF" w:rsidRPr="008A3ECB" w:rsidRDefault="009F5FAF" w:rsidP="00402DD6">
            <w:pPr>
              <w:tabs>
                <w:tab w:val="left" w:pos="5060"/>
              </w:tabs>
              <w:snapToGrid w:val="0"/>
              <w:jc w:val="center"/>
              <w:rPr>
                <w:rFonts w:eastAsia="標楷體" w:cs="標楷體" w:hint="eastAsia"/>
              </w:rPr>
            </w:pPr>
            <w:r w:rsidRPr="008A3ECB">
              <w:rPr>
                <w:rFonts w:eastAsia="標楷體" w:cs="標楷體" w:hint="eastAsia"/>
              </w:rPr>
              <w:t>1</w:t>
            </w:r>
            <w:r w:rsidRPr="008A3ECB">
              <w:rPr>
                <w:rFonts w:eastAsia="標楷體" w:cs="標楷體"/>
              </w:rPr>
              <w:t>03</w:t>
            </w:r>
            <w:r w:rsidRPr="008A3ECB">
              <w:rPr>
                <w:rFonts w:eastAsia="標楷體" w:cs="標楷體" w:hint="eastAsia"/>
              </w:rPr>
              <w:t>年度未派員參加國際性會議。</w:t>
            </w:r>
          </w:p>
        </w:tc>
        <w:tc>
          <w:tcPr>
            <w:tcW w:w="3036" w:type="pct"/>
            <w:tcBorders>
              <w:top w:val="single" w:sz="4" w:space="0" w:color="auto"/>
              <w:left w:val="single" w:sz="4" w:space="0" w:color="auto"/>
              <w:bottom w:val="single" w:sz="4" w:space="0" w:color="auto"/>
              <w:right w:val="single" w:sz="4" w:space="0" w:color="auto"/>
            </w:tcBorders>
            <w:vAlign w:val="center"/>
          </w:tcPr>
          <w:p w14:paraId="1868EBD3" w14:textId="77777777" w:rsidR="009F5FAF" w:rsidRPr="008A3ECB" w:rsidRDefault="009F5FAF" w:rsidP="00402DD6">
            <w:pPr>
              <w:ind w:left="212" w:hangingChars="100" w:hanging="212"/>
              <w:jc w:val="both"/>
              <w:rPr>
                <w:rFonts w:eastAsia="標楷體" w:cs="標楷體"/>
                <w:spacing w:val="-14"/>
              </w:rPr>
            </w:pPr>
            <w:r w:rsidRPr="008A3ECB">
              <w:rPr>
                <w:rFonts w:eastAsia="標楷體" w:cs="標楷體" w:hint="eastAsia"/>
                <w:spacing w:val="-14"/>
              </w:rPr>
              <w:t>1.</w:t>
            </w:r>
            <w:r w:rsidRPr="008A3ECB">
              <w:rPr>
                <w:rFonts w:eastAsia="標楷體" w:cs="標楷體" w:hint="eastAsia"/>
                <w:spacing w:val="-14"/>
              </w:rPr>
              <w:t>本年度該基金會雖未派員參加國際性會議，惟該等會議相關之英文文件及資料，該基金會專員均協助翻譯，俾便確實掌握有關進度。</w:t>
            </w:r>
          </w:p>
          <w:p w14:paraId="0C2BC1FE" w14:textId="77777777" w:rsidR="009F5FAF" w:rsidRPr="008A3ECB" w:rsidRDefault="009F5FAF" w:rsidP="00402DD6">
            <w:pPr>
              <w:ind w:left="212" w:hangingChars="100" w:hanging="212"/>
              <w:jc w:val="both"/>
              <w:rPr>
                <w:rFonts w:ascii="標楷體" w:eastAsia="標楷體" w:hAnsi="標楷體" w:hint="eastAsia"/>
                <w:u w:val="single"/>
              </w:rPr>
            </w:pPr>
            <w:r w:rsidRPr="008A3ECB">
              <w:rPr>
                <w:rFonts w:eastAsia="標楷體" w:cs="標楷體" w:hint="eastAsia"/>
                <w:spacing w:val="-14"/>
              </w:rPr>
              <w:t>2.</w:t>
            </w:r>
            <w:r w:rsidRPr="008A3ECB">
              <w:rPr>
                <w:rFonts w:eastAsia="標楷體" w:cs="標楷體" w:hint="eastAsia"/>
                <w:spacing w:val="-14"/>
              </w:rPr>
              <w:t>自</w:t>
            </w:r>
            <w:r w:rsidRPr="008A3ECB">
              <w:rPr>
                <w:rFonts w:eastAsia="標楷體" w:cs="標楷體" w:hint="eastAsia"/>
                <w:spacing w:val="-14"/>
              </w:rPr>
              <w:t>104</w:t>
            </w:r>
            <w:r w:rsidRPr="008A3ECB">
              <w:rPr>
                <w:rFonts w:eastAsia="標楷體" w:cs="標楷體" w:hint="eastAsia"/>
                <w:spacing w:val="-14"/>
              </w:rPr>
              <w:t>年度起，將督導該基金會確實派員參加與魷魚產業有關之國際性漁業會議，保障我業者權益。</w:t>
            </w:r>
          </w:p>
        </w:tc>
      </w:tr>
    </w:tbl>
    <w:p w14:paraId="5E6A0E2F" w14:textId="77777777" w:rsidR="008338E7" w:rsidRPr="00CA682B" w:rsidRDefault="008338E7" w:rsidP="00853145">
      <w:pPr>
        <w:spacing w:before="120" w:after="120" w:line="320" w:lineRule="exact"/>
        <w:ind w:leftChars="466" w:left="1118" w:firstLineChars="5" w:firstLine="12"/>
        <w:jc w:val="center"/>
        <w:rPr>
          <w:rFonts w:eastAsia="標楷體" w:hint="eastAsia"/>
        </w:rPr>
      </w:pPr>
    </w:p>
    <w:p w14:paraId="25AEF6DE" w14:textId="77777777" w:rsidR="00853145" w:rsidRPr="00CA682B" w:rsidRDefault="00853145" w:rsidP="00853145">
      <w:pPr>
        <w:spacing w:line="320" w:lineRule="exact"/>
        <w:ind w:left="1764" w:hanging="616"/>
        <w:jc w:val="both"/>
        <w:rPr>
          <w:rFonts w:eastAsia="標楷體" w:hint="eastAsia"/>
        </w:rPr>
      </w:pPr>
      <w:r w:rsidRPr="00CA682B">
        <w:rPr>
          <w:rFonts w:eastAsia="標楷體" w:hint="eastAsia"/>
        </w:rPr>
        <w:t>註</w:t>
      </w:r>
      <w:r w:rsidRPr="00CA682B">
        <w:rPr>
          <w:rFonts w:eastAsia="標楷體" w:hint="eastAsia"/>
          <w:vertAlign w:val="superscript"/>
        </w:rPr>
        <w:t>1</w:t>
      </w:r>
      <w:r w:rsidRPr="00CA682B">
        <w:rPr>
          <w:rFonts w:eastAsia="標楷體" w:hint="eastAsia"/>
        </w:rPr>
        <w:t>：經評估該財團法人宜合併、轉型、終止運作或政府資金全數撤出者</w:t>
      </w:r>
      <w:r w:rsidR="00A51E58">
        <w:rPr>
          <w:rFonts w:eastAsia="標楷體" w:hint="eastAsia"/>
        </w:rPr>
        <w:t>，</w:t>
      </w:r>
      <w:r w:rsidRPr="00CA682B">
        <w:rPr>
          <w:rFonts w:eastAsia="標楷體" w:hint="eastAsia"/>
        </w:rPr>
        <w:t>應於策進作為中敘明。</w:t>
      </w:r>
    </w:p>
    <w:p w14:paraId="44417BAA" w14:textId="77777777" w:rsidR="00853145" w:rsidRPr="00CA682B" w:rsidRDefault="00567619" w:rsidP="00567619">
      <w:pPr>
        <w:spacing w:before="240" w:after="120" w:line="320" w:lineRule="exact"/>
        <w:ind w:left="568"/>
        <w:rPr>
          <w:rFonts w:eastAsia="標楷體" w:hint="eastAsia"/>
          <w:b/>
          <w:bCs/>
        </w:rPr>
      </w:pPr>
      <w:r>
        <w:rPr>
          <w:rFonts w:eastAsia="標楷體" w:hint="eastAsia"/>
          <w:b/>
          <w:bCs/>
        </w:rPr>
        <w:t>第四節</w:t>
      </w:r>
      <w:r>
        <w:rPr>
          <w:rFonts w:eastAsia="標楷體" w:hint="eastAsia"/>
          <w:b/>
          <w:bCs/>
        </w:rPr>
        <w:t xml:space="preserve">  </w:t>
      </w:r>
      <w:r w:rsidR="00853145" w:rsidRPr="00CA682B">
        <w:rPr>
          <w:rFonts w:eastAsia="標楷體" w:hint="eastAsia"/>
          <w:b/>
          <w:bCs/>
        </w:rPr>
        <w:t>小結</w:t>
      </w:r>
    </w:p>
    <w:p w14:paraId="1F31FA82" w14:textId="77777777" w:rsidR="00853145" w:rsidRPr="001E23F9" w:rsidRDefault="00853145" w:rsidP="00853145">
      <w:pPr>
        <w:numPr>
          <w:ilvl w:val="1"/>
          <w:numId w:val="16"/>
        </w:numPr>
        <w:tabs>
          <w:tab w:val="num" w:pos="1694"/>
        </w:tabs>
        <w:spacing w:before="120" w:after="120" w:line="320" w:lineRule="exact"/>
        <w:ind w:left="1694" w:hanging="532"/>
        <w:jc w:val="both"/>
        <w:rPr>
          <w:rFonts w:eastAsia="標楷體" w:hint="eastAsia"/>
        </w:rPr>
      </w:pPr>
      <w:r w:rsidRPr="00CA682B">
        <w:rPr>
          <w:rFonts w:eastAsia="標楷體" w:hint="eastAsia"/>
        </w:rPr>
        <w:t>評估結果運用（如資訊公開或作為董監事派任、補</w:t>
      </w:r>
      <w:r w:rsidRPr="00CA682B">
        <w:rPr>
          <w:rFonts w:eastAsia="標楷體" w:hint="eastAsia"/>
        </w:rPr>
        <w:t>(</w:t>
      </w:r>
      <w:r w:rsidRPr="00CA682B">
        <w:rPr>
          <w:rFonts w:eastAsia="標楷體" w:hint="eastAsia"/>
        </w:rPr>
        <w:t>捐</w:t>
      </w:r>
      <w:r w:rsidRPr="00CA682B">
        <w:rPr>
          <w:rFonts w:eastAsia="標楷體" w:hint="eastAsia"/>
        </w:rPr>
        <w:t>)</w:t>
      </w:r>
      <w:r w:rsidRPr="00CA682B">
        <w:rPr>
          <w:rFonts w:eastAsia="標楷體" w:hint="eastAsia"/>
        </w:rPr>
        <w:t>助金額之參考等）</w:t>
      </w:r>
      <w:r w:rsidR="00123F7A" w:rsidRPr="00CA682B">
        <w:rPr>
          <w:rFonts w:ascii="標楷體" w:eastAsia="標楷體" w:hAnsi="標楷體" w:hint="eastAsia"/>
        </w:rPr>
        <w:t>。</w:t>
      </w:r>
    </w:p>
    <w:p w14:paraId="5B640738" w14:textId="77777777" w:rsidR="00222E05" w:rsidRPr="00BD12AB" w:rsidRDefault="00222E05" w:rsidP="00222E05">
      <w:pPr>
        <w:ind w:left="1200"/>
        <w:jc w:val="both"/>
        <w:rPr>
          <w:rFonts w:eastAsia="標楷體" w:hint="eastAsia"/>
          <w:color w:val="000000"/>
        </w:rPr>
      </w:pPr>
      <w:r>
        <w:rPr>
          <w:rFonts w:eastAsia="標楷體" w:hint="eastAsia"/>
          <w:color w:val="000000"/>
        </w:rPr>
        <w:t xml:space="preserve">    </w:t>
      </w:r>
      <w:r w:rsidRPr="00BD12AB">
        <w:rPr>
          <w:rFonts w:eastAsia="標楷體" w:hint="eastAsia"/>
          <w:color w:val="000000"/>
        </w:rPr>
        <w:t>對於政府捐助之農業財團法人</w:t>
      </w:r>
      <w:r w:rsidR="00A51E58">
        <w:rPr>
          <w:rFonts w:eastAsia="標楷體" w:hint="eastAsia"/>
          <w:color w:val="000000"/>
        </w:rPr>
        <w:t>，</w:t>
      </w:r>
      <w:r w:rsidRPr="00BD12AB">
        <w:rPr>
          <w:rFonts w:eastAsia="標楷體" w:hint="eastAsia"/>
          <w:color w:val="000000"/>
        </w:rPr>
        <w:t>係為因應特殊公共任務需要</w:t>
      </w:r>
      <w:r w:rsidR="00A51E58">
        <w:rPr>
          <w:rFonts w:eastAsia="標楷體" w:hint="eastAsia"/>
          <w:color w:val="000000"/>
        </w:rPr>
        <w:t>，</w:t>
      </w:r>
      <w:r w:rsidRPr="00BD12AB">
        <w:rPr>
          <w:rFonts w:eastAsia="標楷體" w:hint="eastAsia"/>
          <w:color w:val="000000"/>
        </w:rPr>
        <w:t>或為達成特定政策目的</w:t>
      </w:r>
      <w:r w:rsidR="00A51E58">
        <w:rPr>
          <w:rFonts w:eastAsia="標楷體" w:hint="eastAsia"/>
          <w:color w:val="000000"/>
        </w:rPr>
        <w:t>，</w:t>
      </w:r>
      <w:r w:rsidRPr="00BD12AB">
        <w:rPr>
          <w:rFonts w:eastAsia="標楷體" w:hint="eastAsia"/>
          <w:color w:val="000000"/>
        </w:rPr>
        <w:t>負有執行公共任務之目的</w:t>
      </w:r>
      <w:r w:rsidR="00A51E58">
        <w:rPr>
          <w:rFonts w:eastAsia="標楷體" w:hint="eastAsia"/>
          <w:color w:val="000000"/>
        </w:rPr>
        <w:t>，</w:t>
      </w:r>
      <w:r w:rsidRPr="00BD12AB">
        <w:rPr>
          <w:rFonts w:eastAsia="標楷體" w:hint="eastAsia"/>
          <w:color w:val="000000"/>
        </w:rPr>
        <w:t>由政府機關或公法人捐助成立或依法設置</w:t>
      </w:r>
      <w:r w:rsidR="00A51E58">
        <w:rPr>
          <w:rFonts w:eastAsia="標楷體" w:hint="eastAsia"/>
          <w:color w:val="000000"/>
        </w:rPr>
        <w:t>，</w:t>
      </w:r>
      <w:r w:rsidRPr="00BD12AB">
        <w:rPr>
          <w:rFonts w:eastAsia="標楷體" w:hint="eastAsia"/>
          <w:color w:val="000000"/>
        </w:rPr>
        <w:t>均為公益性團體</w:t>
      </w:r>
      <w:r w:rsidR="00A51E58">
        <w:rPr>
          <w:rFonts w:eastAsia="標楷體" w:hint="eastAsia"/>
          <w:color w:val="000000"/>
        </w:rPr>
        <w:t>，</w:t>
      </w:r>
      <w:r w:rsidRPr="00BD12AB">
        <w:rPr>
          <w:rFonts w:eastAsia="標楷體" w:hint="eastAsia"/>
          <w:color w:val="000000"/>
        </w:rPr>
        <w:t>非以營利為目的。各農業財團法人之業務性質多元</w:t>
      </w:r>
      <w:r w:rsidR="00A51E58">
        <w:rPr>
          <w:rFonts w:eastAsia="標楷體" w:hint="eastAsia"/>
          <w:color w:val="000000"/>
        </w:rPr>
        <w:t>，</w:t>
      </w:r>
      <w:r w:rsidRPr="00BD12AB">
        <w:rPr>
          <w:rFonts w:eastAsia="標楷體" w:hint="eastAsia"/>
          <w:color w:val="000000"/>
        </w:rPr>
        <w:t>包含農、林、漁、牧等產業及農業政策與農業金融等</w:t>
      </w:r>
      <w:r w:rsidR="00A51E58">
        <w:rPr>
          <w:rFonts w:eastAsia="標楷體" w:hint="eastAsia"/>
          <w:color w:val="000000"/>
        </w:rPr>
        <w:t>，</w:t>
      </w:r>
      <w:r w:rsidRPr="00BD12AB">
        <w:rPr>
          <w:rFonts w:eastAsia="標楷體" w:hint="eastAsia"/>
          <w:color w:val="000000"/>
        </w:rPr>
        <w:t>其屬性各不相同</w:t>
      </w:r>
      <w:r w:rsidR="00A51E58">
        <w:rPr>
          <w:rFonts w:eastAsia="標楷體" w:hint="eastAsia"/>
          <w:color w:val="000000"/>
        </w:rPr>
        <w:t>，</w:t>
      </w:r>
      <w:r w:rsidRPr="00BD12AB">
        <w:rPr>
          <w:rFonts w:eastAsia="標楷體" w:hint="eastAsia"/>
          <w:color w:val="000000"/>
        </w:rPr>
        <w:t>其捐助之資本額度及財務結構狀態亦有所不同。</w:t>
      </w:r>
    </w:p>
    <w:p w14:paraId="2775DFD0" w14:textId="77777777" w:rsidR="00222E05" w:rsidRPr="00BD12AB" w:rsidRDefault="00222E05" w:rsidP="00222E05">
      <w:pPr>
        <w:ind w:left="1200"/>
        <w:jc w:val="both"/>
        <w:rPr>
          <w:rFonts w:eastAsia="標楷體" w:hint="eastAsia"/>
          <w:color w:val="000000"/>
        </w:rPr>
      </w:pPr>
      <w:r w:rsidRPr="00BD12AB">
        <w:rPr>
          <w:rFonts w:eastAsia="標楷體" w:hint="eastAsia"/>
          <w:color w:val="000000"/>
        </w:rPr>
        <w:t xml:space="preserve">   </w:t>
      </w:r>
      <w:r>
        <w:rPr>
          <w:rFonts w:eastAsia="標楷體" w:hint="eastAsia"/>
          <w:color w:val="000000"/>
        </w:rPr>
        <w:t xml:space="preserve"> </w:t>
      </w:r>
      <w:r w:rsidRPr="00BD12AB">
        <w:rPr>
          <w:rFonts w:eastAsia="標楷體" w:hint="eastAsia"/>
          <w:color w:val="000000"/>
        </w:rPr>
        <w:t>各農業財團法人之年度營運目標均依其捐助章程及設立目的擬訂</w:t>
      </w:r>
      <w:r w:rsidR="00A51E58">
        <w:rPr>
          <w:rFonts w:eastAsia="標楷體" w:hint="eastAsia"/>
          <w:color w:val="000000"/>
        </w:rPr>
        <w:t>，</w:t>
      </w:r>
      <w:r w:rsidRPr="00BD12AB">
        <w:rPr>
          <w:rFonts w:eastAsia="標楷體" w:hint="eastAsia"/>
          <w:color w:val="000000"/>
        </w:rPr>
        <w:t>依據各產業不同之專業面</w:t>
      </w:r>
      <w:r w:rsidR="00A51E58">
        <w:rPr>
          <w:rFonts w:eastAsia="標楷體" w:hint="eastAsia"/>
          <w:color w:val="000000"/>
        </w:rPr>
        <w:t>，</w:t>
      </w:r>
      <w:r w:rsidRPr="00BD12AB">
        <w:rPr>
          <w:rFonts w:eastAsia="標楷體" w:hint="eastAsia"/>
          <w:color w:val="000000"/>
        </w:rPr>
        <w:t>配合政府農業施政目標設定其年度營運計畫及費用</w:t>
      </w:r>
      <w:r w:rsidR="00A51E58">
        <w:rPr>
          <w:rFonts w:eastAsia="標楷體" w:hint="eastAsia"/>
          <w:color w:val="000000"/>
        </w:rPr>
        <w:t>，</w:t>
      </w:r>
      <w:r w:rsidRPr="00BD12AB">
        <w:rPr>
          <w:rFonts w:eastAsia="標楷體" w:hint="eastAsia"/>
          <w:color w:val="000000"/>
        </w:rPr>
        <w:t>並依其捐助章程每年定期召開董、監事會議</w:t>
      </w:r>
      <w:r w:rsidR="00A51E58">
        <w:rPr>
          <w:rFonts w:eastAsia="標楷體" w:hint="eastAsia"/>
          <w:color w:val="000000"/>
        </w:rPr>
        <w:t>，</w:t>
      </w:r>
      <w:r w:rsidRPr="00BD12AB">
        <w:rPr>
          <w:rFonts w:eastAsia="標楷體" w:hint="eastAsia"/>
          <w:color w:val="000000"/>
        </w:rPr>
        <w:t>遵照「農委會會審查農業財團法人設立許可及監督要點」規定</w:t>
      </w:r>
      <w:r w:rsidR="00A51E58">
        <w:rPr>
          <w:rFonts w:eastAsia="標楷體" w:hint="eastAsia"/>
          <w:color w:val="000000"/>
        </w:rPr>
        <w:t>，</w:t>
      </w:r>
      <w:r w:rsidRPr="00BD12AB">
        <w:rPr>
          <w:rFonts w:eastAsia="標楷體" w:hint="eastAsia"/>
          <w:color w:val="000000"/>
        </w:rPr>
        <w:t>將其年度計畫書、預算書、業務報告書、決算書報送農委會核備</w:t>
      </w:r>
      <w:r w:rsidR="00A51E58">
        <w:rPr>
          <w:rFonts w:eastAsia="標楷體" w:hint="eastAsia"/>
          <w:color w:val="000000"/>
        </w:rPr>
        <w:t>，</w:t>
      </w:r>
      <w:r w:rsidRPr="00BD12AB">
        <w:rPr>
          <w:rFonts w:eastAsia="標楷體" w:hint="eastAsia"/>
          <w:color w:val="000000"/>
        </w:rPr>
        <w:t>農委會並依據民法及相關規定督導各農業財團法人之業務運作正常。惟近年來基金存款利率逐年降低</w:t>
      </w:r>
      <w:r w:rsidR="00A51E58">
        <w:rPr>
          <w:rFonts w:eastAsia="標楷體" w:hint="eastAsia"/>
          <w:color w:val="000000"/>
        </w:rPr>
        <w:t>，</w:t>
      </w:r>
      <w:r w:rsidRPr="00BD12AB">
        <w:rPr>
          <w:rFonts w:eastAsia="標楷體" w:hint="eastAsia"/>
          <w:color w:val="000000"/>
        </w:rPr>
        <w:t>致收入不敷使用</w:t>
      </w:r>
      <w:r w:rsidR="00A51E58">
        <w:rPr>
          <w:rFonts w:eastAsia="標楷體" w:hint="eastAsia"/>
          <w:color w:val="000000"/>
        </w:rPr>
        <w:t>，</w:t>
      </w:r>
      <w:r w:rsidRPr="00BD12AB">
        <w:rPr>
          <w:rFonts w:eastAsia="標楷體" w:hint="eastAsia"/>
          <w:color w:val="000000"/>
        </w:rPr>
        <w:t>農委會已督導各農業財團法人撙節開支</w:t>
      </w:r>
      <w:r w:rsidR="00A51E58">
        <w:rPr>
          <w:rFonts w:eastAsia="標楷體" w:hint="eastAsia"/>
          <w:color w:val="000000"/>
        </w:rPr>
        <w:t>，</w:t>
      </w:r>
      <w:r w:rsidRPr="00BD12AB">
        <w:rPr>
          <w:rFonts w:eastAsia="標楷體" w:hint="eastAsia"/>
          <w:color w:val="000000"/>
        </w:rPr>
        <w:t>並積極開源</w:t>
      </w:r>
      <w:r w:rsidR="00A51E58">
        <w:rPr>
          <w:rFonts w:eastAsia="標楷體" w:hint="eastAsia"/>
          <w:color w:val="000000"/>
        </w:rPr>
        <w:t>，</w:t>
      </w:r>
      <w:r w:rsidRPr="00BD12AB">
        <w:rPr>
          <w:rFonts w:eastAsia="標楷體" w:hint="eastAsia"/>
          <w:color w:val="000000"/>
        </w:rPr>
        <w:t>以改善其營運績效。</w:t>
      </w:r>
    </w:p>
    <w:p w14:paraId="7017FAB0" w14:textId="77777777" w:rsidR="00222E05" w:rsidRPr="00BD12AB" w:rsidRDefault="00222E05" w:rsidP="00222E05">
      <w:pPr>
        <w:ind w:left="1200"/>
        <w:jc w:val="both"/>
        <w:rPr>
          <w:rFonts w:eastAsia="標楷體" w:hint="eastAsia"/>
          <w:color w:val="000000"/>
        </w:rPr>
      </w:pPr>
      <w:r w:rsidRPr="00BD12AB">
        <w:rPr>
          <w:rFonts w:eastAsia="標楷體" w:hint="eastAsia"/>
          <w:color w:val="000000"/>
        </w:rPr>
        <w:t xml:space="preserve">    </w:t>
      </w:r>
      <w:r w:rsidRPr="00BD12AB">
        <w:rPr>
          <w:rFonts w:eastAsia="標楷體" w:hint="eastAsia"/>
          <w:color w:val="000000"/>
        </w:rPr>
        <w:t>對於各農業財團法人之營運績效查核</w:t>
      </w:r>
      <w:r w:rsidR="00A51E58">
        <w:rPr>
          <w:rFonts w:eastAsia="標楷體" w:hint="eastAsia"/>
          <w:color w:val="000000"/>
        </w:rPr>
        <w:t>，</w:t>
      </w:r>
      <w:r w:rsidRPr="00BD12AB">
        <w:rPr>
          <w:rFonts w:eastAsia="標楷體" w:hint="eastAsia"/>
          <w:color w:val="000000"/>
        </w:rPr>
        <w:t>依據農委會「政府捐助之農業財團法人行政監督要點」由農委會技監</w:t>
      </w:r>
      <w:r w:rsidRPr="00BD12AB">
        <w:rPr>
          <w:rFonts w:eastAsia="標楷體" w:hint="eastAsia"/>
          <w:color w:val="000000"/>
        </w:rPr>
        <w:t>(</w:t>
      </w:r>
      <w:r w:rsidRPr="00BD12AB">
        <w:rPr>
          <w:rFonts w:eastAsia="標楷體" w:hint="eastAsia"/>
          <w:color w:val="000000"/>
        </w:rPr>
        <w:t>參事</w:t>
      </w:r>
      <w:r w:rsidRPr="00BD12AB">
        <w:rPr>
          <w:rFonts w:eastAsia="標楷體" w:hint="eastAsia"/>
          <w:color w:val="000000"/>
        </w:rPr>
        <w:t>)</w:t>
      </w:r>
      <w:r w:rsidRPr="00BD12AB">
        <w:rPr>
          <w:rFonts w:eastAsia="標楷體" w:hint="eastAsia"/>
          <w:color w:val="000000"/>
        </w:rPr>
        <w:t>及相關業務單位派員組成查核小組</w:t>
      </w:r>
      <w:r w:rsidR="00A51E58">
        <w:rPr>
          <w:rFonts w:eastAsia="標楷體" w:hint="eastAsia"/>
          <w:color w:val="000000"/>
        </w:rPr>
        <w:t>，</w:t>
      </w:r>
      <w:r w:rsidRPr="00BD12AB">
        <w:rPr>
          <w:rFonts w:eastAsia="標楷體" w:hint="eastAsia"/>
          <w:color w:val="000000"/>
        </w:rPr>
        <w:t>每年定期辦理實地查核作業</w:t>
      </w:r>
      <w:r w:rsidR="00A51E58">
        <w:rPr>
          <w:rFonts w:eastAsia="標楷體" w:hint="eastAsia"/>
          <w:color w:val="000000"/>
        </w:rPr>
        <w:t>，</w:t>
      </w:r>
      <w:r w:rsidRPr="00BD12AB">
        <w:rPr>
          <w:rFonts w:eastAsia="標楷體" w:hint="eastAsia"/>
          <w:color w:val="000000"/>
        </w:rPr>
        <w:t>並就人事管理、財務管理、績效評估及法制規範等面向進行查核。各農業財團法人每</w:t>
      </w:r>
      <w:r w:rsidRPr="00BD12AB">
        <w:rPr>
          <w:rFonts w:eastAsia="標楷體" w:hint="eastAsia"/>
          <w:color w:val="000000"/>
        </w:rPr>
        <w:t>3</w:t>
      </w:r>
      <w:r w:rsidRPr="00BD12AB">
        <w:rPr>
          <w:rFonts w:eastAsia="標楷體" w:hint="eastAsia"/>
          <w:color w:val="000000"/>
        </w:rPr>
        <w:t>年至少受農委會實地查核</w:t>
      </w:r>
      <w:r w:rsidRPr="00BD12AB">
        <w:rPr>
          <w:rFonts w:eastAsia="標楷體" w:hint="eastAsia"/>
          <w:color w:val="000000"/>
        </w:rPr>
        <w:t>1</w:t>
      </w:r>
      <w:r w:rsidRPr="00BD12AB">
        <w:rPr>
          <w:rFonts w:eastAsia="標楷體" w:hint="eastAsia"/>
          <w:color w:val="000000"/>
        </w:rPr>
        <w:t>次</w:t>
      </w:r>
      <w:r w:rsidR="00A51E58">
        <w:rPr>
          <w:rFonts w:eastAsia="標楷體" w:hint="eastAsia"/>
          <w:color w:val="000000"/>
        </w:rPr>
        <w:t>，</w:t>
      </w:r>
      <w:r w:rsidRPr="00BD12AB">
        <w:rPr>
          <w:rFonts w:eastAsia="標楷體" w:hint="eastAsia"/>
          <w:color w:val="000000"/>
        </w:rPr>
        <w:t>並於查核作業辦理完竣後公開查核報告於農委會網站</w:t>
      </w:r>
      <w:r w:rsidR="00A51E58">
        <w:rPr>
          <w:rFonts w:eastAsia="標楷體" w:hint="eastAsia"/>
          <w:color w:val="000000"/>
        </w:rPr>
        <w:t>，</w:t>
      </w:r>
      <w:r w:rsidRPr="00BD12AB">
        <w:rPr>
          <w:rFonts w:eastAsia="標楷體" w:hint="eastAsia"/>
          <w:color w:val="000000"/>
        </w:rPr>
        <w:t>以利各界監督及資訊公開作業。</w:t>
      </w:r>
    </w:p>
    <w:p w14:paraId="62F920C1" w14:textId="77777777" w:rsidR="00222E05" w:rsidRDefault="00222E05" w:rsidP="00222E05">
      <w:pPr>
        <w:ind w:left="1200"/>
        <w:jc w:val="both"/>
        <w:rPr>
          <w:rFonts w:eastAsia="標楷體" w:hint="eastAsia"/>
          <w:color w:val="000000"/>
        </w:rPr>
      </w:pPr>
      <w:r w:rsidRPr="00BD12AB">
        <w:rPr>
          <w:rFonts w:eastAsia="標楷體" w:hint="eastAsia"/>
          <w:color w:val="000000"/>
        </w:rPr>
        <w:t xml:space="preserve">    </w:t>
      </w:r>
      <w:r w:rsidRPr="00BD12AB">
        <w:rPr>
          <w:rFonts w:eastAsia="標楷體" w:hint="eastAsia"/>
          <w:color w:val="000000"/>
        </w:rPr>
        <w:t>農業財團法人多年來配合政府推動政策經營運作</w:t>
      </w:r>
      <w:r w:rsidR="00A51E58">
        <w:rPr>
          <w:rFonts w:eastAsia="標楷體" w:hint="eastAsia"/>
          <w:color w:val="000000"/>
        </w:rPr>
        <w:t>，</w:t>
      </w:r>
      <w:r w:rsidRPr="00BD12AB">
        <w:rPr>
          <w:rFonts w:eastAsia="標楷體" w:hint="eastAsia"/>
          <w:color w:val="000000"/>
        </w:rPr>
        <w:t>對強化服務農民、產銷業者及配合農業發展趨勢產生正面效益</w:t>
      </w:r>
      <w:r w:rsidR="00A51E58">
        <w:rPr>
          <w:rFonts w:eastAsia="標楷體" w:hint="eastAsia"/>
          <w:color w:val="000000"/>
        </w:rPr>
        <w:t>，</w:t>
      </w:r>
      <w:r w:rsidRPr="00BD12AB">
        <w:rPr>
          <w:rFonts w:eastAsia="標楷體" w:hint="eastAsia"/>
          <w:color w:val="000000"/>
        </w:rPr>
        <w:t>使其業務功能及經營績效等達到預期目標。未來農委會當積極督導各農業財團法人之營運績效及業務運作順利</w:t>
      </w:r>
      <w:r w:rsidR="00A51E58">
        <w:rPr>
          <w:rFonts w:eastAsia="標楷體" w:hint="eastAsia"/>
          <w:color w:val="000000"/>
        </w:rPr>
        <w:t>，</w:t>
      </w:r>
      <w:r w:rsidRPr="00BD12AB">
        <w:rPr>
          <w:rFonts w:eastAsia="標楷體" w:hint="eastAsia"/>
          <w:color w:val="000000"/>
        </w:rPr>
        <w:t>加強監督其補助及委辦工作進度與計畫經費使用效益</w:t>
      </w:r>
      <w:r w:rsidR="00A51E58">
        <w:rPr>
          <w:rFonts w:eastAsia="標楷體" w:hint="eastAsia"/>
          <w:color w:val="000000"/>
        </w:rPr>
        <w:t>，</w:t>
      </w:r>
      <w:r w:rsidRPr="00BD12AB">
        <w:rPr>
          <w:rFonts w:eastAsia="標楷體" w:hint="eastAsia"/>
          <w:color w:val="000000"/>
        </w:rPr>
        <w:t>積極輔導各財團法人撙節收支</w:t>
      </w:r>
      <w:r w:rsidR="00A51E58">
        <w:rPr>
          <w:rFonts w:eastAsia="標楷體" w:hint="eastAsia"/>
          <w:color w:val="000000"/>
        </w:rPr>
        <w:t>，</w:t>
      </w:r>
      <w:r w:rsidRPr="00BD12AB">
        <w:rPr>
          <w:rFonts w:eastAsia="標楷體" w:hint="eastAsia"/>
          <w:color w:val="000000"/>
        </w:rPr>
        <w:t>並爭取其他收入來源之比率提高</w:t>
      </w:r>
      <w:r w:rsidR="00A51E58">
        <w:rPr>
          <w:rFonts w:eastAsia="標楷體" w:hint="eastAsia"/>
          <w:color w:val="000000"/>
        </w:rPr>
        <w:t>，</w:t>
      </w:r>
      <w:r w:rsidRPr="00BD12AB">
        <w:rPr>
          <w:rFonts w:eastAsia="標楷體" w:hint="eastAsia"/>
          <w:color w:val="000000"/>
        </w:rPr>
        <w:t>以健全其財務結構</w:t>
      </w:r>
      <w:r w:rsidR="00A51E58">
        <w:rPr>
          <w:rFonts w:eastAsia="標楷體" w:hint="eastAsia"/>
          <w:color w:val="000000"/>
        </w:rPr>
        <w:t>，</w:t>
      </w:r>
      <w:r w:rsidRPr="00BD12AB">
        <w:rPr>
          <w:rFonts w:eastAsia="標楷體" w:hint="eastAsia"/>
          <w:color w:val="000000"/>
        </w:rPr>
        <w:t>維持會務與業務正常運作</w:t>
      </w:r>
      <w:r w:rsidR="00A51E58">
        <w:rPr>
          <w:rFonts w:eastAsia="標楷體" w:hint="eastAsia"/>
          <w:color w:val="000000"/>
        </w:rPr>
        <w:t>，</w:t>
      </w:r>
      <w:r w:rsidRPr="00BD12AB">
        <w:rPr>
          <w:rFonts w:eastAsia="標楷體" w:hint="eastAsia"/>
          <w:color w:val="000000"/>
        </w:rPr>
        <w:t>降低對政府補助之依存</w:t>
      </w:r>
      <w:r w:rsidR="00A51E58">
        <w:rPr>
          <w:rFonts w:eastAsia="標楷體" w:hint="eastAsia"/>
          <w:color w:val="000000"/>
        </w:rPr>
        <w:t>，</w:t>
      </w:r>
      <w:r w:rsidRPr="00BD12AB">
        <w:rPr>
          <w:rFonts w:eastAsia="標楷體" w:hint="eastAsia"/>
          <w:color w:val="000000"/>
        </w:rPr>
        <w:t>使農業財團法人永續及穩健經營</w:t>
      </w:r>
      <w:r w:rsidR="00A51E58">
        <w:rPr>
          <w:rFonts w:eastAsia="標楷體" w:hint="eastAsia"/>
          <w:color w:val="000000"/>
        </w:rPr>
        <w:t>，</w:t>
      </w:r>
      <w:r w:rsidRPr="00BD12AB">
        <w:rPr>
          <w:rFonts w:eastAsia="標楷體" w:hint="eastAsia"/>
          <w:color w:val="000000"/>
        </w:rPr>
        <w:t>以期符合設立宗旨並達成捐助目的。</w:t>
      </w:r>
    </w:p>
    <w:p w14:paraId="0A6A7ED5" w14:textId="77777777" w:rsidR="00853145" w:rsidRPr="00CA682B" w:rsidRDefault="00853145" w:rsidP="00853145">
      <w:pPr>
        <w:numPr>
          <w:ilvl w:val="1"/>
          <w:numId w:val="16"/>
        </w:numPr>
        <w:tabs>
          <w:tab w:val="num" w:pos="1694"/>
        </w:tabs>
        <w:spacing w:before="120" w:after="120" w:line="320" w:lineRule="exact"/>
        <w:ind w:left="1694" w:hanging="532"/>
        <w:jc w:val="both"/>
        <w:rPr>
          <w:rFonts w:eastAsia="標楷體" w:hint="eastAsia"/>
        </w:rPr>
      </w:pPr>
      <w:r w:rsidRPr="00CA682B">
        <w:rPr>
          <w:rFonts w:eastAsia="標楷體" w:hint="eastAsia"/>
        </w:rPr>
        <w:t>未來精進作為</w:t>
      </w:r>
      <w:r w:rsidR="00123F7A" w:rsidRPr="00CA682B">
        <w:rPr>
          <w:rFonts w:ascii="標楷體" w:eastAsia="標楷體" w:hAnsi="標楷體" w:hint="eastAsia"/>
        </w:rPr>
        <w:t>。</w:t>
      </w:r>
    </w:p>
    <w:p w14:paraId="32906861" w14:textId="77777777" w:rsidR="00222E05" w:rsidRDefault="00222E05" w:rsidP="00493E9E">
      <w:pPr>
        <w:ind w:leftChars="450" w:left="1080"/>
        <w:rPr>
          <w:rFonts w:ascii="標楷體" w:eastAsia="標楷體" w:hAnsi="標楷體" w:hint="eastAsia"/>
        </w:rPr>
      </w:pPr>
      <w:r>
        <w:rPr>
          <w:rFonts w:ascii="標楷體" w:eastAsia="標楷體" w:hAnsi="標楷體" w:hint="eastAsia"/>
        </w:rPr>
        <w:t>農委會持續輔導各農業財團法人應符合設立宗旨</w:t>
      </w:r>
      <w:r w:rsidR="00A51E58">
        <w:rPr>
          <w:rFonts w:ascii="標楷體" w:eastAsia="標楷體" w:hAnsi="標楷體" w:hint="eastAsia"/>
        </w:rPr>
        <w:t>，</w:t>
      </w:r>
      <w:r>
        <w:rPr>
          <w:rFonts w:ascii="標楷體" w:eastAsia="標楷體" w:hAnsi="標楷體" w:hint="eastAsia"/>
        </w:rPr>
        <w:t>並協助政府推動相關政策</w:t>
      </w:r>
      <w:r w:rsidR="00A51E58">
        <w:rPr>
          <w:rFonts w:ascii="標楷體" w:eastAsia="標楷體" w:hAnsi="標楷體" w:hint="eastAsia"/>
        </w:rPr>
        <w:t>，</w:t>
      </w:r>
      <w:r>
        <w:rPr>
          <w:rFonts w:ascii="標楷體" w:eastAsia="標楷體" w:hAnsi="標楷體" w:hint="eastAsia"/>
        </w:rPr>
        <w:t>協助農漁民辦理各項農業業務</w:t>
      </w:r>
      <w:r w:rsidR="00A51E58">
        <w:rPr>
          <w:rFonts w:ascii="標楷體" w:eastAsia="標楷體" w:hAnsi="標楷體" w:hint="eastAsia"/>
        </w:rPr>
        <w:t>，</w:t>
      </w:r>
      <w:r>
        <w:rPr>
          <w:rFonts w:ascii="標楷體" w:eastAsia="標楷體" w:hAnsi="標楷體" w:hint="eastAsia"/>
        </w:rPr>
        <w:t>並積極輔導各農業財團法人改善營運績效</w:t>
      </w:r>
      <w:r w:rsidR="00A51E58">
        <w:rPr>
          <w:rFonts w:ascii="標楷體" w:eastAsia="標楷體" w:hAnsi="標楷體" w:hint="eastAsia"/>
        </w:rPr>
        <w:t>，</w:t>
      </w:r>
      <w:r>
        <w:rPr>
          <w:rFonts w:ascii="標楷體" w:eastAsia="標楷體" w:hAnsi="標楷體" w:hint="eastAsia"/>
        </w:rPr>
        <w:t>降低依存政府補助之疑慮</w:t>
      </w:r>
      <w:r w:rsidR="00A51E58">
        <w:rPr>
          <w:rFonts w:ascii="標楷體" w:eastAsia="標楷體" w:hAnsi="標楷體" w:hint="eastAsia"/>
        </w:rPr>
        <w:t>，</w:t>
      </w:r>
      <w:r>
        <w:rPr>
          <w:rFonts w:ascii="標楷體" w:eastAsia="標楷體" w:hAnsi="標楷體" w:hint="eastAsia"/>
        </w:rPr>
        <w:t>達成設立目的與宗旨。</w:t>
      </w:r>
    </w:p>
    <w:p w14:paraId="69011126" w14:textId="77777777" w:rsidR="00853145" w:rsidRPr="00222E05" w:rsidRDefault="00853145" w:rsidP="00853145">
      <w:pPr>
        <w:spacing w:before="120" w:after="120" w:line="320" w:lineRule="exact"/>
        <w:ind w:left="1162"/>
        <w:rPr>
          <w:rFonts w:eastAsia="標楷體" w:hint="eastAsia"/>
        </w:rPr>
      </w:pPr>
    </w:p>
    <w:p w14:paraId="68FBDCAF" w14:textId="77777777" w:rsidR="00853145" w:rsidRPr="00CA682B" w:rsidRDefault="00853145" w:rsidP="00853145">
      <w:pPr>
        <w:widowControl/>
        <w:numPr>
          <w:ilvl w:val="0"/>
          <w:numId w:val="14"/>
        </w:numPr>
        <w:spacing w:before="360" w:after="240" w:line="360" w:lineRule="exact"/>
        <w:ind w:left="1260" w:hanging="1260"/>
        <w:rPr>
          <w:rFonts w:eastAsia="標楷體" w:hint="eastAsia"/>
          <w:b/>
          <w:sz w:val="28"/>
          <w:szCs w:val="28"/>
        </w:rPr>
      </w:pPr>
      <w:r w:rsidRPr="00CA682B">
        <w:rPr>
          <w:rFonts w:eastAsia="標楷體" w:hint="eastAsia"/>
          <w:b/>
          <w:sz w:val="28"/>
          <w:szCs w:val="28"/>
        </w:rPr>
        <w:t xml:space="preserve">  </w:t>
      </w:r>
      <w:r w:rsidRPr="00CA682B">
        <w:rPr>
          <w:rFonts w:eastAsia="標楷體" w:hint="eastAsia"/>
          <w:b/>
          <w:sz w:val="28"/>
          <w:szCs w:val="28"/>
        </w:rPr>
        <w:t>法制規範</w:t>
      </w:r>
    </w:p>
    <w:p w14:paraId="214E0569" w14:textId="77777777" w:rsidR="00853145" w:rsidRDefault="00853145" w:rsidP="00853145">
      <w:pPr>
        <w:tabs>
          <w:tab w:val="left" w:pos="1080"/>
        </w:tabs>
        <w:spacing w:before="360"/>
        <w:ind w:firstLine="180"/>
        <w:rPr>
          <w:rFonts w:eastAsia="標楷體" w:hint="eastAsia"/>
          <w:b/>
          <w:bCs/>
        </w:rPr>
      </w:pPr>
      <w:r w:rsidRPr="00CA682B">
        <w:rPr>
          <w:rFonts w:eastAsia="標楷體" w:hint="eastAsia"/>
          <w:b/>
          <w:bCs/>
        </w:rPr>
        <w:t>第一節</w:t>
      </w:r>
      <w:r w:rsidR="00CD5F82">
        <w:rPr>
          <w:rFonts w:eastAsia="標楷體" w:hint="eastAsia"/>
          <w:b/>
          <w:bCs/>
        </w:rPr>
        <w:t xml:space="preserve"> </w:t>
      </w:r>
      <w:r w:rsidRPr="00CA682B">
        <w:rPr>
          <w:rFonts w:eastAsia="標楷體" w:hint="eastAsia"/>
          <w:b/>
          <w:bCs/>
        </w:rPr>
        <w:t>行政監督規定</w:t>
      </w:r>
    </w:p>
    <w:p w14:paraId="49324CD5" w14:textId="77777777" w:rsidR="002C726C" w:rsidRPr="00F62BBC" w:rsidRDefault="002C726C" w:rsidP="002C726C">
      <w:pPr>
        <w:ind w:leftChars="500" w:left="1200"/>
        <w:jc w:val="both"/>
        <w:rPr>
          <w:rFonts w:eastAsia="標楷體" w:hint="eastAsia"/>
          <w:color w:val="000000"/>
        </w:rPr>
      </w:pPr>
      <w:r w:rsidRPr="00F62BBC">
        <w:rPr>
          <w:rFonts w:eastAsia="標楷體" w:hint="eastAsia"/>
          <w:color w:val="000000"/>
        </w:rPr>
        <w:t>農委會遵依行政院訂頒之「政府捐助之財團法人行政監督專案小組設置要點」、「政府捐助之財團法人行政監督機制作業要點」、「政府捐助之財團法人財務監督要點」、「政府捐助之財團法人董監事報院遴聘派作業規定」、「政府捐助之財團法人績效評估作業原則」、「政府捐助之財團法人財產登記董監事任期及退場注意事項」、「政府捐助之財團法人從業人員薪資處理原則」等相關規定</w:t>
      </w:r>
      <w:r w:rsidR="00A51E58">
        <w:rPr>
          <w:rFonts w:eastAsia="標楷體" w:hint="eastAsia"/>
          <w:color w:val="000000"/>
        </w:rPr>
        <w:t>，</w:t>
      </w:r>
      <w:r w:rsidRPr="00F62BBC">
        <w:rPr>
          <w:rFonts w:eastAsia="標楷體" w:hint="eastAsia"/>
          <w:color w:val="000000"/>
        </w:rPr>
        <w:t>以及農委會所訂定之「農委會審查農業財團法人設立許可及監督要點」、「政府捐助之農業財團法人行政監督要點」、「農委會派兼公民營事業與財團及社團法人董監事人員遴派及考核要點」、「政府捐助之農業財團法人從業人員薪資處理原則」、「農業財團法人財務處理作業規範」等行政規定</w:t>
      </w:r>
      <w:r w:rsidR="00A51E58">
        <w:rPr>
          <w:rFonts w:eastAsia="標楷體" w:hint="eastAsia"/>
          <w:color w:val="000000"/>
        </w:rPr>
        <w:t>，</w:t>
      </w:r>
      <w:r w:rsidRPr="00F62BBC">
        <w:rPr>
          <w:rFonts w:eastAsia="標楷體" w:hint="eastAsia"/>
          <w:color w:val="000000"/>
        </w:rPr>
        <w:t>針對主管政府捐助之農業財團法人進行各項行政監督。</w:t>
      </w:r>
    </w:p>
    <w:p w14:paraId="29BA705B" w14:textId="77777777" w:rsidR="00853145" w:rsidRPr="00CA682B" w:rsidRDefault="00853145" w:rsidP="00853145">
      <w:pPr>
        <w:tabs>
          <w:tab w:val="left" w:pos="1260"/>
        </w:tabs>
        <w:spacing w:before="360"/>
        <w:ind w:firstLine="181"/>
        <w:rPr>
          <w:rFonts w:eastAsia="標楷體" w:hint="eastAsia"/>
          <w:b/>
          <w:bCs/>
        </w:rPr>
      </w:pPr>
      <w:r w:rsidRPr="00CA682B">
        <w:rPr>
          <w:rFonts w:eastAsia="標楷體" w:hint="eastAsia"/>
          <w:b/>
          <w:bCs/>
        </w:rPr>
        <w:t>第二節</w:t>
      </w:r>
      <w:r w:rsidR="00CD5F82">
        <w:rPr>
          <w:rFonts w:eastAsia="標楷體" w:hint="eastAsia"/>
          <w:b/>
          <w:bCs/>
        </w:rPr>
        <w:t xml:space="preserve"> </w:t>
      </w:r>
      <w:r w:rsidRPr="00CA682B">
        <w:rPr>
          <w:rFonts w:eastAsia="標楷體" w:hint="eastAsia"/>
          <w:b/>
          <w:bCs/>
        </w:rPr>
        <w:t>執行成果</w:t>
      </w:r>
    </w:p>
    <w:p w14:paraId="707518E4" w14:textId="77777777" w:rsidR="00853145" w:rsidRPr="00CA682B" w:rsidRDefault="00853145" w:rsidP="007D1142">
      <w:pPr>
        <w:spacing w:beforeLines="100" w:before="360" w:afterLines="50" w:after="180"/>
        <w:ind w:firstLineChars="500" w:firstLine="1200"/>
        <w:jc w:val="both"/>
        <w:rPr>
          <w:rFonts w:eastAsia="標楷體" w:hint="eastAsia"/>
        </w:rPr>
      </w:pPr>
      <w:r w:rsidRPr="00CA682B">
        <w:rPr>
          <w:rFonts w:eastAsia="標楷體" w:hint="eastAsia"/>
        </w:rPr>
        <w:t>一、法院登記財產總額變更登記</w:t>
      </w:r>
    </w:p>
    <w:p w14:paraId="5748C7C1" w14:textId="77777777" w:rsidR="00853145" w:rsidRPr="00CA682B" w:rsidRDefault="00853145" w:rsidP="00853145">
      <w:pPr>
        <w:spacing w:before="120" w:after="240" w:line="360" w:lineRule="exact"/>
        <w:ind w:leftChars="694" w:left="1666"/>
        <w:jc w:val="both"/>
        <w:rPr>
          <w:rFonts w:eastAsia="標楷體" w:hint="eastAsia"/>
        </w:rPr>
      </w:pPr>
      <w:r w:rsidRPr="00CA682B">
        <w:rPr>
          <w:rFonts w:eastAsia="標楷體" w:hint="eastAsia"/>
        </w:rPr>
        <w:t>請說明受監督財團法人法院登記財產總額之變更登記</w:t>
      </w:r>
      <w:r w:rsidR="00A51E58">
        <w:rPr>
          <w:rFonts w:eastAsia="標楷體" w:hint="eastAsia"/>
        </w:rPr>
        <w:t>，</w:t>
      </w:r>
      <w:r w:rsidRPr="00CA682B">
        <w:rPr>
          <w:rFonts w:eastAsia="標楷體" w:hint="eastAsia"/>
        </w:rPr>
        <w:t>是否依「政府捐助之財團法人財產登記董監事任期及退場注意事項」（下表簡稱「注意事項」）規定辦理</w:t>
      </w:r>
      <w:r w:rsidR="00123F7A" w:rsidRPr="00CA682B">
        <w:rPr>
          <w:rFonts w:ascii="標楷體" w:eastAsia="標楷體" w:hAnsi="標楷體" w:hint="eastAsia"/>
        </w:rPr>
        <w:t>。</w:t>
      </w:r>
    </w:p>
    <w:p w14:paraId="1E242ABB" w14:textId="77777777" w:rsidR="00853145" w:rsidRPr="00CA682B" w:rsidRDefault="00853145" w:rsidP="00853145">
      <w:pPr>
        <w:spacing w:before="120" w:after="120" w:line="360" w:lineRule="exact"/>
        <w:ind w:firstLineChars="659" w:firstLine="1582"/>
        <w:jc w:val="center"/>
        <w:rPr>
          <w:rFonts w:eastAsia="標楷體" w:hint="eastAsia"/>
        </w:rPr>
      </w:pPr>
      <w:r w:rsidRPr="00CA682B">
        <w:rPr>
          <w:rFonts w:eastAsia="標楷體" w:hint="eastAsia"/>
        </w:rPr>
        <w:t>表</w:t>
      </w:r>
      <w:r w:rsidRPr="00CA682B">
        <w:rPr>
          <w:rFonts w:eastAsia="標楷體" w:hint="eastAsia"/>
        </w:rPr>
        <w:t>12</w:t>
      </w:r>
      <w:r w:rsidRPr="00CA682B">
        <w:rPr>
          <w:rFonts w:eastAsia="標楷體" w:hint="eastAsia"/>
        </w:rPr>
        <w:t>、財團法人法院登記財產總額變更登記之檢討情形一覽表</w:t>
      </w:r>
    </w:p>
    <w:tbl>
      <w:tblPr>
        <w:tblW w:w="4749"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6"/>
        <w:gridCol w:w="4113"/>
        <w:gridCol w:w="1666"/>
        <w:gridCol w:w="1348"/>
      </w:tblGrid>
      <w:tr w:rsidR="00187F57" w:rsidRPr="00CA682B" w14:paraId="72BB2899"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6C8805D2" w14:textId="77777777" w:rsidR="00187F57" w:rsidRPr="00CA682B" w:rsidRDefault="00187F57" w:rsidP="00390994">
            <w:pPr>
              <w:rPr>
                <w:rFonts w:ascii="標楷體" w:eastAsia="標楷體" w:hAnsi="標楷體"/>
              </w:rPr>
            </w:pPr>
            <w:r w:rsidRPr="00CA682B">
              <w:rPr>
                <w:rFonts w:ascii="標楷體" w:eastAsia="標楷體" w:hAnsi="標楷體" w:hint="eastAsia"/>
              </w:rPr>
              <w:t>財團法人名稱</w:t>
            </w:r>
          </w:p>
        </w:tc>
        <w:tc>
          <w:tcPr>
            <w:tcW w:w="2401" w:type="pct"/>
            <w:tcBorders>
              <w:top w:val="single" w:sz="4" w:space="0" w:color="auto"/>
              <w:left w:val="single" w:sz="4" w:space="0" w:color="auto"/>
              <w:bottom w:val="single" w:sz="4" w:space="0" w:color="auto"/>
              <w:right w:val="single" w:sz="4" w:space="0" w:color="auto"/>
            </w:tcBorders>
            <w:vAlign w:val="center"/>
            <w:hideMark/>
          </w:tcPr>
          <w:p w14:paraId="39544AD7" w14:textId="77777777" w:rsidR="00187F57" w:rsidRPr="00CA682B" w:rsidRDefault="00187F57" w:rsidP="00390994">
            <w:pPr>
              <w:rPr>
                <w:rFonts w:ascii="標楷體" w:eastAsia="標楷體" w:hAnsi="標楷體"/>
              </w:rPr>
            </w:pPr>
            <w:r w:rsidRPr="00CA682B">
              <w:rPr>
                <w:rFonts w:ascii="標楷體" w:eastAsia="標楷體" w:hAnsi="標楷體" w:hint="eastAsia"/>
              </w:rPr>
              <w:t>農業財團法人法院登記財產總額變更登記之相關規定</w:t>
            </w:r>
          </w:p>
        </w:tc>
        <w:tc>
          <w:tcPr>
            <w:tcW w:w="973" w:type="pct"/>
            <w:tcBorders>
              <w:top w:val="single" w:sz="4" w:space="0" w:color="auto"/>
              <w:left w:val="single" w:sz="4" w:space="0" w:color="auto"/>
              <w:bottom w:val="single" w:sz="4" w:space="0" w:color="auto"/>
              <w:right w:val="single" w:sz="4" w:space="0" w:color="auto"/>
            </w:tcBorders>
            <w:vAlign w:val="center"/>
            <w:hideMark/>
          </w:tcPr>
          <w:p w14:paraId="71C7F631" w14:textId="77777777" w:rsidR="00187F57" w:rsidRPr="00CA682B" w:rsidRDefault="00187F57" w:rsidP="00390994">
            <w:pPr>
              <w:rPr>
                <w:rFonts w:ascii="標楷體" w:eastAsia="標楷體" w:hAnsi="標楷體"/>
              </w:rPr>
            </w:pPr>
            <w:r w:rsidRPr="00CA682B">
              <w:rPr>
                <w:rFonts w:ascii="標楷體" w:eastAsia="標楷體" w:hAnsi="標楷體" w:hint="eastAsia"/>
              </w:rPr>
              <w:t>檢討情形</w:t>
            </w:r>
          </w:p>
        </w:tc>
        <w:tc>
          <w:tcPr>
            <w:tcW w:w="787" w:type="pct"/>
            <w:tcBorders>
              <w:top w:val="single" w:sz="4" w:space="0" w:color="auto"/>
              <w:left w:val="single" w:sz="4" w:space="0" w:color="auto"/>
              <w:bottom w:val="single" w:sz="4" w:space="0" w:color="auto"/>
              <w:right w:val="single" w:sz="4" w:space="0" w:color="auto"/>
            </w:tcBorders>
            <w:vAlign w:val="center"/>
            <w:hideMark/>
          </w:tcPr>
          <w:p w14:paraId="1F3C98B5" w14:textId="77777777" w:rsidR="00187F57" w:rsidRPr="00CA682B" w:rsidRDefault="00187F57" w:rsidP="00390994">
            <w:pPr>
              <w:rPr>
                <w:rFonts w:ascii="標楷體" w:eastAsia="標楷體" w:hAnsi="標楷體"/>
              </w:rPr>
            </w:pPr>
            <w:r w:rsidRPr="00CA682B">
              <w:rPr>
                <w:rFonts w:ascii="標楷體" w:eastAsia="標楷體" w:hAnsi="標楷體" w:hint="eastAsia"/>
              </w:rPr>
              <w:t>備註</w:t>
            </w:r>
          </w:p>
        </w:tc>
      </w:tr>
      <w:tr w:rsidR="008E4E4F" w:rsidRPr="00CA682B" w14:paraId="3815DD76" w14:textId="77777777" w:rsidTr="00567619">
        <w:tc>
          <w:tcPr>
            <w:tcW w:w="838" w:type="pct"/>
            <w:tcBorders>
              <w:top w:val="single" w:sz="4" w:space="0" w:color="auto"/>
              <w:left w:val="single" w:sz="4" w:space="0" w:color="auto"/>
              <w:bottom w:val="single" w:sz="4" w:space="0" w:color="auto"/>
              <w:right w:val="single" w:sz="4" w:space="0" w:color="auto"/>
            </w:tcBorders>
            <w:vAlign w:val="center"/>
            <w:hideMark/>
          </w:tcPr>
          <w:p w14:paraId="1111756A" w14:textId="77777777" w:rsidR="008E4E4F" w:rsidRPr="00CA682B" w:rsidRDefault="008E4E4F" w:rsidP="00390994">
            <w:pPr>
              <w:ind w:left="240" w:hangingChars="100" w:hanging="240"/>
              <w:rPr>
                <w:rFonts w:ascii="標楷體" w:eastAsia="標楷體" w:hAnsi="標楷體"/>
              </w:rPr>
            </w:pPr>
            <w:r w:rsidRPr="00CA682B">
              <w:rPr>
                <w:rFonts w:ascii="標楷體" w:eastAsia="標楷體" w:hAnsi="標楷體" w:hint="eastAsia"/>
              </w:rPr>
              <w:t>1.豐年社</w:t>
            </w:r>
          </w:p>
        </w:tc>
        <w:tc>
          <w:tcPr>
            <w:tcW w:w="2401" w:type="pct"/>
            <w:tcBorders>
              <w:top w:val="single" w:sz="4" w:space="0" w:color="auto"/>
              <w:left w:val="single" w:sz="4" w:space="0" w:color="auto"/>
              <w:bottom w:val="single" w:sz="4" w:space="0" w:color="auto"/>
              <w:right w:val="single" w:sz="4" w:space="0" w:color="auto"/>
            </w:tcBorders>
            <w:hideMark/>
          </w:tcPr>
          <w:p w14:paraId="65D2127C" w14:textId="77777777" w:rsidR="003F20F6" w:rsidRPr="007F1529" w:rsidRDefault="003F20F6" w:rsidP="003F20F6">
            <w:pPr>
              <w:ind w:left="240" w:hangingChars="100" w:hanging="240"/>
              <w:jc w:val="both"/>
              <w:rPr>
                <w:rFonts w:ascii="標楷體" w:eastAsia="標楷體" w:hAnsi="標楷體"/>
              </w:rPr>
            </w:pPr>
            <w:r w:rsidRPr="007F1529">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7F1529">
              <w:rPr>
                <w:rFonts w:ascii="標楷體" w:eastAsia="標楷體" w:hAnsi="標楷體" w:hint="eastAsia"/>
              </w:rPr>
              <w:t>及農委會審查農業財團法人設立許可及監督要點規定</w:t>
            </w:r>
            <w:r w:rsidR="00DE4A4F">
              <w:rPr>
                <w:rFonts w:ascii="標楷體" w:eastAsia="標楷體" w:hAnsi="標楷體" w:hint="eastAsia"/>
              </w:rPr>
              <w:t>,</w:t>
            </w:r>
            <w:r w:rsidRPr="007F1529">
              <w:rPr>
                <w:rFonts w:ascii="標楷體" w:eastAsia="標楷體" w:hAnsi="標楷體" w:hint="eastAsia"/>
              </w:rPr>
              <w:t>辦理法院登記財產總額變更。</w:t>
            </w:r>
          </w:p>
          <w:p w14:paraId="471C1AFA" w14:textId="77777777" w:rsidR="008E4E4F" w:rsidRPr="00CA682B" w:rsidRDefault="003F20F6" w:rsidP="003F20F6">
            <w:pPr>
              <w:ind w:left="262" w:hangingChars="109" w:hanging="262"/>
              <w:rPr>
                <w:rFonts w:eastAsia="標楷體"/>
              </w:rPr>
            </w:pPr>
            <w:r w:rsidRPr="003F20F6">
              <w:rPr>
                <w:rFonts w:ascii="標楷體" w:eastAsia="標楷體" w:hAnsi="標楷體" w:hint="eastAsia"/>
              </w:rPr>
              <w:t>2.</w:t>
            </w:r>
            <w:r w:rsidR="008E4E4F" w:rsidRPr="00CA682B">
              <w:rPr>
                <w:rFonts w:ascii="標楷體" w:eastAsia="標楷體" w:hAnsi="標楷體" w:hint="eastAsia"/>
              </w:rPr>
              <w:t>104年3月27日第17屆第2次董監事會通過將財產總額變更為</w:t>
            </w:r>
            <w:r w:rsidR="002C726C">
              <w:rPr>
                <w:rFonts w:ascii="標楷體" w:eastAsia="標楷體" w:hAnsi="標楷體" w:hint="eastAsia"/>
              </w:rPr>
              <w:t>23</w:t>
            </w:r>
            <w:r w:rsidR="00A51E58">
              <w:rPr>
                <w:rFonts w:ascii="標楷體" w:eastAsia="標楷體" w:hAnsi="標楷體" w:hint="eastAsia"/>
              </w:rPr>
              <w:t>，</w:t>
            </w:r>
            <w:r w:rsidR="002C726C">
              <w:rPr>
                <w:rFonts w:ascii="標楷體" w:eastAsia="標楷體" w:hAnsi="標楷體" w:hint="eastAsia"/>
              </w:rPr>
              <w:t>514</w:t>
            </w:r>
            <w:r w:rsidR="00A51E58">
              <w:rPr>
                <w:rFonts w:ascii="標楷體" w:eastAsia="標楷體" w:hAnsi="標楷體" w:hint="eastAsia"/>
              </w:rPr>
              <w:t>，</w:t>
            </w:r>
            <w:r w:rsidR="002C726C">
              <w:rPr>
                <w:rFonts w:ascii="標楷體" w:eastAsia="標楷體" w:hAnsi="標楷體" w:hint="eastAsia"/>
              </w:rPr>
              <w:t>871</w:t>
            </w:r>
            <w:r w:rsidR="00A51E58">
              <w:rPr>
                <w:rFonts w:ascii="標楷體" w:eastAsia="標楷體" w:hAnsi="標楷體" w:hint="eastAsia"/>
              </w:rPr>
              <w:t>，</w:t>
            </w:r>
            <w:r w:rsidR="008E4E4F" w:rsidRPr="00CA682B">
              <w:rPr>
                <w:rFonts w:ascii="標楷體" w:eastAsia="標楷體" w:hAnsi="標楷體" w:hint="eastAsia"/>
              </w:rPr>
              <w:t>於103年4月25日報農委會備查</w:t>
            </w:r>
            <w:r w:rsidR="00A51E58">
              <w:rPr>
                <w:rFonts w:ascii="標楷體" w:eastAsia="標楷體" w:hAnsi="標楷體" w:hint="eastAsia"/>
              </w:rPr>
              <w:t>，</w:t>
            </w:r>
            <w:r w:rsidR="008E4E4F" w:rsidRPr="00CA682B">
              <w:rPr>
                <w:rFonts w:ascii="標楷體" w:eastAsia="標楷體" w:hAnsi="標楷體" w:hint="eastAsia"/>
              </w:rPr>
              <w:t>備查文號農秘字第1030102713號</w:t>
            </w:r>
            <w:r w:rsidR="002C726C">
              <w:rPr>
                <w:rFonts w:ascii="標楷體" w:eastAsia="標楷體" w:hAnsi="標楷體" w:hint="eastAsia"/>
              </w:rPr>
              <w:t>。</w:t>
            </w:r>
          </w:p>
        </w:tc>
        <w:tc>
          <w:tcPr>
            <w:tcW w:w="973" w:type="pct"/>
            <w:tcBorders>
              <w:top w:val="single" w:sz="4" w:space="0" w:color="auto"/>
              <w:left w:val="single" w:sz="4" w:space="0" w:color="auto"/>
              <w:bottom w:val="single" w:sz="4" w:space="0" w:color="auto"/>
              <w:right w:val="single" w:sz="4" w:space="0" w:color="auto"/>
            </w:tcBorders>
            <w:hideMark/>
          </w:tcPr>
          <w:p w14:paraId="1C43D34C" w14:textId="77777777" w:rsidR="005B5A70" w:rsidRPr="00CA682B" w:rsidRDefault="005B5A70" w:rsidP="00567619">
            <w:pPr>
              <w:jc w:val="both"/>
              <w:rPr>
                <w:rFonts w:eastAsia="標楷體"/>
              </w:rPr>
            </w:pPr>
            <w:r w:rsidRPr="00CA682B">
              <w:rPr>
                <w:rFonts w:eastAsia="標楷體" w:hint="eastAsia"/>
              </w:rPr>
              <w:t>前開規定是否符合「注意事項」規定？</w:t>
            </w:r>
          </w:p>
          <w:p w14:paraId="710DC25A" w14:textId="77777777" w:rsidR="008E4E4F" w:rsidRDefault="005B5A70" w:rsidP="00567619">
            <w:pPr>
              <w:ind w:left="240" w:hangingChars="100" w:hanging="240"/>
              <w:jc w:val="both"/>
              <w:rPr>
                <w:rFonts w:eastAsia="標楷體" w:hint="eastAsia"/>
              </w:rPr>
            </w:pPr>
            <w:r w:rsidRPr="00CA682B">
              <w:rPr>
                <w:rFonts w:ascii="標楷體" w:eastAsia="標楷體" w:hAnsi="標楷體" w:hint="eastAsia"/>
              </w:rPr>
              <w:t>█</w:t>
            </w:r>
            <w:r w:rsidRPr="00CA682B">
              <w:rPr>
                <w:rFonts w:eastAsia="標楷體" w:hint="eastAsia"/>
              </w:rPr>
              <w:t>是</w:t>
            </w:r>
          </w:p>
          <w:p w14:paraId="37E5FC4B" w14:textId="77777777" w:rsidR="009F6B5A" w:rsidRPr="00CA682B" w:rsidRDefault="009F6B5A" w:rsidP="00567619">
            <w:pPr>
              <w:ind w:left="240" w:hangingChars="100" w:hanging="240"/>
              <w:jc w:val="both"/>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0D0C9DFE" w14:textId="77777777" w:rsidR="008E4E4F" w:rsidRPr="00CA682B" w:rsidRDefault="008E4E4F" w:rsidP="00390994">
            <w:pPr>
              <w:rPr>
                <w:rFonts w:ascii="標楷體" w:eastAsia="標楷體" w:hAnsi="標楷體"/>
              </w:rPr>
            </w:pPr>
          </w:p>
        </w:tc>
      </w:tr>
      <w:tr w:rsidR="00793E5D" w:rsidRPr="00CA682B" w14:paraId="2E751FFB"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39DDB695"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2.台灣優良農產品發展協會</w:t>
            </w:r>
          </w:p>
        </w:tc>
        <w:tc>
          <w:tcPr>
            <w:tcW w:w="2401" w:type="pct"/>
            <w:tcBorders>
              <w:top w:val="single" w:sz="4" w:space="0" w:color="auto"/>
              <w:left w:val="single" w:sz="4" w:space="0" w:color="auto"/>
              <w:bottom w:val="single" w:sz="4" w:space="0" w:color="auto"/>
              <w:right w:val="single" w:sz="4" w:space="0" w:color="auto"/>
            </w:tcBorders>
          </w:tcPr>
          <w:p w14:paraId="09B24D3F" w14:textId="77777777" w:rsidR="00793E5D" w:rsidRPr="007F1529" w:rsidRDefault="00793E5D" w:rsidP="00E01DB1">
            <w:pPr>
              <w:ind w:left="240" w:hangingChars="100" w:hanging="240"/>
              <w:jc w:val="both"/>
              <w:rPr>
                <w:rFonts w:ascii="標楷體" w:eastAsia="標楷體" w:hAnsi="標楷體"/>
              </w:rPr>
            </w:pPr>
            <w:r w:rsidRPr="007F1529">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7F1529">
              <w:rPr>
                <w:rFonts w:ascii="標楷體" w:eastAsia="標楷體" w:hAnsi="標楷體" w:hint="eastAsia"/>
              </w:rPr>
              <w:t>及農委會審查農業財團法人設立許可及監督要點規定</w:t>
            </w:r>
            <w:r w:rsidR="00DE4A4F">
              <w:rPr>
                <w:rFonts w:ascii="標楷體" w:eastAsia="標楷體" w:hAnsi="標楷體" w:hint="eastAsia"/>
              </w:rPr>
              <w:t>,</w:t>
            </w:r>
            <w:r w:rsidRPr="007F1529">
              <w:rPr>
                <w:rFonts w:ascii="標楷體" w:eastAsia="標楷體" w:hAnsi="標楷體" w:hint="eastAsia"/>
              </w:rPr>
              <w:t>辦理法院登記財產總額變更。</w:t>
            </w:r>
          </w:p>
          <w:p w14:paraId="184A1892" w14:textId="77777777" w:rsidR="00793E5D" w:rsidRPr="007F1529" w:rsidRDefault="00793E5D" w:rsidP="00034AB9">
            <w:pPr>
              <w:ind w:left="240" w:hangingChars="100" w:hanging="240"/>
              <w:jc w:val="both"/>
              <w:rPr>
                <w:rFonts w:ascii="標楷體" w:eastAsia="標楷體" w:hAnsi="標楷體"/>
              </w:rPr>
            </w:pPr>
            <w:r w:rsidRPr="007F1529">
              <w:rPr>
                <w:rFonts w:ascii="標楷體" w:eastAsia="標楷體" w:hAnsi="標楷體" w:hint="eastAsia"/>
              </w:rPr>
              <w:t>2.</w:t>
            </w:r>
            <w:r w:rsidRPr="009F6B5A">
              <w:rPr>
                <w:rFonts w:ascii="標楷體" w:eastAsia="標楷體" w:hAnsi="標楷體" w:hint="eastAsia"/>
              </w:rPr>
              <w:t>最近1</w:t>
            </w:r>
            <w:r w:rsidR="00034AB9">
              <w:rPr>
                <w:rFonts w:ascii="標楷體" w:eastAsia="標楷體" w:hAnsi="標楷體" w:hint="eastAsia"/>
              </w:rPr>
              <w:t>年無辦理財產總額變更登記之情形</w:t>
            </w:r>
            <w:r w:rsidRPr="009F6B5A">
              <w:rPr>
                <w:rFonts w:ascii="標楷體" w:eastAsia="標楷體" w:hAnsi="標楷體" w:hint="eastAsia"/>
              </w:rPr>
              <w:t>。</w:t>
            </w:r>
          </w:p>
        </w:tc>
        <w:tc>
          <w:tcPr>
            <w:tcW w:w="973" w:type="pct"/>
            <w:tcBorders>
              <w:top w:val="single" w:sz="4" w:space="0" w:color="auto"/>
              <w:left w:val="single" w:sz="4" w:space="0" w:color="auto"/>
              <w:bottom w:val="single" w:sz="4" w:space="0" w:color="auto"/>
              <w:right w:val="single" w:sz="4" w:space="0" w:color="auto"/>
            </w:tcBorders>
            <w:vAlign w:val="center"/>
            <w:hideMark/>
          </w:tcPr>
          <w:p w14:paraId="6D9D52BB" w14:textId="77777777" w:rsidR="00793E5D" w:rsidRPr="00CA682B" w:rsidRDefault="00793E5D" w:rsidP="009F7A64">
            <w:pPr>
              <w:jc w:val="both"/>
              <w:rPr>
                <w:rFonts w:ascii="標楷體" w:eastAsia="標楷體" w:hAnsi="標楷體"/>
              </w:rPr>
            </w:pPr>
            <w:r w:rsidRPr="00CA682B">
              <w:rPr>
                <w:rFonts w:ascii="標楷體" w:eastAsia="標楷體" w:hAnsi="標楷體" w:hint="eastAsia"/>
              </w:rPr>
              <w:t>前開規定是否符合「注意事項」規定？</w:t>
            </w:r>
          </w:p>
          <w:p w14:paraId="477BCAE4" w14:textId="77777777" w:rsidR="00793E5D" w:rsidRPr="00CA682B" w:rsidRDefault="00793E5D" w:rsidP="009F7A64">
            <w:pPr>
              <w:ind w:left="240" w:hangingChars="100" w:hanging="240"/>
              <w:jc w:val="both"/>
              <w:rPr>
                <w:rFonts w:ascii="標楷體" w:eastAsia="標楷體" w:hAnsi="標楷體" w:hint="eastAsia"/>
              </w:rPr>
            </w:pPr>
            <w:r w:rsidRPr="00CA682B">
              <w:rPr>
                <w:rFonts w:ascii="標楷體" w:eastAsia="標楷體" w:hAnsi="標楷體" w:hint="eastAsia"/>
              </w:rPr>
              <w:t>█是</w:t>
            </w:r>
          </w:p>
          <w:p w14:paraId="73236983" w14:textId="77777777" w:rsidR="00793E5D" w:rsidRPr="00CA682B" w:rsidRDefault="00793E5D" w:rsidP="009F7A64">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3093BAE1" w14:textId="77777777" w:rsidR="00793E5D" w:rsidRPr="00CA682B" w:rsidRDefault="00793E5D" w:rsidP="00390994">
            <w:pPr>
              <w:rPr>
                <w:rFonts w:ascii="標楷體" w:eastAsia="標楷體" w:hAnsi="標楷體"/>
              </w:rPr>
            </w:pPr>
          </w:p>
        </w:tc>
      </w:tr>
      <w:tr w:rsidR="00793E5D" w:rsidRPr="00CA682B" w14:paraId="34C3EE35" w14:textId="77777777" w:rsidTr="00567619">
        <w:tc>
          <w:tcPr>
            <w:tcW w:w="838" w:type="pct"/>
            <w:tcBorders>
              <w:top w:val="single" w:sz="4" w:space="0" w:color="auto"/>
              <w:left w:val="single" w:sz="4" w:space="0" w:color="auto"/>
              <w:bottom w:val="single" w:sz="4" w:space="0" w:color="auto"/>
              <w:right w:val="single" w:sz="4" w:space="0" w:color="auto"/>
            </w:tcBorders>
            <w:vAlign w:val="center"/>
            <w:hideMark/>
          </w:tcPr>
          <w:p w14:paraId="5E58BCA5"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3.台灣動物科技研究所</w:t>
            </w:r>
          </w:p>
        </w:tc>
        <w:tc>
          <w:tcPr>
            <w:tcW w:w="2401" w:type="pct"/>
            <w:tcBorders>
              <w:top w:val="single" w:sz="4" w:space="0" w:color="auto"/>
              <w:left w:val="single" w:sz="4" w:space="0" w:color="auto"/>
              <w:bottom w:val="single" w:sz="4" w:space="0" w:color="auto"/>
              <w:right w:val="single" w:sz="4" w:space="0" w:color="auto"/>
            </w:tcBorders>
            <w:hideMark/>
          </w:tcPr>
          <w:p w14:paraId="0D49E554" w14:textId="77777777" w:rsidR="00851B30" w:rsidRPr="007F1529" w:rsidRDefault="00851B30" w:rsidP="00567619">
            <w:pPr>
              <w:ind w:left="240" w:hangingChars="100" w:hanging="240"/>
              <w:jc w:val="both"/>
              <w:rPr>
                <w:rFonts w:ascii="標楷體" w:eastAsia="標楷體" w:hAnsi="標楷體"/>
              </w:rPr>
            </w:pPr>
            <w:r w:rsidRPr="007F1529">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7F1529">
              <w:rPr>
                <w:rFonts w:ascii="標楷體" w:eastAsia="標楷體" w:hAnsi="標楷體" w:hint="eastAsia"/>
              </w:rPr>
              <w:t>及農委會審查農業財團法人設立許可及監督要點規定</w:t>
            </w:r>
            <w:r w:rsidR="00034AB9">
              <w:rPr>
                <w:rFonts w:ascii="標楷體" w:eastAsia="標楷體" w:hAnsi="標楷體" w:hint="eastAsia"/>
              </w:rPr>
              <w:t>,</w:t>
            </w:r>
            <w:r w:rsidRPr="007F1529">
              <w:rPr>
                <w:rFonts w:ascii="標楷體" w:eastAsia="標楷體" w:hAnsi="標楷體" w:hint="eastAsia"/>
              </w:rPr>
              <w:t>辦理法院登記財產總額變更。</w:t>
            </w:r>
          </w:p>
          <w:p w14:paraId="66EF83C2" w14:textId="77777777" w:rsidR="00793E5D" w:rsidRPr="00CA682B" w:rsidRDefault="00851B30" w:rsidP="00567619">
            <w:pPr>
              <w:ind w:left="240" w:hangingChars="100" w:hanging="240"/>
              <w:jc w:val="both"/>
              <w:rPr>
                <w:rFonts w:ascii="標楷體" w:eastAsia="標楷體" w:hAnsi="標楷體"/>
              </w:rPr>
            </w:pPr>
            <w:r w:rsidRPr="007F1529">
              <w:rPr>
                <w:rFonts w:ascii="標楷體" w:eastAsia="標楷體" w:hAnsi="標楷體" w:hint="eastAsia"/>
              </w:rPr>
              <w:t>2.</w:t>
            </w:r>
            <w:r w:rsidRPr="009F6B5A">
              <w:rPr>
                <w:rFonts w:ascii="標楷體" w:eastAsia="標楷體" w:hAnsi="標楷體" w:hint="eastAsia"/>
              </w:rPr>
              <w:t>最近1</w:t>
            </w:r>
            <w:r w:rsidR="00034AB9">
              <w:rPr>
                <w:rFonts w:ascii="標楷體" w:eastAsia="標楷體" w:hAnsi="標楷體" w:hint="eastAsia"/>
              </w:rPr>
              <w:t>年無辦理財產總額變更登記之情形。</w:t>
            </w:r>
          </w:p>
        </w:tc>
        <w:tc>
          <w:tcPr>
            <w:tcW w:w="973" w:type="pct"/>
            <w:tcBorders>
              <w:top w:val="single" w:sz="4" w:space="0" w:color="auto"/>
              <w:left w:val="single" w:sz="4" w:space="0" w:color="auto"/>
              <w:bottom w:val="single" w:sz="4" w:space="0" w:color="auto"/>
              <w:right w:val="single" w:sz="4" w:space="0" w:color="auto"/>
            </w:tcBorders>
            <w:vAlign w:val="center"/>
            <w:hideMark/>
          </w:tcPr>
          <w:p w14:paraId="0D9E84D1" w14:textId="77777777" w:rsidR="00793E5D" w:rsidRPr="00CA682B" w:rsidRDefault="00793E5D" w:rsidP="00D431D3">
            <w:pPr>
              <w:jc w:val="both"/>
              <w:rPr>
                <w:rFonts w:ascii="標楷體" w:eastAsia="標楷體" w:hAnsi="標楷體"/>
              </w:rPr>
            </w:pPr>
            <w:r w:rsidRPr="00CA682B">
              <w:rPr>
                <w:rFonts w:ascii="標楷體" w:eastAsia="標楷體" w:hAnsi="標楷體" w:hint="eastAsia"/>
              </w:rPr>
              <w:t>前開規定是否符合「注意事項」規定？</w:t>
            </w:r>
          </w:p>
          <w:p w14:paraId="155A0984" w14:textId="77777777" w:rsidR="00793E5D" w:rsidRPr="00CA682B" w:rsidRDefault="00793E5D" w:rsidP="00D431D3">
            <w:pPr>
              <w:ind w:left="240" w:hangingChars="100" w:hanging="240"/>
              <w:jc w:val="both"/>
              <w:rPr>
                <w:rFonts w:ascii="標楷體" w:eastAsia="標楷體" w:hAnsi="標楷體" w:hint="eastAsia"/>
              </w:rPr>
            </w:pPr>
            <w:r w:rsidRPr="00CA682B">
              <w:rPr>
                <w:rFonts w:ascii="標楷體" w:eastAsia="標楷體" w:hAnsi="標楷體" w:hint="eastAsia"/>
              </w:rPr>
              <w:t>█是</w:t>
            </w:r>
          </w:p>
          <w:p w14:paraId="3A2BBA49" w14:textId="77777777" w:rsidR="00793E5D" w:rsidRPr="00CA682B" w:rsidRDefault="00793E5D" w:rsidP="00D431D3">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3A96583D" w14:textId="77777777" w:rsidR="00793E5D" w:rsidRPr="00CA682B" w:rsidRDefault="00793E5D" w:rsidP="00390994">
            <w:pPr>
              <w:rPr>
                <w:rFonts w:ascii="標楷體" w:eastAsia="標楷體" w:hAnsi="標楷體"/>
              </w:rPr>
            </w:pPr>
          </w:p>
        </w:tc>
      </w:tr>
      <w:tr w:rsidR="00793E5D" w:rsidRPr="00CA682B" w14:paraId="151B1F74"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5B963D1F"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4.中央畜產會</w:t>
            </w:r>
          </w:p>
        </w:tc>
        <w:tc>
          <w:tcPr>
            <w:tcW w:w="2401" w:type="pct"/>
            <w:tcBorders>
              <w:top w:val="single" w:sz="4" w:space="0" w:color="auto"/>
              <w:left w:val="single" w:sz="4" w:space="0" w:color="auto"/>
              <w:bottom w:val="single" w:sz="4" w:space="0" w:color="auto"/>
              <w:right w:val="single" w:sz="4" w:space="0" w:color="auto"/>
            </w:tcBorders>
            <w:hideMark/>
          </w:tcPr>
          <w:p w14:paraId="2DB3AE3F" w14:textId="77777777" w:rsidR="00851B30" w:rsidRPr="007F1529" w:rsidRDefault="00851B30" w:rsidP="00851B30">
            <w:pPr>
              <w:ind w:left="240" w:hangingChars="100" w:hanging="240"/>
              <w:jc w:val="both"/>
              <w:rPr>
                <w:rFonts w:ascii="標楷體" w:eastAsia="標楷體" w:hAnsi="標楷體"/>
              </w:rPr>
            </w:pPr>
            <w:r w:rsidRPr="007F1529">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7F1529">
              <w:rPr>
                <w:rFonts w:ascii="標楷體" w:eastAsia="標楷體" w:hAnsi="標楷體" w:hint="eastAsia"/>
              </w:rPr>
              <w:t>及農委會審查農業財團法人設立許可及監督要點規定</w:t>
            </w:r>
            <w:r w:rsidR="00DE4A4F">
              <w:rPr>
                <w:rFonts w:ascii="標楷體" w:eastAsia="標楷體" w:hAnsi="標楷體" w:hint="eastAsia"/>
              </w:rPr>
              <w:t>,</w:t>
            </w:r>
            <w:r w:rsidRPr="007F1529">
              <w:rPr>
                <w:rFonts w:ascii="標楷體" w:eastAsia="標楷體" w:hAnsi="標楷體" w:hint="eastAsia"/>
              </w:rPr>
              <w:t>辦理法院登記財產總額變更。</w:t>
            </w:r>
          </w:p>
          <w:p w14:paraId="61307483" w14:textId="77777777" w:rsidR="00793E5D" w:rsidRPr="00CA682B" w:rsidRDefault="00851B30" w:rsidP="00034AB9">
            <w:pPr>
              <w:ind w:left="240" w:hangingChars="100" w:hanging="240"/>
              <w:jc w:val="both"/>
              <w:rPr>
                <w:rFonts w:ascii="標楷體" w:eastAsia="標楷體" w:hAnsi="標楷體"/>
              </w:rPr>
            </w:pPr>
            <w:r w:rsidRPr="007F1529">
              <w:rPr>
                <w:rFonts w:ascii="標楷體" w:eastAsia="標楷體" w:hAnsi="標楷體" w:hint="eastAsia"/>
              </w:rPr>
              <w:t>2.</w:t>
            </w:r>
            <w:r w:rsidRPr="009F6B5A">
              <w:rPr>
                <w:rFonts w:ascii="標楷體" w:eastAsia="標楷體" w:hAnsi="標楷體" w:hint="eastAsia"/>
              </w:rPr>
              <w:t>最近1</w:t>
            </w:r>
            <w:r w:rsidR="00034AB9">
              <w:rPr>
                <w:rFonts w:ascii="標楷體" w:eastAsia="標楷體" w:hAnsi="標楷體" w:hint="eastAsia"/>
              </w:rPr>
              <w:t>年無辦理財產總額變更登記之情形。</w:t>
            </w:r>
            <w:r w:rsidR="00034AB9" w:rsidRPr="00CA682B">
              <w:rPr>
                <w:rFonts w:ascii="標楷體" w:eastAsia="標楷體" w:hAnsi="標楷體"/>
              </w:rPr>
              <w:t xml:space="preserve"> </w:t>
            </w:r>
          </w:p>
        </w:tc>
        <w:tc>
          <w:tcPr>
            <w:tcW w:w="973" w:type="pct"/>
            <w:tcBorders>
              <w:top w:val="single" w:sz="4" w:space="0" w:color="auto"/>
              <w:left w:val="single" w:sz="4" w:space="0" w:color="auto"/>
              <w:bottom w:val="single" w:sz="4" w:space="0" w:color="auto"/>
              <w:right w:val="single" w:sz="4" w:space="0" w:color="auto"/>
            </w:tcBorders>
            <w:hideMark/>
          </w:tcPr>
          <w:p w14:paraId="1AF2A653" w14:textId="77777777" w:rsidR="00793E5D" w:rsidRPr="00CA682B" w:rsidRDefault="00793E5D" w:rsidP="00D95F74">
            <w:pPr>
              <w:jc w:val="both"/>
              <w:rPr>
                <w:rFonts w:ascii="標楷體" w:eastAsia="標楷體" w:hAnsi="標楷體"/>
              </w:rPr>
            </w:pPr>
            <w:r w:rsidRPr="00CA682B">
              <w:rPr>
                <w:rFonts w:ascii="標楷體" w:eastAsia="標楷體" w:hAnsi="標楷體" w:hint="eastAsia"/>
              </w:rPr>
              <w:t>前開規定是否符合「注意事項」規定？</w:t>
            </w:r>
          </w:p>
          <w:p w14:paraId="69E384BC" w14:textId="77777777" w:rsidR="00793E5D" w:rsidRPr="00CA682B" w:rsidRDefault="00793E5D" w:rsidP="00D95F74">
            <w:pPr>
              <w:ind w:left="240" w:hangingChars="100" w:hanging="240"/>
              <w:jc w:val="both"/>
              <w:rPr>
                <w:rFonts w:ascii="標楷體" w:eastAsia="標楷體" w:hAnsi="標楷體" w:hint="eastAsia"/>
              </w:rPr>
            </w:pPr>
            <w:r w:rsidRPr="00CA682B">
              <w:rPr>
                <w:rFonts w:ascii="標楷體" w:eastAsia="標楷體" w:hAnsi="標楷體" w:hint="eastAsia"/>
              </w:rPr>
              <w:t>█是</w:t>
            </w:r>
          </w:p>
          <w:p w14:paraId="5867FE2E" w14:textId="77777777" w:rsidR="00793E5D" w:rsidRPr="00CA682B" w:rsidRDefault="00793E5D" w:rsidP="00D95F74">
            <w:pPr>
              <w:ind w:left="240" w:hangingChars="100" w:hanging="240"/>
              <w:jc w:val="both"/>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288F1B68" w14:textId="77777777" w:rsidR="00793E5D" w:rsidRPr="00CA682B" w:rsidRDefault="00793E5D" w:rsidP="00390994">
            <w:pPr>
              <w:rPr>
                <w:rFonts w:ascii="標楷體" w:eastAsia="標楷體" w:hAnsi="標楷體"/>
              </w:rPr>
            </w:pPr>
          </w:p>
        </w:tc>
      </w:tr>
      <w:tr w:rsidR="00793E5D" w:rsidRPr="00CA682B" w14:paraId="2054E287"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4C92613C"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5.農村發展基金會</w:t>
            </w:r>
          </w:p>
        </w:tc>
        <w:tc>
          <w:tcPr>
            <w:tcW w:w="2401" w:type="pct"/>
            <w:tcBorders>
              <w:top w:val="single" w:sz="4" w:space="0" w:color="auto"/>
              <w:left w:val="single" w:sz="4" w:space="0" w:color="auto"/>
              <w:bottom w:val="single" w:sz="4" w:space="0" w:color="auto"/>
              <w:right w:val="single" w:sz="4" w:space="0" w:color="auto"/>
            </w:tcBorders>
            <w:hideMark/>
          </w:tcPr>
          <w:p w14:paraId="26A90833" w14:textId="77777777" w:rsidR="0096312A" w:rsidRPr="007F1529" w:rsidRDefault="0096312A" w:rsidP="0096312A">
            <w:pPr>
              <w:ind w:left="240" w:hangingChars="100" w:hanging="240"/>
              <w:jc w:val="both"/>
              <w:rPr>
                <w:rFonts w:ascii="標楷體" w:eastAsia="標楷體" w:hAnsi="標楷體"/>
              </w:rPr>
            </w:pPr>
            <w:r w:rsidRPr="007F1529">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7F1529">
              <w:rPr>
                <w:rFonts w:ascii="標楷體" w:eastAsia="標楷體" w:hAnsi="標楷體" w:hint="eastAsia"/>
              </w:rPr>
              <w:t>及農委會審查農業財團法人設立許可及監督要點規定</w:t>
            </w:r>
            <w:r>
              <w:rPr>
                <w:rFonts w:ascii="標楷體" w:eastAsia="標楷體" w:hAnsi="標楷體" w:hint="eastAsia"/>
              </w:rPr>
              <w:t>,</w:t>
            </w:r>
            <w:r w:rsidRPr="007F1529">
              <w:rPr>
                <w:rFonts w:ascii="標楷體" w:eastAsia="標楷體" w:hAnsi="標楷體" w:hint="eastAsia"/>
              </w:rPr>
              <w:t>辦理法院登記財產總額變更。</w:t>
            </w:r>
          </w:p>
          <w:p w14:paraId="3DAC585B" w14:textId="77777777" w:rsidR="00793E5D" w:rsidRPr="009F6B5A" w:rsidRDefault="0096312A" w:rsidP="0096312A">
            <w:pPr>
              <w:ind w:leftChars="51" w:left="261" w:hangingChars="58" w:hanging="139"/>
              <w:jc w:val="both"/>
              <w:rPr>
                <w:rFonts w:ascii="標楷體" w:eastAsia="標楷體" w:hAnsi="標楷體" w:hint="eastAsia"/>
              </w:rPr>
            </w:pPr>
            <w:r w:rsidRPr="007F1529">
              <w:rPr>
                <w:rFonts w:ascii="標楷體" w:eastAsia="標楷體" w:hAnsi="標楷體" w:hint="eastAsia"/>
              </w:rPr>
              <w:t>2.</w:t>
            </w:r>
            <w:r w:rsidRPr="009F6B5A">
              <w:rPr>
                <w:rFonts w:ascii="標楷體" w:eastAsia="標楷體" w:hAnsi="標楷體" w:hint="eastAsia"/>
              </w:rPr>
              <w:t>最近1</w:t>
            </w:r>
            <w:r>
              <w:rPr>
                <w:rFonts w:ascii="標楷體" w:eastAsia="標楷體" w:hAnsi="標楷體" w:hint="eastAsia"/>
              </w:rPr>
              <w:t>年無辦理財產總額變更登    之情形。</w:t>
            </w:r>
          </w:p>
        </w:tc>
        <w:tc>
          <w:tcPr>
            <w:tcW w:w="973" w:type="pct"/>
            <w:tcBorders>
              <w:top w:val="single" w:sz="4" w:space="0" w:color="auto"/>
              <w:left w:val="single" w:sz="4" w:space="0" w:color="auto"/>
              <w:bottom w:val="single" w:sz="4" w:space="0" w:color="auto"/>
              <w:right w:val="single" w:sz="4" w:space="0" w:color="auto"/>
            </w:tcBorders>
            <w:hideMark/>
          </w:tcPr>
          <w:p w14:paraId="17C66E02" w14:textId="77777777" w:rsidR="00793E5D" w:rsidRPr="00CA682B" w:rsidRDefault="00793E5D" w:rsidP="003A4977">
            <w:pPr>
              <w:rPr>
                <w:rFonts w:eastAsia="標楷體" w:hint="eastAsia"/>
              </w:rPr>
            </w:pPr>
            <w:r w:rsidRPr="00CA682B">
              <w:rPr>
                <w:rFonts w:eastAsia="標楷體" w:hint="eastAsia"/>
              </w:rPr>
              <w:t>前開規定是否符合「注意事項」規定？</w:t>
            </w:r>
          </w:p>
          <w:p w14:paraId="3276F920" w14:textId="77777777" w:rsidR="00793E5D" w:rsidRPr="00CA682B" w:rsidRDefault="00793E5D" w:rsidP="003A4977">
            <w:pPr>
              <w:rPr>
                <w:rFonts w:eastAsia="標楷體" w:hint="eastAsia"/>
              </w:rPr>
            </w:pPr>
            <w:r w:rsidRPr="00CA682B">
              <w:rPr>
                <w:rFonts w:ascii="標楷體" w:eastAsia="標楷體" w:hAnsi="標楷體" w:hint="eastAsia"/>
              </w:rPr>
              <w:t>■</w:t>
            </w:r>
            <w:r w:rsidRPr="00CA682B">
              <w:rPr>
                <w:rFonts w:eastAsia="標楷體" w:hint="eastAsia"/>
              </w:rPr>
              <w:t>是</w:t>
            </w:r>
          </w:p>
          <w:p w14:paraId="19401585" w14:textId="77777777" w:rsidR="00793E5D" w:rsidRPr="00CA682B" w:rsidRDefault="00793E5D" w:rsidP="003A4977">
            <w:pPr>
              <w:ind w:left="240" w:hangingChars="100" w:hanging="240"/>
              <w:rPr>
                <w:rFonts w:eastAsia="標楷體"/>
              </w:rPr>
            </w:pPr>
            <w:r w:rsidRPr="00CA682B">
              <w:rPr>
                <w:rFonts w:eastAsia="標楷體" w:hint="eastAsia"/>
              </w:rPr>
              <w:t>□否</w:t>
            </w:r>
            <w:r w:rsidR="00A51E58">
              <w:rPr>
                <w:rFonts w:eastAsia="標楷體" w:hint="eastAsia"/>
              </w:rPr>
              <w:t>，</w:t>
            </w:r>
            <w:r w:rsidRPr="00CA682B">
              <w:rPr>
                <w:rFonts w:eastAsia="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4A866170" w14:textId="77777777" w:rsidR="00793E5D" w:rsidRPr="00CA682B" w:rsidRDefault="00793E5D" w:rsidP="00390994">
            <w:pPr>
              <w:rPr>
                <w:rFonts w:ascii="標楷體" w:eastAsia="標楷體" w:hAnsi="標楷體"/>
              </w:rPr>
            </w:pPr>
          </w:p>
        </w:tc>
      </w:tr>
      <w:tr w:rsidR="00793E5D" w:rsidRPr="00CA682B" w14:paraId="05DE6B26"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73830A8A"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6.農業工程研究中心</w:t>
            </w:r>
          </w:p>
        </w:tc>
        <w:tc>
          <w:tcPr>
            <w:tcW w:w="2401" w:type="pct"/>
            <w:tcBorders>
              <w:top w:val="single" w:sz="4" w:space="0" w:color="auto"/>
              <w:left w:val="single" w:sz="4" w:space="0" w:color="auto"/>
              <w:bottom w:val="single" w:sz="4" w:space="0" w:color="auto"/>
              <w:right w:val="single" w:sz="4" w:space="0" w:color="auto"/>
            </w:tcBorders>
            <w:hideMark/>
          </w:tcPr>
          <w:p w14:paraId="05384480" w14:textId="77777777" w:rsidR="00793E5D" w:rsidRPr="00CA682B" w:rsidRDefault="00793E5D" w:rsidP="0096312A">
            <w:pPr>
              <w:ind w:left="240" w:hangingChars="100" w:hanging="240"/>
              <w:jc w:val="both"/>
              <w:rPr>
                <w:rFonts w:ascii="標楷體" w:eastAsia="標楷體" w:hAnsi="標楷體"/>
              </w:rPr>
            </w:pPr>
            <w:r w:rsidRPr="00CA682B">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w:t>
            </w:r>
            <w:r w:rsidR="00DE4A4F">
              <w:rPr>
                <w:rFonts w:ascii="標楷體" w:eastAsia="標楷體" w:hAnsi="標楷體" w:hint="eastAsia"/>
              </w:rPr>
              <w:t>,</w:t>
            </w:r>
            <w:r w:rsidRPr="00CA682B">
              <w:rPr>
                <w:rFonts w:ascii="標楷體" w:eastAsia="標楷體" w:hAnsi="標楷體" w:hint="eastAsia"/>
              </w:rPr>
              <w:t>辦理法院登記財產總額變更。</w:t>
            </w:r>
          </w:p>
          <w:p w14:paraId="5AA8996C" w14:textId="77777777" w:rsidR="00793E5D" w:rsidRPr="00CA682B" w:rsidRDefault="00793E5D" w:rsidP="0096312A">
            <w:pPr>
              <w:ind w:left="240" w:hangingChars="100" w:hanging="240"/>
              <w:jc w:val="both"/>
              <w:rPr>
                <w:rFonts w:ascii="標楷體" w:eastAsia="標楷體" w:hAnsi="標楷體"/>
              </w:rPr>
            </w:pPr>
            <w:r w:rsidRPr="00CA682B">
              <w:rPr>
                <w:rFonts w:ascii="標楷體" w:eastAsia="標楷體" w:hAnsi="標楷體" w:hint="eastAsia"/>
              </w:rPr>
              <w:t>2.最近1年無辦理財產總額變更登記之情形。</w:t>
            </w:r>
          </w:p>
        </w:tc>
        <w:tc>
          <w:tcPr>
            <w:tcW w:w="973" w:type="pct"/>
            <w:tcBorders>
              <w:top w:val="single" w:sz="4" w:space="0" w:color="auto"/>
              <w:left w:val="single" w:sz="4" w:space="0" w:color="auto"/>
              <w:bottom w:val="single" w:sz="4" w:space="0" w:color="auto"/>
              <w:right w:val="single" w:sz="4" w:space="0" w:color="auto"/>
            </w:tcBorders>
            <w:vAlign w:val="center"/>
            <w:hideMark/>
          </w:tcPr>
          <w:p w14:paraId="1112A38C" w14:textId="77777777" w:rsidR="00793E5D" w:rsidRPr="00CA682B" w:rsidRDefault="00793E5D" w:rsidP="002C3A57">
            <w:pPr>
              <w:rPr>
                <w:rFonts w:ascii="標楷體" w:eastAsia="標楷體" w:hAnsi="標楷體"/>
              </w:rPr>
            </w:pPr>
            <w:r w:rsidRPr="00CA682B">
              <w:rPr>
                <w:rFonts w:ascii="標楷體" w:eastAsia="標楷體" w:hAnsi="標楷體" w:hint="eastAsia"/>
              </w:rPr>
              <w:t>前開規定是否符合「注意事項」規定？</w:t>
            </w:r>
          </w:p>
          <w:p w14:paraId="1318E723" w14:textId="77777777" w:rsidR="00793E5D" w:rsidRPr="00CA682B" w:rsidRDefault="00793E5D" w:rsidP="002C3A57">
            <w:pPr>
              <w:ind w:left="240" w:hangingChars="100" w:hanging="240"/>
              <w:rPr>
                <w:rFonts w:ascii="標楷體" w:eastAsia="標楷體" w:hAnsi="標楷體" w:hint="eastAsia"/>
              </w:rPr>
            </w:pPr>
            <w:r w:rsidRPr="00CA682B">
              <w:rPr>
                <w:rFonts w:ascii="標楷體" w:eastAsia="標楷體" w:hAnsi="標楷體" w:hint="eastAsia"/>
              </w:rPr>
              <w:t>█是</w:t>
            </w:r>
          </w:p>
          <w:p w14:paraId="3D67E2D0" w14:textId="77777777" w:rsidR="00793E5D" w:rsidRPr="00CA682B" w:rsidRDefault="00793E5D" w:rsidP="002C3A57">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557508C6" w14:textId="77777777" w:rsidR="00793E5D" w:rsidRPr="00CA682B" w:rsidRDefault="00793E5D" w:rsidP="00390994">
            <w:pPr>
              <w:rPr>
                <w:rFonts w:ascii="標楷體" w:eastAsia="標楷體" w:hAnsi="標楷體"/>
              </w:rPr>
            </w:pPr>
          </w:p>
        </w:tc>
      </w:tr>
      <w:tr w:rsidR="00793E5D" w:rsidRPr="00CA682B" w14:paraId="7B559A64"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40C154C4"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7.中正農業科技社會公益基金會</w:t>
            </w:r>
          </w:p>
        </w:tc>
        <w:tc>
          <w:tcPr>
            <w:tcW w:w="2401" w:type="pct"/>
            <w:tcBorders>
              <w:top w:val="single" w:sz="4" w:space="0" w:color="auto"/>
              <w:left w:val="single" w:sz="4" w:space="0" w:color="auto"/>
              <w:bottom w:val="single" w:sz="4" w:space="0" w:color="auto"/>
              <w:right w:val="single" w:sz="4" w:space="0" w:color="auto"/>
            </w:tcBorders>
            <w:vAlign w:val="center"/>
            <w:hideMark/>
          </w:tcPr>
          <w:p w14:paraId="53DDB360"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w:t>
            </w:r>
            <w:r w:rsidR="00DE4A4F">
              <w:rPr>
                <w:rFonts w:ascii="標楷體" w:eastAsia="標楷體" w:hAnsi="標楷體" w:hint="eastAsia"/>
              </w:rPr>
              <w:t>,</w:t>
            </w:r>
            <w:r w:rsidRPr="00CA682B">
              <w:rPr>
                <w:rFonts w:ascii="標楷體" w:eastAsia="標楷體" w:hAnsi="標楷體" w:hint="eastAsia"/>
              </w:rPr>
              <w:t>辦理法院登記財產總額變更。</w:t>
            </w:r>
          </w:p>
          <w:p w14:paraId="7B375159"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2.最近1年無辦理財產總額變更登記之情形。</w:t>
            </w:r>
          </w:p>
        </w:tc>
        <w:tc>
          <w:tcPr>
            <w:tcW w:w="973" w:type="pct"/>
            <w:tcBorders>
              <w:top w:val="single" w:sz="4" w:space="0" w:color="auto"/>
              <w:left w:val="single" w:sz="4" w:space="0" w:color="auto"/>
              <w:bottom w:val="single" w:sz="4" w:space="0" w:color="auto"/>
              <w:right w:val="single" w:sz="4" w:space="0" w:color="auto"/>
            </w:tcBorders>
            <w:vAlign w:val="center"/>
            <w:hideMark/>
          </w:tcPr>
          <w:p w14:paraId="1438BD9E" w14:textId="77777777" w:rsidR="00793E5D" w:rsidRPr="00CA682B" w:rsidRDefault="00793E5D" w:rsidP="00390994">
            <w:pPr>
              <w:rPr>
                <w:rFonts w:ascii="標楷體" w:eastAsia="標楷體" w:hAnsi="標楷體"/>
              </w:rPr>
            </w:pPr>
            <w:r w:rsidRPr="00CA682B">
              <w:rPr>
                <w:rFonts w:ascii="標楷體" w:eastAsia="標楷體" w:hAnsi="標楷體" w:hint="eastAsia"/>
              </w:rPr>
              <w:t>前開規定是否符合「注意事項」規定？</w:t>
            </w:r>
          </w:p>
          <w:p w14:paraId="5FCF1AA8" w14:textId="77777777" w:rsidR="00793E5D" w:rsidRPr="00CA682B" w:rsidRDefault="00793E5D" w:rsidP="00390994">
            <w:pPr>
              <w:ind w:left="240" w:hangingChars="100" w:hanging="240"/>
              <w:rPr>
                <w:rFonts w:ascii="標楷體" w:eastAsia="標楷體" w:hAnsi="標楷體" w:hint="eastAsia"/>
              </w:rPr>
            </w:pPr>
            <w:r w:rsidRPr="00CA682B">
              <w:rPr>
                <w:rFonts w:ascii="標楷體" w:eastAsia="標楷體" w:hAnsi="標楷體" w:hint="eastAsia"/>
              </w:rPr>
              <w:t>█是</w:t>
            </w:r>
          </w:p>
          <w:p w14:paraId="273E8B14"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256A5542" w14:textId="77777777" w:rsidR="00793E5D" w:rsidRPr="00CA682B" w:rsidRDefault="00793E5D" w:rsidP="00390994">
            <w:pPr>
              <w:rPr>
                <w:rFonts w:ascii="標楷體" w:eastAsia="標楷體" w:hAnsi="標楷體"/>
              </w:rPr>
            </w:pPr>
          </w:p>
        </w:tc>
      </w:tr>
      <w:tr w:rsidR="00793E5D" w:rsidRPr="00CA682B" w14:paraId="2038C81A"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1E10F13B"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8.維謙基金會</w:t>
            </w:r>
          </w:p>
        </w:tc>
        <w:tc>
          <w:tcPr>
            <w:tcW w:w="2401" w:type="pct"/>
            <w:tcBorders>
              <w:top w:val="single" w:sz="4" w:space="0" w:color="auto"/>
              <w:left w:val="single" w:sz="4" w:space="0" w:color="auto"/>
              <w:bottom w:val="single" w:sz="4" w:space="0" w:color="auto"/>
              <w:right w:val="single" w:sz="4" w:space="0" w:color="auto"/>
            </w:tcBorders>
            <w:vAlign w:val="center"/>
            <w:hideMark/>
          </w:tcPr>
          <w:p w14:paraId="0B032480" w14:textId="77777777" w:rsidR="00793E5D" w:rsidRPr="00CA682B" w:rsidRDefault="00793E5D" w:rsidP="005C4754">
            <w:pPr>
              <w:ind w:left="240" w:hangingChars="100" w:hanging="240"/>
              <w:rPr>
                <w:rFonts w:ascii="標楷體" w:eastAsia="標楷體" w:hAnsi="標楷體"/>
              </w:rPr>
            </w:pPr>
            <w:r w:rsidRPr="00CA682B">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w:t>
            </w:r>
            <w:r w:rsidR="00DE4A4F">
              <w:rPr>
                <w:rFonts w:ascii="標楷體" w:eastAsia="標楷體" w:hAnsi="標楷體" w:hint="eastAsia"/>
              </w:rPr>
              <w:t>,</w:t>
            </w:r>
            <w:r w:rsidRPr="00CA682B">
              <w:rPr>
                <w:rFonts w:ascii="標楷體" w:eastAsia="標楷體" w:hAnsi="標楷體" w:hint="eastAsia"/>
              </w:rPr>
              <w:t>辦理法院登記財產總額變更。</w:t>
            </w:r>
          </w:p>
          <w:p w14:paraId="129C0198" w14:textId="77777777" w:rsidR="00793E5D" w:rsidRPr="00CA682B" w:rsidRDefault="00793E5D" w:rsidP="005C4754">
            <w:pPr>
              <w:ind w:left="240" w:hangingChars="100" w:hanging="240"/>
              <w:rPr>
                <w:rFonts w:ascii="標楷體" w:eastAsia="標楷體" w:hAnsi="標楷體"/>
              </w:rPr>
            </w:pPr>
            <w:r w:rsidRPr="00CA682B">
              <w:rPr>
                <w:rFonts w:ascii="標楷體" w:eastAsia="標楷體" w:hAnsi="標楷體" w:hint="eastAsia"/>
              </w:rPr>
              <w:t>2.最近1年無辦理財產總額變更登記之情形。</w:t>
            </w:r>
          </w:p>
        </w:tc>
        <w:tc>
          <w:tcPr>
            <w:tcW w:w="973" w:type="pct"/>
            <w:tcBorders>
              <w:top w:val="single" w:sz="4" w:space="0" w:color="auto"/>
              <w:left w:val="single" w:sz="4" w:space="0" w:color="auto"/>
              <w:bottom w:val="single" w:sz="4" w:space="0" w:color="auto"/>
              <w:right w:val="single" w:sz="4" w:space="0" w:color="auto"/>
            </w:tcBorders>
            <w:vAlign w:val="center"/>
            <w:hideMark/>
          </w:tcPr>
          <w:p w14:paraId="05F5D573" w14:textId="77777777" w:rsidR="00793E5D" w:rsidRPr="00CA682B" w:rsidRDefault="00793E5D" w:rsidP="00390994">
            <w:pPr>
              <w:rPr>
                <w:rFonts w:ascii="標楷體" w:eastAsia="標楷體" w:hAnsi="標楷體"/>
              </w:rPr>
            </w:pPr>
            <w:r w:rsidRPr="00CA682B">
              <w:rPr>
                <w:rFonts w:ascii="標楷體" w:eastAsia="標楷體" w:hAnsi="標楷體" w:hint="eastAsia"/>
              </w:rPr>
              <w:t>前開規定是否符合「注意事項」規定？</w:t>
            </w:r>
          </w:p>
          <w:p w14:paraId="430A5D37" w14:textId="77777777" w:rsidR="00793E5D" w:rsidRPr="00CA682B" w:rsidRDefault="00793E5D" w:rsidP="00390994">
            <w:pPr>
              <w:ind w:left="240" w:hangingChars="100" w:hanging="240"/>
              <w:rPr>
                <w:rFonts w:ascii="標楷體" w:eastAsia="標楷體" w:hAnsi="標楷體" w:hint="eastAsia"/>
              </w:rPr>
            </w:pPr>
            <w:r w:rsidRPr="00CA682B">
              <w:rPr>
                <w:rFonts w:ascii="標楷體" w:eastAsia="標楷體" w:hAnsi="標楷體" w:hint="eastAsia"/>
              </w:rPr>
              <w:t>█是</w:t>
            </w:r>
          </w:p>
          <w:p w14:paraId="7FA6E8E8"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41421BFE" w14:textId="77777777" w:rsidR="00793E5D" w:rsidRPr="00CA682B" w:rsidRDefault="00793E5D" w:rsidP="00390994">
            <w:pPr>
              <w:rPr>
                <w:rFonts w:ascii="標楷體" w:eastAsia="標楷體" w:hAnsi="標楷體"/>
              </w:rPr>
            </w:pPr>
          </w:p>
        </w:tc>
      </w:tr>
      <w:tr w:rsidR="00793E5D" w:rsidRPr="00CA682B" w14:paraId="74902F3A" w14:textId="77777777" w:rsidTr="000B0E9E">
        <w:tc>
          <w:tcPr>
            <w:tcW w:w="838" w:type="pct"/>
            <w:tcBorders>
              <w:top w:val="single" w:sz="4" w:space="0" w:color="auto"/>
              <w:left w:val="single" w:sz="4" w:space="0" w:color="auto"/>
              <w:bottom w:val="single" w:sz="4" w:space="0" w:color="auto"/>
              <w:right w:val="single" w:sz="4" w:space="0" w:color="auto"/>
            </w:tcBorders>
            <w:vAlign w:val="center"/>
            <w:hideMark/>
          </w:tcPr>
          <w:p w14:paraId="3D614558"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9.七星農業發展基金會</w:t>
            </w:r>
          </w:p>
        </w:tc>
        <w:tc>
          <w:tcPr>
            <w:tcW w:w="2401" w:type="pct"/>
            <w:tcBorders>
              <w:top w:val="single" w:sz="4" w:space="0" w:color="auto"/>
              <w:left w:val="single" w:sz="4" w:space="0" w:color="auto"/>
              <w:bottom w:val="single" w:sz="4" w:space="0" w:color="auto"/>
              <w:right w:val="single" w:sz="4" w:space="0" w:color="auto"/>
            </w:tcBorders>
            <w:hideMark/>
          </w:tcPr>
          <w:p w14:paraId="57AE07C6"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w:t>
            </w:r>
            <w:r w:rsidR="00DE4A4F">
              <w:rPr>
                <w:rFonts w:ascii="標楷體" w:eastAsia="標楷體" w:hAnsi="標楷體" w:hint="eastAsia"/>
              </w:rPr>
              <w:t>,</w:t>
            </w:r>
            <w:r w:rsidRPr="00CA682B">
              <w:rPr>
                <w:rFonts w:ascii="標楷體" w:eastAsia="標楷體" w:hAnsi="標楷體" w:hint="eastAsia"/>
              </w:rPr>
              <w:t>辦理法院登記財產總額變更。</w:t>
            </w:r>
          </w:p>
          <w:p w14:paraId="4A6D29B8"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hint="eastAsia"/>
              </w:rPr>
              <w:t>2.最近1年無辦理財產總額變更登記之情形。</w:t>
            </w:r>
          </w:p>
        </w:tc>
        <w:tc>
          <w:tcPr>
            <w:tcW w:w="973" w:type="pct"/>
            <w:tcBorders>
              <w:top w:val="single" w:sz="4" w:space="0" w:color="auto"/>
              <w:left w:val="single" w:sz="4" w:space="0" w:color="auto"/>
              <w:bottom w:val="single" w:sz="4" w:space="0" w:color="auto"/>
              <w:right w:val="single" w:sz="4" w:space="0" w:color="auto"/>
            </w:tcBorders>
            <w:vAlign w:val="center"/>
            <w:hideMark/>
          </w:tcPr>
          <w:p w14:paraId="58E65C2C" w14:textId="77777777" w:rsidR="00793E5D" w:rsidRPr="00CA682B" w:rsidRDefault="00793E5D" w:rsidP="00390994">
            <w:pPr>
              <w:rPr>
                <w:rFonts w:ascii="標楷體" w:eastAsia="標楷體" w:hAnsi="標楷體"/>
              </w:rPr>
            </w:pPr>
            <w:r w:rsidRPr="00CA682B">
              <w:rPr>
                <w:rFonts w:ascii="標楷體" w:eastAsia="標楷體" w:hAnsi="標楷體" w:hint="eastAsia"/>
              </w:rPr>
              <w:t>前開規定是否符合「注意事項」規定？</w:t>
            </w:r>
          </w:p>
          <w:p w14:paraId="186AE625" w14:textId="77777777" w:rsidR="00793E5D" w:rsidRPr="00CA682B" w:rsidRDefault="00793E5D" w:rsidP="00390994">
            <w:pPr>
              <w:ind w:left="240" w:hangingChars="100" w:hanging="240"/>
              <w:rPr>
                <w:rFonts w:ascii="標楷體" w:eastAsia="標楷體" w:hAnsi="標楷體" w:hint="eastAsia"/>
              </w:rPr>
            </w:pPr>
            <w:r w:rsidRPr="00CA682B">
              <w:rPr>
                <w:rFonts w:ascii="標楷體" w:eastAsia="標楷體" w:hAnsi="標楷體" w:hint="eastAsia"/>
              </w:rPr>
              <w:t>█是</w:t>
            </w:r>
          </w:p>
          <w:p w14:paraId="580BCAF8"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57766868" w14:textId="77777777" w:rsidR="00793E5D" w:rsidRPr="00CA682B" w:rsidRDefault="00793E5D" w:rsidP="00390994">
            <w:pPr>
              <w:rPr>
                <w:rFonts w:ascii="標楷體" w:eastAsia="標楷體" w:hAnsi="標楷體"/>
              </w:rPr>
            </w:pPr>
          </w:p>
        </w:tc>
      </w:tr>
      <w:tr w:rsidR="00793E5D" w:rsidRPr="00CA682B" w14:paraId="5077DE5F" w14:textId="77777777" w:rsidTr="000B0E9E">
        <w:tc>
          <w:tcPr>
            <w:tcW w:w="838" w:type="pct"/>
            <w:tcBorders>
              <w:top w:val="single" w:sz="4" w:space="0" w:color="auto"/>
              <w:left w:val="single" w:sz="4" w:space="0" w:color="auto"/>
              <w:bottom w:val="single" w:sz="4" w:space="0" w:color="auto"/>
              <w:right w:val="single" w:sz="4" w:space="0" w:color="auto"/>
            </w:tcBorders>
            <w:vAlign w:val="center"/>
            <w:hideMark/>
          </w:tcPr>
          <w:p w14:paraId="5A70AEEB"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10.桃園農田水利研究發展基金會</w:t>
            </w:r>
          </w:p>
        </w:tc>
        <w:tc>
          <w:tcPr>
            <w:tcW w:w="2401" w:type="pct"/>
            <w:tcBorders>
              <w:top w:val="single" w:sz="4" w:space="0" w:color="auto"/>
              <w:left w:val="single" w:sz="4" w:space="0" w:color="auto"/>
              <w:bottom w:val="single" w:sz="4" w:space="0" w:color="auto"/>
              <w:right w:val="single" w:sz="4" w:space="0" w:color="auto"/>
            </w:tcBorders>
            <w:hideMark/>
          </w:tcPr>
          <w:p w14:paraId="2FF3481C"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w:t>
            </w:r>
            <w:r w:rsidR="00DE4A4F">
              <w:rPr>
                <w:rFonts w:ascii="標楷體" w:eastAsia="標楷體" w:hAnsi="標楷體" w:hint="eastAsia"/>
              </w:rPr>
              <w:t>,</w:t>
            </w:r>
            <w:r w:rsidRPr="00CA682B">
              <w:rPr>
                <w:rFonts w:ascii="標楷體" w:eastAsia="標楷體" w:hAnsi="標楷體" w:hint="eastAsia"/>
              </w:rPr>
              <w:t>辦理法院登記財產總額變更。</w:t>
            </w:r>
          </w:p>
          <w:p w14:paraId="232232BD"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hint="eastAsia"/>
              </w:rPr>
              <w:t>2.最近1年無辦理財產總額變更登記之情形。</w:t>
            </w:r>
          </w:p>
        </w:tc>
        <w:tc>
          <w:tcPr>
            <w:tcW w:w="973" w:type="pct"/>
            <w:tcBorders>
              <w:top w:val="single" w:sz="4" w:space="0" w:color="auto"/>
              <w:left w:val="single" w:sz="4" w:space="0" w:color="auto"/>
              <w:bottom w:val="single" w:sz="4" w:space="0" w:color="auto"/>
              <w:right w:val="single" w:sz="4" w:space="0" w:color="auto"/>
            </w:tcBorders>
            <w:vAlign w:val="center"/>
            <w:hideMark/>
          </w:tcPr>
          <w:p w14:paraId="72014AF5" w14:textId="77777777" w:rsidR="00793E5D" w:rsidRPr="00CA682B" w:rsidRDefault="00793E5D" w:rsidP="00390994">
            <w:pPr>
              <w:rPr>
                <w:rFonts w:ascii="標楷體" w:eastAsia="標楷體" w:hAnsi="標楷體"/>
              </w:rPr>
            </w:pPr>
            <w:r w:rsidRPr="00CA682B">
              <w:rPr>
                <w:rFonts w:ascii="標楷體" w:eastAsia="標楷體" w:hAnsi="標楷體" w:hint="eastAsia"/>
              </w:rPr>
              <w:t>前開規定是否符合「注意事項」規定？</w:t>
            </w:r>
          </w:p>
          <w:p w14:paraId="36A59217" w14:textId="77777777" w:rsidR="00793E5D" w:rsidRPr="00CA682B" w:rsidRDefault="00793E5D" w:rsidP="00390994">
            <w:pPr>
              <w:ind w:left="240" w:hangingChars="100" w:hanging="240"/>
              <w:rPr>
                <w:rFonts w:ascii="標楷體" w:eastAsia="標楷體" w:hAnsi="標楷體" w:hint="eastAsia"/>
              </w:rPr>
            </w:pPr>
            <w:r w:rsidRPr="00CA682B">
              <w:rPr>
                <w:rFonts w:ascii="標楷體" w:eastAsia="標楷體" w:hAnsi="標楷體" w:hint="eastAsia"/>
              </w:rPr>
              <w:t>█是</w:t>
            </w:r>
          </w:p>
          <w:p w14:paraId="08E24437"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6B5FACDF" w14:textId="77777777" w:rsidR="00793E5D" w:rsidRPr="00CA682B" w:rsidRDefault="00793E5D" w:rsidP="00390994">
            <w:pPr>
              <w:rPr>
                <w:rFonts w:ascii="標楷體" w:eastAsia="標楷體" w:hAnsi="標楷體"/>
              </w:rPr>
            </w:pPr>
          </w:p>
        </w:tc>
      </w:tr>
      <w:tr w:rsidR="00793E5D" w:rsidRPr="00CA682B" w14:paraId="4FE656DE" w14:textId="77777777" w:rsidTr="000B0E9E">
        <w:tc>
          <w:tcPr>
            <w:tcW w:w="838" w:type="pct"/>
            <w:tcBorders>
              <w:top w:val="single" w:sz="4" w:space="0" w:color="auto"/>
              <w:left w:val="single" w:sz="4" w:space="0" w:color="auto"/>
              <w:bottom w:val="single" w:sz="4" w:space="0" w:color="auto"/>
              <w:right w:val="single" w:sz="4" w:space="0" w:color="auto"/>
            </w:tcBorders>
            <w:vAlign w:val="center"/>
            <w:hideMark/>
          </w:tcPr>
          <w:p w14:paraId="219AC9FD"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11.臺中環境綠化基金會</w:t>
            </w:r>
          </w:p>
        </w:tc>
        <w:tc>
          <w:tcPr>
            <w:tcW w:w="2401" w:type="pct"/>
            <w:tcBorders>
              <w:top w:val="single" w:sz="4" w:space="0" w:color="auto"/>
              <w:left w:val="single" w:sz="4" w:space="0" w:color="auto"/>
              <w:bottom w:val="single" w:sz="4" w:space="0" w:color="auto"/>
              <w:right w:val="single" w:sz="4" w:space="0" w:color="auto"/>
            </w:tcBorders>
            <w:hideMark/>
          </w:tcPr>
          <w:p w14:paraId="4A43C2D4"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w:t>
            </w:r>
            <w:r w:rsidR="00DE4A4F">
              <w:rPr>
                <w:rFonts w:ascii="標楷體" w:eastAsia="標楷體" w:hAnsi="標楷體" w:hint="eastAsia"/>
              </w:rPr>
              <w:t>,</w:t>
            </w:r>
            <w:r w:rsidRPr="00CA682B">
              <w:rPr>
                <w:rFonts w:ascii="標楷體" w:eastAsia="標楷體" w:hAnsi="標楷體" w:hint="eastAsia"/>
              </w:rPr>
              <w:t>辦理法院登記財產總額變更。</w:t>
            </w:r>
          </w:p>
          <w:p w14:paraId="249629A4"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hint="eastAsia"/>
              </w:rPr>
              <w:t>2.最近1年無辦理財產總額變更登記之情形。</w:t>
            </w:r>
          </w:p>
        </w:tc>
        <w:tc>
          <w:tcPr>
            <w:tcW w:w="973" w:type="pct"/>
            <w:tcBorders>
              <w:top w:val="single" w:sz="4" w:space="0" w:color="auto"/>
              <w:left w:val="single" w:sz="4" w:space="0" w:color="auto"/>
              <w:bottom w:val="single" w:sz="4" w:space="0" w:color="auto"/>
              <w:right w:val="single" w:sz="4" w:space="0" w:color="auto"/>
            </w:tcBorders>
            <w:vAlign w:val="center"/>
            <w:hideMark/>
          </w:tcPr>
          <w:p w14:paraId="2FC83E43" w14:textId="77777777" w:rsidR="00793E5D" w:rsidRPr="00CA682B" w:rsidRDefault="00793E5D" w:rsidP="00390994">
            <w:pPr>
              <w:rPr>
                <w:rFonts w:ascii="標楷體" w:eastAsia="標楷體" w:hAnsi="標楷體"/>
              </w:rPr>
            </w:pPr>
            <w:r w:rsidRPr="00CA682B">
              <w:rPr>
                <w:rFonts w:ascii="標楷體" w:eastAsia="標楷體" w:hAnsi="標楷體" w:hint="eastAsia"/>
              </w:rPr>
              <w:t>前開規定是否符合「注意事項」規定？</w:t>
            </w:r>
          </w:p>
          <w:p w14:paraId="30096755" w14:textId="77777777" w:rsidR="00793E5D" w:rsidRPr="00CA682B" w:rsidRDefault="00793E5D" w:rsidP="00390994">
            <w:pPr>
              <w:ind w:left="240" w:hangingChars="100" w:hanging="240"/>
              <w:rPr>
                <w:rFonts w:ascii="標楷體" w:eastAsia="標楷體" w:hAnsi="標楷體" w:hint="eastAsia"/>
              </w:rPr>
            </w:pPr>
            <w:r w:rsidRPr="00CA682B">
              <w:rPr>
                <w:rFonts w:ascii="標楷體" w:eastAsia="標楷體" w:hAnsi="標楷體" w:hint="eastAsia"/>
              </w:rPr>
              <w:t>█是</w:t>
            </w:r>
          </w:p>
          <w:p w14:paraId="73CDFD4B"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407B2925" w14:textId="77777777" w:rsidR="00793E5D" w:rsidRPr="00CA682B" w:rsidRDefault="00793E5D" w:rsidP="00390994">
            <w:pPr>
              <w:rPr>
                <w:rFonts w:ascii="標楷體" w:eastAsia="標楷體" w:hAnsi="標楷體"/>
              </w:rPr>
            </w:pPr>
          </w:p>
        </w:tc>
      </w:tr>
      <w:tr w:rsidR="00793E5D" w:rsidRPr="00CA682B" w14:paraId="048B09BF" w14:textId="77777777" w:rsidTr="000B0E9E">
        <w:tc>
          <w:tcPr>
            <w:tcW w:w="838" w:type="pct"/>
            <w:tcBorders>
              <w:top w:val="single" w:sz="4" w:space="0" w:color="auto"/>
              <w:left w:val="single" w:sz="4" w:space="0" w:color="auto"/>
              <w:bottom w:val="single" w:sz="4" w:space="0" w:color="auto"/>
              <w:right w:val="single" w:sz="4" w:space="0" w:color="auto"/>
            </w:tcBorders>
            <w:vAlign w:val="center"/>
            <w:hideMark/>
          </w:tcPr>
          <w:p w14:paraId="529F681A"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12.曹公農業水利研究發展基金會</w:t>
            </w:r>
          </w:p>
        </w:tc>
        <w:tc>
          <w:tcPr>
            <w:tcW w:w="2401" w:type="pct"/>
            <w:tcBorders>
              <w:top w:val="single" w:sz="4" w:space="0" w:color="auto"/>
              <w:left w:val="single" w:sz="4" w:space="0" w:color="auto"/>
              <w:bottom w:val="single" w:sz="4" w:space="0" w:color="auto"/>
              <w:right w:val="single" w:sz="4" w:space="0" w:color="auto"/>
            </w:tcBorders>
            <w:hideMark/>
          </w:tcPr>
          <w:p w14:paraId="48698509"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w:t>
            </w:r>
            <w:r w:rsidR="00DE4A4F">
              <w:rPr>
                <w:rFonts w:ascii="標楷體" w:eastAsia="標楷體" w:hAnsi="標楷體" w:hint="eastAsia"/>
              </w:rPr>
              <w:t>,</w:t>
            </w:r>
            <w:r w:rsidRPr="00CA682B">
              <w:rPr>
                <w:rFonts w:ascii="標楷體" w:eastAsia="標楷體" w:hAnsi="標楷體" w:hint="eastAsia"/>
              </w:rPr>
              <w:t>辦理法院登記財產總額變更。</w:t>
            </w:r>
          </w:p>
          <w:p w14:paraId="13219113"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hint="eastAsia"/>
              </w:rPr>
              <w:t>2.最近1年無辦理財產總額變更登記之情形。</w:t>
            </w:r>
          </w:p>
        </w:tc>
        <w:tc>
          <w:tcPr>
            <w:tcW w:w="973" w:type="pct"/>
            <w:tcBorders>
              <w:top w:val="single" w:sz="4" w:space="0" w:color="auto"/>
              <w:left w:val="single" w:sz="4" w:space="0" w:color="auto"/>
              <w:bottom w:val="single" w:sz="4" w:space="0" w:color="auto"/>
              <w:right w:val="single" w:sz="4" w:space="0" w:color="auto"/>
            </w:tcBorders>
            <w:vAlign w:val="center"/>
            <w:hideMark/>
          </w:tcPr>
          <w:p w14:paraId="09C74179" w14:textId="77777777" w:rsidR="00793E5D" w:rsidRPr="00CA682B" w:rsidRDefault="00793E5D" w:rsidP="00390994">
            <w:pPr>
              <w:rPr>
                <w:rFonts w:ascii="標楷體" w:eastAsia="標楷體" w:hAnsi="標楷體"/>
              </w:rPr>
            </w:pPr>
            <w:r w:rsidRPr="00CA682B">
              <w:rPr>
                <w:rFonts w:ascii="標楷體" w:eastAsia="標楷體" w:hAnsi="標楷體" w:hint="eastAsia"/>
              </w:rPr>
              <w:t>前開規定是否符合「注意事項」規定？</w:t>
            </w:r>
          </w:p>
          <w:p w14:paraId="3C2781F2" w14:textId="77777777" w:rsidR="00793E5D" w:rsidRPr="00CA682B" w:rsidRDefault="00793E5D" w:rsidP="00390994">
            <w:pPr>
              <w:ind w:left="240" w:hangingChars="100" w:hanging="240"/>
              <w:rPr>
                <w:rFonts w:ascii="標楷體" w:eastAsia="標楷體" w:hAnsi="標楷體" w:hint="eastAsia"/>
              </w:rPr>
            </w:pPr>
            <w:r w:rsidRPr="00CA682B">
              <w:rPr>
                <w:rFonts w:ascii="標楷體" w:eastAsia="標楷體" w:hAnsi="標楷體" w:hint="eastAsia"/>
              </w:rPr>
              <w:t>█是</w:t>
            </w:r>
          </w:p>
          <w:p w14:paraId="52B0E33A"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hideMark/>
          </w:tcPr>
          <w:p w14:paraId="6709F864" w14:textId="77777777" w:rsidR="00793E5D" w:rsidRPr="00CA682B" w:rsidRDefault="00793E5D" w:rsidP="00390994">
            <w:pPr>
              <w:rPr>
                <w:rFonts w:ascii="標楷體" w:eastAsia="標楷體" w:hAnsi="標楷體"/>
              </w:rPr>
            </w:pPr>
          </w:p>
        </w:tc>
      </w:tr>
      <w:tr w:rsidR="00793E5D" w:rsidRPr="00CA682B" w14:paraId="09DF0B04" w14:textId="77777777" w:rsidTr="000B0E9E">
        <w:tc>
          <w:tcPr>
            <w:tcW w:w="838" w:type="pct"/>
            <w:tcBorders>
              <w:top w:val="single" w:sz="4" w:space="0" w:color="auto"/>
              <w:left w:val="single" w:sz="4" w:space="0" w:color="auto"/>
              <w:bottom w:val="single" w:sz="4" w:space="0" w:color="auto"/>
              <w:right w:val="single" w:sz="4" w:space="0" w:color="auto"/>
            </w:tcBorders>
            <w:vAlign w:val="center"/>
            <w:hideMark/>
          </w:tcPr>
          <w:p w14:paraId="650189B3"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13.水利研究發展中心</w:t>
            </w:r>
          </w:p>
        </w:tc>
        <w:tc>
          <w:tcPr>
            <w:tcW w:w="2401" w:type="pct"/>
            <w:tcBorders>
              <w:top w:val="single" w:sz="4" w:space="0" w:color="auto"/>
              <w:left w:val="single" w:sz="4" w:space="0" w:color="auto"/>
              <w:bottom w:val="single" w:sz="4" w:space="0" w:color="auto"/>
              <w:right w:val="single" w:sz="4" w:space="0" w:color="auto"/>
            </w:tcBorders>
            <w:hideMark/>
          </w:tcPr>
          <w:p w14:paraId="070C8367"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w:t>
            </w:r>
            <w:r w:rsidR="00DE4A4F">
              <w:rPr>
                <w:rFonts w:ascii="標楷體" w:eastAsia="標楷體" w:hAnsi="標楷體" w:hint="eastAsia"/>
              </w:rPr>
              <w:t>,</w:t>
            </w:r>
            <w:r w:rsidRPr="00CA682B">
              <w:rPr>
                <w:rFonts w:ascii="標楷體" w:eastAsia="標楷體" w:hAnsi="標楷體" w:hint="eastAsia"/>
              </w:rPr>
              <w:t>辦理法院登記財產總額變更。</w:t>
            </w:r>
          </w:p>
          <w:p w14:paraId="0619C510"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hint="eastAsia"/>
              </w:rPr>
              <w:t>2.最近1年無辦理財產總額變更登記之情形。</w:t>
            </w:r>
          </w:p>
        </w:tc>
        <w:tc>
          <w:tcPr>
            <w:tcW w:w="973" w:type="pct"/>
            <w:tcBorders>
              <w:top w:val="single" w:sz="4" w:space="0" w:color="auto"/>
              <w:left w:val="single" w:sz="4" w:space="0" w:color="auto"/>
              <w:bottom w:val="single" w:sz="4" w:space="0" w:color="auto"/>
              <w:right w:val="single" w:sz="4" w:space="0" w:color="auto"/>
            </w:tcBorders>
            <w:vAlign w:val="center"/>
            <w:hideMark/>
          </w:tcPr>
          <w:p w14:paraId="25A9A498" w14:textId="77777777" w:rsidR="00793E5D" w:rsidRPr="00CA682B" w:rsidRDefault="00793E5D" w:rsidP="00390994">
            <w:pPr>
              <w:rPr>
                <w:rFonts w:ascii="標楷體" w:eastAsia="標楷體" w:hAnsi="標楷體"/>
              </w:rPr>
            </w:pPr>
            <w:r w:rsidRPr="00CA682B">
              <w:rPr>
                <w:rFonts w:ascii="標楷體" w:eastAsia="標楷體" w:hAnsi="標楷體" w:hint="eastAsia"/>
              </w:rPr>
              <w:t>前開規定是否符合「注意事項」規定？</w:t>
            </w:r>
          </w:p>
          <w:p w14:paraId="781C3461" w14:textId="77777777" w:rsidR="00793E5D" w:rsidRPr="00CA682B" w:rsidRDefault="00793E5D" w:rsidP="00390994">
            <w:pPr>
              <w:ind w:left="240" w:hangingChars="100" w:hanging="240"/>
              <w:rPr>
                <w:rFonts w:ascii="標楷體" w:eastAsia="標楷體" w:hAnsi="標楷體" w:hint="eastAsia"/>
              </w:rPr>
            </w:pPr>
            <w:r w:rsidRPr="00CA682B">
              <w:rPr>
                <w:rFonts w:ascii="標楷體" w:eastAsia="標楷體" w:hAnsi="標楷體" w:hint="eastAsia"/>
              </w:rPr>
              <w:t>█是</w:t>
            </w:r>
          </w:p>
          <w:p w14:paraId="6D127348"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77DD8FB5" w14:textId="77777777" w:rsidR="00793E5D" w:rsidRPr="00CA682B" w:rsidRDefault="00793E5D" w:rsidP="00390994">
            <w:pPr>
              <w:rPr>
                <w:rFonts w:ascii="標楷體" w:eastAsia="標楷體" w:hAnsi="標楷體"/>
              </w:rPr>
            </w:pPr>
          </w:p>
        </w:tc>
      </w:tr>
      <w:tr w:rsidR="00793E5D" w:rsidRPr="00CA682B" w14:paraId="58B84F01" w14:textId="77777777" w:rsidTr="000B0E9E">
        <w:tc>
          <w:tcPr>
            <w:tcW w:w="838" w:type="pct"/>
            <w:tcBorders>
              <w:top w:val="single" w:sz="4" w:space="0" w:color="auto"/>
              <w:left w:val="single" w:sz="4" w:space="0" w:color="auto"/>
              <w:bottom w:val="single" w:sz="4" w:space="0" w:color="auto"/>
              <w:right w:val="single" w:sz="4" w:space="0" w:color="auto"/>
            </w:tcBorders>
            <w:vAlign w:val="center"/>
            <w:hideMark/>
          </w:tcPr>
          <w:p w14:paraId="4CB66075"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14.台灣香蕉研究所</w:t>
            </w:r>
          </w:p>
        </w:tc>
        <w:tc>
          <w:tcPr>
            <w:tcW w:w="2401" w:type="pct"/>
            <w:tcBorders>
              <w:top w:val="single" w:sz="4" w:space="0" w:color="auto"/>
              <w:left w:val="single" w:sz="4" w:space="0" w:color="auto"/>
              <w:bottom w:val="single" w:sz="4" w:space="0" w:color="auto"/>
              <w:right w:val="single" w:sz="4" w:space="0" w:color="auto"/>
            </w:tcBorders>
            <w:hideMark/>
          </w:tcPr>
          <w:p w14:paraId="0B9F57B3"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rPr>
              <w:t>1.</w:t>
            </w:r>
            <w:r w:rsidRPr="00CA682B">
              <w:rPr>
                <w:rFonts w:ascii="標楷體" w:eastAsia="標楷體" w:hAnsi="標楷體" w:hint="eastAsia"/>
              </w:rPr>
              <w:t>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w:t>
            </w:r>
            <w:r w:rsidR="00DE4A4F">
              <w:rPr>
                <w:rFonts w:ascii="標楷體" w:eastAsia="標楷體" w:hAnsi="標楷體" w:hint="eastAsia"/>
              </w:rPr>
              <w:t>,</w:t>
            </w:r>
            <w:r w:rsidRPr="00CA682B">
              <w:rPr>
                <w:rFonts w:ascii="標楷體" w:eastAsia="標楷體" w:hAnsi="標楷體" w:hint="eastAsia"/>
              </w:rPr>
              <w:t>辦理法院登記財產總額變更。</w:t>
            </w:r>
          </w:p>
          <w:p w14:paraId="7AF436C8" w14:textId="77777777" w:rsidR="00793E5D" w:rsidRPr="00CA682B" w:rsidRDefault="00793E5D" w:rsidP="000B0E9E">
            <w:pPr>
              <w:ind w:left="240" w:hangingChars="100" w:hanging="240"/>
              <w:jc w:val="both"/>
              <w:rPr>
                <w:rFonts w:ascii="標楷體" w:eastAsia="標楷體" w:hAnsi="標楷體" w:cs="Calibri"/>
              </w:rPr>
            </w:pPr>
            <w:r w:rsidRPr="00CA682B">
              <w:rPr>
                <w:rFonts w:ascii="標楷體" w:eastAsia="標楷體" w:hAnsi="標楷體"/>
              </w:rPr>
              <w:t>2.</w:t>
            </w:r>
            <w:r w:rsidRPr="00CA682B">
              <w:rPr>
                <w:rFonts w:ascii="標楷體" w:eastAsia="標楷體" w:hAnsi="標楷體" w:hint="eastAsia"/>
              </w:rPr>
              <w:t>最近</w:t>
            </w:r>
            <w:r w:rsidRPr="00CA682B">
              <w:rPr>
                <w:rFonts w:ascii="標楷體" w:eastAsia="標楷體" w:hAnsi="標楷體"/>
              </w:rPr>
              <w:t>1</w:t>
            </w:r>
            <w:r w:rsidRPr="00CA682B">
              <w:rPr>
                <w:rFonts w:ascii="標楷體" w:eastAsia="標楷體" w:hAnsi="標楷體" w:hint="eastAsia"/>
              </w:rPr>
              <w:t>年無辦理財產總額變更登記之情形。</w:t>
            </w:r>
          </w:p>
        </w:tc>
        <w:tc>
          <w:tcPr>
            <w:tcW w:w="973" w:type="pct"/>
            <w:tcBorders>
              <w:top w:val="single" w:sz="4" w:space="0" w:color="auto"/>
              <w:left w:val="single" w:sz="4" w:space="0" w:color="auto"/>
              <w:bottom w:val="single" w:sz="4" w:space="0" w:color="auto"/>
              <w:right w:val="single" w:sz="4" w:space="0" w:color="auto"/>
            </w:tcBorders>
            <w:vAlign w:val="center"/>
            <w:hideMark/>
          </w:tcPr>
          <w:p w14:paraId="05E67ECF" w14:textId="77777777" w:rsidR="00793E5D" w:rsidRPr="00CA682B" w:rsidRDefault="00793E5D" w:rsidP="000B0BA1">
            <w:pPr>
              <w:rPr>
                <w:rFonts w:ascii="標楷體" w:eastAsia="標楷體" w:hAnsi="標楷體"/>
              </w:rPr>
            </w:pPr>
            <w:r w:rsidRPr="00CA682B">
              <w:rPr>
                <w:rFonts w:ascii="標楷體" w:eastAsia="標楷體" w:hAnsi="標楷體" w:hint="eastAsia"/>
              </w:rPr>
              <w:t>前開規定是否符合「注意事項」規定？</w:t>
            </w:r>
          </w:p>
          <w:p w14:paraId="769B9141" w14:textId="77777777" w:rsidR="00793E5D" w:rsidRDefault="00793E5D" w:rsidP="000B0BA1">
            <w:pPr>
              <w:ind w:left="240" w:hangingChars="100" w:hanging="240"/>
              <w:rPr>
                <w:rFonts w:ascii="標楷體" w:eastAsia="標楷體" w:hAnsi="標楷體" w:hint="eastAsia"/>
              </w:rPr>
            </w:pPr>
            <w:r w:rsidRPr="00CA682B">
              <w:rPr>
                <w:rFonts w:ascii="標楷體" w:eastAsia="標楷體" w:hAnsi="標楷體" w:hint="eastAsia"/>
              </w:rPr>
              <w:t>■是</w:t>
            </w:r>
          </w:p>
          <w:p w14:paraId="49206472" w14:textId="77777777" w:rsidR="009F6B5A" w:rsidRPr="00CA682B" w:rsidRDefault="009F6B5A" w:rsidP="000B0BA1">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7ABA50BD" w14:textId="77777777" w:rsidR="00793E5D" w:rsidRPr="00CA682B" w:rsidRDefault="00793E5D" w:rsidP="00390994">
            <w:pPr>
              <w:rPr>
                <w:rFonts w:ascii="標楷體" w:eastAsia="標楷體" w:hAnsi="標楷體"/>
              </w:rPr>
            </w:pPr>
          </w:p>
        </w:tc>
      </w:tr>
      <w:tr w:rsidR="00793E5D" w:rsidRPr="00CA682B" w14:paraId="3B7C4CBA"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31BBCC61"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15.臺灣區蠶業發展基金會</w:t>
            </w:r>
          </w:p>
        </w:tc>
        <w:tc>
          <w:tcPr>
            <w:tcW w:w="2401" w:type="pct"/>
            <w:tcBorders>
              <w:top w:val="single" w:sz="4" w:space="0" w:color="auto"/>
              <w:left w:val="single" w:sz="4" w:space="0" w:color="auto"/>
              <w:bottom w:val="single" w:sz="4" w:space="0" w:color="auto"/>
              <w:right w:val="single" w:sz="4" w:space="0" w:color="auto"/>
            </w:tcBorders>
            <w:hideMark/>
          </w:tcPr>
          <w:p w14:paraId="0C9C781D" w14:textId="77777777" w:rsidR="00DE4A4F" w:rsidRPr="00CA682B" w:rsidRDefault="00DE4A4F" w:rsidP="00DE4A4F">
            <w:pPr>
              <w:ind w:left="240" w:hangingChars="100" w:hanging="240"/>
              <w:rPr>
                <w:rFonts w:ascii="標楷體" w:eastAsia="標楷體" w:hAnsi="標楷體"/>
              </w:rPr>
            </w:pPr>
            <w:r w:rsidRPr="00CA682B">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w:t>
            </w:r>
            <w:r>
              <w:rPr>
                <w:rFonts w:ascii="標楷體" w:eastAsia="標楷體" w:hAnsi="標楷體" w:hint="eastAsia"/>
              </w:rPr>
              <w:t>,</w:t>
            </w:r>
            <w:r w:rsidRPr="00CA682B">
              <w:rPr>
                <w:rFonts w:ascii="標楷體" w:eastAsia="標楷體" w:hAnsi="標楷體" w:hint="eastAsia"/>
              </w:rPr>
              <w:t>辦理法院登記財產總額變更。</w:t>
            </w:r>
          </w:p>
          <w:p w14:paraId="69B89FF6" w14:textId="77777777" w:rsidR="00793E5D" w:rsidRPr="00CA682B" w:rsidRDefault="00DE4A4F" w:rsidP="00DE4A4F">
            <w:pPr>
              <w:ind w:left="262" w:hangingChars="109" w:hanging="262"/>
              <w:rPr>
                <w:rFonts w:ascii="標楷體" w:eastAsia="標楷體" w:hAnsi="標楷體"/>
                <w:sz w:val="28"/>
                <w:szCs w:val="28"/>
              </w:rPr>
            </w:pPr>
            <w:r w:rsidRPr="00CA682B">
              <w:rPr>
                <w:rFonts w:ascii="標楷體" w:eastAsia="標楷體" w:hAnsi="標楷體" w:hint="eastAsia"/>
              </w:rPr>
              <w:t>2.最近1年無辦理財產總額變更登記之情形。</w:t>
            </w:r>
          </w:p>
        </w:tc>
        <w:tc>
          <w:tcPr>
            <w:tcW w:w="973" w:type="pct"/>
            <w:tcBorders>
              <w:top w:val="single" w:sz="4" w:space="0" w:color="auto"/>
              <w:left w:val="single" w:sz="4" w:space="0" w:color="auto"/>
              <w:bottom w:val="single" w:sz="4" w:space="0" w:color="auto"/>
              <w:right w:val="single" w:sz="4" w:space="0" w:color="auto"/>
            </w:tcBorders>
            <w:hideMark/>
          </w:tcPr>
          <w:p w14:paraId="6ADD9FBE" w14:textId="77777777" w:rsidR="00793E5D" w:rsidRPr="00CA682B" w:rsidRDefault="00793E5D" w:rsidP="00EF19BB">
            <w:pPr>
              <w:rPr>
                <w:rFonts w:ascii="標楷體" w:eastAsia="標楷體" w:hAnsi="標楷體"/>
                <w:szCs w:val="28"/>
              </w:rPr>
            </w:pPr>
            <w:r w:rsidRPr="00CA682B">
              <w:rPr>
                <w:rFonts w:ascii="標楷體" w:eastAsia="標楷體" w:hAnsi="標楷體" w:hint="eastAsia"/>
                <w:szCs w:val="28"/>
              </w:rPr>
              <w:t>前開規定是否符合「注意事項」規定？</w:t>
            </w:r>
          </w:p>
          <w:p w14:paraId="53463422" w14:textId="77777777" w:rsidR="00793E5D" w:rsidRPr="00CA682B" w:rsidRDefault="00793E5D" w:rsidP="00EF19BB">
            <w:pPr>
              <w:rPr>
                <w:rFonts w:ascii="標楷體" w:eastAsia="標楷體" w:hAnsi="標楷體"/>
                <w:szCs w:val="28"/>
              </w:rPr>
            </w:pPr>
            <w:r w:rsidRPr="00CA682B">
              <w:rPr>
                <w:rFonts w:ascii="標楷體" w:eastAsia="標楷體" w:hAnsi="標楷體" w:hint="eastAsia"/>
                <w:szCs w:val="28"/>
              </w:rPr>
              <w:t>■是</w:t>
            </w:r>
          </w:p>
          <w:p w14:paraId="474ADCC9" w14:textId="77777777" w:rsidR="00793E5D" w:rsidRPr="00CA682B" w:rsidRDefault="00793E5D" w:rsidP="00EF19BB">
            <w:pPr>
              <w:rPr>
                <w:rFonts w:ascii="標楷體" w:eastAsia="標楷體" w:hAnsi="標楷體"/>
                <w:szCs w:val="28"/>
              </w:rPr>
            </w:pPr>
            <w:r w:rsidRPr="00CA682B">
              <w:rPr>
                <w:rFonts w:ascii="標楷體" w:eastAsia="標楷體" w:hAnsi="標楷體" w:hint="eastAsia"/>
                <w:szCs w:val="28"/>
              </w:rPr>
              <w:t>□否</w:t>
            </w:r>
            <w:r w:rsidR="00A51E58">
              <w:rPr>
                <w:rFonts w:ascii="標楷體" w:eastAsia="標楷體" w:hAnsi="標楷體" w:hint="eastAsia"/>
                <w:szCs w:val="28"/>
              </w:rPr>
              <w:t>，</w:t>
            </w:r>
            <w:r w:rsidRPr="00CA682B">
              <w:rPr>
                <w:rFonts w:ascii="標楷體" w:eastAsia="標楷體" w:hAnsi="標楷體" w:hint="eastAsia"/>
                <w:szCs w:val="28"/>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tcPr>
          <w:p w14:paraId="1E04DC18" w14:textId="77777777" w:rsidR="00793E5D" w:rsidRPr="00CA682B" w:rsidRDefault="00793E5D" w:rsidP="00EF19BB">
            <w:pPr>
              <w:rPr>
                <w:rFonts w:ascii="標楷體" w:eastAsia="標楷體" w:hAnsi="標楷體"/>
                <w:szCs w:val="28"/>
              </w:rPr>
            </w:pPr>
          </w:p>
        </w:tc>
      </w:tr>
      <w:tr w:rsidR="00793E5D" w:rsidRPr="00CA682B" w14:paraId="51644079" w14:textId="77777777" w:rsidTr="000B0E9E">
        <w:tc>
          <w:tcPr>
            <w:tcW w:w="838" w:type="pct"/>
            <w:tcBorders>
              <w:top w:val="single" w:sz="4" w:space="0" w:color="auto"/>
              <w:left w:val="single" w:sz="4" w:space="0" w:color="auto"/>
              <w:bottom w:val="single" w:sz="4" w:space="0" w:color="auto"/>
              <w:right w:val="single" w:sz="4" w:space="0" w:color="auto"/>
            </w:tcBorders>
            <w:vAlign w:val="center"/>
          </w:tcPr>
          <w:p w14:paraId="2A984467" w14:textId="77777777" w:rsidR="00793E5D" w:rsidRPr="00CA682B" w:rsidRDefault="00793E5D" w:rsidP="00390994">
            <w:pPr>
              <w:ind w:left="240" w:hangingChars="100" w:hanging="240"/>
              <w:rPr>
                <w:rFonts w:ascii="標楷體" w:eastAsia="標楷體" w:hAnsi="標楷體"/>
              </w:rPr>
            </w:pPr>
            <w:r w:rsidRPr="00CA682B">
              <w:rPr>
                <w:rFonts w:ascii="標楷體" w:eastAsia="標楷體" w:hAnsi="標楷體" w:hint="eastAsia"/>
              </w:rPr>
              <w:t>16.台灣區花卉發展協會</w:t>
            </w:r>
          </w:p>
        </w:tc>
        <w:tc>
          <w:tcPr>
            <w:tcW w:w="2401" w:type="pct"/>
            <w:tcBorders>
              <w:top w:val="single" w:sz="4" w:space="0" w:color="auto"/>
              <w:left w:val="single" w:sz="4" w:space="0" w:color="auto"/>
              <w:bottom w:val="single" w:sz="4" w:space="0" w:color="auto"/>
              <w:right w:val="single" w:sz="4" w:space="0" w:color="auto"/>
            </w:tcBorders>
          </w:tcPr>
          <w:p w14:paraId="2E84EC2D"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rPr>
              <w:t>1.</w:t>
            </w:r>
            <w:r w:rsidRPr="00CA682B">
              <w:rPr>
                <w:rFonts w:ascii="標楷體" w:eastAsia="標楷體" w:hAnsi="標楷體" w:hint="eastAsia"/>
              </w:rPr>
              <w:t>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及農委會審查農業財團法人設立許可及監督要點規定辦理法院登記財產總額變更。</w:t>
            </w:r>
          </w:p>
          <w:p w14:paraId="3C653C23" w14:textId="77777777" w:rsidR="00793E5D" w:rsidRPr="00CA682B" w:rsidRDefault="00793E5D" w:rsidP="000B0E9E">
            <w:pPr>
              <w:ind w:left="240" w:hangingChars="100" w:hanging="240"/>
              <w:jc w:val="both"/>
              <w:rPr>
                <w:rFonts w:ascii="標楷體" w:eastAsia="標楷體" w:hAnsi="標楷體"/>
              </w:rPr>
            </w:pPr>
            <w:r w:rsidRPr="00CA682B">
              <w:rPr>
                <w:rFonts w:ascii="標楷體" w:eastAsia="標楷體" w:hAnsi="標楷體"/>
              </w:rPr>
              <w:t>2.</w:t>
            </w:r>
            <w:r w:rsidRPr="00CA682B">
              <w:rPr>
                <w:rFonts w:ascii="標楷體" w:eastAsia="標楷體" w:hAnsi="標楷體" w:hint="eastAsia"/>
              </w:rPr>
              <w:t>最近</w:t>
            </w:r>
            <w:r w:rsidRPr="00CA682B">
              <w:rPr>
                <w:rFonts w:ascii="標楷體" w:eastAsia="標楷體" w:hAnsi="標楷體"/>
              </w:rPr>
              <w:t>1</w:t>
            </w:r>
            <w:r w:rsidRPr="00CA682B">
              <w:rPr>
                <w:rFonts w:ascii="標楷體" w:eastAsia="標楷體" w:hAnsi="標楷體" w:hint="eastAsia"/>
              </w:rPr>
              <w:t>年無辦理財產總額變更登記之情形。</w:t>
            </w:r>
          </w:p>
        </w:tc>
        <w:tc>
          <w:tcPr>
            <w:tcW w:w="973" w:type="pct"/>
            <w:tcBorders>
              <w:top w:val="single" w:sz="4" w:space="0" w:color="auto"/>
              <w:left w:val="single" w:sz="4" w:space="0" w:color="auto"/>
              <w:bottom w:val="single" w:sz="4" w:space="0" w:color="auto"/>
              <w:right w:val="single" w:sz="4" w:space="0" w:color="auto"/>
            </w:tcBorders>
            <w:vAlign w:val="center"/>
          </w:tcPr>
          <w:p w14:paraId="12C0D0A0" w14:textId="77777777" w:rsidR="00793E5D" w:rsidRPr="00CA682B" w:rsidRDefault="00793E5D" w:rsidP="000B17D8">
            <w:pPr>
              <w:rPr>
                <w:rFonts w:ascii="標楷體" w:eastAsia="標楷體" w:hAnsi="標楷體"/>
              </w:rPr>
            </w:pPr>
            <w:r w:rsidRPr="00CA682B">
              <w:rPr>
                <w:rFonts w:ascii="標楷體" w:eastAsia="標楷體" w:hAnsi="標楷體" w:hint="eastAsia"/>
              </w:rPr>
              <w:t>前開規定是否符合「注意事項」規定？</w:t>
            </w:r>
          </w:p>
          <w:p w14:paraId="0A104FA9" w14:textId="77777777" w:rsidR="00793E5D" w:rsidRDefault="00793E5D" w:rsidP="000B17D8">
            <w:pPr>
              <w:rPr>
                <w:rFonts w:ascii="標楷體" w:eastAsia="標楷體" w:hAnsi="標楷體" w:hint="eastAsia"/>
              </w:rPr>
            </w:pPr>
            <w:r w:rsidRPr="00CA682B">
              <w:rPr>
                <w:rFonts w:ascii="標楷體" w:eastAsia="標楷體" w:hAnsi="標楷體" w:hint="eastAsia"/>
              </w:rPr>
              <w:t>■是</w:t>
            </w:r>
          </w:p>
          <w:p w14:paraId="2ECCCF73" w14:textId="77777777" w:rsidR="009F6B5A" w:rsidRPr="00CA682B" w:rsidRDefault="009F6B5A" w:rsidP="000B17D8">
            <w:pPr>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023F4C71" w14:textId="77777777" w:rsidR="00793E5D" w:rsidRPr="00CA682B" w:rsidRDefault="00793E5D" w:rsidP="00390994">
            <w:pPr>
              <w:rPr>
                <w:rFonts w:ascii="標楷體" w:eastAsia="標楷體" w:hAnsi="標楷體"/>
              </w:rPr>
            </w:pPr>
          </w:p>
        </w:tc>
      </w:tr>
      <w:tr w:rsidR="00DE4A4F" w:rsidRPr="00CA682B" w14:paraId="5C18C57D" w14:textId="77777777" w:rsidTr="000A4BEF">
        <w:tc>
          <w:tcPr>
            <w:tcW w:w="838" w:type="pct"/>
            <w:tcBorders>
              <w:top w:val="single" w:sz="4" w:space="0" w:color="auto"/>
              <w:left w:val="single" w:sz="4" w:space="0" w:color="auto"/>
              <w:bottom w:val="single" w:sz="4" w:space="0" w:color="auto"/>
              <w:right w:val="single" w:sz="4" w:space="0" w:color="auto"/>
            </w:tcBorders>
            <w:vAlign w:val="center"/>
          </w:tcPr>
          <w:p w14:paraId="0E0A4F5C"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17.台灣漁業及海洋技術顧問社</w:t>
            </w:r>
          </w:p>
        </w:tc>
        <w:tc>
          <w:tcPr>
            <w:tcW w:w="2401" w:type="pct"/>
            <w:tcBorders>
              <w:top w:val="single" w:sz="4" w:space="0" w:color="auto"/>
              <w:left w:val="single" w:sz="4" w:space="0" w:color="auto"/>
              <w:bottom w:val="single" w:sz="4" w:space="0" w:color="auto"/>
              <w:right w:val="single" w:sz="4" w:space="0" w:color="auto"/>
            </w:tcBorders>
          </w:tcPr>
          <w:p w14:paraId="3C932808" w14:textId="77777777" w:rsidR="00DE4A4F" w:rsidRPr="00CA682B" w:rsidRDefault="00DE4A4F" w:rsidP="004E6967">
            <w:pPr>
              <w:ind w:left="240" w:hangingChars="100" w:hanging="240"/>
              <w:rPr>
                <w:rFonts w:ascii="標楷體" w:eastAsia="標楷體" w:hAnsi="標楷體"/>
              </w:rPr>
            </w:pPr>
            <w:r w:rsidRPr="00CA682B">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w:t>
            </w:r>
            <w:r>
              <w:rPr>
                <w:rFonts w:ascii="標楷體" w:eastAsia="標楷體" w:hAnsi="標楷體" w:hint="eastAsia"/>
              </w:rPr>
              <w:t>,</w:t>
            </w:r>
            <w:r w:rsidRPr="00CA682B">
              <w:rPr>
                <w:rFonts w:ascii="標楷體" w:eastAsia="標楷體" w:hAnsi="標楷體" w:hint="eastAsia"/>
              </w:rPr>
              <w:t>辦理法院登記財產總額變更。</w:t>
            </w:r>
          </w:p>
          <w:p w14:paraId="747389CE" w14:textId="77777777" w:rsidR="00DE4A4F" w:rsidRPr="00CA682B" w:rsidRDefault="00DE4A4F" w:rsidP="004E6967">
            <w:pPr>
              <w:ind w:left="262" w:hangingChars="109" w:hanging="262"/>
              <w:rPr>
                <w:rFonts w:ascii="標楷體" w:eastAsia="標楷體" w:hAnsi="標楷體"/>
                <w:sz w:val="28"/>
                <w:szCs w:val="28"/>
              </w:rPr>
            </w:pPr>
            <w:r w:rsidRPr="00CA682B">
              <w:rPr>
                <w:rFonts w:ascii="標楷體" w:eastAsia="標楷體" w:hAnsi="標楷體" w:hint="eastAsia"/>
              </w:rPr>
              <w:t>2.最近1年無辦理財產總額變更登記之情形。</w:t>
            </w:r>
          </w:p>
        </w:tc>
        <w:tc>
          <w:tcPr>
            <w:tcW w:w="973" w:type="pct"/>
            <w:tcBorders>
              <w:top w:val="single" w:sz="4" w:space="0" w:color="auto"/>
              <w:left w:val="single" w:sz="4" w:space="0" w:color="auto"/>
              <w:bottom w:val="single" w:sz="4" w:space="0" w:color="auto"/>
              <w:right w:val="single" w:sz="4" w:space="0" w:color="auto"/>
            </w:tcBorders>
            <w:vAlign w:val="center"/>
          </w:tcPr>
          <w:p w14:paraId="0F7A87F2" w14:textId="77777777" w:rsidR="00DE4A4F" w:rsidRPr="00CA682B" w:rsidRDefault="00DE4A4F" w:rsidP="003E4DB5">
            <w:pPr>
              <w:rPr>
                <w:rFonts w:eastAsia="標楷體" w:hint="eastAsia"/>
              </w:rPr>
            </w:pPr>
            <w:r w:rsidRPr="00CA682B">
              <w:rPr>
                <w:rFonts w:eastAsia="標楷體" w:hint="eastAsia"/>
              </w:rPr>
              <w:t>前開規定是否符合「注意事項」規定？</w:t>
            </w:r>
          </w:p>
          <w:p w14:paraId="6ABDF5CD" w14:textId="77777777" w:rsidR="00DE4A4F" w:rsidRPr="00CA682B" w:rsidRDefault="00DE4A4F" w:rsidP="003E4DB5">
            <w:pPr>
              <w:rPr>
                <w:rFonts w:eastAsia="標楷體" w:hint="eastAsia"/>
              </w:rPr>
            </w:pPr>
            <w:r w:rsidRPr="00CA682B">
              <w:rPr>
                <w:rFonts w:eastAsia="標楷體" w:hint="eastAsia"/>
              </w:rPr>
              <w:t>■是</w:t>
            </w:r>
          </w:p>
          <w:p w14:paraId="148B9DBB" w14:textId="77777777" w:rsidR="00DE4A4F" w:rsidRPr="00CA682B" w:rsidRDefault="00DE4A4F" w:rsidP="003E4DB5">
            <w:pPr>
              <w:ind w:left="240" w:hangingChars="100" w:hanging="240"/>
              <w:rPr>
                <w:rFonts w:ascii="標楷體" w:eastAsia="標楷體" w:hAnsi="標楷體"/>
              </w:rPr>
            </w:pPr>
            <w:r w:rsidRPr="00CA682B">
              <w:rPr>
                <w:rFonts w:eastAsia="標楷體" w:hint="eastAsia"/>
              </w:rPr>
              <w:t>□否</w:t>
            </w:r>
            <w:r w:rsidR="00A51E58">
              <w:rPr>
                <w:rFonts w:eastAsia="標楷體" w:hint="eastAsia"/>
              </w:rPr>
              <w:t>，</w:t>
            </w:r>
            <w:r w:rsidRPr="00CA682B">
              <w:rPr>
                <w:rFonts w:eastAsia="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4B2EC3C2" w14:textId="77777777" w:rsidR="00DE4A4F" w:rsidRPr="00CA682B" w:rsidRDefault="00DE4A4F" w:rsidP="00390994">
            <w:pPr>
              <w:rPr>
                <w:rFonts w:ascii="標楷體" w:eastAsia="標楷體" w:hAnsi="標楷體"/>
              </w:rPr>
            </w:pPr>
          </w:p>
        </w:tc>
      </w:tr>
      <w:tr w:rsidR="00DE4A4F" w:rsidRPr="00CA682B" w14:paraId="544EF503"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3D5D2859"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18.台灣區鰻魚發展基金會</w:t>
            </w:r>
          </w:p>
        </w:tc>
        <w:tc>
          <w:tcPr>
            <w:tcW w:w="2401" w:type="pct"/>
            <w:tcBorders>
              <w:top w:val="single" w:sz="4" w:space="0" w:color="auto"/>
              <w:left w:val="single" w:sz="4" w:space="0" w:color="auto"/>
              <w:bottom w:val="single" w:sz="4" w:space="0" w:color="auto"/>
              <w:right w:val="single" w:sz="4" w:space="0" w:color="auto"/>
            </w:tcBorders>
            <w:hideMark/>
          </w:tcPr>
          <w:p w14:paraId="39E1B34D" w14:textId="77777777" w:rsidR="00DE4A4F" w:rsidRPr="00CA682B" w:rsidRDefault="00DE4A4F" w:rsidP="006E2AAA">
            <w:pPr>
              <w:ind w:left="240" w:hangingChars="100" w:hanging="240"/>
              <w:jc w:val="both"/>
              <w:rPr>
                <w:rFonts w:ascii="標楷體" w:eastAsia="標楷體" w:hAnsi="標楷體"/>
              </w:rPr>
            </w:pPr>
            <w:r w:rsidRPr="00CA682B">
              <w:rPr>
                <w:rFonts w:ascii="標楷體" w:eastAsia="標楷體" w:hAnsi="標楷體" w:hint="eastAsia"/>
              </w:rPr>
              <w:t>1.</w:t>
            </w:r>
            <w:r w:rsidRPr="00CA682B">
              <w:rPr>
                <w:rFonts w:ascii="標楷體" w:eastAsia="標楷體" w:hAnsi="標楷體"/>
              </w:rPr>
              <w:t>依據政府捐助之財團法人財產登記董監事任期及退場注意事項</w:t>
            </w:r>
            <w:r w:rsidRPr="00CA682B">
              <w:rPr>
                <w:rFonts w:ascii="標楷體" w:eastAsia="標楷體" w:hAnsi="標楷體" w:hint="eastAsia"/>
              </w:rPr>
              <w:t>之</w:t>
            </w:r>
            <w:r w:rsidRPr="00CA682B">
              <w:rPr>
                <w:rFonts w:ascii="標楷體" w:eastAsia="標楷體" w:hAnsi="標楷體"/>
              </w:rPr>
              <w:t>財產登記規定</w:t>
            </w:r>
            <w:r w:rsidR="00A51E58">
              <w:rPr>
                <w:rFonts w:ascii="標楷體" w:eastAsia="標楷體" w:hAnsi="標楷體" w:hint="eastAsia"/>
              </w:rPr>
              <w:t>，</w:t>
            </w:r>
            <w:r w:rsidRPr="00CA682B">
              <w:rPr>
                <w:rFonts w:ascii="標楷體" w:eastAsia="標楷體" w:hAnsi="標楷體" w:hint="eastAsia"/>
              </w:rPr>
              <w:t>及</w:t>
            </w:r>
            <w:r w:rsidRPr="00CA682B">
              <w:rPr>
                <w:rFonts w:ascii="標楷體" w:eastAsia="標楷體" w:hAnsi="標楷體"/>
              </w:rPr>
              <w:t>農委會審查農業財團法人設立許可及監督要點</w:t>
            </w:r>
            <w:r w:rsidRPr="00CA682B">
              <w:rPr>
                <w:rFonts w:ascii="標楷體" w:eastAsia="標楷體" w:hAnsi="標楷體" w:hint="eastAsia"/>
              </w:rPr>
              <w:t>規定</w:t>
            </w:r>
            <w:r>
              <w:rPr>
                <w:rFonts w:ascii="標楷體" w:eastAsia="標楷體" w:hAnsi="標楷體" w:hint="eastAsia"/>
              </w:rPr>
              <w:t>,</w:t>
            </w:r>
            <w:r w:rsidRPr="00CA682B">
              <w:rPr>
                <w:rFonts w:ascii="標楷體" w:eastAsia="標楷體" w:hAnsi="標楷體" w:hint="eastAsia"/>
              </w:rPr>
              <w:t>辦理法院登記財產總額變更</w:t>
            </w:r>
            <w:r w:rsidRPr="00CA682B">
              <w:rPr>
                <w:rFonts w:ascii="標楷體" w:eastAsia="標楷體" w:hAnsi="標楷體"/>
              </w:rPr>
              <w:t>。</w:t>
            </w:r>
          </w:p>
          <w:p w14:paraId="22A86A11" w14:textId="77777777" w:rsidR="00DE4A4F" w:rsidRPr="00CA682B" w:rsidRDefault="00DE4A4F" w:rsidP="00DE4A4F">
            <w:pPr>
              <w:ind w:left="240" w:hangingChars="100" w:hanging="240"/>
              <w:jc w:val="both"/>
              <w:rPr>
                <w:rFonts w:ascii="標楷體" w:eastAsia="標楷體" w:hAnsi="標楷體"/>
              </w:rPr>
            </w:pPr>
            <w:r w:rsidRPr="00CA682B">
              <w:rPr>
                <w:rFonts w:ascii="標楷體" w:eastAsia="標楷體" w:hAnsi="標楷體" w:hint="eastAsia"/>
              </w:rPr>
              <w:t>2.</w:t>
            </w:r>
            <w:r w:rsidRPr="00CA682B">
              <w:rPr>
                <w:rFonts w:ascii="標楷體" w:eastAsia="標楷體" w:hAnsi="標楷體"/>
              </w:rPr>
              <w:t>最近</w:t>
            </w:r>
            <w:r w:rsidRPr="00CA682B">
              <w:rPr>
                <w:rFonts w:ascii="標楷體" w:eastAsia="標楷體" w:hAnsi="標楷體" w:hint="eastAsia"/>
              </w:rPr>
              <w:t>1</w:t>
            </w:r>
            <w:r w:rsidRPr="00CA682B">
              <w:rPr>
                <w:rFonts w:ascii="標楷體" w:eastAsia="標楷體" w:hAnsi="標楷體"/>
              </w:rPr>
              <w:t>年無辦理財產總額變更登記之情形</w:t>
            </w:r>
            <w:r w:rsidRPr="00CA682B">
              <w:rPr>
                <w:rFonts w:ascii="標楷體" w:eastAsia="標楷體" w:hAnsi="標楷體" w:hint="eastAsia"/>
              </w:rPr>
              <w:t>。</w:t>
            </w:r>
          </w:p>
        </w:tc>
        <w:tc>
          <w:tcPr>
            <w:tcW w:w="973" w:type="pct"/>
            <w:tcBorders>
              <w:top w:val="single" w:sz="4" w:space="0" w:color="auto"/>
              <w:left w:val="single" w:sz="4" w:space="0" w:color="auto"/>
              <w:bottom w:val="single" w:sz="4" w:space="0" w:color="auto"/>
              <w:right w:val="single" w:sz="4" w:space="0" w:color="auto"/>
            </w:tcBorders>
            <w:vAlign w:val="center"/>
            <w:hideMark/>
          </w:tcPr>
          <w:p w14:paraId="31F9C087" w14:textId="77777777" w:rsidR="00DE4A4F" w:rsidRPr="00CA682B" w:rsidRDefault="00DE4A4F" w:rsidP="003E4DB5">
            <w:pPr>
              <w:rPr>
                <w:rFonts w:eastAsia="標楷體" w:hint="eastAsia"/>
              </w:rPr>
            </w:pPr>
            <w:r w:rsidRPr="00CA682B">
              <w:rPr>
                <w:rFonts w:eastAsia="標楷體" w:hint="eastAsia"/>
              </w:rPr>
              <w:t>前開規定是否符合「注意事項」規定？</w:t>
            </w:r>
          </w:p>
          <w:p w14:paraId="555BD747" w14:textId="77777777" w:rsidR="00DE4A4F" w:rsidRPr="00CA682B" w:rsidRDefault="00DE4A4F" w:rsidP="003E4DB5">
            <w:pPr>
              <w:rPr>
                <w:rFonts w:eastAsia="標楷體" w:hint="eastAsia"/>
              </w:rPr>
            </w:pPr>
            <w:r w:rsidRPr="00CA682B">
              <w:rPr>
                <w:rFonts w:eastAsia="標楷體" w:hint="eastAsia"/>
              </w:rPr>
              <w:t>■是</w:t>
            </w:r>
          </w:p>
          <w:p w14:paraId="3F5EAFA3" w14:textId="77777777" w:rsidR="00DE4A4F" w:rsidRPr="00CA682B" w:rsidRDefault="00DE4A4F" w:rsidP="003E4DB5">
            <w:pPr>
              <w:rPr>
                <w:rFonts w:ascii="標楷體" w:eastAsia="標楷體" w:hAnsi="標楷體"/>
              </w:rPr>
            </w:pPr>
            <w:r w:rsidRPr="00CA682B">
              <w:rPr>
                <w:rFonts w:eastAsia="標楷體" w:hint="eastAsia"/>
              </w:rPr>
              <w:t>□否</w:t>
            </w:r>
            <w:r w:rsidR="00A51E58">
              <w:rPr>
                <w:rFonts w:eastAsia="標楷體" w:hint="eastAsia"/>
              </w:rPr>
              <w:t>，</w:t>
            </w:r>
            <w:r w:rsidRPr="00CA682B">
              <w:rPr>
                <w:rFonts w:eastAsia="標楷體" w:hint="eastAsia"/>
              </w:rPr>
              <w:t>（請填寫未修正原因及預定完成修正日期）</w:t>
            </w:r>
          </w:p>
          <w:p w14:paraId="2E84C8D2" w14:textId="77777777" w:rsidR="00DE4A4F" w:rsidRPr="00CA682B" w:rsidRDefault="00DE4A4F" w:rsidP="00390994">
            <w:pPr>
              <w:ind w:left="240" w:hangingChars="100" w:hanging="240"/>
              <w:rPr>
                <w:rFonts w:ascii="標楷體" w:eastAsia="標楷體" w:hAnsi="標楷體"/>
              </w:rPr>
            </w:pPr>
          </w:p>
        </w:tc>
        <w:tc>
          <w:tcPr>
            <w:tcW w:w="787" w:type="pct"/>
            <w:tcBorders>
              <w:top w:val="single" w:sz="4" w:space="0" w:color="auto"/>
              <w:left w:val="single" w:sz="4" w:space="0" w:color="auto"/>
              <w:bottom w:val="single" w:sz="4" w:space="0" w:color="auto"/>
              <w:right w:val="single" w:sz="4" w:space="0" w:color="auto"/>
            </w:tcBorders>
            <w:vAlign w:val="center"/>
          </w:tcPr>
          <w:p w14:paraId="3718FA81" w14:textId="77777777" w:rsidR="00DE4A4F" w:rsidRPr="00CA682B" w:rsidRDefault="00DE4A4F" w:rsidP="00390994">
            <w:pPr>
              <w:rPr>
                <w:rFonts w:ascii="標楷體" w:eastAsia="標楷體" w:hAnsi="標楷體"/>
              </w:rPr>
            </w:pPr>
          </w:p>
        </w:tc>
      </w:tr>
      <w:tr w:rsidR="00DE4A4F" w:rsidRPr="00CA682B" w14:paraId="16B60FD1"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741A5F3C"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19.台灣區遠洋鮪魚類產銷發展基金會</w:t>
            </w:r>
          </w:p>
        </w:tc>
        <w:tc>
          <w:tcPr>
            <w:tcW w:w="2401" w:type="pct"/>
            <w:tcBorders>
              <w:top w:val="single" w:sz="4" w:space="0" w:color="auto"/>
              <w:left w:val="single" w:sz="4" w:space="0" w:color="auto"/>
              <w:bottom w:val="single" w:sz="4" w:space="0" w:color="auto"/>
              <w:right w:val="single" w:sz="4" w:space="0" w:color="auto"/>
            </w:tcBorders>
            <w:hideMark/>
          </w:tcPr>
          <w:p w14:paraId="32C47742" w14:textId="77777777" w:rsidR="00DE4A4F" w:rsidRPr="00CA682B" w:rsidRDefault="00DE4A4F" w:rsidP="00DE4A4F">
            <w:pPr>
              <w:ind w:left="240" w:hangingChars="100" w:hanging="240"/>
              <w:jc w:val="both"/>
              <w:rPr>
                <w:rFonts w:ascii="標楷體" w:eastAsia="標楷體" w:hAnsi="標楷體"/>
              </w:rPr>
            </w:pPr>
            <w:r w:rsidRPr="00CA682B">
              <w:rPr>
                <w:rFonts w:ascii="標楷體" w:eastAsia="標楷體" w:hAnsi="標楷體" w:hint="eastAsia"/>
              </w:rPr>
              <w:t>1.</w:t>
            </w:r>
            <w:r w:rsidRPr="00CA682B">
              <w:rPr>
                <w:rFonts w:ascii="標楷體" w:eastAsia="標楷體" w:hAnsi="標楷體"/>
              </w:rPr>
              <w:t>依據政府捐助之財團法人財產登記董監事任期及退場注意事項</w:t>
            </w:r>
            <w:r w:rsidRPr="00CA682B">
              <w:rPr>
                <w:rFonts w:ascii="標楷體" w:eastAsia="標楷體" w:hAnsi="標楷體" w:hint="eastAsia"/>
              </w:rPr>
              <w:t>之</w:t>
            </w:r>
            <w:r w:rsidRPr="00CA682B">
              <w:rPr>
                <w:rFonts w:ascii="標楷體" w:eastAsia="標楷體" w:hAnsi="標楷體"/>
              </w:rPr>
              <w:t>財產登記規定</w:t>
            </w:r>
            <w:r w:rsidR="00A51E58">
              <w:rPr>
                <w:rFonts w:ascii="標楷體" w:eastAsia="標楷體" w:hAnsi="標楷體" w:hint="eastAsia"/>
              </w:rPr>
              <w:t>，</w:t>
            </w:r>
            <w:r w:rsidRPr="00CA682B">
              <w:rPr>
                <w:rFonts w:ascii="標楷體" w:eastAsia="標楷體" w:hAnsi="標楷體" w:hint="eastAsia"/>
              </w:rPr>
              <w:t>及</w:t>
            </w:r>
            <w:r w:rsidRPr="00CA682B">
              <w:rPr>
                <w:rFonts w:ascii="標楷體" w:eastAsia="標楷體" w:hAnsi="標楷體"/>
              </w:rPr>
              <w:t>農委會審查農業財團法人設立許可及監督要點</w:t>
            </w:r>
            <w:r w:rsidRPr="00CA682B">
              <w:rPr>
                <w:rFonts w:ascii="標楷體" w:eastAsia="標楷體" w:hAnsi="標楷體" w:hint="eastAsia"/>
              </w:rPr>
              <w:t>規定</w:t>
            </w:r>
            <w:r>
              <w:rPr>
                <w:rFonts w:ascii="標楷體" w:eastAsia="標楷體" w:hAnsi="標楷體" w:hint="eastAsia"/>
              </w:rPr>
              <w:t>,</w:t>
            </w:r>
            <w:r w:rsidRPr="00CA682B">
              <w:rPr>
                <w:rFonts w:ascii="標楷體" w:eastAsia="標楷體" w:hAnsi="標楷體" w:hint="eastAsia"/>
              </w:rPr>
              <w:t>辦理法院登記財產總額變更</w:t>
            </w:r>
            <w:r w:rsidRPr="00CA682B">
              <w:rPr>
                <w:rFonts w:ascii="標楷體" w:eastAsia="標楷體" w:hAnsi="標楷體"/>
              </w:rPr>
              <w:t>。</w:t>
            </w:r>
          </w:p>
          <w:p w14:paraId="361FFF8F" w14:textId="77777777" w:rsidR="00DE4A4F" w:rsidRPr="00CA682B" w:rsidRDefault="00DE4A4F" w:rsidP="00DE4A4F">
            <w:pPr>
              <w:ind w:left="240" w:hangingChars="100" w:hanging="240"/>
              <w:jc w:val="both"/>
              <w:rPr>
                <w:rFonts w:ascii="標楷體" w:eastAsia="標楷體" w:hAnsi="標楷體"/>
              </w:rPr>
            </w:pPr>
            <w:r w:rsidRPr="00CA682B">
              <w:rPr>
                <w:rFonts w:ascii="標楷體" w:eastAsia="標楷體" w:hAnsi="標楷體" w:hint="eastAsia"/>
              </w:rPr>
              <w:t>2.</w:t>
            </w:r>
            <w:r w:rsidRPr="00CA682B">
              <w:rPr>
                <w:rFonts w:ascii="標楷體" w:eastAsia="標楷體" w:hAnsi="標楷體"/>
              </w:rPr>
              <w:t>最近</w:t>
            </w:r>
            <w:r w:rsidRPr="00CA682B">
              <w:rPr>
                <w:rFonts w:ascii="標楷體" w:eastAsia="標楷體" w:hAnsi="標楷體" w:hint="eastAsia"/>
              </w:rPr>
              <w:t>1</w:t>
            </w:r>
            <w:r w:rsidRPr="00CA682B">
              <w:rPr>
                <w:rFonts w:ascii="標楷體" w:eastAsia="標楷體" w:hAnsi="標楷體"/>
              </w:rPr>
              <w:t>年無辦理財產總額變更登記之情形</w:t>
            </w:r>
            <w:r w:rsidRPr="00CA682B">
              <w:rPr>
                <w:rFonts w:ascii="標楷體" w:eastAsia="標楷體" w:hAnsi="標楷體" w:hint="eastAsia"/>
              </w:rPr>
              <w:t>。</w:t>
            </w:r>
          </w:p>
        </w:tc>
        <w:tc>
          <w:tcPr>
            <w:tcW w:w="973" w:type="pct"/>
            <w:tcBorders>
              <w:top w:val="single" w:sz="4" w:space="0" w:color="auto"/>
              <w:left w:val="single" w:sz="4" w:space="0" w:color="auto"/>
              <w:bottom w:val="single" w:sz="4" w:space="0" w:color="auto"/>
              <w:right w:val="single" w:sz="4" w:space="0" w:color="auto"/>
            </w:tcBorders>
            <w:vAlign w:val="center"/>
            <w:hideMark/>
          </w:tcPr>
          <w:p w14:paraId="049BEFF6" w14:textId="77777777" w:rsidR="00DE4A4F" w:rsidRPr="00CA682B" w:rsidRDefault="00DE4A4F" w:rsidP="003E4DB5">
            <w:pPr>
              <w:rPr>
                <w:rFonts w:eastAsia="標楷體" w:hint="eastAsia"/>
              </w:rPr>
            </w:pPr>
            <w:r w:rsidRPr="00CA682B">
              <w:rPr>
                <w:rFonts w:eastAsia="標楷體" w:hint="eastAsia"/>
              </w:rPr>
              <w:t>前開規定是否符合「注意事項」規定？</w:t>
            </w:r>
          </w:p>
          <w:p w14:paraId="6D517021" w14:textId="77777777" w:rsidR="00DE4A4F" w:rsidRPr="00CA682B" w:rsidRDefault="00DE4A4F" w:rsidP="003E4DB5">
            <w:pPr>
              <w:rPr>
                <w:rFonts w:eastAsia="標楷體" w:hint="eastAsia"/>
              </w:rPr>
            </w:pPr>
            <w:r w:rsidRPr="00CA682B">
              <w:rPr>
                <w:rFonts w:eastAsia="標楷體" w:hint="eastAsia"/>
              </w:rPr>
              <w:t>■是</w:t>
            </w:r>
          </w:p>
          <w:p w14:paraId="684791EE" w14:textId="77777777" w:rsidR="00DE4A4F" w:rsidRPr="00CA682B" w:rsidRDefault="00DE4A4F" w:rsidP="003E4DB5">
            <w:pPr>
              <w:rPr>
                <w:rFonts w:ascii="標楷體" w:eastAsia="標楷體" w:hAnsi="標楷體"/>
              </w:rPr>
            </w:pPr>
            <w:r w:rsidRPr="00CA682B">
              <w:rPr>
                <w:rFonts w:eastAsia="標楷體" w:hint="eastAsia"/>
              </w:rPr>
              <w:t>□否</w:t>
            </w:r>
            <w:r w:rsidR="00A51E58">
              <w:rPr>
                <w:rFonts w:eastAsia="標楷體" w:hint="eastAsia"/>
              </w:rPr>
              <w:t>，</w:t>
            </w:r>
            <w:r w:rsidRPr="00CA682B">
              <w:rPr>
                <w:rFonts w:eastAsia="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1CB63FB0" w14:textId="77777777" w:rsidR="00DE4A4F" w:rsidRPr="00CA682B" w:rsidRDefault="00DE4A4F" w:rsidP="00390994">
            <w:pPr>
              <w:rPr>
                <w:rFonts w:ascii="標楷體" w:eastAsia="標楷體" w:hAnsi="標楷體"/>
              </w:rPr>
            </w:pPr>
          </w:p>
        </w:tc>
      </w:tr>
      <w:tr w:rsidR="00DE4A4F" w:rsidRPr="00CA682B" w14:paraId="08E351ED"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61898656"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20.台灣養殖漁業發展基金會</w:t>
            </w:r>
          </w:p>
        </w:tc>
        <w:tc>
          <w:tcPr>
            <w:tcW w:w="2401" w:type="pct"/>
            <w:tcBorders>
              <w:top w:val="single" w:sz="4" w:space="0" w:color="auto"/>
              <w:left w:val="single" w:sz="4" w:space="0" w:color="auto"/>
              <w:bottom w:val="single" w:sz="4" w:space="0" w:color="auto"/>
              <w:right w:val="single" w:sz="4" w:space="0" w:color="auto"/>
            </w:tcBorders>
            <w:hideMark/>
          </w:tcPr>
          <w:p w14:paraId="73F38108" w14:textId="77777777" w:rsidR="00DE4A4F" w:rsidRPr="00CA682B" w:rsidRDefault="00DE4A4F" w:rsidP="00592CFA">
            <w:pPr>
              <w:ind w:left="240" w:hangingChars="100" w:hanging="240"/>
              <w:jc w:val="both"/>
              <w:rPr>
                <w:rFonts w:ascii="標楷體" w:eastAsia="標楷體" w:hAnsi="標楷體"/>
              </w:rPr>
            </w:pPr>
            <w:r w:rsidRPr="00CA682B">
              <w:rPr>
                <w:rFonts w:ascii="標楷體" w:eastAsia="標楷體" w:hAnsi="標楷體" w:hint="eastAsia"/>
              </w:rPr>
              <w:t>1.</w:t>
            </w:r>
            <w:r w:rsidRPr="00CA682B">
              <w:rPr>
                <w:rFonts w:ascii="標楷體" w:eastAsia="標楷體" w:hAnsi="標楷體"/>
              </w:rPr>
              <w:t>依據政府捐助之財團法人財產登記董監事任期及退場注意事項</w:t>
            </w:r>
            <w:r w:rsidRPr="00CA682B">
              <w:rPr>
                <w:rFonts w:ascii="標楷體" w:eastAsia="標楷體" w:hAnsi="標楷體" w:hint="eastAsia"/>
              </w:rPr>
              <w:t>之</w:t>
            </w:r>
            <w:r w:rsidRPr="00CA682B">
              <w:rPr>
                <w:rFonts w:ascii="標楷體" w:eastAsia="標楷體" w:hAnsi="標楷體"/>
              </w:rPr>
              <w:t>財產登記規定</w:t>
            </w:r>
            <w:r w:rsidR="00A51E58">
              <w:rPr>
                <w:rFonts w:ascii="標楷體" w:eastAsia="標楷體" w:hAnsi="標楷體" w:hint="eastAsia"/>
              </w:rPr>
              <w:t>，</w:t>
            </w:r>
            <w:r w:rsidRPr="00CA682B">
              <w:rPr>
                <w:rFonts w:ascii="標楷體" w:eastAsia="標楷體" w:hAnsi="標楷體" w:hint="eastAsia"/>
              </w:rPr>
              <w:t>及</w:t>
            </w:r>
            <w:r w:rsidRPr="00CA682B">
              <w:rPr>
                <w:rFonts w:ascii="標楷體" w:eastAsia="標楷體" w:hAnsi="標楷體"/>
              </w:rPr>
              <w:t>農委會審查農業財團法人設立許可及監督要點</w:t>
            </w:r>
            <w:r w:rsidRPr="00CA682B">
              <w:rPr>
                <w:rFonts w:ascii="標楷體" w:eastAsia="標楷體" w:hAnsi="標楷體" w:hint="eastAsia"/>
              </w:rPr>
              <w:t>規定</w:t>
            </w:r>
            <w:r w:rsidR="00592CFA">
              <w:rPr>
                <w:rFonts w:ascii="標楷體" w:eastAsia="標楷體" w:hAnsi="標楷體" w:hint="eastAsia"/>
              </w:rPr>
              <w:t>,</w:t>
            </w:r>
            <w:r w:rsidRPr="00CA682B">
              <w:rPr>
                <w:rFonts w:ascii="標楷體" w:eastAsia="標楷體" w:hAnsi="標楷體" w:hint="eastAsia"/>
              </w:rPr>
              <w:t>辦理法院登記財產總額變更</w:t>
            </w:r>
            <w:r w:rsidRPr="00CA682B">
              <w:rPr>
                <w:rFonts w:ascii="標楷體" w:eastAsia="標楷體" w:hAnsi="標楷體"/>
              </w:rPr>
              <w:t>。</w:t>
            </w:r>
          </w:p>
          <w:p w14:paraId="5FAA1068" w14:textId="77777777" w:rsidR="00DE4A4F" w:rsidRPr="00CA682B" w:rsidRDefault="00DE4A4F" w:rsidP="00592CFA">
            <w:pPr>
              <w:ind w:left="240" w:hangingChars="100" w:hanging="240"/>
              <w:jc w:val="both"/>
              <w:rPr>
                <w:rFonts w:ascii="標楷體" w:eastAsia="標楷體" w:hAnsi="標楷體"/>
              </w:rPr>
            </w:pPr>
            <w:r w:rsidRPr="00CA682B">
              <w:rPr>
                <w:rFonts w:ascii="標楷體" w:eastAsia="標楷體" w:hAnsi="標楷體" w:hint="eastAsia"/>
              </w:rPr>
              <w:t>2.</w:t>
            </w:r>
            <w:r w:rsidRPr="00CA682B">
              <w:rPr>
                <w:rFonts w:ascii="標楷體" w:eastAsia="標楷體" w:hAnsi="標楷體"/>
              </w:rPr>
              <w:t>最近</w:t>
            </w:r>
            <w:r w:rsidRPr="00CA682B">
              <w:rPr>
                <w:rFonts w:ascii="標楷體" w:eastAsia="標楷體" w:hAnsi="標楷體" w:hint="eastAsia"/>
              </w:rPr>
              <w:t>1</w:t>
            </w:r>
            <w:r w:rsidRPr="00CA682B">
              <w:rPr>
                <w:rFonts w:ascii="標楷體" w:eastAsia="標楷體" w:hAnsi="標楷體"/>
              </w:rPr>
              <w:t>年無辦理財產總額變更登記之情形</w:t>
            </w:r>
            <w:r w:rsidRPr="00CA682B">
              <w:rPr>
                <w:rFonts w:ascii="標楷體" w:eastAsia="標楷體" w:hAnsi="標楷體" w:hint="eastAsia"/>
              </w:rPr>
              <w:t>。</w:t>
            </w:r>
          </w:p>
        </w:tc>
        <w:tc>
          <w:tcPr>
            <w:tcW w:w="973" w:type="pct"/>
            <w:tcBorders>
              <w:top w:val="single" w:sz="4" w:space="0" w:color="auto"/>
              <w:left w:val="single" w:sz="4" w:space="0" w:color="auto"/>
              <w:bottom w:val="single" w:sz="4" w:space="0" w:color="auto"/>
              <w:right w:val="single" w:sz="4" w:space="0" w:color="auto"/>
            </w:tcBorders>
            <w:vAlign w:val="center"/>
            <w:hideMark/>
          </w:tcPr>
          <w:p w14:paraId="1A445367" w14:textId="77777777" w:rsidR="00DE4A4F" w:rsidRPr="00CA682B" w:rsidRDefault="00DE4A4F" w:rsidP="00390994">
            <w:pPr>
              <w:rPr>
                <w:rFonts w:ascii="標楷體" w:eastAsia="標楷體" w:hAnsi="標楷體"/>
              </w:rPr>
            </w:pPr>
            <w:r w:rsidRPr="00CA682B">
              <w:rPr>
                <w:rFonts w:ascii="標楷體" w:eastAsia="標楷體" w:hAnsi="標楷體" w:hint="eastAsia"/>
              </w:rPr>
              <w:t>前開規定是否符合「注意事項」規定？</w:t>
            </w:r>
          </w:p>
          <w:p w14:paraId="4A40664B" w14:textId="77777777" w:rsidR="00DE4A4F" w:rsidRPr="00CA682B" w:rsidRDefault="00DE4A4F" w:rsidP="00390994">
            <w:pPr>
              <w:ind w:left="240" w:hangingChars="100" w:hanging="240"/>
              <w:rPr>
                <w:rFonts w:ascii="標楷體" w:eastAsia="標楷體" w:hAnsi="標楷體" w:hint="eastAsia"/>
              </w:rPr>
            </w:pPr>
            <w:r w:rsidRPr="00CA682B">
              <w:rPr>
                <w:rFonts w:ascii="標楷體" w:eastAsia="標楷體" w:hAnsi="標楷體" w:hint="eastAsia"/>
              </w:rPr>
              <w:t>█是</w:t>
            </w:r>
          </w:p>
          <w:p w14:paraId="23A116DA"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75F6673C" w14:textId="77777777" w:rsidR="00DE4A4F" w:rsidRPr="00CA682B" w:rsidRDefault="00DE4A4F" w:rsidP="00390994">
            <w:pPr>
              <w:rPr>
                <w:rFonts w:ascii="標楷體" w:eastAsia="標楷體" w:hAnsi="標楷體"/>
              </w:rPr>
            </w:pPr>
          </w:p>
        </w:tc>
      </w:tr>
      <w:tr w:rsidR="00DE4A4F" w:rsidRPr="00CA682B" w14:paraId="61F3009D"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13CA9E95"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21.中華民國對外漁業合作發展協會</w:t>
            </w:r>
          </w:p>
        </w:tc>
        <w:tc>
          <w:tcPr>
            <w:tcW w:w="2401" w:type="pct"/>
            <w:tcBorders>
              <w:top w:val="single" w:sz="4" w:space="0" w:color="auto"/>
              <w:left w:val="single" w:sz="4" w:space="0" w:color="auto"/>
              <w:bottom w:val="single" w:sz="4" w:space="0" w:color="auto"/>
              <w:right w:val="single" w:sz="4" w:space="0" w:color="auto"/>
            </w:tcBorders>
            <w:hideMark/>
          </w:tcPr>
          <w:p w14:paraId="5F32776B" w14:textId="77777777" w:rsidR="00DE4A4F" w:rsidRPr="00CA682B" w:rsidRDefault="00DE4A4F" w:rsidP="000E26D1">
            <w:pPr>
              <w:ind w:left="240" w:hangingChars="100" w:hanging="240"/>
              <w:rPr>
                <w:rFonts w:ascii="標楷體" w:eastAsia="標楷體" w:hAnsi="標楷體"/>
              </w:rPr>
            </w:pPr>
            <w:r w:rsidRPr="00CA682B">
              <w:rPr>
                <w:rFonts w:ascii="標楷體" w:eastAsia="標楷體" w:hAnsi="標楷體" w:hint="eastAsia"/>
              </w:rPr>
              <w:t>1.</w:t>
            </w:r>
            <w:r w:rsidRPr="00CA682B">
              <w:rPr>
                <w:rFonts w:ascii="標楷體" w:eastAsia="標楷體" w:hAnsi="標楷體"/>
              </w:rPr>
              <w:t>依據政府捐助之財團法人財產登記董監事任期及退場注意事項</w:t>
            </w:r>
            <w:r w:rsidRPr="00CA682B">
              <w:rPr>
                <w:rFonts w:ascii="標楷體" w:eastAsia="標楷體" w:hAnsi="標楷體" w:hint="eastAsia"/>
              </w:rPr>
              <w:t>之</w:t>
            </w:r>
            <w:r w:rsidRPr="00CA682B">
              <w:rPr>
                <w:rFonts w:ascii="標楷體" w:eastAsia="標楷體" w:hAnsi="標楷體"/>
              </w:rPr>
              <w:t>財產登記規定</w:t>
            </w:r>
            <w:r w:rsidR="00A51E58">
              <w:rPr>
                <w:rFonts w:ascii="標楷體" w:eastAsia="標楷體" w:hAnsi="標楷體" w:hint="eastAsia"/>
              </w:rPr>
              <w:t>，</w:t>
            </w:r>
            <w:r w:rsidRPr="00CA682B">
              <w:rPr>
                <w:rFonts w:ascii="標楷體" w:eastAsia="標楷體" w:hAnsi="標楷體" w:hint="eastAsia"/>
              </w:rPr>
              <w:t>及</w:t>
            </w:r>
            <w:r w:rsidRPr="00CA682B">
              <w:rPr>
                <w:rFonts w:ascii="標楷體" w:eastAsia="標楷體" w:hAnsi="標楷體"/>
              </w:rPr>
              <w:t>農委會審查農業財團法人設立許可及監督要點</w:t>
            </w:r>
            <w:r w:rsidRPr="00CA682B">
              <w:rPr>
                <w:rFonts w:ascii="標楷體" w:eastAsia="標楷體" w:hAnsi="標楷體" w:hint="eastAsia"/>
              </w:rPr>
              <w:t>規定</w:t>
            </w:r>
            <w:r w:rsidR="00592CFA">
              <w:rPr>
                <w:rFonts w:ascii="標楷體" w:eastAsia="標楷體" w:hAnsi="標楷體" w:hint="eastAsia"/>
              </w:rPr>
              <w:t>,</w:t>
            </w:r>
            <w:r w:rsidRPr="00CA682B">
              <w:rPr>
                <w:rFonts w:ascii="標楷體" w:eastAsia="標楷體" w:hAnsi="標楷體" w:hint="eastAsia"/>
              </w:rPr>
              <w:t>辦理法院登記財產總額變更</w:t>
            </w:r>
            <w:r w:rsidRPr="00CA682B">
              <w:rPr>
                <w:rFonts w:ascii="標楷體" w:eastAsia="標楷體" w:hAnsi="標楷體"/>
              </w:rPr>
              <w:t>。</w:t>
            </w:r>
          </w:p>
          <w:p w14:paraId="2E1C340A" w14:textId="77777777" w:rsidR="00DE4A4F" w:rsidRPr="00CA682B" w:rsidRDefault="00DE4A4F" w:rsidP="00592CFA">
            <w:pPr>
              <w:ind w:left="240" w:hangingChars="100" w:hanging="240"/>
              <w:rPr>
                <w:rFonts w:ascii="標楷體" w:eastAsia="標楷體" w:hAnsi="標楷體" w:hint="eastAsia"/>
              </w:rPr>
            </w:pPr>
            <w:r w:rsidRPr="00CA682B">
              <w:rPr>
                <w:rFonts w:ascii="標楷體" w:eastAsia="標楷體" w:hAnsi="標楷體" w:hint="eastAsia"/>
              </w:rPr>
              <w:t>2.</w:t>
            </w:r>
            <w:r w:rsidRPr="00CA682B">
              <w:rPr>
                <w:rFonts w:ascii="標楷體" w:eastAsia="標楷體" w:hAnsi="標楷體"/>
              </w:rPr>
              <w:t>最近</w:t>
            </w:r>
            <w:r w:rsidRPr="00CA682B">
              <w:rPr>
                <w:rFonts w:ascii="標楷體" w:eastAsia="標楷體" w:hAnsi="標楷體" w:hint="eastAsia"/>
              </w:rPr>
              <w:t>1</w:t>
            </w:r>
            <w:r w:rsidRPr="00CA682B">
              <w:rPr>
                <w:rFonts w:ascii="標楷體" w:eastAsia="標楷體" w:hAnsi="標楷體"/>
              </w:rPr>
              <w:t>年無辦理財產總額變更登記之情形</w:t>
            </w:r>
            <w:r w:rsidRPr="00CA682B">
              <w:rPr>
                <w:rFonts w:ascii="標楷體" w:eastAsia="標楷體" w:hAnsi="標楷體" w:hint="eastAsia"/>
              </w:rPr>
              <w:t>。</w:t>
            </w:r>
          </w:p>
        </w:tc>
        <w:tc>
          <w:tcPr>
            <w:tcW w:w="973" w:type="pct"/>
            <w:tcBorders>
              <w:top w:val="single" w:sz="4" w:space="0" w:color="auto"/>
              <w:left w:val="single" w:sz="4" w:space="0" w:color="auto"/>
              <w:bottom w:val="single" w:sz="4" w:space="0" w:color="auto"/>
              <w:right w:val="single" w:sz="4" w:space="0" w:color="auto"/>
            </w:tcBorders>
            <w:vAlign w:val="center"/>
            <w:hideMark/>
          </w:tcPr>
          <w:p w14:paraId="0B053A41" w14:textId="77777777" w:rsidR="00DE4A4F" w:rsidRPr="00CA682B" w:rsidRDefault="00DE4A4F" w:rsidP="00390994">
            <w:pPr>
              <w:rPr>
                <w:rFonts w:ascii="標楷體" w:eastAsia="標楷體" w:hAnsi="標楷體"/>
              </w:rPr>
            </w:pPr>
            <w:r w:rsidRPr="00CA682B">
              <w:rPr>
                <w:rFonts w:ascii="標楷體" w:eastAsia="標楷體" w:hAnsi="標楷體" w:hint="eastAsia"/>
              </w:rPr>
              <w:t>前開規定是否符合「注意事項」規定？</w:t>
            </w:r>
          </w:p>
          <w:p w14:paraId="62988230" w14:textId="77777777" w:rsidR="00DE4A4F" w:rsidRPr="00CA682B" w:rsidRDefault="00DE4A4F" w:rsidP="00390994">
            <w:pPr>
              <w:ind w:left="240" w:hangingChars="100" w:hanging="240"/>
              <w:rPr>
                <w:rFonts w:ascii="標楷體" w:eastAsia="標楷體" w:hAnsi="標楷體" w:hint="eastAsia"/>
              </w:rPr>
            </w:pPr>
            <w:r w:rsidRPr="00CA682B">
              <w:rPr>
                <w:rFonts w:ascii="標楷體" w:eastAsia="標楷體" w:hAnsi="標楷體" w:hint="eastAsia"/>
              </w:rPr>
              <w:t>█是</w:t>
            </w:r>
          </w:p>
          <w:p w14:paraId="0FC75C95"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6E377E3E" w14:textId="77777777" w:rsidR="00DE4A4F" w:rsidRPr="00CA682B" w:rsidRDefault="00DE4A4F" w:rsidP="00390994">
            <w:pPr>
              <w:rPr>
                <w:rFonts w:ascii="標楷體" w:eastAsia="標楷體" w:hAnsi="標楷體"/>
              </w:rPr>
            </w:pPr>
          </w:p>
        </w:tc>
      </w:tr>
      <w:tr w:rsidR="00DE4A4F" w:rsidRPr="00CA682B" w14:paraId="7EAA3ADD"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426B7D0C"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22.台灣地區遠洋魷魚類產銷發展基金會</w:t>
            </w:r>
          </w:p>
        </w:tc>
        <w:tc>
          <w:tcPr>
            <w:tcW w:w="2401" w:type="pct"/>
            <w:tcBorders>
              <w:top w:val="single" w:sz="4" w:space="0" w:color="auto"/>
              <w:left w:val="single" w:sz="4" w:space="0" w:color="auto"/>
              <w:bottom w:val="single" w:sz="4" w:space="0" w:color="auto"/>
              <w:right w:val="single" w:sz="4" w:space="0" w:color="auto"/>
            </w:tcBorders>
            <w:hideMark/>
          </w:tcPr>
          <w:p w14:paraId="30A9126C" w14:textId="77777777" w:rsidR="00DE4A4F" w:rsidRPr="00CA682B" w:rsidRDefault="00DE4A4F" w:rsidP="000E26D1">
            <w:pPr>
              <w:ind w:left="240" w:hangingChars="100" w:hanging="240"/>
              <w:rPr>
                <w:rFonts w:ascii="標楷體" w:eastAsia="標楷體" w:hAnsi="標楷體"/>
              </w:rPr>
            </w:pPr>
            <w:r w:rsidRPr="00CA682B">
              <w:rPr>
                <w:rFonts w:ascii="標楷體" w:eastAsia="標楷體" w:hAnsi="標楷體" w:hint="eastAsia"/>
              </w:rPr>
              <w:t>1.</w:t>
            </w:r>
            <w:r w:rsidRPr="00CA682B">
              <w:rPr>
                <w:rFonts w:ascii="標楷體" w:eastAsia="標楷體" w:hAnsi="標楷體"/>
              </w:rPr>
              <w:t>依據政府捐助之財團法人財產登記董監事任期及退場注意事項</w:t>
            </w:r>
            <w:r w:rsidRPr="00CA682B">
              <w:rPr>
                <w:rFonts w:ascii="標楷體" w:eastAsia="標楷體" w:hAnsi="標楷體" w:hint="eastAsia"/>
              </w:rPr>
              <w:t>之</w:t>
            </w:r>
            <w:r w:rsidRPr="00CA682B">
              <w:rPr>
                <w:rFonts w:ascii="標楷體" w:eastAsia="標楷體" w:hAnsi="標楷體"/>
              </w:rPr>
              <w:t>財產登記規定</w:t>
            </w:r>
            <w:r w:rsidR="00A51E58">
              <w:rPr>
                <w:rFonts w:ascii="標楷體" w:eastAsia="標楷體" w:hAnsi="標楷體" w:hint="eastAsia"/>
              </w:rPr>
              <w:t>，</w:t>
            </w:r>
            <w:r w:rsidRPr="00CA682B">
              <w:rPr>
                <w:rFonts w:ascii="標楷體" w:eastAsia="標楷體" w:hAnsi="標楷體" w:hint="eastAsia"/>
              </w:rPr>
              <w:t>及</w:t>
            </w:r>
            <w:r w:rsidRPr="00CA682B">
              <w:rPr>
                <w:rFonts w:ascii="標楷體" w:eastAsia="標楷體" w:hAnsi="標楷體"/>
              </w:rPr>
              <w:t>農委會審查農業財團法人設立許可及監督要點</w:t>
            </w:r>
            <w:r w:rsidRPr="00CA682B">
              <w:rPr>
                <w:rFonts w:ascii="標楷體" w:eastAsia="標楷體" w:hAnsi="標楷體" w:hint="eastAsia"/>
              </w:rPr>
              <w:t>規定</w:t>
            </w:r>
            <w:r w:rsidR="00592CFA">
              <w:rPr>
                <w:rFonts w:ascii="標楷體" w:eastAsia="標楷體" w:hAnsi="標楷體" w:hint="eastAsia"/>
              </w:rPr>
              <w:t>,</w:t>
            </w:r>
            <w:r w:rsidRPr="00CA682B">
              <w:rPr>
                <w:rFonts w:ascii="標楷體" w:eastAsia="標楷體" w:hAnsi="標楷體" w:hint="eastAsia"/>
              </w:rPr>
              <w:t>辦理法院登記財產總額變更</w:t>
            </w:r>
            <w:r w:rsidRPr="00CA682B">
              <w:rPr>
                <w:rFonts w:ascii="標楷體" w:eastAsia="標楷體" w:hAnsi="標楷體"/>
              </w:rPr>
              <w:t>。</w:t>
            </w:r>
          </w:p>
          <w:p w14:paraId="613483A3" w14:textId="77777777" w:rsidR="00DE4A4F" w:rsidRPr="00CA682B" w:rsidRDefault="00DE4A4F" w:rsidP="00592CFA">
            <w:pPr>
              <w:ind w:left="240" w:hangingChars="100" w:hanging="240"/>
              <w:rPr>
                <w:rFonts w:eastAsia="標楷體" w:hint="eastAsia"/>
              </w:rPr>
            </w:pPr>
            <w:r w:rsidRPr="00CA682B">
              <w:rPr>
                <w:rFonts w:ascii="標楷體" w:eastAsia="標楷體" w:hAnsi="標楷體" w:hint="eastAsia"/>
              </w:rPr>
              <w:t>2.</w:t>
            </w:r>
            <w:r w:rsidRPr="00CA682B">
              <w:rPr>
                <w:rFonts w:ascii="標楷體" w:eastAsia="標楷體" w:hAnsi="標楷體"/>
              </w:rPr>
              <w:t>最近</w:t>
            </w:r>
            <w:r w:rsidRPr="00CA682B">
              <w:rPr>
                <w:rFonts w:ascii="標楷體" w:eastAsia="標楷體" w:hAnsi="標楷體" w:hint="eastAsia"/>
              </w:rPr>
              <w:t>1</w:t>
            </w:r>
            <w:r w:rsidRPr="00CA682B">
              <w:rPr>
                <w:rFonts w:ascii="標楷體" w:eastAsia="標楷體" w:hAnsi="標楷體"/>
              </w:rPr>
              <w:t>年無辦理財產總額變更登記之情形</w:t>
            </w:r>
            <w:r w:rsidRPr="00CA682B">
              <w:rPr>
                <w:rFonts w:ascii="標楷體" w:eastAsia="標楷體" w:hAnsi="標楷體" w:hint="eastAsia"/>
              </w:rPr>
              <w:t>。</w:t>
            </w:r>
          </w:p>
        </w:tc>
        <w:tc>
          <w:tcPr>
            <w:tcW w:w="973" w:type="pct"/>
            <w:tcBorders>
              <w:top w:val="single" w:sz="4" w:space="0" w:color="auto"/>
              <w:left w:val="single" w:sz="4" w:space="0" w:color="auto"/>
              <w:bottom w:val="single" w:sz="4" w:space="0" w:color="auto"/>
              <w:right w:val="single" w:sz="4" w:space="0" w:color="auto"/>
            </w:tcBorders>
            <w:vAlign w:val="center"/>
            <w:hideMark/>
          </w:tcPr>
          <w:p w14:paraId="36AAEC37" w14:textId="77777777" w:rsidR="00DE4A4F" w:rsidRPr="00CA682B" w:rsidRDefault="00DE4A4F" w:rsidP="00390994">
            <w:pPr>
              <w:rPr>
                <w:rFonts w:ascii="標楷體" w:eastAsia="標楷體" w:hAnsi="標楷體"/>
              </w:rPr>
            </w:pPr>
            <w:r w:rsidRPr="00CA682B">
              <w:rPr>
                <w:rFonts w:ascii="標楷體" w:eastAsia="標楷體" w:hAnsi="標楷體" w:hint="eastAsia"/>
              </w:rPr>
              <w:t>前開規定是否符合「注意事項」規定？</w:t>
            </w:r>
          </w:p>
          <w:p w14:paraId="5634D850" w14:textId="77777777" w:rsidR="00DE4A4F" w:rsidRPr="00CA682B" w:rsidRDefault="00DE4A4F" w:rsidP="00390994">
            <w:pPr>
              <w:ind w:left="240" w:hangingChars="100" w:hanging="240"/>
              <w:rPr>
                <w:rFonts w:ascii="標楷體" w:eastAsia="標楷體" w:hAnsi="標楷體" w:hint="eastAsia"/>
              </w:rPr>
            </w:pPr>
            <w:r w:rsidRPr="00CA682B">
              <w:rPr>
                <w:rFonts w:ascii="標楷體" w:eastAsia="標楷體" w:hAnsi="標楷體" w:hint="eastAsia"/>
              </w:rPr>
              <w:t>█是</w:t>
            </w:r>
          </w:p>
          <w:p w14:paraId="445B6934"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01DFB833" w14:textId="77777777" w:rsidR="00DE4A4F" w:rsidRPr="00CA682B" w:rsidRDefault="00DE4A4F" w:rsidP="00390994">
            <w:pPr>
              <w:rPr>
                <w:rFonts w:ascii="標楷體" w:eastAsia="標楷體" w:hAnsi="標楷體"/>
              </w:rPr>
            </w:pPr>
          </w:p>
        </w:tc>
      </w:tr>
      <w:tr w:rsidR="00DE4A4F" w:rsidRPr="00CA682B" w14:paraId="65704507"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63A13549"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23.臺灣兩岸漁業合作發展基金會</w:t>
            </w:r>
          </w:p>
        </w:tc>
        <w:tc>
          <w:tcPr>
            <w:tcW w:w="2401" w:type="pct"/>
            <w:tcBorders>
              <w:top w:val="single" w:sz="4" w:space="0" w:color="auto"/>
              <w:left w:val="single" w:sz="4" w:space="0" w:color="auto"/>
              <w:bottom w:val="single" w:sz="4" w:space="0" w:color="auto"/>
              <w:right w:val="single" w:sz="4" w:space="0" w:color="auto"/>
            </w:tcBorders>
            <w:vAlign w:val="center"/>
            <w:hideMark/>
          </w:tcPr>
          <w:p w14:paraId="3A860BCF" w14:textId="77777777" w:rsidR="00DE4A4F" w:rsidRPr="00CA682B" w:rsidRDefault="00DE4A4F" w:rsidP="00C3006C">
            <w:pPr>
              <w:ind w:left="240" w:hangingChars="100" w:hanging="240"/>
              <w:rPr>
                <w:rFonts w:ascii="標楷體" w:eastAsia="標楷體" w:hAnsi="標楷體"/>
              </w:rPr>
            </w:pPr>
            <w:r w:rsidRPr="00CA682B">
              <w:rPr>
                <w:rFonts w:ascii="標楷體" w:eastAsia="標楷體" w:hAnsi="標楷體" w:hint="eastAsia"/>
              </w:rPr>
              <w:t>1.</w:t>
            </w:r>
            <w:r w:rsidRPr="00CA682B">
              <w:rPr>
                <w:rFonts w:ascii="標楷體" w:eastAsia="標楷體" w:hAnsi="標楷體"/>
              </w:rPr>
              <w:t>依據政府捐助之財團法人財產登記董監事任期及退場注意事項</w:t>
            </w:r>
            <w:r w:rsidRPr="00CA682B">
              <w:rPr>
                <w:rFonts w:ascii="標楷體" w:eastAsia="標楷體" w:hAnsi="標楷體" w:hint="eastAsia"/>
              </w:rPr>
              <w:t>之</w:t>
            </w:r>
            <w:r w:rsidRPr="00CA682B">
              <w:rPr>
                <w:rFonts w:ascii="標楷體" w:eastAsia="標楷體" w:hAnsi="標楷體"/>
              </w:rPr>
              <w:t>財產登記規定</w:t>
            </w:r>
            <w:r w:rsidR="00A51E58">
              <w:rPr>
                <w:rFonts w:ascii="標楷體" w:eastAsia="標楷體" w:hAnsi="標楷體" w:hint="eastAsia"/>
              </w:rPr>
              <w:t>，</w:t>
            </w:r>
            <w:r w:rsidRPr="00CA682B">
              <w:rPr>
                <w:rFonts w:ascii="標楷體" w:eastAsia="標楷體" w:hAnsi="標楷體" w:hint="eastAsia"/>
              </w:rPr>
              <w:t>及</w:t>
            </w:r>
            <w:r w:rsidRPr="00CA682B">
              <w:rPr>
                <w:rFonts w:ascii="標楷體" w:eastAsia="標楷體" w:hAnsi="標楷體"/>
              </w:rPr>
              <w:t>農委會審查農業財團法人設立許可及監督要點</w:t>
            </w:r>
            <w:r w:rsidRPr="00CA682B">
              <w:rPr>
                <w:rFonts w:ascii="標楷體" w:eastAsia="標楷體" w:hAnsi="標楷體" w:hint="eastAsia"/>
              </w:rPr>
              <w:t>規定</w:t>
            </w:r>
            <w:r w:rsidR="00592CFA">
              <w:rPr>
                <w:rFonts w:ascii="標楷體" w:eastAsia="標楷體" w:hAnsi="標楷體" w:hint="eastAsia"/>
              </w:rPr>
              <w:t>,</w:t>
            </w:r>
            <w:r w:rsidRPr="00CA682B">
              <w:rPr>
                <w:rFonts w:ascii="標楷體" w:eastAsia="標楷體" w:hAnsi="標楷體" w:hint="eastAsia"/>
              </w:rPr>
              <w:t>辦理法院登記財產總額變更</w:t>
            </w:r>
            <w:r w:rsidRPr="00CA682B">
              <w:rPr>
                <w:rFonts w:ascii="標楷體" w:eastAsia="標楷體" w:hAnsi="標楷體"/>
              </w:rPr>
              <w:t>。</w:t>
            </w:r>
          </w:p>
          <w:p w14:paraId="437FD951" w14:textId="77777777" w:rsidR="00DE4A4F" w:rsidRPr="00CA682B" w:rsidRDefault="00DE4A4F" w:rsidP="008E2A54">
            <w:pPr>
              <w:ind w:left="240" w:hangingChars="100" w:hanging="240"/>
              <w:rPr>
                <w:rFonts w:ascii="標楷體" w:eastAsia="標楷體" w:hAnsi="標楷體"/>
              </w:rPr>
            </w:pPr>
            <w:r w:rsidRPr="00CA682B">
              <w:rPr>
                <w:rFonts w:ascii="標楷體" w:eastAsia="標楷體" w:hAnsi="標楷體" w:hint="eastAsia"/>
              </w:rPr>
              <w:t>2.</w:t>
            </w:r>
            <w:r w:rsidRPr="00CA682B">
              <w:rPr>
                <w:rFonts w:ascii="標楷體" w:eastAsia="標楷體" w:hAnsi="標楷體"/>
              </w:rPr>
              <w:t>最近</w:t>
            </w:r>
            <w:r w:rsidRPr="00CA682B">
              <w:rPr>
                <w:rFonts w:ascii="標楷體" w:eastAsia="標楷體" w:hAnsi="標楷體" w:hint="eastAsia"/>
              </w:rPr>
              <w:t>1</w:t>
            </w:r>
            <w:r w:rsidRPr="00CA682B">
              <w:rPr>
                <w:rFonts w:ascii="標楷體" w:eastAsia="標楷體" w:hAnsi="標楷體"/>
              </w:rPr>
              <w:t>年無辦理財產總額變更登記之情形</w:t>
            </w:r>
            <w:r w:rsidRPr="00CA682B">
              <w:rPr>
                <w:rFonts w:ascii="標楷體" w:eastAsia="標楷體" w:hAnsi="標楷體" w:hint="eastAsia"/>
              </w:rPr>
              <w:t>。</w:t>
            </w:r>
          </w:p>
        </w:tc>
        <w:tc>
          <w:tcPr>
            <w:tcW w:w="973" w:type="pct"/>
            <w:tcBorders>
              <w:top w:val="single" w:sz="4" w:space="0" w:color="auto"/>
              <w:left w:val="single" w:sz="4" w:space="0" w:color="auto"/>
              <w:bottom w:val="single" w:sz="4" w:space="0" w:color="auto"/>
              <w:right w:val="single" w:sz="4" w:space="0" w:color="auto"/>
            </w:tcBorders>
            <w:vAlign w:val="center"/>
            <w:hideMark/>
          </w:tcPr>
          <w:p w14:paraId="1AC0DF74" w14:textId="77777777" w:rsidR="00DE4A4F" w:rsidRPr="00CA682B" w:rsidRDefault="00DE4A4F" w:rsidP="00390994">
            <w:pPr>
              <w:rPr>
                <w:rFonts w:ascii="標楷體" w:eastAsia="標楷體" w:hAnsi="標楷體"/>
              </w:rPr>
            </w:pPr>
            <w:r w:rsidRPr="00CA682B">
              <w:rPr>
                <w:rFonts w:ascii="標楷體" w:eastAsia="標楷體" w:hAnsi="標楷體" w:hint="eastAsia"/>
              </w:rPr>
              <w:t>前開規定是否符合「注意事項」規定？</w:t>
            </w:r>
          </w:p>
          <w:p w14:paraId="7449359C" w14:textId="77777777" w:rsidR="00DE4A4F" w:rsidRPr="00CA682B" w:rsidRDefault="00DE4A4F" w:rsidP="00390994">
            <w:pPr>
              <w:ind w:left="240" w:hangingChars="100" w:hanging="240"/>
              <w:rPr>
                <w:rFonts w:ascii="標楷體" w:eastAsia="標楷體" w:hAnsi="標楷體" w:hint="eastAsia"/>
              </w:rPr>
            </w:pPr>
            <w:r w:rsidRPr="00CA682B">
              <w:rPr>
                <w:rFonts w:ascii="標楷體" w:eastAsia="標楷體" w:hAnsi="標楷體" w:hint="eastAsia"/>
              </w:rPr>
              <w:t>█是</w:t>
            </w:r>
          </w:p>
          <w:p w14:paraId="379AA506"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42B99AB1" w14:textId="77777777" w:rsidR="00DE4A4F" w:rsidRPr="00CA682B" w:rsidRDefault="00DE4A4F" w:rsidP="00390994">
            <w:pPr>
              <w:rPr>
                <w:rFonts w:ascii="標楷體" w:eastAsia="標楷體" w:hAnsi="標楷體"/>
              </w:rPr>
            </w:pPr>
          </w:p>
        </w:tc>
      </w:tr>
      <w:tr w:rsidR="00DE4A4F" w:rsidRPr="00CA682B" w14:paraId="3683E4B2"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1F14F762"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24.七星環境綠化基金會</w:t>
            </w:r>
          </w:p>
        </w:tc>
        <w:tc>
          <w:tcPr>
            <w:tcW w:w="2401" w:type="pct"/>
            <w:tcBorders>
              <w:top w:val="single" w:sz="4" w:space="0" w:color="auto"/>
              <w:left w:val="single" w:sz="4" w:space="0" w:color="auto"/>
              <w:bottom w:val="single" w:sz="4" w:space="0" w:color="auto"/>
              <w:right w:val="single" w:sz="4" w:space="0" w:color="auto"/>
            </w:tcBorders>
          </w:tcPr>
          <w:p w14:paraId="02633C47" w14:textId="77777777" w:rsidR="008E2A54" w:rsidRPr="00CA682B" w:rsidRDefault="008E2A54" w:rsidP="008E2A54">
            <w:pPr>
              <w:ind w:left="240" w:hangingChars="100" w:hanging="240"/>
              <w:rPr>
                <w:rFonts w:ascii="標楷體" w:eastAsia="標楷體" w:hAnsi="標楷體"/>
              </w:rPr>
            </w:pPr>
            <w:r w:rsidRPr="00CA682B">
              <w:rPr>
                <w:rFonts w:ascii="標楷體" w:eastAsia="標楷體" w:hAnsi="標楷體" w:hint="eastAsia"/>
              </w:rPr>
              <w:t>1.</w:t>
            </w:r>
            <w:r w:rsidRPr="00CA682B">
              <w:rPr>
                <w:rFonts w:ascii="標楷體" w:eastAsia="標楷體" w:hAnsi="標楷體"/>
              </w:rPr>
              <w:t>依據政府捐助之財團法人財產登記董監事任期及退場注意事項</w:t>
            </w:r>
            <w:r w:rsidRPr="00CA682B">
              <w:rPr>
                <w:rFonts w:ascii="標楷體" w:eastAsia="標楷體" w:hAnsi="標楷體" w:hint="eastAsia"/>
              </w:rPr>
              <w:t>之</w:t>
            </w:r>
            <w:r w:rsidRPr="00CA682B">
              <w:rPr>
                <w:rFonts w:ascii="標楷體" w:eastAsia="標楷體" w:hAnsi="標楷體"/>
              </w:rPr>
              <w:t>財產登記規定</w:t>
            </w:r>
            <w:r w:rsidR="00A51E58">
              <w:rPr>
                <w:rFonts w:ascii="標楷體" w:eastAsia="標楷體" w:hAnsi="標楷體" w:hint="eastAsia"/>
              </w:rPr>
              <w:t>，</w:t>
            </w:r>
            <w:r w:rsidRPr="00CA682B">
              <w:rPr>
                <w:rFonts w:ascii="標楷體" w:eastAsia="標楷體" w:hAnsi="標楷體" w:hint="eastAsia"/>
              </w:rPr>
              <w:t>及</w:t>
            </w:r>
            <w:r w:rsidRPr="00CA682B">
              <w:rPr>
                <w:rFonts w:ascii="標楷體" w:eastAsia="標楷體" w:hAnsi="標楷體"/>
              </w:rPr>
              <w:t>農委會審查農業財團法人設立許可及監督要點</w:t>
            </w:r>
            <w:r w:rsidRPr="00CA682B">
              <w:rPr>
                <w:rFonts w:ascii="標楷體" w:eastAsia="標楷體" w:hAnsi="標楷體" w:hint="eastAsia"/>
              </w:rPr>
              <w:t>規定</w:t>
            </w:r>
            <w:r>
              <w:rPr>
                <w:rFonts w:ascii="標楷體" w:eastAsia="標楷體" w:hAnsi="標楷體" w:hint="eastAsia"/>
              </w:rPr>
              <w:t>,</w:t>
            </w:r>
            <w:r w:rsidRPr="00CA682B">
              <w:rPr>
                <w:rFonts w:ascii="標楷體" w:eastAsia="標楷體" w:hAnsi="標楷體" w:hint="eastAsia"/>
              </w:rPr>
              <w:t>辦理法院登記財產總額變更</w:t>
            </w:r>
            <w:r w:rsidRPr="00CA682B">
              <w:rPr>
                <w:rFonts w:ascii="標楷體" w:eastAsia="標楷體" w:hAnsi="標楷體"/>
              </w:rPr>
              <w:t>。</w:t>
            </w:r>
          </w:p>
          <w:p w14:paraId="340C22D2" w14:textId="77777777" w:rsidR="00DE4A4F" w:rsidRPr="00D92CF2" w:rsidRDefault="008E2A54" w:rsidP="008E2A54">
            <w:pPr>
              <w:ind w:left="262" w:hangingChars="109" w:hanging="262"/>
              <w:jc w:val="both"/>
              <w:rPr>
                <w:rFonts w:eastAsia="標楷體" w:hint="eastAsia"/>
              </w:rPr>
            </w:pPr>
            <w:r w:rsidRPr="00CA682B">
              <w:rPr>
                <w:rFonts w:ascii="標楷體" w:eastAsia="標楷體" w:hAnsi="標楷體" w:hint="eastAsia"/>
              </w:rPr>
              <w:t>2.</w:t>
            </w:r>
            <w:r w:rsidRPr="00CA682B">
              <w:rPr>
                <w:rFonts w:ascii="標楷體" w:eastAsia="標楷體" w:hAnsi="標楷體"/>
              </w:rPr>
              <w:t>最近</w:t>
            </w:r>
            <w:r w:rsidRPr="00CA682B">
              <w:rPr>
                <w:rFonts w:ascii="標楷體" w:eastAsia="標楷體" w:hAnsi="標楷體" w:hint="eastAsia"/>
              </w:rPr>
              <w:t>1</w:t>
            </w:r>
            <w:r w:rsidRPr="00CA682B">
              <w:rPr>
                <w:rFonts w:ascii="標楷體" w:eastAsia="標楷體" w:hAnsi="標楷體"/>
              </w:rPr>
              <w:t>年無辦理財產總額變更登記之情形</w:t>
            </w:r>
            <w:r w:rsidRPr="00CA682B">
              <w:rPr>
                <w:rFonts w:ascii="標楷體" w:eastAsia="標楷體" w:hAnsi="標楷體" w:hint="eastAsia"/>
              </w:rPr>
              <w:t>。</w:t>
            </w:r>
          </w:p>
        </w:tc>
        <w:tc>
          <w:tcPr>
            <w:tcW w:w="973" w:type="pct"/>
            <w:tcBorders>
              <w:top w:val="single" w:sz="4" w:space="0" w:color="auto"/>
              <w:left w:val="single" w:sz="4" w:space="0" w:color="auto"/>
              <w:bottom w:val="single" w:sz="4" w:space="0" w:color="auto"/>
              <w:right w:val="single" w:sz="4" w:space="0" w:color="auto"/>
            </w:tcBorders>
          </w:tcPr>
          <w:p w14:paraId="50A0A084" w14:textId="77777777" w:rsidR="00DE4A4F" w:rsidRPr="00CA682B" w:rsidRDefault="00DE4A4F" w:rsidP="00DB08BE">
            <w:pPr>
              <w:rPr>
                <w:rFonts w:eastAsia="標楷體" w:hint="eastAsia"/>
              </w:rPr>
            </w:pPr>
            <w:r w:rsidRPr="00CA682B">
              <w:rPr>
                <w:rFonts w:eastAsia="標楷體" w:hint="eastAsia"/>
              </w:rPr>
              <w:t>前開規定是否符合「注意事項」規定？</w:t>
            </w:r>
          </w:p>
          <w:p w14:paraId="3D3ACAB6" w14:textId="77777777" w:rsidR="00DE4A4F" w:rsidRPr="00CA682B" w:rsidRDefault="00DE4A4F" w:rsidP="00DB08BE">
            <w:pPr>
              <w:rPr>
                <w:rFonts w:eastAsia="標楷體" w:hint="eastAsia"/>
              </w:rPr>
            </w:pPr>
            <w:r w:rsidRPr="00CA682B">
              <w:rPr>
                <w:rFonts w:eastAsia="標楷體" w:hint="eastAsia"/>
              </w:rPr>
              <w:t>■是</w:t>
            </w:r>
          </w:p>
          <w:p w14:paraId="137F6B08" w14:textId="77777777" w:rsidR="00DE4A4F" w:rsidRPr="00CA682B" w:rsidRDefault="00DE4A4F" w:rsidP="00DB08BE">
            <w:pPr>
              <w:ind w:left="240" w:hangingChars="100" w:hanging="240"/>
              <w:rPr>
                <w:rFonts w:eastAsia="標楷體"/>
              </w:rPr>
            </w:pPr>
            <w:r w:rsidRPr="00CA682B">
              <w:rPr>
                <w:rFonts w:eastAsia="標楷體" w:hint="eastAsia"/>
              </w:rPr>
              <w:t>□否</w:t>
            </w:r>
            <w:r w:rsidR="00A51E58">
              <w:rPr>
                <w:rFonts w:eastAsia="標楷體" w:hint="eastAsia"/>
              </w:rPr>
              <w:t>，</w:t>
            </w:r>
            <w:r w:rsidRPr="00CA682B">
              <w:rPr>
                <w:rFonts w:eastAsia="標楷體" w:hint="eastAsia"/>
              </w:rPr>
              <w:t xml:space="preserve">　　　　　　（請填寫未修正原因及預定完成修正日期）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vAlign w:val="center"/>
          </w:tcPr>
          <w:p w14:paraId="1A39CD41" w14:textId="77777777" w:rsidR="00DE4A4F" w:rsidRPr="00CA682B" w:rsidRDefault="00DE4A4F" w:rsidP="00390994">
            <w:pPr>
              <w:rPr>
                <w:rFonts w:ascii="標楷體" w:eastAsia="標楷體" w:hAnsi="標楷體"/>
              </w:rPr>
            </w:pPr>
          </w:p>
        </w:tc>
      </w:tr>
      <w:tr w:rsidR="00DE4A4F" w:rsidRPr="00CA682B" w14:paraId="5453F4A1" w14:textId="77777777" w:rsidTr="000A4BEF">
        <w:tc>
          <w:tcPr>
            <w:tcW w:w="838" w:type="pct"/>
            <w:tcBorders>
              <w:top w:val="single" w:sz="4" w:space="0" w:color="auto"/>
              <w:left w:val="single" w:sz="4" w:space="0" w:color="auto"/>
              <w:bottom w:val="single" w:sz="4" w:space="0" w:color="auto"/>
              <w:right w:val="single" w:sz="4" w:space="0" w:color="auto"/>
            </w:tcBorders>
            <w:vAlign w:val="center"/>
            <w:hideMark/>
          </w:tcPr>
          <w:p w14:paraId="7CE94F56" w14:textId="77777777" w:rsidR="00DE4A4F" w:rsidRPr="00CA682B" w:rsidRDefault="00DE4A4F" w:rsidP="00390994">
            <w:pPr>
              <w:ind w:left="240" w:hangingChars="100" w:hanging="240"/>
              <w:rPr>
                <w:rFonts w:ascii="標楷體" w:eastAsia="標楷體" w:hAnsi="標楷體"/>
              </w:rPr>
            </w:pPr>
            <w:r w:rsidRPr="00CA682B">
              <w:rPr>
                <w:rFonts w:ascii="標楷體" w:eastAsia="標楷體" w:hAnsi="標楷體" w:hint="eastAsia"/>
              </w:rPr>
              <w:t>25.農業信用保證基金</w:t>
            </w:r>
          </w:p>
        </w:tc>
        <w:tc>
          <w:tcPr>
            <w:tcW w:w="2401" w:type="pct"/>
            <w:tcBorders>
              <w:top w:val="single" w:sz="4" w:space="0" w:color="auto"/>
              <w:left w:val="single" w:sz="4" w:space="0" w:color="auto"/>
              <w:bottom w:val="single" w:sz="4" w:space="0" w:color="auto"/>
              <w:right w:val="single" w:sz="4" w:space="0" w:color="auto"/>
            </w:tcBorders>
            <w:hideMark/>
          </w:tcPr>
          <w:p w14:paraId="1D958BCF" w14:textId="77777777" w:rsidR="008E2A54" w:rsidRPr="00CA682B" w:rsidRDefault="008E2A54" w:rsidP="008E2A54">
            <w:pPr>
              <w:ind w:left="240" w:hangingChars="100" w:hanging="240"/>
              <w:rPr>
                <w:rFonts w:ascii="標楷體" w:eastAsia="標楷體" w:hAnsi="標楷體"/>
              </w:rPr>
            </w:pPr>
            <w:r w:rsidRPr="00CA682B">
              <w:rPr>
                <w:rFonts w:ascii="標楷體" w:eastAsia="標楷體" w:hAnsi="標楷體" w:hint="eastAsia"/>
              </w:rPr>
              <w:t>1.</w:t>
            </w:r>
            <w:r w:rsidRPr="00CA682B">
              <w:rPr>
                <w:rFonts w:ascii="標楷體" w:eastAsia="標楷體" w:hAnsi="標楷體"/>
              </w:rPr>
              <w:t>依據政府捐助之財團法人財產登記董監事任期及退場注意事項</w:t>
            </w:r>
            <w:r w:rsidRPr="00CA682B">
              <w:rPr>
                <w:rFonts w:ascii="標楷體" w:eastAsia="標楷體" w:hAnsi="標楷體" w:hint="eastAsia"/>
              </w:rPr>
              <w:t>之</w:t>
            </w:r>
            <w:r w:rsidRPr="00CA682B">
              <w:rPr>
                <w:rFonts w:ascii="標楷體" w:eastAsia="標楷體" w:hAnsi="標楷體"/>
              </w:rPr>
              <w:t>財產登記規定</w:t>
            </w:r>
            <w:r w:rsidR="00A51E58">
              <w:rPr>
                <w:rFonts w:ascii="標楷體" w:eastAsia="標楷體" w:hAnsi="標楷體" w:hint="eastAsia"/>
              </w:rPr>
              <w:t>，</w:t>
            </w:r>
            <w:r w:rsidRPr="00CA682B">
              <w:rPr>
                <w:rFonts w:ascii="標楷體" w:eastAsia="標楷體" w:hAnsi="標楷體" w:hint="eastAsia"/>
              </w:rPr>
              <w:t>及</w:t>
            </w:r>
            <w:r w:rsidRPr="00CA682B">
              <w:rPr>
                <w:rFonts w:ascii="標楷體" w:eastAsia="標楷體" w:hAnsi="標楷體"/>
              </w:rPr>
              <w:t>農委會審查農業財團法人設立許可及監督要點</w:t>
            </w:r>
            <w:r w:rsidRPr="00CA682B">
              <w:rPr>
                <w:rFonts w:ascii="標楷體" w:eastAsia="標楷體" w:hAnsi="標楷體" w:hint="eastAsia"/>
              </w:rPr>
              <w:t>規定</w:t>
            </w:r>
            <w:r>
              <w:rPr>
                <w:rFonts w:ascii="標楷體" w:eastAsia="標楷體" w:hAnsi="標楷體" w:hint="eastAsia"/>
              </w:rPr>
              <w:t>,</w:t>
            </w:r>
            <w:r w:rsidRPr="00CA682B">
              <w:rPr>
                <w:rFonts w:ascii="標楷體" w:eastAsia="標楷體" w:hAnsi="標楷體" w:hint="eastAsia"/>
              </w:rPr>
              <w:t>辦理法院登記財產總額變更</w:t>
            </w:r>
            <w:r w:rsidRPr="00CA682B">
              <w:rPr>
                <w:rFonts w:ascii="標楷體" w:eastAsia="標楷體" w:hAnsi="標楷體"/>
              </w:rPr>
              <w:t>。</w:t>
            </w:r>
          </w:p>
          <w:p w14:paraId="0D213787" w14:textId="77777777" w:rsidR="00DE4A4F" w:rsidRPr="00D92CF2" w:rsidRDefault="008E2A54" w:rsidP="008E2A54">
            <w:pPr>
              <w:ind w:left="240" w:hangingChars="100" w:hanging="240"/>
              <w:jc w:val="both"/>
              <w:rPr>
                <w:rFonts w:ascii="標楷體" w:eastAsia="標楷體" w:hAnsi="標楷體"/>
              </w:rPr>
            </w:pPr>
            <w:r w:rsidRPr="00CA682B">
              <w:rPr>
                <w:rFonts w:ascii="標楷體" w:eastAsia="標楷體" w:hAnsi="標楷體" w:hint="eastAsia"/>
              </w:rPr>
              <w:t>2.</w:t>
            </w:r>
            <w:r w:rsidRPr="00CA682B">
              <w:rPr>
                <w:rFonts w:ascii="標楷體" w:eastAsia="標楷體" w:hAnsi="標楷體"/>
              </w:rPr>
              <w:t>最近</w:t>
            </w:r>
            <w:r w:rsidRPr="00CA682B">
              <w:rPr>
                <w:rFonts w:ascii="標楷體" w:eastAsia="標楷體" w:hAnsi="標楷體" w:hint="eastAsia"/>
              </w:rPr>
              <w:t>1</w:t>
            </w:r>
            <w:r w:rsidRPr="00CA682B">
              <w:rPr>
                <w:rFonts w:ascii="標楷體" w:eastAsia="標楷體" w:hAnsi="標楷體"/>
              </w:rPr>
              <w:t>年無辦理財產總額變更登記之情形</w:t>
            </w:r>
            <w:r w:rsidRPr="00CA682B">
              <w:rPr>
                <w:rFonts w:ascii="標楷體" w:eastAsia="標楷體" w:hAnsi="標楷體" w:hint="eastAsia"/>
              </w:rPr>
              <w:t>。</w:t>
            </w:r>
          </w:p>
        </w:tc>
        <w:tc>
          <w:tcPr>
            <w:tcW w:w="973" w:type="pct"/>
            <w:tcBorders>
              <w:top w:val="single" w:sz="4" w:space="0" w:color="auto"/>
              <w:left w:val="single" w:sz="4" w:space="0" w:color="auto"/>
              <w:bottom w:val="single" w:sz="4" w:space="0" w:color="auto"/>
              <w:right w:val="single" w:sz="4" w:space="0" w:color="auto"/>
            </w:tcBorders>
            <w:hideMark/>
          </w:tcPr>
          <w:p w14:paraId="4E5BF9C7" w14:textId="77777777" w:rsidR="00DE4A4F" w:rsidRPr="00CA682B" w:rsidRDefault="00DE4A4F" w:rsidP="009F6B5A">
            <w:pPr>
              <w:jc w:val="both"/>
              <w:rPr>
                <w:rFonts w:eastAsia="標楷體" w:hint="eastAsia"/>
              </w:rPr>
            </w:pPr>
            <w:r w:rsidRPr="00CA682B">
              <w:rPr>
                <w:rFonts w:eastAsia="標楷體" w:hint="eastAsia"/>
              </w:rPr>
              <w:t>前開規定是否符合「注意事項」規定？</w:t>
            </w:r>
          </w:p>
          <w:p w14:paraId="398A28ED" w14:textId="77777777" w:rsidR="00DE4A4F" w:rsidRDefault="00DE4A4F" w:rsidP="009F6B5A">
            <w:pPr>
              <w:jc w:val="both"/>
              <w:rPr>
                <w:rFonts w:eastAsia="標楷體" w:hint="eastAsia"/>
              </w:rPr>
            </w:pPr>
            <w:r w:rsidRPr="00CA682B">
              <w:rPr>
                <w:rFonts w:eastAsia="標楷體" w:hint="eastAsia"/>
              </w:rPr>
              <w:t>■是</w:t>
            </w:r>
          </w:p>
          <w:p w14:paraId="0450D994" w14:textId="77777777" w:rsidR="00DE4A4F" w:rsidRPr="00CA682B" w:rsidRDefault="00DE4A4F" w:rsidP="009F6B5A">
            <w:pPr>
              <w:jc w:val="both"/>
              <w:rPr>
                <w:rFonts w:eastAsia="標楷體" w:hint="eastAsia"/>
              </w:rPr>
            </w:pPr>
            <w:r w:rsidRPr="00CA682B">
              <w:rPr>
                <w:rFonts w:eastAsia="標楷體" w:hint="eastAsia"/>
              </w:rPr>
              <w:t>□否</w:t>
            </w:r>
          </w:p>
          <w:p w14:paraId="2CB7AF33" w14:textId="77777777" w:rsidR="00DE4A4F" w:rsidRPr="00CA682B" w:rsidRDefault="00DE4A4F" w:rsidP="00D92CF2">
            <w:pPr>
              <w:ind w:left="240" w:hangingChars="100" w:hanging="240"/>
              <w:jc w:val="both"/>
              <w:rPr>
                <w:rFonts w:ascii="標楷體" w:eastAsia="標楷體" w:hAnsi="標楷體"/>
              </w:rPr>
            </w:pPr>
            <w:r w:rsidRPr="00CA682B">
              <w:rPr>
                <w:rFonts w:eastAsia="標楷體" w:hint="eastAsia"/>
              </w:rPr>
              <w:t>（請填寫未修正原因及預定完成修正日期）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hideMark/>
          </w:tcPr>
          <w:p w14:paraId="1DC9065B" w14:textId="77777777" w:rsidR="00DE4A4F" w:rsidRPr="00CA682B" w:rsidRDefault="00DE4A4F" w:rsidP="00F74756">
            <w:pPr>
              <w:autoSpaceDE w:val="0"/>
              <w:autoSpaceDN w:val="0"/>
              <w:adjustRightInd w:val="0"/>
              <w:jc w:val="both"/>
              <w:rPr>
                <w:rFonts w:eastAsia="標楷體" w:hint="eastAsia"/>
              </w:rPr>
            </w:pPr>
            <w:r w:rsidRPr="00CA682B">
              <w:rPr>
                <w:rFonts w:eastAsia="標楷體" w:hint="eastAsia"/>
              </w:rPr>
              <w:t>依注意事項第</w:t>
            </w:r>
            <w:r w:rsidRPr="00CA682B">
              <w:rPr>
                <w:rFonts w:eastAsia="標楷體" w:hint="eastAsia"/>
              </w:rPr>
              <w:t>2</w:t>
            </w:r>
            <w:r w:rsidRPr="00CA682B">
              <w:rPr>
                <w:rFonts w:eastAsia="標楷體" w:hint="eastAsia"/>
              </w:rPr>
              <w:t>點第</w:t>
            </w:r>
            <w:r w:rsidRPr="00CA682B">
              <w:rPr>
                <w:rFonts w:eastAsia="標楷體" w:hint="eastAsia"/>
              </w:rPr>
              <w:t>1</w:t>
            </w:r>
            <w:r w:rsidRPr="00CA682B">
              <w:rPr>
                <w:rFonts w:eastAsia="標楷體" w:hint="eastAsia"/>
              </w:rPr>
              <w:t>項規定</w:t>
            </w:r>
            <w:r w:rsidR="00A51E58">
              <w:rPr>
                <w:rFonts w:eastAsia="標楷體" w:hint="eastAsia"/>
              </w:rPr>
              <w:t>，</w:t>
            </w:r>
            <w:r w:rsidRPr="00CA682B">
              <w:rPr>
                <w:rFonts w:eastAsia="標楷體" w:hint="eastAsia"/>
              </w:rPr>
              <w:t>「財團法人經法院登記財產總額之財產</w:t>
            </w:r>
            <w:r w:rsidR="00A51E58">
              <w:rPr>
                <w:rFonts w:eastAsia="標楷體" w:hint="eastAsia"/>
              </w:rPr>
              <w:t>，</w:t>
            </w:r>
            <w:r w:rsidRPr="00CA682B">
              <w:rPr>
                <w:rFonts w:eastAsia="標楷體" w:hint="eastAsia"/>
              </w:rPr>
              <w:t>其種類、數量（額）如有變動者</w:t>
            </w:r>
            <w:r w:rsidR="00A51E58">
              <w:rPr>
                <w:rFonts w:eastAsia="標楷體" w:hint="eastAsia"/>
              </w:rPr>
              <w:t>，</w:t>
            </w:r>
            <w:r w:rsidRPr="00CA682B">
              <w:rPr>
                <w:rFonts w:eastAsia="標楷體" w:hint="eastAsia"/>
              </w:rPr>
              <w:t>應報經主管機關許可後行之。</w:t>
            </w:r>
            <w:bookmarkStart w:id="10" w:name="_GoBack"/>
            <w:bookmarkEnd w:id="10"/>
            <w:r w:rsidRPr="00CA682B">
              <w:rPr>
                <w:rFonts w:eastAsia="標楷體" w:hint="eastAsia"/>
              </w:rPr>
              <w:t>但設立目的在提供信用保證之財團法人</w:t>
            </w:r>
            <w:r w:rsidR="00A51E58">
              <w:rPr>
                <w:rFonts w:eastAsia="標楷體" w:hint="eastAsia"/>
              </w:rPr>
              <w:t>，</w:t>
            </w:r>
            <w:r w:rsidRPr="00CA682B">
              <w:rPr>
                <w:rFonts w:eastAsia="標楷體" w:hint="eastAsia"/>
              </w:rPr>
              <w:t>因履行保證責任而有動支該等財產之必要者</w:t>
            </w:r>
            <w:r w:rsidR="00A51E58">
              <w:rPr>
                <w:rFonts w:eastAsia="標楷體" w:hint="eastAsia"/>
              </w:rPr>
              <w:t>，</w:t>
            </w:r>
            <w:r w:rsidRPr="00CA682B">
              <w:rPr>
                <w:rFonts w:eastAsia="標楷體" w:hint="eastAsia"/>
              </w:rPr>
              <w:t>不在此限。」</w:t>
            </w:r>
          </w:p>
          <w:p w14:paraId="440587D5" w14:textId="77777777" w:rsidR="00DE4A4F" w:rsidRPr="00CA682B" w:rsidRDefault="00DE4A4F" w:rsidP="00F74756">
            <w:pPr>
              <w:autoSpaceDE w:val="0"/>
              <w:autoSpaceDN w:val="0"/>
              <w:adjustRightInd w:val="0"/>
              <w:jc w:val="both"/>
              <w:rPr>
                <w:rFonts w:eastAsia="標楷體" w:hint="eastAsia"/>
              </w:rPr>
            </w:pPr>
            <w:r w:rsidRPr="00CA682B">
              <w:rPr>
                <w:rFonts w:eastAsia="標楷體" w:hint="eastAsia"/>
              </w:rPr>
              <w:t>農業信用保證基金係為提供信用保證之財團法人</w:t>
            </w:r>
            <w:r w:rsidR="00A51E58">
              <w:rPr>
                <w:rFonts w:eastAsia="標楷體" w:hint="eastAsia"/>
                <w:bCs/>
              </w:rPr>
              <w:t>，</w:t>
            </w:r>
            <w:r w:rsidRPr="00CA682B">
              <w:rPr>
                <w:rFonts w:eastAsia="標楷體" w:hint="eastAsia"/>
                <w:bCs/>
              </w:rPr>
              <w:t>其登記財產如有變動者</w:t>
            </w:r>
            <w:r w:rsidR="00A51E58">
              <w:rPr>
                <w:rFonts w:eastAsia="標楷體" w:hint="eastAsia"/>
                <w:bCs/>
              </w:rPr>
              <w:t>，</w:t>
            </w:r>
            <w:r w:rsidRPr="00CA682B">
              <w:rPr>
                <w:rFonts w:eastAsia="標楷體" w:hint="eastAsia"/>
                <w:bCs/>
              </w:rPr>
              <w:t>依前開但書規定</w:t>
            </w:r>
            <w:r w:rsidR="00A51E58">
              <w:rPr>
                <w:rFonts w:eastAsia="標楷體" w:hint="eastAsia"/>
                <w:bCs/>
              </w:rPr>
              <w:t>，</w:t>
            </w:r>
            <w:r w:rsidRPr="00CA682B">
              <w:rPr>
                <w:rFonts w:eastAsia="標楷體" w:hint="eastAsia"/>
                <w:bCs/>
              </w:rPr>
              <w:t>得免報經</w:t>
            </w:r>
            <w:r w:rsidRPr="00CA682B">
              <w:rPr>
                <w:rFonts w:eastAsia="標楷體" w:hint="eastAsia"/>
              </w:rPr>
              <w:t>主管機關許可</w:t>
            </w:r>
            <w:r w:rsidRPr="00CA682B">
              <w:rPr>
                <w:rFonts w:eastAsia="標楷體" w:hint="eastAsia"/>
                <w:bCs/>
              </w:rPr>
              <w:t>。</w:t>
            </w:r>
          </w:p>
          <w:p w14:paraId="2338C7C1" w14:textId="77777777" w:rsidR="00DE4A4F" w:rsidRPr="00CA682B" w:rsidRDefault="00DE4A4F" w:rsidP="008D1D2D">
            <w:pPr>
              <w:autoSpaceDE w:val="0"/>
              <w:autoSpaceDN w:val="0"/>
              <w:adjustRightInd w:val="0"/>
              <w:jc w:val="both"/>
              <w:rPr>
                <w:rFonts w:eastAsia="標楷體" w:hint="eastAsia"/>
              </w:rPr>
            </w:pPr>
          </w:p>
        </w:tc>
      </w:tr>
      <w:tr w:rsidR="00DE4A4F" w:rsidRPr="00CA682B" w14:paraId="182B9030" w14:textId="77777777" w:rsidTr="000A4BEF">
        <w:tc>
          <w:tcPr>
            <w:tcW w:w="838" w:type="pct"/>
            <w:tcBorders>
              <w:top w:val="single" w:sz="4" w:space="0" w:color="auto"/>
              <w:left w:val="single" w:sz="4" w:space="0" w:color="auto"/>
              <w:bottom w:val="single" w:sz="4" w:space="0" w:color="auto"/>
              <w:right w:val="single" w:sz="4" w:space="0" w:color="auto"/>
            </w:tcBorders>
            <w:vAlign w:val="center"/>
          </w:tcPr>
          <w:p w14:paraId="33DCA333" w14:textId="77777777" w:rsidR="00DE4A4F" w:rsidRPr="00CA682B" w:rsidRDefault="00DE4A4F" w:rsidP="00390994">
            <w:pPr>
              <w:ind w:left="240" w:hangingChars="100" w:hanging="240"/>
              <w:rPr>
                <w:rFonts w:ascii="標楷體" w:eastAsia="標楷體" w:hAnsi="標楷體" w:hint="eastAsia"/>
              </w:rPr>
            </w:pPr>
            <w:r>
              <w:rPr>
                <w:rFonts w:ascii="標楷體" w:eastAsia="標楷體" w:hAnsi="標楷體" w:hint="eastAsia"/>
              </w:rPr>
              <w:t>26.</w:t>
            </w:r>
          </w:p>
          <w:p w14:paraId="326DA5C8" w14:textId="77777777" w:rsidR="00DE4A4F" w:rsidRPr="00CA682B" w:rsidRDefault="00DE4A4F" w:rsidP="00704AF6">
            <w:pPr>
              <w:ind w:left="240" w:hangingChars="100" w:hanging="240"/>
              <w:rPr>
                <w:rFonts w:ascii="標楷體" w:eastAsia="標楷體" w:hAnsi="標楷體" w:hint="eastAsia"/>
              </w:rPr>
            </w:pPr>
            <w:r w:rsidRPr="00CA682B">
              <w:rPr>
                <w:rFonts w:ascii="標楷體" w:eastAsia="標楷體" w:hAnsi="標楷體" w:hint="eastAsia"/>
              </w:rPr>
              <w:t>農業科技研究院</w:t>
            </w:r>
          </w:p>
        </w:tc>
        <w:tc>
          <w:tcPr>
            <w:tcW w:w="2401" w:type="pct"/>
            <w:tcBorders>
              <w:top w:val="single" w:sz="4" w:space="0" w:color="auto"/>
              <w:left w:val="single" w:sz="4" w:space="0" w:color="auto"/>
              <w:bottom w:val="single" w:sz="4" w:space="0" w:color="auto"/>
              <w:right w:val="single" w:sz="4" w:space="0" w:color="auto"/>
            </w:tcBorders>
          </w:tcPr>
          <w:p w14:paraId="337DC3B9" w14:textId="77777777" w:rsidR="00DE4A4F" w:rsidRPr="00CA682B" w:rsidRDefault="00DE4A4F" w:rsidP="008329DE">
            <w:pPr>
              <w:ind w:left="240" w:hangingChars="100" w:hanging="240"/>
              <w:rPr>
                <w:rFonts w:ascii="標楷體" w:eastAsia="標楷體" w:hAnsi="標楷體"/>
              </w:rPr>
            </w:pPr>
            <w:r w:rsidRPr="00CA682B">
              <w:rPr>
                <w:rFonts w:ascii="標楷體" w:eastAsia="標楷體" w:hAnsi="標楷體" w:hint="eastAsia"/>
              </w:rPr>
              <w:t>1.依據政府捐助之財團法人財產登記董監事任期及退場注意事項之財產登記規定</w:t>
            </w:r>
            <w:r w:rsidR="00A51E58">
              <w:rPr>
                <w:rFonts w:ascii="標楷體" w:eastAsia="標楷體" w:hAnsi="標楷體" w:hint="eastAsia"/>
              </w:rPr>
              <w:t>，</w:t>
            </w:r>
            <w:r w:rsidRPr="00CA682B">
              <w:rPr>
                <w:rFonts w:ascii="標楷體" w:eastAsia="標楷體" w:hAnsi="標楷體" w:hint="eastAsia"/>
              </w:rPr>
              <w:t>及農委會審查農業財團法人設立許可及監督要點規定辦理法院登記財產總額變更。</w:t>
            </w:r>
          </w:p>
          <w:p w14:paraId="7ACA506B" w14:textId="77777777" w:rsidR="00DE4A4F" w:rsidRPr="00CA682B" w:rsidRDefault="00DE4A4F" w:rsidP="008329DE">
            <w:pPr>
              <w:ind w:left="240" w:hangingChars="100" w:hanging="240"/>
              <w:rPr>
                <w:rFonts w:eastAsia="標楷體"/>
              </w:rPr>
            </w:pPr>
            <w:r w:rsidRPr="00CA682B">
              <w:rPr>
                <w:rFonts w:ascii="標楷體" w:eastAsia="標楷體" w:hAnsi="標楷體" w:hint="eastAsia"/>
              </w:rPr>
              <w:t>2.最近1年無辦理財產總額變更登記之情形。</w:t>
            </w:r>
          </w:p>
        </w:tc>
        <w:tc>
          <w:tcPr>
            <w:tcW w:w="973" w:type="pct"/>
            <w:tcBorders>
              <w:top w:val="single" w:sz="4" w:space="0" w:color="auto"/>
              <w:left w:val="single" w:sz="4" w:space="0" w:color="auto"/>
              <w:bottom w:val="single" w:sz="4" w:space="0" w:color="auto"/>
              <w:right w:val="single" w:sz="4" w:space="0" w:color="auto"/>
            </w:tcBorders>
          </w:tcPr>
          <w:p w14:paraId="3E7C0C43" w14:textId="77777777" w:rsidR="00DE4A4F" w:rsidRPr="00CA682B" w:rsidRDefault="00DE4A4F" w:rsidP="008329DE">
            <w:pPr>
              <w:rPr>
                <w:rFonts w:eastAsia="標楷體"/>
              </w:rPr>
            </w:pPr>
            <w:r w:rsidRPr="00CA682B">
              <w:rPr>
                <w:rFonts w:eastAsia="標楷體" w:hint="eastAsia"/>
              </w:rPr>
              <w:t>前開規定是否符合「注意事項」規定？</w:t>
            </w:r>
          </w:p>
          <w:p w14:paraId="37EF35B1" w14:textId="77777777" w:rsidR="00DE4A4F" w:rsidRPr="00CA682B" w:rsidRDefault="00DE4A4F" w:rsidP="008329DE">
            <w:pPr>
              <w:rPr>
                <w:rFonts w:eastAsia="標楷體"/>
              </w:rPr>
            </w:pPr>
            <w:r w:rsidRPr="00CA682B">
              <w:rPr>
                <w:rFonts w:ascii="標楷體" w:eastAsia="標楷體" w:hAnsi="標楷體" w:hint="eastAsia"/>
              </w:rPr>
              <w:t>■</w:t>
            </w:r>
            <w:r w:rsidRPr="00CA682B">
              <w:rPr>
                <w:rFonts w:eastAsia="標楷體" w:hint="eastAsia"/>
              </w:rPr>
              <w:t>是</w:t>
            </w:r>
          </w:p>
          <w:p w14:paraId="6EEB887C" w14:textId="77777777" w:rsidR="00DE4A4F" w:rsidRPr="00CA682B" w:rsidRDefault="00DE4A4F" w:rsidP="008329DE">
            <w:pPr>
              <w:ind w:left="240" w:hangingChars="100" w:hanging="240"/>
              <w:rPr>
                <w:rFonts w:eastAsia="標楷體"/>
              </w:rPr>
            </w:pPr>
            <w:r w:rsidRPr="00CA682B">
              <w:rPr>
                <w:rFonts w:eastAsia="標楷體" w:hint="eastAsia"/>
              </w:rPr>
              <w:t>□否</w:t>
            </w:r>
            <w:r w:rsidR="00A51E58">
              <w:rPr>
                <w:rFonts w:eastAsia="標楷體" w:hint="eastAsia"/>
              </w:rPr>
              <w:t>，</w:t>
            </w:r>
            <w:r w:rsidRPr="00CA682B">
              <w:rPr>
                <w:rFonts w:eastAsia="標楷體" w:hint="eastAsia"/>
              </w:rPr>
              <w:t xml:space="preserve">　　　　　　（請填寫未修正原因及預定完成修正日期）</w:t>
            </w:r>
          </w:p>
        </w:tc>
        <w:tc>
          <w:tcPr>
            <w:tcW w:w="787" w:type="pct"/>
            <w:tcBorders>
              <w:top w:val="single" w:sz="4" w:space="0" w:color="auto"/>
              <w:left w:val="single" w:sz="4" w:space="0" w:color="auto"/>
              <w:bottom w:val="single" w:sz="4" w:space="0" w:color="auto"/>
              <w:right w:val="single" w:sz="4" w:space="0" w:color="auto"/>
            </w:tcBorders>
          </w:tcPr>
          <w:p w14:paraId="5CDFFE4C" w14:textId="77777777" w:rsidR="00DE4A4F" w:rsidRPr="00CA682B" w:rsidRDefault="00DE4A4F" w:rsidP="00F74756">
            <w:pPr>
              <w:autoSpaceDE w:val="0"/>
              <w:autoSpaceDN w:val="0"/>
              <w:adjustRightInd w:val="0"/>
              <w:jc w:val="both"/>
              <w:rPr>
                <w:rFonts w:eastAsia="標楷體" w:hint="eastAsia"/>
              </w:rPr>
            </w:pPr>
          </w:p>
        </w:tc>
      </w:tr>
    </w:tbl>
    <w:p w14:paraId="5A474E76" w14:textId="77777777" w:rsidR="00187F57" w:rsidRPr="00CA682B" w:rsidRDefault="00187F57" w:rsidP="00853145">
      <w:pPr>
        <w:spacing w:before="120" w:after="120" w:line="360" w:lineRule="exact"/>
        <w:ind w:firstLineChars="659" w:firstLine="1582"/>
        <w:jc w:val="center"/>
        <w:rPr>
          <w:rFonts w:eastAsia="標楷體" w:hint="eastAsia"/>
        </w:rPr>
      </w:pPr>
    </w:p>
    <w:p w14:paraId="7C99FA93" w14:textId="77777777" w:rsidR="00853145" w:rsidRPr="00CA682B" w:rsidRDefault="00853145" w:rsidP="007D1142">
      <w:pPr>
        <w:spacing w:beforeLines="100" w:before="360" w:afterLines="50" w:after="180" w:line="360" w:lineRule="exact"/>
        <w:ind w:firstLineChars="500" w:firstLine="1200"/>
        <w:rPr>
          <w:rFonts w:eastAsia="標楷體" w:hint="eastAsia"/>
        </w:rPr>
      </w:pPr>
      <w:r w:rsidRPr="00CA682B">
        <w:rPr>
          <w:rFonts w:eastAsia="標楷體" w:hint="eastAsia"/>
        </w:rPr>
        <w:t>二、董事、監察人任期之統一</w:t>
      </w:r>
    </w:p>
    <w:p w14:paraId="3A2EE751" w14:textId="77777777" w:rsidR="00853145" w:rsidRPr="00CA682B" w:rsidRDefault="00853145" w:rsidP="00853145">
      <w:pPr>
        <w:spacing w:before="120" w:after="240" w:line="360" w:lineRule="exact"/>
        <w:ind w:leftChars="694" w:left="1666"/>
        <w:jc w:val="both"/>
        <w:rPr>
          <w:rFonts w:eastAsia="標楷體" w:hint="eastAsia"/>
        </w:rPr>
      </w:pPr>
      <w:r w:rsidRPr="00CA682B">
        <w:rPr>
          <w:rFonts w:eastAsia="標楷體" w:hint="eastAsia"/>
        </w:rPr>
        <w:t>請說明受監督財團法人董事、監察人任期</w:t>
      </w:r>
      <w:r w:rsidR="00A51E58">
        <w:rPr>
          <w:rFonts w:eastAsia="標楷體" w:hint="eastAsia"/>
        </w:rPr>
        <w:t>，</w:t>
      </w:r>
      <w:r w:rsidRPr="00CA682B">
        <w:rPr>
          <w:rFonts w:eastAsia="標楷體" w:hint="eastAsia"/>
        </w:rPr>
        <w:t>是否依「政府捐助之財團法人財產登記董監事任期及退場注意事項」（下表簡稱「注意事項」）規定辦理</w:t>
      </w:r>
      <w:r w:rsidR="00123F7A" w:rsidRPr="00CA682B">
        <w:rPr>
          <w:rFonts w:ascii="標楷體" w:eastAsia="標楷體" w:hAnsi="標楷體" w:hint="eastAsia"/>
        </w:rPr>
        <w:t>。</w:t>
      </w:r>
    </w:p>
    <w:p w14:paraId="346CE977" w14:textId="77777777" w:rsidR="00853145" w:rsidRPr="00CA682B" w:rsidRDefault="00853145" w:rsidP="00853145">
      <w:pPr>
        <w:spacing w:before="240" w:after="120" w:line="320" w:lineRule="exact"/>
        <w:ind w:leftChars="466" w:left="1118" w:firstLineChars="181" w:firstLine="434"/>
        <w:jc w:val="center"/>
        <w:rPr>
          <w:rFonts w:eastAsia="標楷體" w:hint="eastAsia"/>
        </w:rPr>
      </w:pPr>
      <w:r w:rsidRPr="00CA682B">
        <w:rPr>
          <w:rFonts w:eastAsia="標楷體" w:hint="eastAsia"/>
        </w:rPr>
        <w:t>表</w:t>
      </w:r>
      <w:r w:rsidRPr="00CA682B">
        <w:rPr>
          <w:rFonts w:eastAsia="標楷體" w:hint="eastAsia"/>
        </w:rPr>
        <w:t>13</w:t>
      </w:r>
      <w:r w:rsidRPr="00CA682B">
        <w:rPr>
          <w:rFonts w:eastAsia="標楷體" w:hint="eastAsia"/>
        </w:rPr>
        <w:t>、財團法人董事、監察人任期之檢討情形一覽表</w:t>
      </w:r>
    </w:p>
    <w:tbl>
      <w:tblPr>
        <w:tblW w:w="4749"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2"/>
        <w:gridCol w:w="2765"/>
        <w:gridCol w:w="2890"/>
        <w:gridCol w:w="1536"/>
      </w:tblGrid>
      <w:tr w:rsidR="00E8715A" w:rsidRPr="00CA682B" w14:paraId="095D1A77" w14:textId="77777777" w:rsidTr="000A4BEF">
        <w:tc>
          <w:tcPr>
            <w:tcW w:w="809" w:type="pct"/>
            <w:tcBorders>
              <w:top w:val="single" w:sz="4" w:space="0" w:color="auto"/>
              <w:left w:val="single" w:sz="4" w:space="0" w:color="auto"/>
              <w:bottom w:val="single" w:sz="4" w:space="0" w:color="auto"/>
              <w:right w:val="single" w:sz="4" w:space="0" w:color="auto"/>
            </w:tcBorders>
            <w:vAlign w:val="center"/>
            <w:hideMark/>
          </w:tcPr>
          <w:p w14:paraId="5145484E" w14:textId="77777777" w:rsidR="00E8715A" w:rsidRPr="00CA682B" w:rsidRDefault="00E8715A" w:rsidP="000A4BEF">
            <w:pPr>
              <w:jc w:val="center"/>
              <w:rPr>
                <w:rFonts w:ascii="標楷體" w:eastAsia="標楷體" w:hAnsi="標楷體"/>
              </w:rPr>
            </w:pPr>
            <w:r w:rsidRPr="00CA682B">
              <w:rPr>
                <w:rFonts w:ascii="標楷體" w:eastAsia="標楷體" w:hAnsi="標楷體" w:hint="eastAsia"/>
              </w:rPr>
              <w:t>財團法人名稱</w:t>
            </w:r>
          </w:p>
        </w:tc>
        <w:tc>
          <w:tcPr>
            <w:tcW w:w="1622" w:type="pct"/>
            <w:tcBorders>
              <w:top w:val="single" w:sz="4" w:space="0" w:color="auto"/>
              <w:left w:val="single" w:sz="4" w:space="0" w:color="auto"/>
              <w:bottom w:val="single" w:sz="4" w:space="0" w:color="auto"/>
              <w:right w:val="single" w:sz="4" w:space="0" w:color="auto"/>
            </w:tcBorders>
            <w:vAlign w:val="center"/>
            <w:hideMark/>
          </w:tcPr>
          <w:p w14:paraId="69F3BC83" w14:textId="77777777" w:rsidR="00E8715A" w:rsidRPr="00CA682B" w:rsidRDefault="00E8715A" w:rsidP="000A4BEF">
            <w:pPr>
              <w:jc w:val="center"/>
              <w:rPr>
                <w:rFonts w:ascii="標楷體" w:eastAsia="標楷體" w:hAnsi="標楷體"/>
              </w:rPr>
            </w:pPr>
            <w:r w:rsidRPr="00CA682B">
              <w:rPr>
                <w:rFonts w:ascii="標楷體" w:eastAsia="標楷體" w:hAnsi="標楷體" w:hint="eastAsia"/>
              </w:rPr>
              <w:t>捐助章程有關董事/監察人之任期及連任次數之規定</w:t>
            </w:r>
          </w:p>
        </w:tc>
        <w:tc>
          <w:tcPr>
            <w:tcW w:w="1695" w:type="pct"/>
            <w:tcBorders>
              <w:top w:val="single" w:sz="4" w:space="0" w:color="auto"/>
              <w:left w:val="single" w:sz="4" w:space="0" w:color="auto"/>
              <w:bottom w:val="single" w:sz="4" w:space="0" w:color="auto"/>
              <w:right w:val="single" w:sz="4" w:space="0" w:color="auto"/>
            </w:tcBorders>
            <w:vAlign w:val="center"/>
            <w:hideMark/>
          </w:tcPr>
          <w:p w14:paraId="4693E82C" w14:textId="77777777" w:rsidR="00E8715A" w:rsidRPr="00CA682B" w:rsidRDefault="00E8715A" w:rsidP="000A4BEF">
            <w:pPr>
              <w:jc w:val="center"/>
              <w:rPr>
                <w:rFonts w:ascii="標楷體" w:eastAsia="標楷體" w:hAnsi="標楷體"/>
              </w:rPr>
            </w:pPr>
            <w:r w:rsidRPr="00CA682B">
              <w:rPr>
                <w:rFonts w:ascii="標楷體" w:eastAsia="標楷體" w:hAnsi="標楷體" w:hint="eastAsia"/>
              </w:rPr>
              <w:t>檢討情形</w:t>
            </w:r>
          </w:p>
        </w:tc>
        <w:tc>
          <w:tcPr>
            <w:tcW w:w="874" w:type="pct"/>
            <w:tcBorders>
              <w:top w:val="single" w:sz="4" w:space="0" w:color="auto"/>
              <w:left w:val="single" w:sz="4" w:space="0" w:color="auto"/>
              <w:bottom w:val="single" w:sz="4" w:space="0" w:color="auto"/>
              <w:right w:val="single" w:sz="4" w:space="0" w:color="auto"/>
            </w:tcBorders>
            <w:vAlign w:val="center"/>
            <w:hideMark/>
          </w:tcPr>
          <w:p w14:paraId="333EC01E" w14:textId="77777777" w:rsidR="00E8715A" w:rsidRPr="00CA682B" w:rsidRDefault="00E8715A" w:rsidP="000A4BEF">
            <w:pPr>
              <w:jc w:val="center"/>
              <w:rPr>
                <w:rFonts w:ascii="標楷體" w:eastAsia="標楷體" w:hAnsi="標楷體"/>
              </w:rPr>
            </w:pPr>
            <w:r w:rsidRPr="00CA682B">
              <w:rPr>
                <w:rFonts w:ascii="標楷體" w:eastAsia="標楷體" w:hAnsi="標楷體" w:hint="eastAsia"/>
              </w:rPr>
              <w:t>備註</w:t>
            </w:r>
          </w:p>
        </w:tc>
      </w:tr>
      <w:tr w:rsidR="000E284A" w:rsidRPr="00CA682B" w14:paraId="4BC5EB14"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53CCF95B" w14:textId="77777777" w:rsidR="000E284A" w:rsidRPr="00CA682B" w:rsidRDefault="000E284A" w:rsidP="000A4BEF">
            <w:pPr>
              <w:ind w:left="240" w:hangingChars="100" w:hanging="240"/>
              <w:jc w:val="both"/>
              <w:rPr>
                <w:rFonts w:ascii="標楷體" w:eastAsia="標楷體" w:hAnsi="標楷體"/>
              </w:rPr>
            </w:pPr>
            <w:r w:rsidRPr="00CA682B">
              <w:rPr>
                <w:rFonts w:ascii="標楷體" w:eastAsia="標楷體" w:hAnsi="標楷體" w:hint="eastAsia"/>
              </w:rPr>
              <w:t>1.豐年社</w:t>
            </w:r>
          </w:p>
        </w:tc>
        <w:tc>
          <w:tcPr>
            <w:tcW w:w="1622" w:type="pct"/>
            <w:tcBorders>
              <w:top w:val="single" w:sz="4" w:space="0" w:color="auto"/>
              <w:left w:val="single" w:sz="4" w:space="0" w:color="auto"/>
              <w:bottom w:val="single" w:sz="4" w:space="0" w:color="auto"/>
              <w:right w:val="single" w:sz="4" w:space="0" w:color="auto"/>
            </w:tcBorders>
            <w:hideMark/>
          </w:tcPr>
          <w:p w14:paraId="798705C0" w14:textId="77777777" w:rsidR="000E284A" w:rsidRPr="008A3ECB" w:rsidRDefault="000E284A" w:rsidP="000A4BEF">
            <w:pPr>
              <w:jc w:val="both"/>
              <w:rPr>
                <w:rFonts w:ascii="標楷體" w:eastAsia="標楷體" w:hAnsi="標楷體"/>
              </w:rPr>
            </w:pPr>
            <w:r w:rsidRPr="008A3ECB">
              <w:rPr>
                <w:rFonts w:ascii="標楷體" w:eastAsia="標楷體" w:hAnsi="標楷體" w:hint="eastAsia"/>
              </w:rPr>
              <w:t>依豐年社捐助章程第八條規定</w:t>
            </w:r>
            <w:r w:rsidR="00A51E58" w:rsidRPr="008A3ECB">
              <w:rPr>
                <w:rFonts w:ascii="標楷體" w:eastAsia="標楷體" w:hAnsi="標楷體" w:hint="eastAsia"/>
              </w:rPr>
              <w:t>，</w:t>
            </w:r>
            <w:r w:rsidRPr="008A3ECB">
              <w:rPr>
                <w:rFonts w:ascii="標楷體" w:eastAsia="標楷體" w:hAnsi="標楷體" w:hint="eastAsia"/>
              </w:rPr>
              <w:t>本會董事及監事每屆任期三年</w:t>
            </w:r>
            <w:r w:rsidR="00A51E58" w:rsidRPr="008A3ECB">
              <w:rPr>
                <w:rFonts w:ascii="標楷體" w:eastAsia="標楷體" w:hAnsi="標楷體" w:hint="eastAsia"/>
              </w:rPr>
              <w:t>，</w:t>
            </w:r>
            <w:r w:rsidRPr="008A3ECB">
              <w:rPr>
                <w:rFonts w:ascii="標楷體" w:eastAsia="標楷體" w:hAnsi="標楷體" w:hint="eastAsia"/>
              </w:rPr>
              <w:t>期滿得連任。</w:t>
            </w:r>
            <w:r w:rsidR="003E7370" w:rsidRPr="008A3ECB">
              <w:rPr>
                <w:rFonts w:ascii="標楷體" w:eastAsia="標楷體" w:hAnsi="標楷體" w:hint="eastAsia"/>
              </w:rPr>
              <w:t>連任之董事及監察人人數，不得逾改聘（選）董事總人數三分之二。</w:t>
            </w:r>
          </w:p>
          <w:p w14:paraId="4BF493F4" w14:textId="77777777" w:rsidR="000E284A" w:rsidRPr="008A3ECB" w:rsidRDefault="000E284A" w:rsidP="000A4BEF">
            <w:pPr>
              <w:jc w:val="both"/>
              <w:rPr>
                <w:rFonts w:ascii="標楷體" w:eastAsia="標楷體" w:hAnsi="標楷體"/>
              </w:rPr>
            </w:pPr>
            <w:r w:rsidRPr="008A3ECB">
              <w:rPr>
                <w:rFonts w:ascii="標楷體" w:eastAsia="標楷體" w:hAnsi="標楷體" w:hint="eastAsia"/>
              </w:rPr>
              <w:t>依豐年社捐助章程第五條</w:t>
            </w:r>
            <w:r w:rsidRPr="008A3ECB">
              <w:rPr>
                <w:rFonts w:ascii="標楷體" w:eastAsia="標楷體" w:hAnsi="標楷體"/>
              </w:rPr>
              <w:t>(</w:t>
            </w:r>
            <w:r w:rsidRPr="008A3ECB">
              <w:rPr>
                <w:rFonts w:ascii="標楷體" w:eastAsia="標楷體" w:hAnsi="標楷體" w:hint="eastAsia"/>
              </w:rPr>
              <w:t>董事會、監察人會之組成</w:t>
            </w:r>
            <w:r w:rsidRPr="008A3ECB">
              <w:rPr>
                <w:rFonts w:ascii="標楷體" w:eastAsia="標楷體" w:hAnsi="標楷體"/>
              </w:rPr>
              <w:t>)</w:t>
            </w:r>
            <w:r w:rsidRPr="008A3ECB">
              <w:rPr>
                <w:rFonts w:ascii="標楷體" w:eastAsia="標楷體" w:hAnsi="標楷體" w:hint="eastAsia"/>
              </w:rPr>
              <w:t>規定：</w:t>
            </w:r>
          </w:p>
          <w:p w14:paraId="00DCE591" w14:textId="77777777" w:rsidR="000E284A" w:rsidRPr="008A3ECB" w:rsidRDefault="000E284A" w:rsidP="000A4BEF">
            <w:pPr>
              <w:jc w:val="both"/>
              <w:rPr>
                <w:rFonts w:ascii="標楷體" w:eastAsia="標楷體" w:hAnsi="標楷體"/>
              </w:rPr>
            </w:pPr>
            <w:r w:rsidRPr="008A3ECB">
              <w:rPr>
                <w:rFonts w:ascii="標楷體" w:eastAsia="標楷體" w:hAnsi="標楷體" w:hint="eastAsia"/>
              </w:rPr>
              <w:t>本社董事會由董事十一人至十五人組成之</w:t>
            </w:r>
            <w:r w:rsidR="00A51E58" w:rsidRPr="008A3ECB">
              <w:rPr>
                <w:rFonts w:ascii="標楷體" w:eastAsia="標楷體" w:hAnsi="標楷體" w:hint="eastAsia"/>
              </w:rPr>
              <w:t>，</w:t>
            </w:r>
            <w:r w:rsidRPr="008A3ECB">
              <w:rPr>
                <w:rFonts w:ascii="標楷體" w:eastAsia="標楷體" w:hAnsi="標楷體" w:hint="eastAsia"/>
              </w:rPr>
              <w:t>監察人會由監察人三至五人組成</w:t>
            </w:r>
            <w:r w:rsidR="00A51E58" w:rsidRPr="008A3ECB">
              <w:rPr>
                <w:rFonts w:ascii="標楷體" w:eastAsia="標楷體" w:hAnsi="標楷體" w:hint="eastAsia"/>
              </w:rPr>
              <w:t>，</w:t>
            </w:r>
            <w:r w:rsidRPr="008A3ECB">
              <w:rPr>
                <w:rFonts w:ascii="標楷體" w:eastAsia="標楷體" w:hAnsi="標楷體" w:hint="eastAsia"/>
              </w:rPr>
              <w:t>由下列機關（構）團體或人員擔任之：</w:t>
            </w:r>
          </w:p>
          <w:p w14:paraId="355F8AB2" w14:textId="77777777" w:rsidR="000E284A" w:rsidRPr="008A3ECB" w:rsidRDefault="000E284A" w:rsidP="000A4BEF">
            <w:pPr>
              <w:ind w:left="720" w:hangingChars="300" w:hanging="720"/>
              <w:jc w:val="both"/>
              <w:rPr>
                <w:rFonts w:ascii="標楷體" w:eastAsia="標楷體" w:hAnsi="標楷體"/>
              </w:rPr>
            </w:pPr>
            <w:r w:rsidRPr="008A3ECB">
              <w:rPr>
                <w:rFonts w:ascii="標楷體" w:eastAsia="標楷體" w:hAnsi="標楷體" w:hint="eastAsia"/>
              </w:rPr>
              <w:t>（一）行政院農業委員會（其中一人為副主任委員）3人</w:t>
            </w:r>
          </w:p>
          <w:p w14:paraId="2D58B026" w14:textId="77777777" w:rsidR="000E284A" w:rsidRPr="008A3ECB" w:rsidRDefault="000E284A" w:rsidP="000A4BEF">
            <w:pPr>
              <w:ind w:left="720" w:hangingChars="300" w:hanging="720"/>
              <w:jc w:val="both"/>
              <w:rPr>
                <w:rFonts w:ascii="標楷體" w:eastAsia="標楷體" w:hAnsi="標楷體"/>
              </w:rPr>
            </w:pPr>
            <w:r w:rsidRPr="008A3ECB">
              <w:rPr>
                <w:rFonts w:ascii="標楷體" w:eastAsia="標楷體" w:hAnsi="標楷體" w:hint="eastAsia"/>
              </w:rPr>
              <w:t>（二）經濟部國際貿易局1人</w:t>
            </w:r>
          </w:p>
          <w:p w14:paraId="3E6A6CD9" w14:textId="77777777" w:rsidR="000E284A" w:rsidRPr="008A3ECB" w:rsidRDefault="000E284A" w:rsidP="000A4BEF">
            <w:pPr>
              <w:ind w:left="720" w:hangingChars="300" w:hanging="720"/>
              <w:jc w:val="both"/>
              <w:rPr>
                <w:rFonts w:ascii="標楷體" w:eastAsia="標楷體" w:hAnsi="標楷體"/>
              </w:rPr>
            </w:pPr>
            <w:r w:rsidRPr="008A3ECB">
              <w:rPr>
                <w:rFonts w:ascii="標楷體" w:eastAsia="標楷體" w:hAnsi="標楷體" w:hint="eastAsia"/>
              </w:rPr>
              <w:t>（三）國立臺灣大學1人</w:t>
            </w:r>
          </w:p>
          <w:p w14:paraId="13DE8428" w14:textId="77777777" w:rsidR="000E284A" w:rsidRPr="008A3ECB" w:rsidRDefault="000E284A" w:rsidP="000A4BEF">
            <w:pPr>
              <w:ind w:left="720" w:hangingChars="300" w:hanging="720"/>
              <w:jc w:val="both"/>
              <w:rPr>
                <w:rFonts w:ascii="標楷體" w:eastAsia="標楷體" w:hAnsi="標楷體"/>
              </w:rPr>
            </w:pPr>
            <w:r w:rsidRPr="008A3ECB">
              <w:rPr>
                <w:rFonts w:ascii="標楷體" w:eastAsia="標楷體" w:hAnsi="標楷體" w:hint="eastAsia"/>
              </w:rPr>
              <w:t>（四）國立中興大學1人</w:t>
            </w:r>
          </w:p>
          <w:p w14:paraId="5A80C10E" w14:textId="77777777" w:rsidR="000E284A" w:rsidRPr="008A3ECB" w:rsidRDefault="000E284A" w:rsidP="000A4BEF">
            <w:pPr>
              <w:ind w:left="720" w:hangingChars="300" w:hanging="720"/>
              <w:jc w:val="both"/>
              <w:rPr>
                <w:rFonts w:ascii="標楷體" w:eastAsia="標楷體" w:hAnsi="標楷體"/>
              </w:rPr>
            </w:pPr>
            <w:r w:rsidRPr="008A3ECB">
              <w:rPr>
                <w:rFonts w:ascii="標楷體" w:eastAsia="標楷體" w:hAnsi="標楷體" w:hint="eastAsia"/>
              </w:rPr>
              <w:t>（五）台灣糖業股份有限公司1人</w:t>
            </w:r>
          </w:p>
          <w:p w14:paraId="187B1DB7" w14:textId="77777777" w:rsidR="000E284A" w:rsidRPr="008A3ECB" w:rsidRDefault="000E284A" w:rsidP="000A4BEF">
            <w:pPr>
              <w:ind w:left="720" w:hangingChars="300" w:hanging="720"/>
              <w:jc w:val="both"/>
              <w:rPr>
                <w:rFonts w:ascii="標楷體" w:eastAsia="標楷體" w:hAnsi="標楷體"/>
              </w:rPr>
            </w:pPr>
            <w:r w:rsidRPr="008A3ECB">
              <w:rPr>
                <w:rFonts w:ascii="標楷體" w:eastAsia="標楷體" w:hAnsi="標楷體" w:hint="eastAsia"/>
              </w:rPr>
              <w:t>（六）台灣肥料股份有限公司1人</w:t>
            </w:r>
          </w:p>
          <w:p w14:paraId="462FB0F9" w14:textId="77777777" w:rsidR="000E284A" w:rsidRPr="008A3ECB" w:rsidRDefault="000E284A" w:rsidP="000A4BEF">
            <w:pPr>
              <w:ind w:left="720" w:hangingChars="300" w:hanging="720"/>
              <w:jc w:val="both"/>
              <w:rPr>
                <w:rFonts w:ascii="標楷體" w:eastAsia="標楷體" w:hAnsi="標楷體"/>
              </w:rPr>
            </w:pPr>
            <w:r w:rsidRPr="008A3ECB">
              <w:rPr>
                <w:rFonts w:ascii="標楷體" w:eastAsia="標楷體" w:hAnsi="標楷體" w:hint="eastAsia"/>
              </w:rPr>
              <w:t>（七）台灣土地銀行1人</w:t>
            </w:r>
          </w:p>
          <w:p w14:paraId="2EA522D7" w14:textId="77777777" w:rsidR="000E284A" w:rsidRPr="008A3ECB" w:rsidRDefault="000E284A" w:rsidP="000A4BEF">
            <w:pPr>
              <w:ind w:left="720" w:hangingChars="300" w:hanging="720"/>
              <w:jc w:val="both"/>
              <w:rPr>
                <w:rFonts w:ascii="標楷體" w:eastAsia="標楷體" w:hAnsi="標楷體"/>
              </w:rPr>
            </w:pPr>
            <w:r w:rsidRPr="008A3ECB">
              <w:rPr>
                <w:rFonts w:ascii="標楷體" w:eastAsia="標楷體" w:hAnsi="標楷體" w:hint="eastAsia"/>
              </w:rPr>
              <w:t>（八）合作金庫商業銀行1人</w:t>
            </w:r>
          </w:p>
          <w:p w14:paraId="1036588B" w14:textId="77777777" w:rsidR="000E284A" w:rsidRPr="008A3ECB" w:rsidRDefault="000E284A" w:rsidP="000A4BEF">
            <w:pPr>
              <w:ind w:left="720" w:hangingChars="300" w:hanging="720"/>
              <w:jc w:val="both"/>
              <w:rPr>
                <w:rFonts w:ascii="標楷體" w:eastAsia="標楷體" w:hAnsi="標楷體"/>
              </w:rPr>
            </w:pPr>
            <w:r w:rsidRPr="008A3ECB">
              <w:rPr>
                <w:rFonts w:ascii="標楷體" w:eastAsia="標楷體" w:hAnsi="標楷體" w:hint="eastAsia"/>
              </w:rPr>
              <w:t>（九）中華民國農會1人</w:t>
            </w:r>
          </w:p>
          <w:p w14:paraId="0FEF7616" w14:textId="77777777" w:rsidR="000E284A" w:rsidRPr="008A3ECB" w:rsidRDefault="000E284A" w:rsidP="000A4BEF">
            <w:pPr>
              <w:ind w:left="720" w:hangingChars="300" w:hanging="720"/>
              <w:jc w:val="both"/>
              <w:rPr>
                <w:rFonts w:ascii="標楷體" w:eastAsia="標楷體" w:hAnsi="標楷體"/>
              </w:rPr>
            </w:pPr>
            <w:r w:rsidRPr="008A3ECB">
              <w:rPr>
                <w:rFonts w:ascii="標楷體" w:eastAsia="標楷體" w:hAnsi="標楷體" w:hint="eastAsia"/>
              </w:rPr>
              <w:t>（十）新台灣農業機械股份有限公司1人</w:t>
            </w:r>
          </w:p>
          <w:p w14:paraId="7091D632" w14:textId="77777777" w:rsidR="000E284A" w:rsidRPr="008A3ECB" w:rsidRDefault="000E284A" w:rsidP="000A4BEF">
            <w:pPr>
              <w:ind w:left="720" w:hangingChars="300" w:hanging="720"/>
              <w:jc w:val="both"/>
              <w:rPr>
                <w:rFonts w:ascii="標楷體" w:eastAsia="標楷體" w:hAnsi="標楷體"/>
              </w:rPr>
            </w:pPr>
            <w:r w:rsidRPr="008A3ECB">
              <w:rPr>
                <w:rFonts w:ascii="標楷體" w:eastAsia="標楷體" w:hAnsi="標楷體" w:hint="eastAsia"/>
              </w:rPr>
              <w:t>（十一）全國農業金庫股份有限公司1人</w:t>
            </w:r>
          </w:p>
          <w:p w14:paraId="25D342D0" w14:textId="77777777" w:rsidR="000E284A" w:rsidRPr="008A3ECB" w:rsidRDefault="000E284A" w:rsidP="000A4BEF">
            <w:pPr>
              <w:ind w:left="720" w:hangingChars="300" w:hanging="720"/>
              <w:jc w:val="both"/>
              <w:rPr>
                <w:rFonts w:ascii="標楷體" w:eastAsia="標楷體" w:hAnsi="標楷體"/>
              </w:rPr>
            </w:pPr>
            <w:r w:rsidRPr="008A3ECB">
              <w:rPr>
                <w:rFonts w:ascii="標楷體" w:eastAsia="標楷體" w:hAnsi="標楷體" w:hint="eastAsia"/>
              </w:rPr>
              <w:t>（十二）其他對本社有重大財務捐助或具農業專業之學者、專家或與本社業務有關之政府機關代表</w:t>
            </w:r>
            <w:r w:rsidR="00A51E58" w:rsidRPr="008A3ECB">
              <w:rPr>
                <w:rFonts w:ascii="標楷體" w:eastAsia="標楷體" w:hAnsi="標楷體" w:hint="eastAsia"/>
              </w:rPr>
              <w:t>，</w:t>
            </w:r>
            <w:r w:rsidRPr="008A3ECB">
              <w:rPr>
                <w:rFonts w:ascii="標楷體" w:eastAsia="標楷體" w:hAnsi="標楷體" w:hint="eastAsia"/>
              </w:rPr>
              <w:t>經董事會通過者若干人。</w:t>
            </w:r>
          </w:p>
          <w:p w14:paraId="34B6E8C6" w14:textId="77777777" w:rsidR="000E284A" w:rsidRPr="008A3ECB" w:rsidRDefault="000E284A" w:rsidP="000A4BEF">
            <w:pPr>
              <w:jc w:val="both"/>
              <w:rPr>
                <w:rFonts w:ascii="標楷體" w:eastAsia="標楷體" w:hAnsi="標楷體"/>
              </w:rPr>
            </w:pPr>
            <w:r w:rsidRPr="008A3ECB">
              <w:rPr>
                <w:rFonts w:ascii="標楷體" w:eastAsia="標楷體" w:hAnsi="標楷體" w:hint="eastAsia"/>
              </w:rPr>
              <w:t>本社董事及監察人均為無給職；於職務遷調時</w:t>
            </w:r>
            <w:r w:rsidR="00A51E58" w:rsidRPr="008A3ECB">
              <w:rPr>
                <w:rFonts w:ascii="標楷體" w:eastAsia="標楷體" w:hAnsi="標楷體" w:hint="eastAsia"/>
              </w:rPr>
              <w:t>，</w:t>
            </w:r>
            <w:r w:rsidRPr="008A3ECB">
              <w:rPr>
                <w:rFonts w:ascii="標楷體" w:eastAsia="標楷體" w:hAnsi="標楷體" w:hint="eastAsia"/>
              </w:rPr>
              <w:t>自動失去董事或監察人資格</w:t>
            </w:r>
            <w:r w:rsidR="00A51E58" w:rsidRPr="008A3ECB">
              <w:rPr>
                <w:rFonts w:ascii="標楷體" w:eastAsia="標楷體" w:hAnsi="標楷體" w:hint="eastAsia"/>
              </w:rPr>
              <w:t>，</w:t>
            </w:r>
            <w:r w:rsidRPr="008A3ECB">
              <w:rPr>
                <w:rFonts w:ascii="標楷體" w:eastAsia="標楷體" w:hAnsi="標楷體" w:hint="eastAsia"/>
              </w:rPr>
              <w:t>由原推派機構另行指派適當人員遞補之</w:t>
            </w:r>
            <w:r w:rsidR="00A51E58" w:rsidRPr="008A3ECB">
              <w:rPr>
                <w:rFonts w:ascii="標楷體" w:eastAsia="標楷體" w:hAnsi="標楷體" w:hint="eastAsia"/>
              </w:rPr>
              <w:t>，</w:t>
            </w:r>
            <w:r w:rsidRPr="008A3ECB">
              <w:rPr>
                <w:rFonts w:ascii="標楷體" w:eastAsia="標楷體" w:hAnsi="標楷體" w:hint="eastAsia"/>
              </w:rPr>
              <w:t>其任期以補足原任董事或監察人所餘之任期為限。</w:t>
            </w:r>
          </w:p>
        </w:tc>
        <w:tc>
          <w:tcPr>
            <w:tcW w:w="1695" w:type="pct"/>
            <w:tcBorders>
              <w:top w:val="single" w:sz="4" w:space="0" w:color="auto"/>
              <w:left w:val="single" w:sz="4" w:space="0" w:color="auto"/>
              <w:bottom w:val="single" w:sz="4" w:space="0" w:color="auto"/>
              <w:right w:val="single" w:sz="4" w:space="0" w:color="auto"/>
            </w:tcBorders>
            <w:hideMark/>
          </w:tcPr>
          <w:p w14:paraId="680CCB25" w14:textId="77777777" w:rsidR="009F6B5A" w:rsidRPr="008A3ECB" w:rsidRDefault="000A4BEF" w:rsidP="000A4BEF">
            <w:pPr>
              <w:ind w:left="240" w:hangingChars="100" w:hanging="240"/>
              <w:jc w:val="both"/>
              <w:rPr>
                <w:rFonts w:ascii="標楷體" w:eastAsia="標楷體" w:hAnsi="標楷體" w:hint="eastAsia"/>
              </w:rPr>
            </w:pPr>
            <w:r w:rsidRPr="008A3ECB">
              <w:rPr>
                <w:rFonts w:ascii="標楷體" w:eastAsia="標楷體" w:hAnsi="標楷體" w:hint="eastAsia"/>
              </w:rPr>
              <w:t>1.</w:t>
            </w:r>
            <w:r w:rsidR="00082DDF" w:rsidRPr="008A3ECB">
              <w:rPr>
                <w:rFonts w:ascii="標楷體" w:eastAsia="標楷體" w:hAnsi="標楷體" w:hint="eastAsia"/>
              </w:rPr>
              <w:t>開章程規定是否符合「注意事項」規定</w:t>
            </w:r>
            <w:r w:rsidR="009F6B5A" w:rsidRPr="008A3ECB">
              <w:rPr>
                <w:rFonts w:ascii="標楷體" w:eastAsia="標楷體" w:hAnsi="標楷體" w:hint="eastAsia"/>
              </w:rPr>
              <w:t>？</w:t>
            </w:r>
          </w:p>
          <w:p w14:paraId="4DDA34C4" w14:textId="77777777" w:rsidR="009F6B5A" w:rsidRPr="008A3ECB" w:rsidRDefault="003E7370" w:rsidP="000A4BEF">
            <w:pPr>
              <w:ind w:leftChars="100" w:left="480" w:hangingChars="100" w:hanging="240"/>
              <w:jc w:val="both"/>
              <w:rPr>
                <w:rFonts w:ascii="標楷體" w:eastAsia="標楷體" w:hAnsi="標楷體" w:hint="eastAsia"/>
              </w:rPr>
            </w:pPr>
            <w:r w:rsidRPr="008A3ECB">
              <w:rPr>
                <w:rFonts w:ascii="標楷體" w:eastAsia="標楷體" w:hAnsi="標楷體" w:hint="eastAsia"/>
              </w:rPr>
              <w:t>█</w:t>
            </w:r>
            <w:r w:rsidR="000A4BEF" w:rsidRPr="008A3ECB">
              <w:rPr>
                <w:rFonts w:ascii="標楷體" w:eastAsia="標楷體" w:hAnsi="標楷體" w:hint="eastAsia"/>
              </w:rPr>
              <w:t xml:space="preserve"> </w:t>
            </w:r>
            <w:r w:rsidR="009F6B5A" w:rsidRPr="008A3ECB">
              <w:rPr>
                <w:rFonts w:ascii="標楷體" w:eastAsia="標楷體" w:hAnsi="標楷體" w:hint="eastAsia"/>
              </w:rPr>
              <w:t>是</w:t>
            </w:r>
          </w:p>
          <w:p w14:paraId="47271360" w14:textId="77777777" w:rsidR="00485672" w:rsidRPr="008A3ECB" w:rsidRDefault="003E7370" w:rsidP="000A4BEF">
            <w:pPr>
              <w:ind w:leftChars="100" w:left="600" w:hangingChars="150" w:hanging="360"/>
              <w:jc w:val="both"/>
              <w:rPr>
                <w:rFonts w:ascii="標楷體" w:eastAsia="標楷體" w:hAnsi="標楷體"/>
              </w:rPr>
            </w:pPr>
            <w:r w:rsidRPr="008A3ECB">
              <w:rPr>
                <w:rFonts w:ascii="標楷體" w:eastAsia="標楷體" w:hAnsi="標楷體" w:hint="eastAsia"/>
              </w:rPr>
              <w:t>□</w:t>
            </w:r>
            <w:r w:rsidR="000A4BEF" w:rsidRPr="008A3ECB">
              <w:rPr>
                <w:rFonts w:ascii="標楷體" w:eastAsia="標楷體" w:hAnsi="標楷體" w:hint="eastAsia"/>
              </w:rPr>
              <w:t xml:space="preserve"> </w:t>
            </w:r>
            <w:r w:rsidR="00485672" w:rsidRPr="008A3ECB">
              <w:rPr>
                <w:rFonts w:ascii="標楷體" w:eastAsia="標楷體" w:hAnsi="標楷體" w:hint="eastAsia"/>
              </w:rPr>
              <w:t>否</w:t>
            </w:r>
            <w:r w:rsidR="00A51E58" w:rsidRPr="008A3ECB">
              <w:rPr>
                <w:rFonts w:ascii="標楷體" w:eastAsia="標楷體" w:hAnsi="標楷體" w:hint="eastAsia"/>
              </w:rPr>
              <w:t>，</w:t>
            </w:r>
            <w:r w:rsidR="00485672" w:rsidRPr="008A3ECB">
              <w:rPr>
                <w:rFonts w:ascii="標楷體" w:eastAsia="標楷體" w:hAnsi="標楷體" w:hint="eastAsia"/>
              </w:rPr>
              <w:t>主管機關有無督促財團法人修正捐助章程？</w:t>
            </w:r>
          </w:p>
          <w:p w14:paraId="411F315A" w14:textId="77777777" w:rsidR="00485672" w:rsidRPr="008A3ECB" w:rsidRDefault="00485672" w:rsidP="00E36327">
            <w:pPr>
              <w:ind w:left="480" w:hangingChars="200" w:hanging="480"/>
              <w:jc w:val="both"/>
              <w:rPr>
                <w:rFonts w:ascii="標楷體" w:eastAsia="標楷體" w:hAnsi="標楷體"/>
              </w:rPr>
            </w:pPr>
            <w:r w:rsidRPr="008A3ECB">
              <w:rPr>
                <w:rFonts w:ascii="標楷體" w:eastAsia="標楷體" w:hAnsi="標楷體"/>
              </w:rPr>
              <w:t>2.</w:t>
            </w:r>
            <w:r w:rsidRPr="008A3ECB">
              <w:rPr>
                <w:rFonts w:ascii="標楷體" w:eastAsia="標楷體" w:hAnsi="標楷體" w:hint="eastAsia"/>
              </w:rPr>
              <w:t>是否依章程規定改選？</w:t>
            </w:r>
          </w:p>
          <w:p w14:paraId="64B51D9D" w14:textId="77777777" w:rsidR="000E284A" w:rsidRPr="008A3ECB" w:rsidRDefault="00485672" w:rsidP="00E36327">
            <w:pPr>
              <w:ind w:leftChars="100" w:left="600" w:hangingChars="150" w:hanging="360"/>
              <w:jc w:val="both"/>
              <w:rPr>
                <w:rFonts w:ascii="標楷體" w:eastAsia="標楷體" w:hAnsi="標楷體"/>
              </w:rPr>
            </w:pPr>
            <w:r w:rsidRPr="008A3ECB">
              <w:rPr>
                <w:rFonts w:ascii="標楷體" w:eastAsia="標楷體" w:hAnsi="標楷體" w:hint="eastAsia"/>
              </w:rPr>
              <w:t>█</w:t>
            </w:r>
            <w:r w:rsidR="000A4BEF" w:rsidRPr="008A3ECB">
              <w:rPr>
                <w:rFonts w:ascii="標楷體" w:eastAsia="標楷體" w:hAnsi="標楷體" w:hint="eastAsia"/>
              </w:rPr>
              <w:t xml:space="preserve"> </w:t>
            </w:r>
            <w:r w:rsidRPr="008A3ECB">
              <w:rPr>
                <w:rFonts w:ascii="標楷體" w:eastAsia="標楷體" w:hAnsi="標楷體" w:hint="eastAsia"/>
              </w:rPr>
              <w:t>是</w:t>
            </w:r>
            <w:r w:rsidR="00A51E58" w:rsidRPr="008A3ECB">
              <w:rPr>
                <w:rFonts w:ascii="標楷體" w:eastAsia="標楷體" w:hAnsi="標楷體" w:hint="eastAsia"/>
              </w:rPr>
              <w:t>，</w:t>
            </w:r>
            <w:r w:rsidRPr="008A3ECB">
              <w:rPr>
                <w:rFonts w:ascii="標楷體" w:eastAsia="標楷體" w:hAnsi="標楷體" w:hint="eastAsia"/>
              </w:rPr>
              <w:t>102年12月27日依照捐助章程辦理改選</w:t>
            </w:r>
            <w:r w:rsidR="00A51E58" w:rsidRPr="008A3ECB">
              <w:rPr>
                <w:rFonts w:ascii="標楷體" w:eastAsia="標楷體" w:hAnsi="標楷體" w:hint="eastAsia"/>
              </w:rPr>
              <w:t>，</w:t>
            </w:r>
            <w:r w:rsidRPr="008A3ECB">
              <w:rPr>
                <w:rFonts w:ascii="標楷體" w:eastAsia="標楷體" w:hAnsi="標楷體" w:hint="eastAsia"/>
              </w:rPr>
              <w:t>並於103年1月24日報會備查</w:t>
            </w:r>
            <w:r w:rsidR="00A51E58" w:rsidRPr="008A3ECB">
              <w:rPr>
                <w:rFonts w:ascii="標楷體" w:eastAsia="標楷體" w:hAnsi="標楷體" w:hint="eastAsia"/>
              </w:rPr>
              <w:t>，</w:t>
            </w:r>
            <w:r w:rsidRPr="008A3ECB">
              <w:rPr>
                <w:rFonts w:ascii="標楷體" w:eastAsia="標楷體" w:hAnsi="標楷體" w:hint="eastAsia"/>
              </w:rPr>
              <w:t>備查文號農秘字第1030702174號(附錄7)</w:t>
            </w:r>
            <w:r w:rsidR="00A51E58" w:rsidRPr="008A3ECB">
              <w:rPr>
                <w:rFonts w:ascii="標楷體" w:eastAsia="標楷體" w:hAnsi="標楷體" w:hint="eastAsia"/>
              </w:rPr>
              <w:t>，</w:t>
            </w:r>
            <w:r w:rsidRPr="008A3ECB">
              <w:rPr>
                <w:rFonts w:ascii="標楷體" w:eastAsia="標楷體" w:hAnsi="標楷體" w:hint="eastAsia"/>
              </w:rPr>
              <w:t>並於103年2月27日完成變更登記事宜。</w:t>
            </w:r>
          </w:p>
        </w:tc>
        <w:tc>
          <w:tcPr>
            <w:tcW w:w="874" w:type="pct"/>
            <w:tcBorders>
              <w:top w:val="single" w:sz="4" w:space="0" w:color="auto"/>
              <w:left w:val="single" w:sz="4" w:space="0" w:color="auto"/>
              <w:bottom w:val="single" w:sz="4" w:space="0" w:color="auto"/>
              <w:right w:val="single" w:sz="4" w:space="0" w:color="auto"/>
            </w:tcBorders>
          </w:tcPr>
          <w:p w14:paraId="133DFAA9" w14:textId="77777777" w:rsidR="000E284A" w:rsidRPr="00CA682B" w:rsidRDefault="000E284A" w:rsidP="000A4BEF">
            <w:pPr>
              <w:jc w:val="both"/>
              <w:rPr>
                <w:rFonts w:ascii="標楷體" w:eastAsia="標楷體" w:hAnsi="標楷體"/>
              </w:rPr>
            </w:pPr>
          </w:p>
        </w:tc>
      </w:tr>
      <w:tr w:rsidR="00AF5507" w:rsidRPr="00CA682B" w14:paraId="163FFC3A"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02D83543"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2.台灣優良農產品發展協會</w:t>
            </w:r>
          </w:p>
        </w:tc>
        <w:tc>
          <w:tcPr>
            <w:tcW w:w="1622" w:type="pct"/>
            <w:tcBorders>
              <w:top w:val="single" w:sz="4" w:space="0" w:color="auto"/>
              <w:left w:val="single" w:sz="4" w:space="0" w:color="auto"/>
              <w:bottom w:val="single" w:sz="4" w:space="0" w:color="auto"/>
              <w:right w:val="single" w:sz="4" w:space="0" w:color="auto"/>
            </w:tcBorders>
            <w:hideMark/>
          </w:tcPr>
          <w:p w14:paraId="3B7FFA65" w14:textId="77777777" w:rsidR="00AF5507" w:rsidRPr="009F6B5A" w:rsidRDefault="00AF5507" w:rsidP="000A4BEF">
            <w:pPr>
              <w:jc w:val="both"/>
              <w:rPr>
                <w:rFonts w:ascii="標楷體" w:eastAsia="標楷體" w:hAnsi="標楷體"/>
              </w:rPr>
            </w:pPr>
            <w:r w:rsidRPr="009F6B5A">
              <w:rPr>
                <w:rFonts w:ascii="標楷體" w:eastAsia="標楷體" w:hAnsi="標楷體" w:hint="eastAsia"/>
              </w:rPr>
              <w:t>依據捐助章程第5、10、11及13條規定略以</w:t>
            </w:r>
            <w:r w:rsidR="00A51E58">
              <w:rPr>
                <w:rFonts w:ascii="標楷體" w:eastAsia="標楷體" w:hAnsi="標楷體" w:hint="eastAsia"/>
              </w:rPr>
              <w:t>，</w:t>
            </w:r>
            <w:r w:rsidRPr="009F6B5A">
              <w:rPr>
                <w:rFonts w:ascii="標楷體" w:eastAsia="標楷體" w:hAnsi="標楷體" w:hint="eastAsia"/>
              </w:rPr>
              <w:t>本協會之董事及監察人任期3年</w:t>
            </w:r>
            <w:r w:rsidR="00A51E58">
              <w:rPr>
                <w:rFonts w:ascii="標楷體" w:eastAsia="標楷體" w:hAnsi="標楷體" w:hint="eastAsia"/>
              </w:rPr>
              <w:t>，</w:t>
            </w:r>
            <w:r w:rsidRPr="009F6B5A">
              <w:rPr>
                <w:rFonts w:ascii="標楷體" w:eastAsia="標楷體" w:hAnsi="標楷體" w:hint="eastAsia"/>
              </w:rPr>
              <w:t>期滿得連任及連聘；連任之董事及監察人人數</w:t>
            </w:r>
            <w:r w:rsidR="00A51E58">
              <w:rPr>
                <w:rFonts w:ascii="標楷體" w:eastAsia="標楷體" w:hAnsi="標楷體" w:hint="eastAsia"/>
              </w:rPr>
              <w:t>，</w:t>
            </w:r>
            <w:r w:rsidRPr="009F6B5A">
              <w:rPr>
                <w:rFonts w:ascii="標楷體" w:eastAsia="標楷體" w:hAnsi="標楷體" w:hint="eastAsia"/>
              </w:rPr>
              <w:t>不得逾改聘(選)董事總人數三分之二。第二屆起各屆董事及監察人或在任期內因故出缺時</w:t>
            </w:r>
            <w:r w:rsidR="00A51E58">
              <w:rPr>
                <w:rFonts w:ascii="標楷體" w:eastAsia="標楷體" w:hAnsi="標楷體" w:hint="eastAsia"/>
              </w:rPr>
              <w:t>，</w:t>
            </w:r>
            <w:r w:rsidRPr="009F6B5A">
              <w:rPr>
                <w:rFonts w:ascii="標楷體" w:eastAsia="標楷體" w:hAnsi="標楷體" w:hint="eastAsia"/>
              </w:rPr>
              <w:t>指派代表部分</w:t>
            </w:r>
            <w:r w:rsidR="00A51E58">
              <w:rPr>
                <w:rFonts w:ascii="標楷體" w:eastAsia="標楷體" w:hAnsi="標楷體" w:hint="eastAsia"/>
              </w:rPr>
              <w:t>，</w:t>
            </w:r>
            <w:r w:rsidRPr="009F6B5A">
              <w:rPr>
                <w:rFonts w:ascii="標楷體" w:eastAsia="標楷體" w:hAnsi="標楷體" w:hint="eastAsia"/>
              </w:rPr>
              <w:t>由原指派單位續派或派聘之；學者專家、捐助廠商部分</w:t>
            </w:r>
            <w:r w:rsidR="00A51E58">
              <w:rPr>
                <w:rFonts w:ascii="標楷體" w:eastAsia="標楷體" w:hAnsi="標楷體" w:hint="eastAsia"/>
              </w:rPr>
              <w:t>，</w:t>
            </w:r>
            <w:r w:rsidRPr="009F6B5A">
              <w:rPr>
                <w:rFonts w:ascii="標楷體" w:eastAsia="標楷體" w:hAnsi="標楷體" w:hint="eastAsia"/>
              </w:rPr>
              <w:t>由董事長提報董事會選聘之。補聘之董事</w:t>
            </w:r>
            <w:r w:rsidR="00A51E58">
              <w:rPr>
                <w:rFonts w:ascii="標楷體" w:eastAsia="標楷體" w:hAnsi="標楷體" w:hint="eastAsia"/>
              </w:rPr>
              <w:t>，</w:t>
            </w:r>
            <w:r w:rsidRPr="009F6B5A">
              <w:rPr>
                <w:rFonts w:ascii="標楷體" w:eastAsia="標楷體" w:hAnsi="標楷體" w:hint="eastAsia"/>
              </w:rPr>
              <w:t>其聘期以補足原任者之任期為止。前項董事係由公務人員兼任</w:t>
            </w:r>
            <w:r w:rsidR="00A51E58">
              <w:rPr>
                <w:rFonts w:ascii="標楷體" w:eastAsia="標楷體" w:hAnsi="標楷體" w:hint="eastAsia"/>
              </w:rPr>
              <w:t>，</w:t>
            </w:r>
            <w:r w:rsidRPr="009F6B5A">
              <w:rPr>
                <w:rFonts w:ascii="標楷體" w:eastAsia="標楷體" w:hAnsi="標楷體" w:hint="eastAsia"/>
              </w:rPr>
              <w:t>不計入連任董事人數。</w:t>
            </w:r>
          </w:p>
        </w:tc>
        <w:tc>
          <w:tcPr>
            <w:tcW w:w="1695" w:type="pct"/>
            <w:tcBorders>
              <w:top w:val="single" w:sz="4" w:space="0" w:color="auto"/>
              <w:left w:val="single" w:sz="4" w:space="0" w:color="auto"/>
              <w:bottom w:val="single" w:sz="4" w:space="0" w:color="auto"/>
              <w:right w:val="single" w:sz="4" w:space="0" w:color="auto"/>
            </w:tcBorders>
            <w:hideMark/>
          </w:tcPr>
          <w:p w14:paraId="37B5D13B" w14:textId="77777777" w:rsidR="00AF5507" w:rsidRPr="00CA682B" w:rsidRDefault="00AF5507" w:rsidP="000A4BEF">
            <w:pPr>
              <w:ind w:left="221" w:rightChars="-45" w:right="-108" w:hangingChars="92" w:hanging="221"/>
              <w:jc w:val="both"/>
              <w:rPr>
                <w:rFonts w:ascii="標楷體" w:eastAsia="標楷體" w:hAnsi="標楷體" w:hint="eastAsia"/>
              </w:rPr>
            </w:pPr>
            <w:r w:rsidRPr="00CA682B">
              <w:rPr>
                <w:rFonts w:ascii="標楷體" w:eastAsia="標楷體" w:hAnsi="標楷體" w:hint="eastAsia"/>
              </w:rPr>
              <w:t>1.前開章程規定是否符合「注意事項」規定？</w:t>
            </w:r>
          </w:p>
          <w:p w14:paraId="55289B6D" w14:textId="77777777" w:rsidR="00AF5507" w:rsidRPr="00CA682B" w:rsidRDefault="00AF5507" w:rsidP="000A4BEF">
            <w:pPr>
              <w:ind w:leftChars="100" w:left="480" w:hangingChars="100" w:hanging="240"/>
              <w:jc w:val="both"/>
              <w:rPr>
                <w:rFonts w:ascii="標楷體" w:eastAsia="標楷體" w:hAnsi="標楷體" w:hint="eastAsia"/>
              </w:rPr>
            </w:pPr>
            <w:r w:rsidRPr="00CA682B">
              <w:rPr>
                <w:rFonts w:ascii="標楷體" w:eastAsia="標楷體" w:hAnsi="標楷體" w:hint="eastAsia"/>
              </w:rPr>
              <w:t>■ 是</w:t>
            </w:r>
          </w:p>
          <w:p w14:paraId="11DF7A05" w14:textId="77777777" w:rsidR="00AF5507" w:rsidRPr="00CA682B"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主管機關有無督促財團法人修正捐助章程？</w:t>
            </w:r>
          </w:p>
          <w:p w14:paraId="4558C7FD" w14:textId="77777777" w:rsidR="00AF5507" w:rsidRPr="00CA682B" w:rsidRDefault="00AF5507" w:rsidP="00E36327">
            <w:pPr>
              <w:ind w:leftChars="100" w:left="600" w:hangingChars="150" w:hanging="360"/>
              <w:jc w:val="both"/>
              <w:rPr>
                <w:rFonts w:ascii="標楷體" w:eastAsia="標楷體" w:hAnsi="標楷體" w:hint="eastAsia"/>
              </w:rPr>
            </w:pPr>
            <w:r w:rsidRPr="00CA682B">
              <w:rPr>
                <w:rFonts w:ascii="標楷體" w:eastAsia="標楷體" w:hAnsi="標楷體" w:hint="eastAsia"/>
              </w:rPr>
              <w:t>□ 有</w:t>
            </w:r>
            <w:r w:rsidR="00A51E58">
              <w:rPr>
                <w:rFonts w:ascii="標楷體" w:eastAsia="標楷體" w:hAnsi="標楷體" w:hint="eastAsia"/>
              </w:rPr>
              <w:t>，</w:t>
            </w:r>
            <w:r w:rsidRPr="00CA682B">
              <w:rPr>
                <w:rFonts w:ascii="標楷體" w:eastAsia="標楷體" w:hAnsi="標楷體" w:hint="eastAsia"/>
              </w:rPr>
              <w:t>(請填寫督促函文號及督促情形)</w:t>
            </w:r>
          </w:p>
          <w:p w14:paraId="79FD1B42" w14:textId="77777777" w:rsidR="00AF5507" w:rsidRPr="00CA682B" w:rsidRDefault="00AF5507" w:rsidP="00E36327">
            <w:pPr>
              <w:ind w:leftChars="100" w:left="600" w:hangingChars="150" w:hanging="360"/>
              <w:jc w:val="both"/>
              <w:rPr>
                <w:rFonts w:ascii="標楷體" w:eastAsia="標楷體" w:hAnsi="標楷體"/>
              </w:rPr>
            </w:pPr>
            <w:r w:rsidRPr="00CA682B">
              <w:rPr>
                <w:rFonts w:ascii="標楷體" w:eastAsia="標楷體" w:hAnsi="標楷體" w:hint="eastAsia"/>
              </w:rPr>
              <w:t>□ 無</w:t>
            </w:r>
            <w:r w:rsidR="00A51E58">
              <w:rPr>
                <w:rFonts w:ascii="標楷體" w:eastAsia="標楷體" w:hAnsi="標楷體" w:hint="eastAsia"/>
              </w:rPr>
              <w:t>，</w:t>
            </w:r>
            <w:r w:rsidRPr="00CA682B">
              <w:rPr>
                <w:rFonts w:ascii="標楷體" w:eastAsia="標楷體" w:hAnsi="標楷體" w:hint="eastAsia"/>
              </w:rPr>
              <w:t>(請填寫未督促原因)</w:t>
            </w:r>
          </w:p>
          <w:p w14:paraId="7E0BB7D2" w14:textId="77777777" w:rsidR="00AF5507" w:rsidRPr="00CA682B" w:rsidRDefault="00AF5507" w:rsidP="000A4BEF">
            <w:pPr>
              <w:ind w:left="264" w:rightChars="-45" w:right="-108" w:hangingChars="110" w:hanging="264"/>
              <w:jc w:val="both"/>
              <w:rPr>
                <w:rFonts w:ascii="標楷體" w:eastAsia="標楷體" w:hAnsi="標楷體" w:hint="eastAsia"/>
              </w:rPr>
            </w:pPr>
            <w:r w:rsidRPr="00CA682B">
              <w:rPr>
                <w:rFonts w:ascii="標楷體" w:eastAsia="標楷體" w:hAnsi="標楷體"/>
              </w:rPr>
              <w:t>2.</w:t>
            </w:r>
            <w:r w:rsidRPr="00CA682B">
              <w:rPr>
                <w:rFonts w:ascii="標楷體" w:eastAsia="標楷體" w:hAnsi="標楷體" w:hint="eastAsia"/>
              </w:rPr>
              <w:t>是否依章程規定改選？</w:t>
            </w:r>
          </w:p>
          <w:p w14:paraId="2297F571" w14:textId="77777777" w:rsidR="00AF5507" w:rsidRPr="00CA682B"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 是</w:t>
            </w:r>
            <w:r w:rsidR="00A51E58">
              <w:rPr>
                <w:rFonts w:ascii="標楷體" w:eastAsia="標楷體" w:hAnsi="標楷體" w:hint="eastAsia"/>
              </w:rPr>
              <w:t>，</w:t>
            </w:r>
            <w:r w:rsidRPr="00CA682B">
              <w:rPr>
                <w:rFonts w:ascii="標楷體" w:eastAsia="標楷體" w:hAnsi="標楷體" w:hint="eastAsia"/>
              </w:rPr>
              <w:t>第8屆董監事於101年7月5日改選</w:t>
            </w:r>
            <w:r w:rsidR="00A51E58">
              <w:rPr>
                <w:rFonts w:ascii="標楷體" w:eastAsia="標楷體" w:hAnsi="標楷體" w:hint="eastAsia"/>
              </w:rPr>
              <w:t>，</w:t>
            </w:r>
            <w:r w:rsidRPr="00CA682B">
              <w:rPr>
                <w:rFonts w:ascii="標楷體" w:eastAsia="標楷體" w:hAnsi="標楷體" w:hint="eastAsia"/>
              </w:rPr>
              <w:t>並於101年7月23日報會被查</w:t>
            </w:r>
            <w:r w:rsidR="00A51E58">
              <w:rPr>
                <w:rFonts w:ascii="標楷體" w:eastAsia="標楷體" w:hAnsi="標楷體" w:hint="eastAsia"/>
              </w:rPr>
              <w:t>，</w:t>
            </w:r>
            <w:r w:rsidRPr="00CA682B">
              <w:rPr>
                <w:rFonts w:ascii="標楷體" w:eastAsia="標楷體" w:hAnsi="標楷體" w:hint="eastAsia"/>
              </w:rPr>
              <w:t>農委會以農牧字第1010728063號函</w:t>
            </w:r>
            <w:r w:rsidR="00AA4696">
              <w:rPr>
                <w:rFonts w:ascii="標楷體" w:eastAsia="標楷體" w:hAnsi="標楷體" w:hint="eastAsia"/>
              </w:rPr>
              <w:t>准予</w:t>
            </w:r>
            <w:r w:rsidRPr="00CA682B">
              <w:rPr>
                <w:rFonts w:ascii="標楷體" w:eastAsia="標楷體" w:hAnsi="標楷體" w:hint="eastAsia"/>
              </w:rPr>
              <w:t>備查。</w:t>
            </w:r>
          </w:p>
          <w:p w14:paraId="3AAFB729" w14:textId="77777777" w:rsidR="00AF5507" w:rsidRPr="00CA682B" w:rsidRDefault="00AF5507" w:rsidP="00174B17">
            <w:pPr>
              <w:ind w:leftChars="100" w:left="600" w:hangingChars="150" w:hanging="360"/>
              <w:jc w:val="both"/>
              <w:rPr>
                <w:rFonts w:ascii="標楷體" w:eastAsia="標楷體" w:hAnsi="標楷體"/>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hideMark/>
          </w:tcPr>
          <w:p w14:paraId="021261D6" w14:textId="77777777" w:rsidR="00AF5507" w:rsidRPr="00CA682B" w:rsidRDefault="00AF5507" w:rsidP="000A4BEF">
            <w:pPr>
              <w:jc w:val="both"/>
              <w:rPr>
                <w:rFonts w:ascii="標楷體" w:eastAsia="標楷體" w:hAnsi="標楷體"/>
              </w:rPr>
            </w:pPr>
          </w:p>
        </w:tc>
      </w:tr>
      <w:tr w:rsidR="00AF5507" w:rsidRPr="00CA682B" w14:paraId="1909BEED"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2FBBFA5E"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3.台灣動物科技研究所</w:t>
            </w:r>
          </w:p>
        </w:tc>
        <w:tc>
          <w:tcPr>
            <w:tcW w:w="1622" w:type="pct"/>
            <w:tcBorders>
              <w:top w:val="single" w:sz="4" w:space="0" w:color="auto"/>
              <w:left w:val="single" w:sz="4" w:space="0" w:color="auto"/>
              <w:bottom w:val="single" w:sz="4" w:space="0" w:color="auto"/>
              <w:right w:val="single" w:sz="4" w:space="0" w:color="auto"/>
            </w:tcBorders>
            <w:hideMark/>
          </w:tcPr>
          <w:p w14:paraId="5980A297" w14:textId="77777777" w:rsidR="00AF5507" w:rsidRPr="00CA682B" w:rsidRDefault="00AE15E5" w:rsidP="000A4BEF">
            <w:pPr>
              <w:jc w:val="both"/>
              <w:rPr>
                <w:rFonts w:ascii="標楷體" w:eastAsia="標楷體" w:hAnsi="標楷體"/>
              </w:rPr>
            </w:pPr>
            <w:r w:rsidRPr="009F6B5A">
              <w:rPr>
                <w:rFonts w:ascii="標楷體" w:eastAsia="標楷體" w:hAnsi="標楷體" w:hint="eastAsia"/>
              </w:rPr>
              <w:t>依據捐助暨組織章程第12、13、14及15條規定略以</w:t>
            </w:r>
            <w:r w:rsidR="00A51E58">
              <w:rPr>
                <w:rFonts w:ascii="標楷體" w:eastAsia="標楷體" w:hAnsi="標楷體" w:hint="eastAsia"/>
              </w:rPr>
              <w:t>，</w:t>
            </w:r>
            <w:r w:rsidRPr="009F6B5A">
              <w:rPr>
                <w:rFonts w:ascii="標楷體" w:eastAsia="標楷體" w:hAnsi="標楷體" w:hint="eastAsia"/>
              </w:rPr>
              <w:t>董事及監事任期3年</w:t>
            </w:r>
            <w:r w:rsidR="00A51E58">
              <w:rPr>
                <w:rFonts w:ascii="標楷體" w:eastAsia="標楷體" w:hAnsi="標楷體" w:hint="eastAsia"/>
              </w:rPr>
              <w:t>，</w:t>
            </w:r>
            <w:r w:rsidRPr="009F6B5A">
              <w:rPr>
                <w:rFonts w:ascii="標楷體" w:eastAsia="標楷體" w:hAnsi="標楷體" w:hint="eastAsia"/>
              </w:rPr>
              <w:t>連選及連聘均得連任。但董事會每屆期滿連任之董事不得逾原全體董事人數之三分之二。董、監事因故出缺或職務遷調時</w:t>
            </w:r>
            <w:r w:rsidR="00A51E58">
              <w:rPr>
                <w:rFonts w:ascii="標楷體" w:eastAsia="標楷體" w:hAnsi="標楷體" w:hint="eastAsia"/>
              </w:rPr>
              <w:t>，</w:t>
            </w:r>
            <w:r w:rsidRPr="009F6B5A">
              <w:rPr>
                <w:rFonts w:ascii="標楷體" w:eastAsia="標楷體" w:hAnsi="標楷體" w:hint="eastAsia"/>
              </w:rPr>
              <w:t>由原單位指派適當人員遞補之</w:t>
            </w:r>
            <w:r w:rsidR="00A51E58">
              <w:rPr>
                <w:rFonts w:ascii="標楷體" w:eastAsia="標楷體" w:hAnsi="標楷體" w:hint="eastAsia"/>
              </w:rPr>
              <w:t>，</w:t>
            </w:r>
            <w:r w:rsidRPr="009F6B5A">
              <w:rPr>
                <w:rFonts w:ascii="標楷體" w:eastAsia="標楷體" w:hAnsi="標楷體" w:hint="eastAsia"/>
              </w:rPr>
              <w:t>其任期以補足原任期為限。</w:t>
            </w:r>
          </w:p>
        </w:tc>
        <w:tc>
          <w:tcPr>
            <w:tcW w:w="1695" w:type="pct"/>
            <w:tcBorders>
              <w:top w:val="single" w:sz="4" w:space="0" w:color="auto"/>
              <w:left w:val="single" w:sz="4" w:space="0" w:color="auto"/>
              <w:bottom w:val="single" w:sz="4" w:space="0" w:color="auto"/>
              <w:right w:val="single" w:sz="4" w:space="0" w:color="auto"/>
            </w:tcBorders>
            <w:hideMark/>
          </w:tcPr>
          <w:p w14:paraId="36EA6EC5" w14:textId="77777777" w:rsidR="00AF5507" w:rsidRPr="00CA682B" w:rsidRDefault="00AF5507" w:rsidP="000A4BEF">
            <w:pPr>
              <w:ind w:left="221" w:rightChars="-45" w:right="-108" w:hangingChars="92" w:hanging="221"/>
              <w:jc w:val="both"/>
              <w:rPr>
                <w:rFonts w:ascii="標楷體" w:eastAsia="標楷體" w:hAnsi="標楷體" w:hint="eastAsia"/>
              </w:rPr>
            </w:pPr>
            <w:r w:rsidRPr="00CA682B">
              <w:rPr>
                <w:rFonts w:ascii="標楷體" w:eastAsia="標楷體" w:hAnsi="標楷體" w:hint="eastAsia"/>
              </w:rPr>
              <w:t>1.前開章程規定是否符合「注意事項」規定？</w:t>
            </w:r>
          </w:p>
          <w:p w14:paraId="5AA85554" w14:textId="77777777" w:rsidR="00AF5507" w:rsidRPr="00CA682B"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 是</w:t>
            </w:r>
          </w:p>
          <w:p w14:paraId="06DE6896" w14:textId="77777777" w:rsidR="00AF5507" w:rsidRPr="00CA682B"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主管機關有無督促財團法人修正捐助章程？</w:t>
            </w:r>
          </w:p>
          <w:p w14:paraId="1D5EF9A4" w14:textId="77777777" w:rsidR="00AF5507" w:rsidRPr="00CA682B"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 有</w:t>
            </w:r>
            <w:r w:rsidR="00A51E58">
              <w:rPr>
                <w:rFonts w:ascii="標楷體" w:eastAsia="標楷體" w:hAnsi="標楷體" w:hint="eastAsia"/>
              </w:rPr>
              <w:t>，</w:t>
            </w:r>
            <w:r w:rsidRPr="00CA682B">
              <w:rPr>
                <w:rFonts w:ascii="標楷體" w:eastAsia="標楷體" w:hAnsi="標楷體" w:hint="eastAsia"/>
              </w:rPr>
              <w:t>(請填寫督促函文號及督促情形)</w:t>
            </w:r>
          </w:p>
          <w:p w14:paraId="5F9BD66D" w14:textId="77777777" w:rsidR="00AF5507" w:rsidRPr="00CA682B" w:rsidRDefault="00AF5507" w:rsidP="00174B17">
            <w:pPr>
              <w:ind w:leftChars="100" w:left="600" w:hangingChars="150" w:hanging="360"/>
              <w:jc w:val="both"/>
              <w:rPr>
                <w:rFonts w:ascii="標楷體" w:eastAsia="標楷體" w:hAnsi="標楷體"/>
              </w:rPr>
            </w:pPr>
            <w:r w:rsidRPr="00CA682B">
              <w:rPr>
                <w:rFonts w:ascii="標楷體" w:eastAsia="標楷體" w:hAnsi="標楷體" w:hint="eastAsia"/>
              </w:rPr>
              <w:t>□ 無</w:t>
            </w:r>
            <w:r w:rsidR="00A51E58">
              <w:rPr>
                <w:rFonts w:ascii="標楷體" w:eastAsia="標楷體" w:hAnsi="標楷體" w:hint="eastAsia"/>
              </w:rPr>
              <w:t>，</w:t>
            </w:r>
            <w:r w:rsidRPr="00CA682B">
              <w:rPr>
                <w:rFonts w:ascii="標楷體" w:eastAsia="標楷體" w:hAnsi="標楷體" w:hint="eastAsia"/>
              </w:rPr>
              <w:t>(請填寫未督促原因)</w:t>
            </w:r>
          </w:p>
          <w:p w14:paraId="787E093B" w14:textId="77777777" w:rsidR="00AF5507" w:rsidRPr="00CA682B" w:rsidRDefault="00AF5507" w:rsidP="000A4BEF">
            <w:pPr>
              <w:ind w:left="264" w:rightChars="-45" w:right="-108" w:hangingChars="110" w:hanging="264"/>
              <w:jc w:val="both"/>
              <w:rPr>
                <w:rFonts w:ascii="標楷體" w:eastAsia="標楷體" w:hAnsi="標楷體" w:hint="eastAsia"/>
              </w:rPr>
            </w:pPr>
            <w:r w:rsidRPr="00CA682B">
              <w:rPr>
                <w:rFonts w:ascii="標楷體" w:eastAsia="標楷體" w:hAnsi="標楷體"/>
              </w:rPr>
              <w:t>2.</w:t>
            </w:r>
            <w:r w:rsidRPr="00CA682B">
              <w:rPr>
                <w:rFonts w:ascii="標楷體" w:eastAsia="標楷體" w:hAnsi="標楷體" w:hint="eastAsia"/>
              </w:rPr>
              <w:t>是否依章程規定改選？</w:t>
            </w:r>
          </w:p>
          <w:p w14:paraId="16352362" w14:textId="77777777" w:rsidR="00AF5507" w:rsidRPr="00CA682B"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 是</w:t>
            </w:r>
            <w:r w:rsidR="00A51E58">
              <w:rPr>
                <w:rFonts w:ascii="標楷體" w:eastAsia="標楷體" w:hAnsi="標楷體" w:hint="eastAsia"/>
              </w:rPr>
              <w:t>，</w:t>
            </w:r>
            <w:r w:rsidRPr="00CA682B">
              <w:rPr>
                <w:rFonts w:ascii="標楷體" w:eastAsia="標楷體" w:hAnsi="標楷體" w:hint="eastAsia"/>
              </w:rPr>
              <w:t>第8屆董監事(任期自104年3月3日起至107年3月2日止)</w:t>
            </w:r>
            <w:r w:rsidR="00A51E58">
              <w:rPr>
                <w:rFonts w:ascii="標楷體" w:eastAsia="標楷體" w:hAnsi="標楷體" w:hint="eastAsia"/>
              </w:rPr>
              <w:t>，</w:t>
            </w:r>
            <w:r w:rsidRPr="00CA682B">
              <w:rPr>
                <w:rFonts w:ascii="標楷體" w:eastAsia="標楷體" w:hAnsi="標楷體" w:hint="eastAsia"/>
              </w:rPr>
              <w:t>刻正辦理聘任作業。</w:t>
            </w:r>
          </w:p>
          <w:p w14:paraId="0F9B1F53" w14:textId="77777777" w:rsidR="00AF5507" w:rsidRPr="00CA682B" w:rsidRDefault="00AF5507" w:rsidP="00174B17">
            <w:pPr>
              <w:ind w:leftChars="100" w:left="600" w:hangingChars="150" w:hanging="360"/>
              <w:jc w:val="both"/>
              <w:rPr>
                <w:rFonts w:ascii="標楷體" w:eastAsia="標楷體" w:hAnsi="標楷體"/>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hideMark/>
          </w:tcPr>
          <w:p w14:paraId="4D0D79E2" w14:textId="77777777" w:rsidR="00AF5507" w:rsidRPr="00CA682B" w:rsidRDefault="00AF5507" w:rsidP="000A4BEF">
            <w:pPr>
              <w:jc w:val="both"/>
              <w:rPr>
                <w:rFonts w:ascii="標楷體" w:eastAsia="標楷體" w:hAnsi="標楷體"/>
              </w:rPr>
            </w:pPr>
          </w:p>
        </w:tc>
      </w:tr>
      <w:tr w:rsidR="00AF5507" w:rsidRPr="00CA682B" w14:paraId="412AF73F"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25EE4C30"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4.中央畜產會</w:t>
            </w:r>
          </w:p>
        </w:tc>
        <w:tc>
          <w:tcPr>
            <w:tcW w:w="1622" w:type="pct"/>
            <w:tcBorders>
              <w:top w:val="single" w:sz="4" w:space="0" w:color="auto"/>
              <w:left w:val="single" w:sz="4" w:space="0" w:color="auto"/>
              <w:bottom w:val="single" w:sz="4" w:space="0" w:color="auto"/>
              <w:right w:val="single" w:sz="4" w:space="0" w:color="auto"/>
            </w:tcBorders>
            <w:hideMark/>
          </w:tcPr>
          <w:p w14:paraId="41ED88DB" w14:textId="77777777" w:rsidR="00AF5507" w:rsidRPr="00CA682B" w:rsidRDefault="00AE15E5" w:rsidP="00704AF6">
            <w:pPr>
              <w:jc w:val="both"/>
              <w:rPr>
                <w:rFonts w:ascii="標楷體" w:eastAsia="標楷體" w:hAnsi="標楷體"/>
              </w:rPr>
            </w:pPr>
            <w:r w:rsidRPr="009F6B5A">
              <w:rPr>
                <w:rFonts w:ascii="標楷體" w:eastAsia="標楷體" w:hAnsi="標楷體" w:hint="eastAsia"/>
              </w:rPr>
              <w:t>依據捐助暨組織章程第9條、第10條及第11條規定略以</w:t>
            </w:r>
            <w:r w:rsidR="00A51E58">
              <w:rPr>
                <w:rFonts w:ascii="標楷體" w:eastAsia="標楷體" w:hAnsi="標楷體" w:hint="eastAsia"/>
              </w:rPr>
              <w:t>，</w:t>
            </w:r>
            <w:r w:rsidRPr="009F6B5A">
              <w:rPr>
                <w:rFonts w:ascii="標楷體" w:eastAsia="標楷體" w:hAnsi="標楷體" w:hint="eastAsia"/>
              </w:rPr>
              <w:t>董事及監察人任期3年</w:t>
            </w:r>
            <w:r w:rsidR="00A51E58">
              <w:rPr>
                <w:rFonts w:ascii="標楷體" w:eastAsia="標楷體" w:hAnsi="標楷體" w:hint="eastAsia"/>
              </w:rPr>
              <w:t>，</w:t>
            </w:r>
            <w:r w:rsidRPr="009F6B5A">
              <w:rPr>
                <w:rFonts w:ascii="標楷體" w:eastAsia="標楷體" w:hAnsi="標楷體" w:hint="eastAsia"/>
              </w:rPr>
              <w:t>期滿得續聘；續聘之董事、監察人人數</w:t>
            </w:r>
            <w:r w:rsidR="00A51E58">
              <w:rPr>
                <w:rFonts w:ascii="標楷體" w:eastAsia="標楷體" w:hAnsi="標楷體" w:hint="eastAsia"/>
              </w:rPr>
              <w:t>，</w:t>
            </w:r>
            <w:r w:rsidRPr="009F6B5A">
              <w:rPr>
                <w:rFonts w:ascii="標楷體" w:eastAsia="標楷體" w:hAnsi="標楷體" w:hint="eastAsia"/>
              </w:rPr>
              <w:t>不得逾改聘總人數三分之二。董事及監察人在任期內因職務調動或因故出缺</w:t>
            </w:r>
            <w:r w:rsidR="00A51E58">
              <w:rPr>
                <w:rFonts w:ascii="標楷體" w:eastAsia="標楷體" w:hAnsi="標楷體" w:hint="eastAsia"/>
              </w:rPr>
              <w:t>，</w:t>
            </w:r>
            <w:r w:rsidRPr="009F6B5A">
              <w:rPr>
                <w:rFonts w:ascii="標楷體" w:eastAsia="標楷體" w:hAnsi="標楷體" w:hint="eastAsia"/>
              </w:rPr>
              <w:t>依規定改聘之</w:t>
            </w:r>
            <w:r w:rsidR="00A51E58">
              <w:rPr>
                <w:rFonts w:ascii="標楷體" w:eastAsia="標楷體" w:hAnsi="標楷體" w:hint="eastAsia"/>
              </w:rPr>
              <w:t>，</w:t>
            </w:r>
            <w:r w:rsidRPr="009F6B5A">
              <w:rPr>
                <w:rFonts w:ascii="標楷體" w:eastAsia="標楷體" w:hAnsi="標楷體" w:hint="eastAsia"/>
              </w:rPr>
              <w:t>其任期以補足原任期為限。</w:t>
            </w:r>
          </w:p>
        </w:tc>
        <w:tc>
          <w:tcPr>
            <w:tcW w:w="1695" w:type="pct"/>
            <w:tcBorders>
              <w:top w:val="single" w:sz="4" w:space="0" w:color="auto"/>
              <w:left w:val="single" w:sz="4" w:space="0" w:color="auto"/>
              <w:bottom w:val="single" w:sz="4" w:space="0" w:color="auto"/>
              <w:right w:val="single" w:sz="4" w:space="0" w:color="auto"/>
            </w:tcBorders>
          </w:tcPr>
          <w:p w14:paraId="50A814F8" w14:textId="77777777" w:rsidR="00AF5507" w:rsidRPr="00CA682B" w:rsidRDefault="00AF5507" w:rsidP="000A4BEF">
            <w:pPr>
              <w:ind w:left="221" w:rightChars="-45" w:right="-108" w:hangingChars="92" w:hanging="221"/>
              <w:jc w:val="both"/>
              <w:rPr>
                <w:rFonts w:ascii="標楷體" w:eastAsia="標楷體" w:hAnsi="標楷體" w:hint="eastAsia"/>
              </w:rPr>
            </w:pPr>
            <w:r w:rsidRPr="00CA682B">
              <w:rPr>
                <w:rFonts w:ascii="標楷體" w:eastAsia="標楷體" w:hAnsi="標楷體" w:hint="eastAsia"/>
              </w:rPr>
              <w:t>1.前開章程規定是否符合「注意事項」規定？</w:t>
            </w:r>
          </w:p>
          <w:p w14:paraId="5B395F02" w14:textId="77777777" w:rsidR="00AF5507" w:rsidRPr="00CA682B"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 是</w:t>
            </w:r>
          </w:p>
          <w:p w14:paraId="42FEC5AA" w14:textId="77777777" w:rsidR="00AF5507" w:rsidRPr="00CA682B"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主管機關有無督促財團法人修正捐助章程？</w:t>
            </w:r>
          </w:p>
          <w:p w14:paraId="42F1E0DA" w14:textId="77777777" w:rsidR="00AF5507" w:rsidRPr="00CA682B"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 有</w:t>
            </w:r>
            <w:r w:rsidR="00A51E58">
              <w:rPr>
                <w:rFonts w:ascii="標楷體" w:eastAsia="標楷體" w:hAnsi="標楷體" w:hint="eastAsia"/>
              </w:rPr>
              <w:t>，</w:t>
            </w:r>
            <w:r w:rsidRPr="00CA682B">
              <w:rPr>
                <w:rFonts w:ascii="標楷體" w:eastAsia="標楷體" w:hAnsi="標楷體" w:hint="eastAsia"/>
              </w:rPr>
              <w:t>(請填寫督促函文號及督促情形)</w:t>
            </w:r>
          </w:p>
          <w:p w14:paraId="544BD9B8" w14:textId="77777777" w:rsidR="00AF5507" w:rsidRPr="00CA682B" w:rsidRDefault="00AF5507" w:rsidP="00174B17">
            <w:pPr>
              <w:ind w:leftChars="100" w:left="600" w:hangingChars="150" w:hanging="360"/>
              <w:jc w:val="both"/>
              <w:rPr>
                <w:rFonts w:ascii="標楷體" w:eastAsia="標楷體" w:hAnsi="標楷體"/>
              </w:rPr>
            </w:pPr>
            <w:r w:rsidRPr="00CA682B">
              <w:rPr>
                <w:rFonts w:ascii="標楷體" w:eastAsia="標楷體" w:hAnsi="標楷體" w:hint="eastAsia"/>
              </w:rPr>
              <w:t>□ 無</w:t>
            </w:r>
            <w:r w:rsidR="00A51E58">
              <w:rPr>
                <w:rFonts w:ascii="標楷體" w:eastAsia="標楷體" w:hAnsi="標楷體" w:hint="eastAsia"/>
              </w:rPr>
              <w:t>，</w:t>
            </w:r>
            <w:r w:rsidRPr="00CA682B">
              <w:rPr>
                <w:rFonts w:ascii="標楷體" w:eastAsia="標楷體" w:hAnsi="標楷體" w:hint="eastAsia"/>
              </w:rPr>
              <w:t>(請填寫未督促原因)</w:t>
            </w:r>
          </w:p>
          <w:p w14:paraId="7CEC4F77" w14:textId="77777777" w:rsidR="00AF5507" w:rsidRPr="00CA682B" w:rsidRDefault="00AF5507" w:rsidP="000A4BEF">
            <w:pPr>
              <w:ind w:left="264" w:rightChars="-45" w:right="-108" w:hangingChars="110" w:hanging="264"/>
              <w:jc w:val="both"/>
              <w:rPr>
                <w:rFonts w:ascii="標楷體" w:eastAsia="標楷體" w:hAnsi="標楷體" w:hint="eastAsia"/>
              </w:rPr>
            </w:pPr>
            <w:r w:rsidRPr="00CA682B">
              <w:rPr>
                <w:rFonts w:ascii="標楷體" w:eastAsia="標楷體" w:hAnsi="標楷體"/>
              </w:rPr>
              <w:t>2.</w:t>
            </w:r>
            <w:r w:rsidRPr="00CA682B">
              <w:rPr>
                <w:rFonts w:ascii="標楷體" w:eastAsia="標楷體" w:hAnsi="標楷體" w:hint="eastAsia"/>
              </w:rPr>
              <w:t>是否依章程規定改選？</w:t>
            </w:r>
          </w:p>
          <w:p w14:paraId="10B19074" w14:textId="77777777" w:rsidR="00AF5507" w:rsidRPr="00CA682B"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 是</w:t>
            </w:r>
            <w:r w:rsidR="00A51E58">
              <w:rPr>
                <w:rFonts w:ascii="標楷體" w:eastAsia="標楷體" w:hAnsi="標楷體" w:hint="eastAsia"/>
              </w:rPr>
              <w:t>，</w:t>
            </w:r>
            <w:r w:rsidRPr="00CA682B">
              <w:rPr>
                <w:rFonts w:ascii="標楷體" w:eastAsia="標楷體" w:hAnsi="標楷體" w:hint="eastAsia"/>
              </w:rPr>
              <w:t>由農委會辦理遴聘。</w:t>
            </w:r>
          </w:p>
          <w:p w14:paraId="06FF6E50" w14:textId="77777777" w:rsidR="00AF5507" w:rsidRPr="00CA682B" w:rsidRDefault="00AF5507" w:rsidP="00174B17">
            <w:pPr>
              <w:ind w:leftChars="100" w:left="600" w:hangingChars="150" w:hanging="360"/>
              <w:jc w:val="both"/>
              <w:rPr>
                <w:rFonts w:ascii="標楷體" w:eastAsia="標楷體" w:hAnsi="標楷體"/>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hideMark/>
          </w:tcPr>
          <w:p w14:paraId="1037A112" w14:textId="77777777" w:rsidR="00AF5507" w:rsidRPr="00CA682B" w:rsidRDefault="00AF5507" w:rsidP="000A4BEF">
            <w:pPr>
              <w:jc w:val="both"/>
              <w:rPr>
                <w:rFonts w:ascii="標楷體" w:eastAsia="標楷體" w:hAnsi="標楷體"/>
              </w:rPr>
            </w:pPr>
          </w:p>
        </w:tc>
      </w:tr>
      <w:tr w:rsidR="00AF5507" w:rsidRPr="00CA682B" w14:paraId="3552133C"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285BFF35"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5.農村發展基金會</w:t>
            </w:r>
          </w:p>
        </w:tc>
        <w:tc>
          <w:tcPr>
            <w:tcW w:w="1622" w:type="pct"/>
            <w:tcBorders>
              <w:top w:val="single" w:sz="4" w:space="0" w:color="auto"/>
              <w:left w:val="single" w:sz="4" w:space="0" w:color="auto"/>
              <w:bottom w:val="single" w:sz="4" w:space="0" w:color="auto"/>
              <w:right w:val="single" w:sz="4" w:space="0" w:color="auto"/>
            </w:tcBorders>
            <w:hideMark/>
          </w:tcPr>
          <w:p w14:paraId="6C5A6D7E" w14:textId="77777777" w:rsidR="00AF5507" w:rsidRPr="00704AF6" w:rsidRDefault="00AF5507" w:rsidP="00704AF6">
            <w:pPr>
              <w:ind w:left="240" w:hangingChars="100" w:hanging="240"/>
              <w:jc w:val="both"/>
              <w:rPr>
                <w:rFonts w:ascii="標楷體" w:eastAsia="標楷體" w:hAnsi="標楷體" w:hint="eastAsia"/>
              </w:rPr>
            </w:pPr>
            <w:r w:rsidRPr="00704AF6">
              <w:rPr>
                <w:rFonts w:ascii="標楷體" w:eastAsia="標楷體" w:hAnsi="標楷體" w:hint="eastAsia"/>
              </w:rPr>
              <w:t>1.基金會捐助章程</w:t>
            </w:r>
            <w:r w:rsidRPr="00CA682B">
              <w:rPr>
                <w:rFonts w:ascii="標楷體" w:eastAsia="標楷體" w:hAnsi="標楷體" w:hint="eastAsia"/>
              </w:rPr>
              <w:t>（詳</w:t>
            </w:r>
            <w:r w:rsidRPr="00704AF6">
              <w:rPr>
                <w:rFonts w:ascii="標楷體" w:eastAsia="標楷體" w:hAnsi="標楷體" w:hint="eastAsia"/>
              </w:rPr>
              <w:t>附件1</w:t>
            </w:r>
            <w:r w:rsidRPr="00CA682B">
              <w:rPr>
                <w:rFonts w:ascii="標楷體" w:eastAsia="標楷體" w:hAnsi="標楷體" w:hint="eastAsia"/>
              </w:rPr>
              <w:t>）</w:t>
            </w:r>
            <w:r w:rsidRPr="00704AF6">
              <w:rPr>
                <w:rFonts w:ascii="標楷體" w:eastAsia="標楷體" w:hAnsi="標楷體" w:hint="eastAsia"/>
              </w:rPr>
              <w:t>第七條規定</w:t>
            </w:r>
            <w:r w:rsidR="00A51E58" w:rsidRPr="00704AF6">
              <w:rPr>
                <w:rFonts w:ascii="標楷體" w:eastAsia="標楷體" w:hAnsi="標楷體" w:hint="eastAsia"/>
              </w:rPr>
              <w:t>，</w:t>
            </w:r>
            <w:r w:rsidRPr="00704AF6">
              <w:rPr>
                <w:rFonts w:ascii="標楷體" w:eastAsia="標楷體" w:hAnsi="標楷體" w:hint="eastAsia"/>
              </w:rPr>
              <w:t>本會董事及監事由主要捐助人所指派之代表擔任</w:t>
            </w:r>
            <w:r w:rsidR="00A51E58" w:rsidRPr="00704AF6">
              <w:rPr>
                <w:rFonts w:ascii="標楷體" w:eastAsia="標楷體" w:hAnsi="標楷體" w:hint="eastAsia"/>
              </w:rPr>
              <w:t>，</w:t>
            </w:r>
            <w:r w:rsidRPr="00704AF6">
              <w:rPr>
                <w:rFonts w:ascii="標楷體" w:eastAsia="標楷體" w:hAnsi="標楷體" w:hint="eastAsia"/>
              </w:rPr>
              <w:t>因職務變動而離開原捐助單位時</w:t>
            </w:r>
            <w:r w:rsidR="00A51E58" w:rsidRPr="00704AF6">
              <w:rPr>
                <w:rFonts w:ascii="標楷體" w:eastAsia="標楷體" w:hAnsi="標楷體" w:hint="eastAsia"/>
              </w:rPr>
              <w:t>，</w:t>
            </w:r>
            <w:r w:rsidRPr="00704AF6">
              <w:rPr>
                <w:rFonts w:ascii="標楷體" w:eastAsia="標楷體" w:hAnsi="標楷體" w:hint="eastAsia"/>
              </w:rPr>
              <w:t>該原捐助單位得改派接替人選。本會董監事得視實際需要</w:t>
            </w:r>
            <w:r w:rsidR="00A51E58" w:rsidRPr="00704AF6">
              <w:rPr>
                <w:rFonts w:ascii="標楷體" w:eastAsia="標楷體" w:hAnsi="標楷體" w:hint="eastAsia"/>
              </w:rPr>
              <w:t>，</w:t>
            </w:r>
            <w:r w:rsidRPr="00704AF6">
              <w:rPr>
                <w:rFonts w:ascii="標楷體" w:eastAsia="標楷體" w:hAnsi="標楷體" w:hint="eastAsia"/>
              </w:rPr>
              <w:t>選聘與本會業務有關之學者、專家為董監事。</w:t>
            </w:r>
          </w:p>
          <w:p w14:paraId="6427616C" w14:textId="77777777" w:rsidR="00AF5507" w:rsidRPr="00CA682B" w:rsidRDefault="00AF5507" w:rsidP="00704AF6">
            <w:pPr>
              <w:ind w:left="240" w:hangingChars="100" w:hanging="240"/>
              <w:jc w:val="both"/>
              <w:rPr>
                <w:rFonts w:eastAsia="標楷體" w:hint="eastAsia"/>
              </w:rPr>
            </w:pPr>
            <w:r w:rsidRPr="00704AF6">
              <w:rPr>
                <w:rFonts w:ascii="標楷體" w:eastAsia="標楷體" w:hAnsi="標楷體" w:hint="eastAsia"/>
              </w:rPr>
              <w:t>2.基金會捐助章程第八條規定</w:t>
            </w:r>
            <w:r w:rsidR="00A51E58" w:rsidRPr="00704AF6">
              <w:rPr>
                <w:rFonts w:ascii="標楷體" w:eastAsia="標楷體" w:hAnsi="標楷體" w:hint="eastAsia"/>
              </w:rPr>
              <w:t>，</w:t>
            </w:r>
            <w:r w:rsidRPr="00704AF6">
              <w:rPr>
                <w:rFonts w:ascii="標楷體" w:eastAsia="標楷體" w:hAnsi="標楷體" w:hint="eastAsia"/>
              </w:rPr>
              <w:t>董事會董事及監事任期為四年</w:t>
            </w:r>
            <w:r w:rsidR="00A51E58" w:rsidRPr="00704AF6">
              <w:rPr>
                <w:rFonts w:ascii="標楷體" w:eastAsia="標楷體" w:hAnsi="標楷體" w:hint="eastAsia"/>
              </w:rPr>
              <w:t>，</w:t>
            </w:r>
            <w:r w:rsidRPr="00704AF6">
              <w:rPr>
                <w:rFonts w:ascii="標楷體" w:eastAsia="標楷體" w:hAnsi="標楷體" w:hint="eastAsia"/>
              </w:rPr>
              <w:t>連選得連任</w:t>
            </w:r>
            <w:r w:rsidR="00A51E58" w:rsidRPr="00704AF6">
              <w:rPr>
                <w:rFonts w:ascii="標楷體" w:eastAsia="標楷體" w:hAnsi="標楷體" w:hint="eastAsia"/>
              </w:rPr>
              <w:t>，</w:t>
            </w:r>
            <w:r w:rsidRPr="00704AF6">
              <w:rPr>
                <w:rFonts w:ascii="標楷體" w:eastAsia="標楷體" w:hAnsi="標楷體" w:hint="eastAsia"/>
              </w:rPr>
              <w:t>期滿連任之董事</w:t>
            </w:r>
            <w:r w:rsidR="00A51E58" w:rsidRPr="00704AF6">
              <w:rPr>
                <w:rFonts w:ascii="標楷體" w:eastAsia="標楷體" w:hAnsi="標楷體" w:hint="eastAsia"/>
              </w:rPr>
              <w:t>，</w:t>
            </w:r>
            <w:r w:rsidRPr="00704AF6">
              <w:rPr>
                <w:rFonts w:ascii="標楷體" w:eastAsia="標楷體" w:hAnsi="標楷體" w:hint="eastAsia"/>
              </w:rPr>
              <w:t>不得逾董事總人數三分之二。機關及團體代表擔任本會董事及監事</w:t>
            </w:r>
            <w:r w:rsidR="00A51E58" w:rsidRPr="00704AF6">
              <w:rPr>
                <w:rFonts w:ascii="標楷體" w:eastAsia="標楷體" w:hAnsi="標楷體" w:hint="eastAsia"/>
              </w:rPr>
              <w:t>，</w:t>
            </w:r>
            <w:r w:rsidRPr="00704AF6">
              <w:rPr>
                <w:rFonts w:ascii="標楷體" w:eastAsia="標楷體" w:hAnsi="標楷體" w:hint="eastAsia"/>
              </w:rPr>
              <w:t>於職務變動時</w:t>
            </w:r>
            <w:r w:rsidR="00A51E58" w:rsidRPr="00704AF6">
              <w:rPr>
                <w:rFonts w:ascii="標楷體" w:eastAsia="標楷體" w:hAnsi="標楷體" w:hint="eastAsia"/>
              </w:rPr>
              <w:t>，</w:t>
            </w:r>
            <w:r w:rsidRPr="00704AF6">
              <w:rPr>
                <w:rFonts w:ascii="標楷體" w:eastAsia="標楷體" w:hAnsi="標楷體" w:hint="eastAsia"/>
              </w:rPr>
              <w:t>自動喪失資格</w:t>
            </w:r>
            <w:r w:rsidR="00A51E58" w:rsidRPr="00704AF6">
              <w:rPr>
                <w:rFonts w:ascii="標楷體" w:eastAsia="標楷體" w:hAnsi="標楷體" w:hint="eastAsia"/>
              </w:rPr>
              <w:t>，</w:t>
            </w:r>
            <w:r w:rsidRPr="00704AF6">
              <w:rPr>
                <w:rFonts w:ascii="標楷體" w:eastAsia="標楷體" w:hAnsi="標楷體" w:hint="eastAsia"/>
              </w:rPr>
              <w:t>由董事長洽商原推派單位另行推派適當人員遞補之</w:t>
            </w:r>
            <w:r w:rsidR="00A51E58" w:rsidRPr="00704AF6">
              <w:rPr>
                <w:rFonts w:ascii="標楷體" w:eastAsia="標楷體" w:hAnsi="標楷體" w:hint="eastAsia"/>
              </w:rPr>
              <w:t>，</w:t>
            </w:r>
            <w:r w:rsidRPr="00704AF6">
              <w:rPr>
                <w:rFonts w:ascii="標楷體" w:eastAsia="標楷體" w:hAnsi="標楷體" w:hint="eastAsia"/>
              </w:rPr>
              <w:t>其任期</w:t>
            </w:r>
            <w:r w:rsidRPr="00CA682B">
              <w:rPr>
                <w:rFonts w:eastAsia="標楷體" w:hint="eastAsia"/>
              </w:rPr>
              <w:t>以補足原任期為限。</w:t>
            </w:r>
          </w:p>
        </w:tc>
        <w:tc>
          <w:tcPr>
            <w:tcW w:w="1695" w:type="pct"/>
            <w:tcBorders>
              <w:top w:val="single" w:sz="4" w:space="0" w:color="auto"/>
              <w:left w:val="single" w:sz="4" w:space="0" w:color="auto"/>
              <w:bottom w:val="single" w:sz="4" w:space="0" w:color="auto"/>
              <w:right w:val="single" w:sz="4" w:space="0" w:color="auto"/>
            </w:tcBorders>
            <w:hideMark/>
          </w:tcPr>
          <w:p w14:paraId="55D166BE" w14:textId="77777777" w:rsidR="00AF5507" w:rsidRPr="00CA682B" w:rsidRDefault="00AF5507" w:rsidP="000A4BEF">
            <w:pPr>
              <w:ind w:left="245" w:hanging="245"/>
              <w:jc w:val="both"/>
              <w:rPr>
                <w:rFonts w:eastAsia="標楷體" w:hint="eastAsia"/>
              </w:rPr>
            </w:pPr>
            <w:r w:rsidRPr="00CA682B">
              <w:rPr>
                <w:rFonts w:eastAsia="標楷體" w:hint="eastAsia"/>
              </w:rPr>
              <w:t>1.</w:t>
            </w:r>
            <w:r w:rsidRPr="00CA682B">
              <w:rPr>
                <w:rFonts w:eastAsia="標楷體" w:hint="eastAsia"/>
              </w:rPr>
              <w:t>前開章程規定是否符合「注意事項」規定？</w:t>
            </w:r>
          </w:p>
          <w:p w14:paraId="5D5F6030" w14:textId="77777777" w:rsidR="00AF5507" w:rsidRPr="00174B17"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Pr="00174B17">
              <w:rPr>
                <w:rFonts w:ascii="標楷體" w:eastAsia="標楷體" w:hAnsi="標楷體" w:hint="eastAsia"/>
              </w:rPr>
              <w:t xml:space="preserve"> 是</w:t>
            </w:r>
          </w:p>
          <w:p w14:paraId="2EF9F11F" w14:textId="77777777" w:rsidR="00AF5507" w:rsidRPr="00174B17" w:rsidRDefault="00AF5507" w:rsidP="00174B17">
            <w:pPr>
              <w:ind w:leftChars="100" w:left="600" w:hangingChars="150" w:hanging="360"/>
              <w:jc w:val="both"/>
              <w:rPr>
                <w:rFonts w:ascii="標楷體" w:eastAsia="標楷體" w:hAnsi="標楷體" w:hint="eastAsia"/>
              </w:rPr>
            </w:pPr>
            <w:r w:rsidRPr="00174B17">
              <w:rPr>
                <w:rFonts w:ascii="標楷體" w:eastAsia="標楷體" w:hAnsi="標楷體" w:hint="eastAsia"/>
              </w:rPr>
              <w:t>□ 否</w:t>
            </w:r>
            <w:r w:rsidR="00A51E58">
              <w:rPr>
                <w:rFonts w:ascii="標楷體" w:eastAsia="標楷體" w:hAnsi="標楷體" w:hint="eastAsia"/>
              </w:rPr>
              <w:t>，</w:t>
            </w:r>
            <w:r w:rsidRPr="00174B17">
              <w:rPr>
                <w:rFonts w:ascii="標楷體" w:eastAsia="標楷體" w:hAnsi="標楷體" w:hint="eastAsia"/>
              </w:rPr>
              <w:t>主管機關有無督促財團法人修正捐助章程？</w:t>
            </w:r>
          </w:p>
          <w:p w14:paraId="45A40A61" w14:textId="77777777" w:rsidR="00AF5507" w:rsidRPr="00174B17" w:rsidRDefault="00AF5507" w:rsidP="00174B17">
            <w:pPr>
              <w:ind w:leftChars="100" w:left="600" w:hangingChars="150" w:hanging="360"/>
              <w:jc w:val="both"/>
              <w:rPr>
                <w:rFonts w:ascii="標楷體" w:eastAsia="標楷體" w:hAnsi="標楷體" w:hint="eastAsia"/>
              </w:rPr>
            </w:pPr>
            <w:r w:rsidRPr="00174B17">
              <w:rPr>
                <w:rFonts w:ascii="標楷體" w:eastAsia="標楷體" w:hAnsi="標楷體" w:hint="eastAsia"/>
              </w:rPr>
              <w:t>□ 有（請填寫督促函文號及督促情形）</w:t>
            </w:r>
          </w:p>
          <w:p w14:paraId="412EF618" w14:textId="77777777" w:rsidR="00AF5507" w:rsidRPr="00174B17" w:rsidRDefault="00AF5507" w:rsidP="00174B17">
            <w:pPr>
              <w:ind w:leftChars="100" w:left="600" w:hangingChars="150" w:hanging="360"/>
              <w:jc w:val="both"/>
              <w:rPr>
                <w:rFonts w:ascii="標楷體" w:eastAsia="標楷體" w:hAnsi="標楷體"/>
              </w:rPr>
            </w:pPr>
            <w:r w:rsidRPr="00174B17">
              <w:rPr>
                <w:rFonts w:ascii="標楷體" w:eastAsia="標楷體" w:hAnsi="標楷體" w:hint="eastAsia"/>
              </w:rPr>
              <w:t>□ 無（請填寫未督促原因）</w:t>
            </w:r>
          </w:p>
          <w:p w14:paraId="41A3BBCE" w14:textId="77777777" w:rsidR="00AF5507" w:rsidRPr="00CA682B" w:rsidRDefault="00AF5507" w:rsidP="000A4BEF">
            <w:pPr>
              <w:ind w:left="264" w:rightChars="-45" w:right="-108" w:hangingChars="110" w:hanging="264"/>
              <w:jc w:val="both"/>
              <w:rPr>
                <w:rFonts w:eastAsia="標楷體" w:hint="eastAsia"/>
              </w:rPr>
            </w:pPr>
            <w:r w:rsidRPr="00CA682B">
              <w:rPr>
                <w:rFonts w:eastAsia="標楷體"/>
              </w:rPr>
              <w:t>2.</w:t>
            </w:r>
            <w:r w:rsidRPr="00CA682B">
              <w:rPr>
                <w:rFonts w:eastAsia="標楷體" w:hint="eastAsia"/>
              </w:rPr>
              <w:t>是否依章程規定改選？</w:t>
            </w:r>
          </w:p>
          <w:p w14:paraId="41689372" w14:textId="77777777" w:rsidR="00AF5507" w:rsidRPr="00174B17"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Pr="00174B17">
              <w:rPr>
                <w:rFonts w:ascii="標楷體" w:eastAsia="標楷體" w:hAnsi="標楷體" w:hint="eastAsia"/>
              </w:rPr>
              <w:t xml:space="preserve"> 是</w:t>
            </w:r>
            <w:r w:rsidR="00A51E58">
              <w:rPr>
                <w:rFonts w:ascii="標楷體" w:eastAsia="標楷體" w:hAnsi="標楷體" w:hint="eastAsia"/>
              </w:rPr>
              <w:t>，</w:t>
            </w:r>
            <w:r w:rsidRPr="00174B17">
              <w:rPr>
                <w:rFonts w:ascii="標楷體" w:eastAsia="標楷體" w:hAnsi="標楷體" w:hint="eastAsia"/>
              </w:rPr>
              <w:t>該基金會於100年1月13日依照捐助章程辦理改選</w:t>
            </w:r>
            <w:r w:rsidR="00A51E58">
              <w:rPr>
                <w:rFonts w:ascii="標楷體" w:eastAsia="標楷體" w:hAnsi="標楷體" w:hint="eastAsia"/>
              </w:rPr>
              <w:t>，</w:t>
            </w:r>
            <w:r w:rsidRPr="00174B17">
              <w:rPr>
                <w:rFonts w:ascii="標楷體" w:eastAsia="標楷體" w:hAnsi="標楷體" w:hint="eastAsia"/>
              </w:rPr>
              <w:t>並於100年1月17日報農委會備查</w:t>
            </w:r>
            <w:r w:rsidR="00A51E58">
              <w:rPr>
                <w:rFonts w:ascii="標楷體" w:eastAsia="標楷體" w:hAnsi="標楷體" w:hint="eastAsia"/>
              </w:rPr>
              <w:t>，</w:t>
            </w:r>
            <w:r w:rsidRPr="00174B17">
              <w:rPr>
                <w:rFonts w:ascii="標楷體" w:eastAsia="標楷體" w:hAnsi="標楷體" w:hint="eastAsia"/>
              </w:rPr>
              <w:t>同意備查文號1000060097號</w:t>
            </w:r>
            <w:r w:rsidRPr="00CA682B">
              <w:rPr>
                <w:rFonts w:ascii="標楷體" w:eastAsia="標楷體" w:hAnsi="標楷體" w:hint="eastAsia"/>
              </w:rPr>
              <w:t>。</w:t>
            </w:r>
            <w:r w:rsidRPr="00174B17">
              <w:rPr>
                <w:rFonts w:ascii="標楷體" w:eastAsia="標楷體" w:hAnsi="標楷體" w:hint="eastAsia"/>
              </w:rPr>
              <w:t>（請填寫最近一次改選時間及主管機關備查函文號）</w:t>
            </w:r>
          </w:p>
          <w:p w14:paraId="63ED4C70" w14:textId="77777777" w:rsidR="00AF5507" w:rsidRPr="00CA682B" w:rsidRDefault="00AF5507" w:rsidP="00174B17">
            <w:pPr>
              <w:ind w:leftChars="100" w:left="600" w:hangingChars="150" w:hanging="360"/>
              <w:jc w:val="both"/>
              <w:rPr>
                <w:rFonts w:eastAsia="標楷體" w:hint="eastAsia"/>
              </w:rPr>
            </w:pPr>
            <w:r w:rsidRPr="00174B17">
              <w:rPr>
                <w:rFonts w:ascii="標楷體" w:eastAsia="標楷體" w:hAnsi="標楷體" w:hint="eastAsia"/>
              </w:rPr>
              <w:t>□ 否</w:t>
            </w:r>
            <w:r w:rsidR="00A51E58">
              <w:rPr>
                <w:rFonts w:ascii="標楷體" w:eastAsia="標楷體" w:hAnsi="標楷體" w:hint="eastAsia"/>
              </w:rPr>
              <w:t>，</w:t>
            </w:r>
            <w:r w:rsidRPr="00174B17">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tcPr>
          <w:p w14:paraId="219A3E3B" w14:textId="77777777" w:rsidR="00AF5507" w:rsidRPr="00CA682B" w:rsidRDefault="00AF5507" w:rsidP="000A4BEF">
            <w:pPr>
              <w:jc w:val="both"/>
              <w:rPr>
                <w:rFonts w:ascii="標楷體" w:eastAsia="標楷體" w:hAnsi="標楷體"/>
              </w:rPr>
            </w:pPr>
          </w:p>
        </w:tc>
      </w:tr>
      <w:tr w:rsidR="00AF5507" w:rsidRPr="00CA682B" w14:paraId="44E176B6"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28B8A84F"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6.農業工程研究中心</w:t>
            </w:r>
          </w:p>
        </w:tc>
        <w:tc>
          <w:tcPr>
            <w:tcW w:w="1622" w:type="pct"/>
            <w:tcBorders>
              <w:top w:val="single" w:sz="4" w:space="0" w:color="auto"/>
              <w:left w:val="single" w:sz="4" w:space="0" w:color="auto"/>
              <w:bottom w:val="single" w:sz="4" w:space="0" w:color="auto"/>
              <w:right w:val="single" w:sz="4" w:space="0" w:color="auto"/>
            </w:tcBorders>
            <w:hideMark/>
          </w:tcPr>
          <w:p w14:paraId="4F1DAB6D"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1.捐助章程第5條：台灣省各地農田水利會聯合建設基金管理委員會、台灣省桃園農田水利會、台北市瑠公農田水利會及行政院農業委員會(前中國農村復興聯合委員會)為本中心原始捐助單位</w:t>
            </w:r>
            <w:r w:rsidR="00A51E58">
              <w:rPr>
                <w:rFonts w:ascii="標楷體" w:eastAsia="標楷體" w:hAnsi="標楷體" w:hint="eastAsia"/>
              </w:rPr>
              <w:t>，</w:t>
            </w:r>
            <w:r w:rsidRPr="00CA682B">
              <w:rPr>
                <w:rFonts w:ascii="標楷體" w:eastAsia="標楷體" w:hAnsi="標楷體" w:hint="eastAsia"/>
              </w:rPr>
              <w:t>應各指派代表1人為本中心捐助人。前項捐助人如因</w:t>
            </w:r>
          </w:p>
          <w:p w14:paraId="40464E70"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職務變動</w:t>
            </w:r>
            <w:r w:rsidR="00A51E58">
              <w:rPr>
                <w:rFonts w:ascii="標楷體" w:eastAsia="標楷體" w:hAnsi="標楷體" w:hint="eastAsia"/>
              </w:rPr>
              <w:t>，</w:t>
            </w:r>
            <w:r w:rsidRPr="00CA682B">
              <w:rPr>
                <w:rFonts w:ascii="標楷體" w:eastAsia="標楷體" w:hAnsi="標楷體" w:hint="eastAsia"/>
              </w:rPr>
              <w:t>原始單位應予改派。捐助人會議每3年召開1次</w:t>
            </w:r>
            <w:r w:rsidR="00A51E58">
              <w:rPr>
                <w:rFonts w:ascii="標楷體" w:eastAsia="標楷體" w:hAnsi="標楷體" w:hint="eastAsia"/>
              </w:rPr>
              <w:t>，</w:t>
            </w:r>
            <w:r w:rsidRPr="00CA682B">
              <w:rPr>
                <w:rFonts w:ascii="標楷體" w:eastAsia="標楷體" w:hAnsi="標楷體" w:hint="eastAsia"/>
              </w:rPr>
              <w:t>必要時得召開臨時會議</w:t>
            </w:r>
            <w:r w:rsidR="00A51E58">
              <w:rPr>
                <w:rFonts w:ascii="標楷體" w:eastAsia="標楷體" w:hAnsi="標楷體" w:hint="eastAsia"/>
              </w:rPr>
              <w:t>，</w:t>
            </w:r>
            <w:r w:rsidRPr="00CA682B">
              <w:rPr>
                <w:rFonts w:ascii="標楷體" w:eastAsia="標楷體" w:hAnsi="標楷體" w:hint="eastAsia"/>
              </w:rPr>
              <w:t>由捐助人互推一人為召集人並擔任會議主席。捐助人會議負責遴選每屆聘任董事及監察人。</w:t>
            </w:r>
          </w:p>
          <w:p w14:paraId="643BF05C"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2.捐助章程第6條：本中心設董事會</w:t>
            </w:r>
            <w:r w:rsidR="00A51E58">
              <w:rPr>
                <w:rFonts w:ascii="標楷體" w:eastAsia="標楷體" w:hAnsi="標楷體" w:hint="eastAsia"/>
              </w:rPr>
              <w:t>，</w:t>
            </w:r>
            <w:r w:rsidRPr="00CA682B">
              <w:rPr>
                <w:rFonts w:ascii="標楷體" w:eastAsia="標楷體" w:hAnsi="標楷體" w:hint="eastAsia"/>
              </w:rPr>
              <w:t>由董事11人至25人組織之</w:t>
            </w:r>
            <w:r w:rsidR="00A51E58">
              <w:rPr>
                <w:rFonts w:ascii="標楷體" w:eastAsia="標楷體" w:hAnsi="標楷體" w:hint="eastAsia"/>
              </w:rPr>
              <w:t>，</w:t>
            </w:r>
            <w:r w:rsidRPr="00CA682B">
              <w:rPr>
                <w:rFonts w:ascii="標楷體" w:eastAsia="標楷體" w:hAnsi="標楷體" w:hint="eastAsia"/>
              </w:rPr>
              <w:t>常務董事5人至7人</w:t>
            </w:r>
            <w:r w:rsidR="00A51E58">
              <w:rPr>
                <w:rFonts w:ascii="標楷體" w:eastAsia="標楷體" w:hAnsi="標楷體" w:hint="eastAsia"/>
              </w:rPr>
              <w:t>，</w:t>
            </w:r>
            <w:r w:rsidRPr="00CA682B">
              <w:rPr>
                <w:rFonts w:ascii="標楷體" w:eastAsia="標楷體" w:hAnsi="標楷體" w:hint="eastAsia"/>
              </w:rPr>
              <w:t>由董事中互推之</w:t>
            </w:r>
            <w:r w:rsidR="00A51E58">
              <w:rPr>
                <w:rFonts w:ascii="標楷體" w:eastAsia="標楷體" w:hAnsi="標楷體" w:hint="eastAsia"/>
              </w:rPr>
              <w:t>，</w:t>
            </w:r>
            <w:r w:rsidRPr="00CA682B">
              <w:rPr>
                <w:rFonts w:ascii="標楷體" w:eastAsia="標楷體" w:hAnsi="標楷體" w:hint="eastAsia"/>
              </w:rPr>
              <w:t>并由常務董事互推1人為董事長</w:t>
            </w:r>
            <w:r w:rsidR="00A51E58">
              <w:rPr>
                <w:rFonts w:ascii="標楷體" w:eastAsia="標楷體" w:hAnsi="標楷體" w:hint="eastAsia"/>
              </w:rPr>
              <w:t>，</w:t>
            </w:r>
            <w:r w:rsidRPr="00CA682B">
              <w:rPr>
                <w:rFonts w:ascii="標楷體" w:eastAsia="標楷體" w:hAnsi="標楷體" w:hint="eastAsia"/>
              </w:rPr>
              <w:t>對外代表本中心。</w:t>
            </w:r>
          </w:p>
          <w:p w14:paraId="6A80D2CF" w14:textId="77777777" w:rsidR="00AF5507" w:rsidRDefault="00AF5507" w:rsidP="000A4BEF">
            <w:pPr>
              <w:ind w:left="240" w:hangingChars="100" w:hanging="240"/>
              <w:jc w:val="both"/>
              <w:rPr>
                <w:rFonts w:ascii="標楷體" w:eastAsia="標楷體" w:hAnsi="標楷體" w:hint="eastAsia"/>
              </w:rPr>
            </w:pPr>
            <w:r w:rsidRPr="00CA682B">
              <w:rPr>
                <w:rFonts w:ascii="標楷體" w:eastAsia="標楷體" w:hAnsi="標楷體" w:hint="eastAsia"/>
              </w:rPr>
              <w:t>3.捐助章程第7條：本中心董事由捐助人會議就農業工程有關機關指派之代表及對農業工程研究發展具有貢獻者</w:t>
            </w:r>
            <w:r w:rsidR="00A51E58">
              <w:rPr>
                <w:rFonts w:ascii="標楷體" w:eastAsia="標楷體" w:hAnsi="標楷體" w:hint="eastAsia"/>
              </w:rPr>
              <w:t>，</w:t>
            </w:r>
            <w:r w:rsidRPr="00CA682B">
              <w:rPr>
                <w:rFonts w:ascii="標楷體" w:eastAsia="標楷體" w:hAnsi="標楷體" w:hint="eastAsia"/>
              </w:rPr>
              <w:t>或從事農業工程具有經驗、學術或業績</w:t>
            </w:r>
            <w:r w:rsidR="00A51E58">
              <w:rPr>
                <w:rFonts w:ascii="標楷體" w:eastAsia="標楷體" w:hAnsi="標楷體" w:hint="eastAsia"/>
              </w:rPr>
              <w:t>，</w:t>
            </w:r>
            <w:r w:rsidRPr="00CA682B">
              <w:rPr>
                <w:rFonts w:ascii="標楷體" w:eastAsia="標楷體" w:hAnsi="標楷體" w:hint="eastAsia"/>
              </w:rPr>
              <w:t>或聲譽者遴選之。聘任董事任期3年</w:t>
            </w:r>
            <w:r w:rsidR="00A51E58">
              <w:rPr>
                <w:rFonts w:ascii="標楷體" w:eastAsia="標楷體" w:hAnsi="標楷體" w:hint="eastAsia"/>
              </w:rPr>
              <w:t>，</w:t>
            </w:r>
            <w:r w:rsidRPr="00CA682B">
              <w:rPr>
                <w:rFonts w:ascii="標楷體" w:eastAsia="標楷體" w:hAnsi="標楷體" w:hint="eastAsia"/>
              </w:rPr>
              <w:t>期滿由捐助人會議另行遴選</w:t>
            </w:r>
            <w:r w:rsidR="00A51E58">
              <w:rPr>
                <w:rFonts w:ascii="標楷體" w:eastAsia="標楷體" w:hAnsi="標楷體" w:hint="eastAsia"/>
              </w:rPr>
              <w:t>，</w:t>
            </w:r>
            <w:r w:rsidRPr="00CA682B">
              <w:rPr>
                <w:rFonts w:ascii="標楷體" w:eastAsia="標楷體" w:hAnsi="標楷體" w:hint="eastAsia"/>
              </w:rPr>
              <w:t>機關指派之代表職務如有更換</w:t>
            </w:r>
            <w:r w:rsidR="00A51E58">
              <w:rPr>
                <w:rFonts w:ascii="標楷體" w:eastAsia="標楷體" w:hAnsi="標楷體" w:hint="eastAsia"/>
              </w:rPr>
              <w:t>，</w:t>
            </w:r>
            <w:r w:rsidRPr="00CA682B">
              <w:rPr>
                <w:rFonts w:ascii="標楷體" w:eastAsia="標楷體" w:hAnsi="標楷體" w:hint="eastAsia"/>
              </w:rPr>
              <w:t>得由機關另派員接充。董事長、常務董事任期3年</w:t>
            </w:r>
            <w:r w:rsidR="00A51E58">
              <w:rPr>
                <w:rFonts w:ascii="標楷體" w:eastAsia="標楷體" w:hAnsi="標楷體" w:hint="eastAsia"/>
              </w:rPr>
              <w:t>，</w:t>
            </w:r>
            <w:r w:rsidRPr="00CA682B">
              <w:rPr>
                <w:rFonts w:ascii="標楷體" w:eastAsia="標楷體" w:hAnsi="標楷體" w:hint="eastAsia"/>
              </w:rPr>
              <w:t>期滿另行推選</w:t>
            </w:r>
            <w:r w:rsidR="00A51E58">
              <w:rPr>
                <w:rFonts w:ascii="標楷體" w:eastAsia="標楷體" w:hAnsi="標楷體" w:hint="eastAsia"/>
              </w:rPr>
              <w:t>，</w:t>
            </w:r>
            <w:r w:rsidRPr="00CA682B">
              <w:rPr>
                <w:rFonts w:ascii="標楷體" w:eastAsia="標楷體" w:hAnsi="標楷體" w:hint="eastAsia"/>
              </w:rPr>
              <w:t>連選得連任。</w:t>
            </w:r>
          </w:p>
          <w:p w14:paraId="6B2443C9" w14:textId="77777777" w:rsidR="00EC5AA7" w:rsidRPr="008A3ECB" w:rsidRDefault="00EC5AA7" w:rsidP="00EC5AA7">
            <w:pPr>
              <w:ind w:left="240" w:hangingChars="100" w:hanging="240"/>
              <w:jc w:val="both"/>
              <w:rPr>
                <w:rFonts w:ascii="標楷體" w:eastAsia="標楷體" w:hAnsi="標楷體"/>
              </w:rPr>
            </w:pPr>
            <w:r w:rsidRPr="008A3ECB">
              <w:rPr>
                <w:rFonts w:ascii="標楷體" w:eastAsia="標楷體" w:hAnsi="標楷體" w:hint="eastAsia"/>
              </w:rPr>
              <w:t>4.捐助章程第10條：本中心設監察人五人，由捐助人遴聘擔任，負責監察財務事宜,并由監察人互推一人為常務監察人。監察人任期三年，期滿另行選聘，連選得連任，均為無給職。</w:t>
            </w:r>
          </w:p>
        </w:tc>
        <w:tc>
          <w:tcPr>
            <w:tcW w:w="1695" w:type="pct"/>
            <w:tcBorders>
              <w:top w:val="single" w:sz="4" w:space="0" w:color="auto"/>
              <w:left w:val="single" w:sz="4" w:space="0" w:color="auto"/>
              <w:bottom w:val="single" w:sz="4" w:space="0" w:color="auto"/>
              <w:right w:val="single" w:sz="4" w:space="0" w:color="auto"/>
            </w:tcBorders>
          </w:tcPr>
          <w:p w14:paraId="69496822" w14:textId="77777777" w:rsidR="00AF5507" w:rsidRPr="00CA682B" w:rsidRDefault="00AF5507" w:rsidP="000A4BEF">
            <w:pPr>
              <w:ind w:left="221" w:rightChars="-45" w:right="-108" w:hangingChars="92" w:hanging="221"/>
              <w:jc w:val="both"/>
              <w:rPr>
                <w:rFonts w:ascii="標楷體" w:eastAsia="標楷體" w:hAnsi="標楷體" w:hint="eastAsia"/>
              </w:rPr>
            </w:pPr>
            <w:r w:rsidRPr="00CA682B">
              <w:rPr>
                <w:rFonts w:ascii="標楷體" w:eastAsia="標楷體" w:hAnsi="標楷體" w:hint="eastAsia"/>
              </w:rPr>
              <w:t>1.前開章程規定是否符合「注意事項」規定？</w:t>
            </w:r>
          </w:p>
          <w:p w14:paraId="402CD2C4" w14:textId="77777777" w:rsidR="00AF5507" w:rsidRPr="00CA682B" w:rsidRDefault="009F6B5A" w:rsidP="00174B17">
            <w:pPr>
              <w:ind w:leftChars="100" w:left="600" w:hangingChars="150" w:hanging="360"/>
              <w:jc w:val="both"/>
              <w:rPr>
                <w:rFonts w:ascii="標楷體" w:eastAsia="標楷體" w:hAnsi="標楷體" w:hint="eastAsia"/>
              </w:rPr>
            </w:pPr>
            <w:r w:rsidRPr="00174B17">
              <w:rPr>
                <w:rFonts w:ascii="標楷體" w:eastAsia="標楷體" w:hAnsi="標楷體" w:hint="eastAsia"/>
              </w:rPr>
              <w:t>□</w:t>
            </w:r>
            <w:r w:rsidR="00AF5507" w:rsidRPr="00CA682B">
              <w:rPr>
                <w:rFonts w:ascii="標楷體" w:eastAsia="標楷體" w:hAnsi="標楷體" w:hint="eastAsia"/>
              </w:rPr>
              <w:t xml:space="preserve"> 是</w:t>
            </w:r>
          </w:p>
          <w:p w14:paraId="129E910F" w14:textId="77777777" w:rsidR="00AF5507" w:rsidRPr="00CA682B" w:rsidRDefault="009F6B5A"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00AF5507" w:rsidRPr="00CA682B">
              <w:rPr>
                <w:rFonts w:ascii="標楷體" w:eastAsia="標楷體" w:hAnsi="標楷體" w:hint="eastAsia"/>
              </w:rPr>
              <w:t xml:space="preserve"> 否</w:t>
            </w:r>
            <w:r w:rsidR="00A51E58">
              <w:rPr>
                <w:rFonts w:ascii="標楷體" w:eastAsia="標楷體" w:hAnsi="標楷體" w:hint="eastAsia"/>
              </w:rPr>
              <w:t>，</w:t>
            </w:r>
            <w:r w:rsidR="00AF5507" w:rsidRPr="00CA682B">
              <w:rPr>
                <w:rFonts w:ascii="標楷體" w:eastAsia="標楷體" w:hAnsi="標楷體" w:hint="eastAsia"/>
              </w:rPr>
              <w:t>主管機關有無督促財團法人修正捐助章程？</w:t>
            </w:r>
          </w:p>
          <w:p w14:paraId="682F967B" w14:textId="77777777" w:rsidR="00AF5507" w:rsidRPr="00CA682B"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 有</w:t>
            </w:r>
            <w:r w:rsidR="00A51E58">
              <w:rPr>
                <w:rFonts w:ascii="標楷體" w:eastAsia="標楷體" w:hAnsi="標楷體" w:hint="eastAsia"/>
              </w:rPr>
              <w:t>，</w:t>
            </w:r>
            <w:r w:rsidRPr="00CA682B">
              <w:rPr>
                <w:rFonts w:ascii="標楷體" w:eastAsia="標楷體" w:hAnsi="標楷體" w:hint="eastAsia"/>
              </w:rPr>
              <w:t>農委會業已於</w:t>
            </w:r>
            <w:r w:rsidRPr="00CA682B">
              <w:rPr>
                <w:rFonts w:ascii="標楷體" w:eastAsia="標楷體" w:hAnsi="標楷體"/>
              </w:rPr>
              <w:t>103</w:t>
            </w:r>
            <w:r w:rsidRPr="00CA682B">
              <w:rPr>
                <w:rFonts w:ascii="標楷體" w:eastAsia="標楷體" w:hAnsi="標楷體" w:hint="eastAsia"/>
              </w:rPr>
              <w:t>年</w:t>
            </w:r>
            <w:r w:rsidRPr="00CA682B">
              <w:rPr>
                <w:rFonts w:ascii="標楷體" w:eastAsia="標楷體" w:hAnsi="標楷體"/>
              </w:rPr>
              <w:t>1</w:t>
            </w:r>
            <w:r w:rsidRPr="00CA682B">
              <w:rPr>
                <w:rFonts w:ascii="標楷體" w:eastAsia="標楷體" w:hAnsi="標楷體" w:hint="eastAsia"/>
              </w:rPr>
              <w:t>月</w:t>
            </w:r>
            <w:r w:rsidRPr="00CA682B">
              <w:rPr>
                <w:rFonts w:ascii="標楷體" w:eastAsia="標楷體" w:hAnsi="標楷體"/>
              </w:rPr>
              <w:t>15</w:t>
            </w:r>
            <w:r w:rsidRPr="00CA682B">
              <w:rPr>
                <w:rFonts w:ascii="標楷體" w:eastAsia="標楷體" w:hAnsi="標楷體" w:hint="eastAsia"/>
              </w:rPr>
              <w:t>日農水字第</w:t>
            </w:r>
            <w:r w:rsidRPr="00CA682B">
              <w:rPr>
                <w:rFonts w:ascii="標楷體" w:eastAsia="標楷體" w:hAnsi="標楷體"/>
              </w:rPr>
              <w:t>1030082050</w:t>
            </w:r>
            <w:r w:rsidRPr="00CA682B">
              <w:rPr>
                <w:rFonts w:ascii="標楷體" w:eastAsia="標楷體" w:hAnsi="標楷體" w:hint="eastAsia"/>
              </w:rPr>
              <w:t>號函要求就章程中未載明連任限制部分</w:t>
            </w:r>
            <w:r w:rsidR="00A51E58">
              <w:rPr>
                <w:rFonts w:ascii="標楷體" w:eastAsia="標楷體" w:hAnsi="標楷體" w:hint="eastAsia"/>
              </w:rPr>
              <w:t>，</w:t>
            </w:r>
            <w:r w:rsidRPr="00CA682B">
              <w:rPr>
                <w:rFonts w:ascii="標楷體" w:eastAsia="標楷體" w:hAnsi="標楷體" w:hint="eastAsia"/>
              </w:rPr>
              <w:t>應依「注意事項」規定儘速配合修正捐助章程。</w:t>
            </w:r>
          </w:p>
          <w:p w14:paraId="04ACE912" w14:textId="77777777" w:rsidR="00AF5507" w:rsidRPr="00CA682B" w:rsidRDefault="00AF5507" w:rsidP="00174B17">
            <w:pPr>
              <w:ind w:leftChars="100" w:left="600" w:hangingChars="150" w:hanging="360"/>
              <w:jc w:val="both"/>
              <w:rPr>
                <w:rFonts w:ascii="標楷體" w:eastAsia="標楷體" w:hAnsi="標楷體"/>
              </w:rPr>
            </w:pPr>
            <w:r w:rsidRPr="00CA682B">
              <w:rPr>
                <w:rFonts w:ascii="標楷體" w:eastAsia="標楷體" w:hAnsi="標楷體" w:hint="eastAsia"/>
              </w:rPr>
              <w:t>□ 無</w:t>
            </w:r>
            <w:r w:rsidR="00A51E58">
              <w:rPr>
                <w:rFonts w:ascii="標楷體" w:eastAsia="標楷體" w:hAnsi="標楷體" w:hint="eastAsia"/>
              </w:rPr>
              <w:t>，</w:t>
            </w:r>
            <w:r w:rsidRPr="00CA682B">
              <w:rPr>
                <w:rFonts w:ascii="標楷體" w:eastAsia="標楷體" w:hAnsi="標楷體" w:hint="eastAsia"/>
              </w:rPr>
              <w:t>(請填寫未督促原因)</w:t>
            </w:r>
          </w:p>
          <w:p w14:paraId="7875F8BB" w14:textId="77777777" w:rsidR="00AF5507" w:rsidRPr="00CA682B" w:rsidRDefault="00AF5507" w:rsidP="000A4BEF">
            <w:pPr>
              <w:ind w:left="264" w:rightChars="-45" w:right="-108" w:hangingChars="110" w:hanging="264"/>
              <w:jc w:val="both"/>
              <w:rPr>
                <w:rFonts w:ascii="標楷體" w:eastAsia="標楷體" w:hAnsi="標楷體" w:hint="eastAsia"/>
              </w:rPr>
            </w:pPr>
            <w:r w:rsidRPr="00CA682B">
              <w:rPr>
                <w:rFonts w:ascii="標楷體" w:eastAsia="標楷體" w:hAnsi="標楷體"/>
              </w:rPr>
              <w:t>2.</w:t>
            </w:r>
            <w:r w:rsidRPr="00CA682B">
              <w:rPr>
                <w:rFonts w:ascii="標楷體" w:eastAsia="標楷體" w:hAnsi="標楷體" w:hint="eastAsia"/>
              </w:rPr>
              <w:t>是否依章程規定改選？</w:t>
            </w:r>
          </w:p>
          <w:p w14:paraId="60D409AE" w14:textId="77777777" w:rsidR="00AF5507" w:rsidRPr="00CA682B" w:rsidRDefault="00AF550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 是</w:t>
            </w:r>
            <w:r w:rsidR="00A51E58">
              <w:rPr>
                <w:rFonts w:ascii="標楷體" w:eastAsia="標楷體" w:hAnsi="標楷體" w:hint="eastAsia"/>
              </w:rPr>
              <w:t>，</w:t>
            </w:r>
            <w:r w:rsidRPr="00CA682B">
              <w:rPr>
                <w:rFonts w:ascii="標楷體" w:eastAsia="標楷體" w:hAnsi="標楷體" w:hint="eastAsia"/>
              </w:rPr>
              <w:t>該基金會於103年3月31日依照捐助章程辦理改選</w:t>
            </w:r>
            <w:r w:rsidR="00A51E58">
              <w:rPr>
                <w:rFonts w:ascii="標楷體" w:eastAsia="標楷體" w:hAnsi="標楷體" w:hint="eastAsia"/>
              </w:rPr>
              <w:t>，</w:t>
            </w:r>
            <w:r w:rsidRPr="00CA682B">
              <w:rPr>
                <w:rFonts w:ascii="標楷體" w:eastAsia="標楷體" w:hAnsi="標楷體" w:hint="eastAsia"/>
              </w:rPr>
              <w:t>並於103年4月16日報農委會備查</w:t>
            </w:r>
            <w:r w:rsidR="00A51E58">
              <w:rPr>
                <w:rFonts w:ascii="標楷體" w:eastAsia="標楷體" w:hAnsi="標楷體" w:hint="eastAsia"/>
              </w:rPr>
              <w:t>，</w:t>
            </w:r>
            <w:r w:rsidRPr="00CA682B">
              <w:rPr>
                <w:rFonts w:ascii="標楷體" w:eastAsia="標楷體" w:hAnsi="標楷體" w:hint="eastAsia"/>
              </w:rPr>
              <w:t>同意備查文號1030712266號。</w:t>
            </w:r>
          </w:p>
          <w:p w14:paraId="418439D8" w14:textId="77777777" w:rsidR="00AF5507" w:rsidRPr="00CA682B" w:rsidRDefault="00AF5507" w:rsidP="00174B17">
            <w:pPr>
              <w:ind w:leftChars="100" w:left="600" w:hangingChars="150" w:hanging="360"/>
              <w:jc w:val="both"/>
              <w:rPr>
                <w:rFonts w:ascii="標楷體" w:eastAsia="標楷體" w:hAnsi="標楷體"/>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tcPr>
          <w:p w14:paraId="08ABE0F3" w14:textId="77777777" w:rsidR="00AF5507" w:rsidRPr="00CA682B" w:rsidRDefault="00AF5507" w:rsidP="000A4BEF">
            <w:pPr>
              <w:jc w:val="both"/>
              <w:rPr>
                <w:rFonts w:ascii="標楷體" w:eastAsia="標楷體" w:hAnsi="標楷體"/>
              </w:rPr>
            </w:pPr>
            <w:r w:rsidRPr="00CA682B">
              <w:rPr>
                <w:rFonts w:ascii="標楷體" w:eastAsia="標楷體" w:hAnsi="標楷體" w:hint="eastAsia"/>
              </w:rPr>
              <w:t>建議提報董事會修正捐助章程</w:t>
            </w:r>
            <w:r w:rsidR="00A51E58">
              <w:rPr>
                <w:rFonts w:ascii="標楷體" w:eastAsia="標楷體" w:hAnsi="標楷體" w:hint="eastAsia"/>
              </w:rPr>
              <w:t>，</w:t>
            </w:r>
            <w:r w:rsidRPr="00CA682B">
              <w:rPr>
                <w:rFonts w:ascii="標楷體" w:eastAsia="標楷體" w:hAnsi="標楷體" w:hint="eastAsia"/>
              </w:rPr>
              <w:t>訂定連任之董事不得逾改聘</w:t>
            </w:r>
            <w:r w:rsidRPr="00CA682B">
              <w:rPr>
                <w:rFonts w:ascii="標楷體" w:eastAsia="標楷體" w:hAnsi="標楷體"/>
              </w:rPr>
              <w:t>(</w:t>
            </w:r>
            <w:r w:rsidRPr="00CA682B">
              <w:rPr>
                <w:rFonts w:ascii="標楷體" w:eastAsia="標楷體" w:hAnsi="標楷體" w:hint="eastAsia"/>
              </w:rPr>
              <w:t>選</w:t>
            </w:r>
            <w:r w:rsidRPr="00CA682B">
              <w:rPr>
                <w:rFonts w:ascii="標楷體" w:eastAsia="標楷體" w:hAnsi="標楷體"/>
              </w:rPr>
              <w:t>)</w:t>
            </w:r>
            <w:r w:rsidRPr="00CA682B">
              <w:rPr>
                <w:rFonts w:ascii="標楷體" w:eastAsia="標楷體" w:hAnsi="標楷體" w:hint="eastAsia"/>
              </w:rPr>
              <w:t>董事總人數三分之二規定</w:t>
            </w:r>
            <w:r w:rsidR="00A51E58">
              <w:rPr>
                <w:rFonts w:ascii="標楷體" w:eastAsia="標楷體" w:hAnsi="標楷體" w:hint="eastAsia"/>
              </w:rPr>
              <w:t>，</w:t>
            </w:r>
            <w:r w:rsidRPr="00CA682B">
              <w:rPr>
                <w:rFonts w:ascii="標楷體" w:eastAsia="標楷體" w:hAnsi="標楷體" w:hint="eastAsia"/>
              </w:rPr>
              <w:t>與董事及監察人任期屆滿前改聘</w:t>
            </w:r>
            <w:r w:rsidRPr="00CA682B">
              <w:rPr>
                <w:rFonts w:ascii="標楷體" w:eastAsia="標楷體" w:hAnsi="標楷體"/>
              </w:rPr>
              <w:t>(</w:t>
            </w:r>
            <w:r w:rsidRPr="00CA682B">
              <w:rPr>
                <w:rFonts w:ascii="標楷體" w:eastAsia="標楷體" w:hAnsi="標楷體" w:hint="eastAsia"/>
              </w:rPr>
              <w:t>派</w:t>
            </w:r>
            <w:r w:rsidRPr="00CA682B">
              <w:rPr>
                <w:rFonts w:ascii="標楷體" w:eastAsia="標楷體" w:hAnsi="標楷體"/>
              </w:rPr>
              <w:t>)</w:t>
            </w:r>
            <w:r w:rsidRPr="00CA682B">
              <w:rPr>
                <w:rFonts w:ascii="標楷體" w:eastAsia="標楷體" w:hAnsi="標楷體" w:hint="eastAsia"/>
              </w:rPr>
              <w:t>作業之期限規定</w:t>
            </w:r>
            <w:r w:rsidR="00A51E58">
              <w:rPr>
                <w:rFonts w:ascii="標楷體" w:eastAsia="標楷體" w:hAnsi="標楷體" w:hint="eastAsia"/>
              </w:rPr>
              <w:t>，</w:t>
            </w:r>
            <w:r w:rsidRPr="00CA682B">
              <w:rPr>
                <w:rFonts w:ascii="標楷體" w:eastAsia="標楷體" w:hAnsi="標楷體" w:hint="eastAsia"/>
              </w:rPr>
              <w:t>以符合「注意事項」相關規定。</w:t>
            </w:r>
          </w:p>
        </w:tc>
      </w:tr>
      <w:tr w:rsidR="00AF5507" w:rsidRPr="00CA682B" w14:paraId="363B25CA"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1893F2F2"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7.中正農業科技社會公益基金會</w:t>
            </w:r>
          </w:p>
        </w:tc>
        <w:tc>
          <w:tcPr>
            <w:tcW w:w="1622" w:type="pct"/>
            <w:tcBorders>
              <w:top w:val="single" w:sz="4" w:space="0" w:color="auto"/>
              <w:left w:val="single" w:sz="4" w:space="0" w:color="auto"/>
              <w:bottom w:val="single" w:sz="4" w:space="0" w:color="auto"/>
              <w:right w:val="single" w:sz="4" w:space="0" w:color="auto"/>
            </w:tcBorders>
            <w:shd w:val="clear" w:color="auto" w:fill="auto"/>
          </w:tcPr>
          <w:p w14:paraId="7EDBE4AF" w14:textId="77777777" w:rsidR="00AF5507" w:rsidRPr="00CA682B" w:rsidRDefault="00AF5507" w:rsidP="000A4BEF">
            <w:pPr>
              <w:kinsoku w:val="0"/>
              <w:overflowPunct w:val="0"/>
              <w:autoSpaceDE w:val="0"/>
              <w:autoSpaceDN w:val="0"/>
              <w:jc w:val="both"/>
              <w:rPr>
                <w:rFonts w:eastAsia="標楷體" w:hAnsi="標楷體"/>
              </w:rPr>
            </w:pPr>
            <w:r w:rsidRPr="00CA682B">
              <w:rPr>
                <w:rFonts w:eastAsia="標楷體" w:hAnsi="標楷體"/>
              </w:rPr>
              <w:t>本</w:t>
            </w:r>
            <w:r w:rsidRPr="00CA682B">
              <w:rPr>
                <w:rFonts w:eastAsia="標楷體" w:hAnsi="標楷體" w:hint="eastAsia"/>
              </w:rPr>
              <w:t>法人捐助暨組織</w:t>
            </w:r>
            <w:r w:rsidRPr="00CA682B">
              <w:rPr>
                <w:rFonts w:eastAsia="標楷體" w:hAnsi="標楷體"/>
              </w:rPr>
              <w:t>章程第</w:t>
            </w:r>
            <w:r w:rsidRPr="00CA682B">
              <w:rPr>
                <w:rFonts w:eastAsia="標楷體" w:hAnsi="標楷體" w:hint="eastAsia"/>
              </w:rPr>
              <w:t>12</w:t>
            </w:r>
            <w:r w:rsidRPr="00CA682B">
              <w:rPr>
                <w:rFonts w:eastAsia="標楷體" w:hAnsi="標楷體"/>
              </w:rPr>
              <w:t>條：本法人設董事</w:t>
            </w:r>
            <w:r w:rsidRPr="00CA682B">
              <w:rPr>
                <w:rFonts w:eastAsia="標楷體" w:hAnsi="標楷體" w:hint="eastAsia"/>
              </w:rPr>
              <w:t>15</w:t>
            </w:r>
            <w:r w:rsidRPr="00CA682B">
              <w:rPr>
                <w:rFonts w:eastAsia="標楷體" w:hAnsi="標楷體"/>
              </w:rPr>
              <w:t>至</w:t>
            </w:r>
            <w:r w:rsidRPr="00CA682B">
              <w:rPr>
                <w:rFonts w:eastAsia="標楷體" w:hAnsi="標楷體" w:hint="eastAsia"/>
              </w:rPr>
              <w:t>21</w:t>
            </w:r>
            <w:r w:rsidRPr="00CA682B">
              <w:rPr>
                <w:rFonts w:eastAsia="標楷體" w:hAnsi="標楷體"/>
              </w:rPr>
              <w:t>人</w:t>
            </w:r>
            <w:r w:rsidR="00A51E58">
              <w:rPr>
                <w:rFonts w:eastAsia="標楷體" w:hAnsi="標楷體"/>
              </w:rPr>
              <w:t>，</w:t>
            </w:r>
            <w:r w:rsidRPr="00CA682B">
              <w:rPr>
                <w:rFonts w:eastAsia="標楷體" w:hAnsi="標楷體"/>
              </w:rPr>
              <w:t>組成董事會</w:t>
            </w:r>
            <w:r w:rsidR="00A51E58">
              <w:rPr>
                <w:rFonts w:eastAsia="標楷體" w:hAnsi="標楷體"/>
              </w:rPr>
              <w:t>，</w:t>
            </w:r>
            <w:r w:rsidRPr="00CA682B">
              <w:rPr>
                <w:rFonts w:eastAsia="標楷體" w:hAnsi="標楷體"/>
              </w:rPr>
              <w:t>監察人</w:t>
            </w:r>
            <w:r w:rsidRPr="00CA682B">
              <w:rPr>
                <w:rFonts w:eastAsia="標楷體" w:hAnsi="標楷體" w:hint="eastAsia"/>
              </w:rPr>
              <w:t>5</w:t>
            </w:r>
            <w:r w:rsidRPr="00CA682B">
              <w:rPr>
                <w:rFonts w:eastAsia="標楷體" w:hAnsi="標楷體"/>
              </w:rPr>
              <w:t>至</w:t>
            </w:r>
            <w:r w:rsidRPr="00CA682B">
              <w:rPr>
                <w:rFonts w:eastAsia="標楷體" w:hAnsi="標楷體" w:hint="eastAsia"/>
              </w:rPr>
              <w:t>7</w:t>
            </w:r>
            <w:r w:rsidRPr="00CA682B">
              <w:rPr>
                <w:rFonts w:eastAsia="標楷體" w:hAnsi="標楷體"/>
              </w:rPr>
              <w:t>人</w:t>
            </w:r>
            <w:r w:rsidR="00A51E58">
              <w:rPr>
                <w:rFonts w:eastAsia="標楷體" w:hAnsi="標楷體"/>
              </w:rPr>
              <w:t>，</w:t>
            </w:r>
            <w:r w:rsidRPr="00CA682B">
              <w:rPr>
                <w:rFonts w:eastAsia="標楷體" w:hAnsi="標楷體"/>
              </w:rPr>
              <w:t>組成監察人會。第</w:t>
            </w:r>
            <w:r w:rsidRPr="00CA682B">
              <w:rPr>
                <w:rFonts w:eastAsia="標楷體" w:hAnsi="標楷體" w:hint="eastAsia"/>
              </w:rPr>
              <w:t>1</w:t>
            </w:r>
            <w:r w:rsidRPr="00CA682B">
              <w:rPr>
                <w:rFonts w:eastAsia="標楷體" w:hAnsi="標楷體"/>
              </w:rPr>
              <w:t>屆董事、監察人由捐助人即台北市瑠公農田水利會會員代表大會推選之第</w:t>
            </w:r>
            <w:r w:rsidRPr="00CA682B">
              <w:rPr>
                <w:rFonts w:eastAsia="標楷體" w:hAnsi="標楷體" w:hint="eastAsia"/>
              </w:rPr>
              <w:t>15</w:t>
            </w:r>
            <w:r w:rsidRPr="00CA682B">
              <w:rPr>
                <w:rFonts w:eastAsia="標楷體" w:hAnsi="標楷體"/>
              </w:rPr>
              <w:t>條：本法人董事、監察人均為無给職</w:t>
            </w:r>
            <w:r w:rsidR="00A51E58">
              <w:rPr>
                <w:rFonts w:eastAsia="標楷體" w:hAnsi="標楷體"/>
              </w:rPr>
              <w:t>，</w:t>
            </w:r>
            <w:r w:rsidRPr="00CA682B">
              <w:rPr>
                <w:rFonts w:eastAsia="標楷體" w:hAnsi="標楷體"/>
              </w:rPr>
              <w:t>任期</w:t>
            </w:r>
            <w:r w:rsidRPr="00CA682B">
              <w:rPr>
                <w:rFonts w:eastAsia="標楷體" w:hAnsi="標楷體" w:hint="eastAsia"/>
              </w:rPr>
              <w:t>4</w:t>
            </w:r>
            <w:r w:rsidRPr="00CA682B">
              <w:rPr>
                <w:rFonts w:eastAsia="標楷體" w:hAnsi="標楷體"/>
              </w:rPr>
              <w:t>年</w:t>
            </w:r>
            <w:r w:rsidR="00A51E58">
              <w:rPr>
                <w:rFonts w:eastAsia="標楷體" w:hAnsi="標楷體"/>
              </w:rPr>
              <w:t>，</w:t>
            </w:r>
            <w:r w:rsidRPr="00CA682B">
              <w:rPr>
                <w:rFonts w:eastAsia="標楷體" w:hAnsi="標楷體"/>
              </w:rPr>
              <w:t>均得連選連任</w:t>
            </w:r>
            <w:r w:rsidR="00A51E58">
              <w:rPr>
                <w:rFonts w:eastAsia="標楷體" w:hAnsi="標楷體"/>
              </w:rPr>
              <w:t>，</w:t>
            </w:r>
            <w:r w:rsidRPr="00CA682B">
              <w:rPr>
                <w:rFonts w:eastAsia="標楷體" w:hAnsi="標楷體"/>
              </w:rPr>
              <w:t>如在任期內遇有董事、監察人因故出缺</w:t>
            </w:r>
            <w:r w:rsidR="00A51E58">
              <w:rPr>
                <w:rFonts w:eastAsia="標楷體" w:hAnsi="標楷體"/>
              </w:rPr>
              <w:t>，</w:t>
            </w:r>
            <w:r w:rsidRPr="00CA682B">
              <w:rPr>
                <w:rFonts w:eastAsia="標楷體" w:hAnsi="標楷體"/>
              </w:rPr>
              <w:t>由現任董事會補選之</w:t>
            </w:r>
            <w:r w:rsidR="00A51E58">
              <w:rPr>
                <w:rFonts w:eastAsia="標楷體" w:hAnsi="標楷體"/>
              </w:rPr>
              <w:t>，</w:t>
            </w:r>
            <w:r w:rsidRPr="00CA682B">
              <w:rPr>
                <w:rFonts w:eastAsia="標楷體" w:hAnsi="標楷體"/>
              </w:rPr>
              <w:t>其任期以補足原任董事、監察人所餘之任期為限。但剩餘任期未達</w:t>
            </w:r>
            <w:r w:rsidRPr="00CA682B">
              <w:rPr>
                <w:rFonts w:eastAsia="標楷體" w:hAnsi="標楷體" w:hint="eastAsia"/>
              </w:rPr>
              <w:t>1</w:t>
            </w:r>
            <w:r w:rsidRPr="00CA682B">
              <w:rPr>
                <w:rFonts w:eastAsia="標楷體" w:hAnsi="標楷體"/>
              </w:rPr>
              <w:t>年以上者</w:t>
            </w:r>
            <w:r w:rsidR="00A51E58">
              <w:rPr>
                <w:rFonts w:eastAsia="標楷體" w:hAnsi="標楷體"/>
              </w:rPr>
              <w:t>，</w:t>
            </w:r>
            <w:r w:rsidRPr="00CA682B">
              <w:rPr>
                <w:rFonts w:eastAsia="標楷體" w:hAnsi="標楷體"/>
              </w:rPr>
              <w:t>得不予補選。</w:t>
            </w:r>
          </w:p>
          <w:p w14:paraId="54E1054F" w14:textId="77777777" w:rsidR="00AF5507" w:rsidRPr="00CA682B" w:rsidRDefault="00AF5507" w:rsidP="000A4BEF">
            <w:pPr>
              <w:ind w:left="240" w:hangingChars="100" w:hanging="240"/>
              <w:jc w:val="both"/>
              <w:rPr>
                <w:rFonts w:ascii="標楷體" w:eastAsia="標楷體" w:hAnsi="標楷體"/>
              </w:rPr>
            </w:pPr>
            <w:r w:rsidRPr="00CA682B">
              <w:rPr>
                <w:rFonts w:eastAsia="標楷體" w:hAnsi="標楷體"/>
              </w:rPr>
              <w:t>第</w:t>
            </w:r>
            <w:r w:rsidRPr="00CA682B">
              <w:rPr>
                <w:rFonts w:eastAsia="標楷體" w:hAnsi="標楷體" w:hint="eastAsia"/>
              </w:rPr>
              <w:t>16</w:t>
            </w:r>
            <w:r w:rsidRPr="00CA682B">
              <w:rPr>
                <w:rFonts w:eastAsia="標楷體" w:hAnsi="標楷體"/>
              </w:rPr>
              <w:t>條：</w:t>
            </w:r>
            <w:r w:rsidRPr="00CA682B">
              <w:rPr>
                <w:rFonts w:eastAsia="標楷體" w:hint="eastAsia"/>
              </w:rPr>
              <w:t>本法人第</w:t>
            </w:r>
            <w:r w:rsidRPr="00CA682B">
              <w:rPr>
                <w:rFonts w:eastAsia="標楷體" w:hint="eastAsia"/>
              </w:rPr>
              <w:t>2</w:t>
            </w:r>
            <w:r w:rsidRPr="00CA682B">
              <w:rPr>
                <w:rFonts w:eastAsia="標楷體" w:hint="eastAsia"/>
              </w:rPr>
              <w:t>屆以後之董事、監察人</w:t>
            </w:r>
            <w:r w:rsidR="00A51E58">
              <w:rPr>
                <w:rFonts w:eastAsia="標楷體" w:hint="eastAsia"/>
              </w:rPr>
              <w:t>，</w:t>
            </w:r>
            <w:r w:rsidRPr="00CA682B">
              <w:rPr>
                <w:rFonts w:eastAsia="標楷體" w:hint="eastAsia"/>
              </w:rPr>
              <w:t>由前屆董事會於任期屆滿前提名推選之</w:t>
            </w:r>
            <w:r w:rsidR="00A51E58">
              <w:rPr>
                <w:rFonts w:eastAsia="標楷體" w:hint="eastAsia"/>
              </w:rPr>
              <w:t>，</w:t>
            </w:r>
            <w:r w:rsidRPr="00CA682B">
              <w:rPr>
                <w:rFonts w:eastAsia="標楷體" w:hint="eastAsia"/>
              </w:rPr>
              <w:t>連任人數不得超過</w:t>
            </w:r>
            <w:r w:rsidRPr="00CA682B">
              <w:rPr>
                <w:rFonts w:eastAsia="標楷體" w:hint="eastAsia"/>
              </w:rPr>
              <w:t>2/3</w:t>
            </w:r>
            <w:r w:rsidRPr="00CA682B">
              <w:rPr>
                <w:rFonts w:eastAsia="標楷體" w:hint="eastAsia"/>
              </w:rPr>
              <w:t>。但專家學者董事名額至少應有</w:t>
            </w:r>
            <w:r w:rsidRPr="00CA682B">
              <w:rPr>
                <w:rFonts w:eastAsia="標楷體" w:hint="eastAsia"/>
              </w:rPr>
              <w:t>1/3</w:t>
            </w:r>
            <w:r w:rsidRPr="00CA682B">
              <w:rPr>
                <w:rFonts w:eastAsia="標楷體" w:hint="eastAsia"/>
              </w:rPr>
              <w:t>以上</w:t>
            </w:r>
            <w:r w:rsidR="00A51E58">
              <w:rPr>
                <w:rFonts w:eastAsia="標楷體" w:hint="eastAsia"/>
              </w:rPr>
              <w:t>，</w:t>
            </w:r>
            <w:r w:rsidRPr="00CA682B">
              <w:rPr>
                <w:rFonts w:eastAsia="標楷體" w:hint="eastAsia"/>
              </w:rPr>
              <w:t>原捐助人台北市瑠公農田水利會之法定代理人為當然董事</w:t>
            </w:r>
            <w:r w:rsidR="00A51E58">
              <w:rPr>
                <w:rFonts w:eastAsia="標楷體" w:hint="eastAsia"/>
              </w:rPr>
              <w:t>，</w:t>
            </w:r>
            <w:r w:rsidRPr="00CA682B">
              <w:rPr>
                <w:rFonts w:eastAsia="標楷體" w:hint="eastAsia"/>
              </w:rPr>
              <w:t>原捐助人代表應佔董事名額</w:t>
            </w:r>
            <w:r w:rsidRPr="00CA682B">
              <w:rPr>
                <w:rFonts w:eastAsia="標楷體" w:hint="eastAsia"/>
              </w:rPr>
              <w:t>1/3</w:t>
            </w:r>
            <w:r w:rsidRPr="00CA682B">
              <w:rPr>
                <w:rFonts w:eastAsia="標楷體" w:hint="eastAsia"/>
              </w:rPr>
              <w:t>以上</w:t>
            </w:r>
            <w:r w:rsidR="00A51E58">
              <w:rPr>
                <w:rFonts w:eastAsia="標楷體" w:hint="eastAsia"/>
                <w:spacing w:val="-4"/>
              </w:rPr>
              <w:t>，</w:t>
            </w:r>
            <w:r w:rsidRPr="00CA682B">
              <w:rPr>
                <w:rFonts w:eastAsia="標楷體" w:hint="eastAsia"/>
                <w:spacing w:val="-4"/>
              </w:rPr>
              <w:t>並隨職務異動而當然就任、解任</w:t>
            </w:r>
          </w:p>
        </w:tc>
        <w:tc>
          <w:tcPr>
            <w:tcW w:w="1695" w:type="pct"/>
            <w:tcBorders>
              <w:top w:val="single" w:sz="4" w:space="0" w:color="auto"/>
              <w:left w:val="single" w:sz="4" w:space="0" w:color="auto"/>
              <w:bottom w:val="single" w:sz="4" w:space="0" w:color="auto"/>
              <w:right w:val="single" w:sz="4" w:space="0" w:color="auto"/>
            </w:tcBorders>
          </w:tcPr>
          <w:p w14:paraId="57958BBA" w14:textId="77777777" w:rsidR="00AF5507" w:rsidRPr="00CA682B" w:rsidRDefault="00AF5507" w:rsidP="0085470C">
            <w:pPr>
              <w:ind w:left="158" w:hangingChars="66" w:hanging="158"/>
              <w:jc w:val="both"/>
              <w:rPr>
                <w:rFonts w:eastAsia="標楷體"/>
              </w:rPr>
            </w:pPr>
            <w:r w:rsidRPr="00CA682B">
              <w:rPr>
                <w:rFonts w:eastAsia="標楷體"/>
              </w:rPr>
              <w:t>1.</w:t>
            </w:r>
            <w:r w:rsidRPr="00CA682B">
              <w:rPr>
                <w:rFonts w:eastAsia="標楷體" w:hAnsi="標楷體"/>
              </w:rPr>
              <w:t>前開章程規定是否符合「政府捐助之財團法人財產登記董監事任期及退場注意事項」規定？</w:t>
            </w:r>
          </w:p>
          <w:p w14:paraId="1F1E4B38" w14:textId="77777777" w:rsidR="00AF5507" w:rsidRPr="00174B17" w:rsidRDefault="00AF5507" w:rsidP="00174B17">
            <w:pPr>
              <w:ind w:leftChars="100" w:left="600" w:hangingChars="150" w:hanging="360"/>
              <w:jc w:val="both"/>
              <w:rPr>
                <w:rFonts w:ascii="標楷體" w:eastAsia="標楷體" w:hAnsi="標楷體"/>
              </w:rPr>
            </w:pPr>
            <w:r w:rsidRPr="00CA682B">
              <w:rPr>
                <w:rFonts w:ascii="標楷體" w:eastAsia="標楷體" w:hAnsi="標楷體" w:hint="eastAsia"/>
              </w:rPr>
              <w:t>■</w:t>
            </w:r>
            <w:r w:rsidR="0085470C">
              <w:rPr>
                <w:rFonts w:ascii="標楷體" w:eastAsia="標楷體" w:hAnsi="標楷體" w:hint="eastAsia"/>
              </w:rPr>
              <w:t xml:space="preserve"> </w:t>
            </w:r>
            <w:r w:rsidRPr="00174B17">
              <w:rPr>
                <w:rFonts w:ascii="標楷體" w:eastAsia="標楷體" w:hAnsi="標楷體"/>
              </w:rPr>
              <w:t>是</w:t>
            </w:r>
          </w:p>
          <w:p w14:paraId="6838655A" w14:textId="77777777" w:rsidR="0085470C" w:rsidRDefault="00174B1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0085470C">
              <w:rPr>
                <w:rFonts w:ascii="標楷體" w:eastAsia="標楷體" w:hAnsi="標楷體" w:hint="eastAsia"/>
              </w:rPr>
              <w:t xml:space="preserve"> </w:t>
            </w:r>
            <w:r w:rsidR="00AF5507" w:rsidRPr="00174B17">
              <w:rPr>
                <w:rFonts w:ascii="標楷體" w:eastAsia="標楷體" w:hAnsi="標楷體"/>
              </w:rPr>
              <w:t>否</w:t>
            </w:r>
            <w:r w:rsidR="00A51E58">
              <w:rPr>
                <w:rFonts w:ascii="標楷體" w:eastAsia="標楷體" w:hAnsi="標楷體"/>
              </w:rPr>
              <w:t>，</w:t>
            </w:r>
            <w:r w:rsidR="00AF5507" w:rsidRPr="00174B17">
              <w:rPr>
                <w:rFonts w:ascii="標楷體" w:eastAsia="標楷體" w:hAnsi="標楷體"/>
              </w:rPr>
              <w:t>主管機關有無督促財團法人修正捐助章程？</w:t>
            </w:r>
            <w:r w:rsidR="00AF5507" w:rsidRPr="00174B17">
              <w:rPr>
                <w:rFonts w:ascii="標楷體" w:eastAsia="標楷體" w:hAnsi="標楷體" w:hint="eastAsia"/>
              </w:rPr>
              <w:t xml:space="preserve">  </w:t>
            </w:r>
          </w:p>
          <w:p w14:paraId="56952EDF" w14:textId="77777777" w:rsidR="00AF5507" w:rsidRPr="00174B17" w:rsidRDefault="00174B17" w:rsidP="00174B17">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0085470C">
              <w:rPr>
                <w:rFonts w:ascii="標楷體" w:eastAsia="標楷體" w:hAnsi="標楷體" w:hint="eastAsia"/>
              </w:rPr>
              <w:t xml:space="preserve"> </w:t>
            </w:r>
            <w:r w:rsidR="00AF5507" w:rsidRPr="00174B17">
              <w:rPr>
                <w:rFonts w:ascii="標楷體" w:eastAsia="標楷體" w:hAnsi="標楷體"/>
              </w:rPr>
              <w:t>有</w:t>
            </w:r>
            <w:r w:rsidR="00A51E58">
              <w:rPr>
                <w:rFonts w:ascii="標楷體" w:eastAsia="標楷體" w:hAnsi="標楷體"/>
              </w:rPr>
              <w:t>，</w:t>
            </w:r>
            <w:r w:rsidR="00AF5507" w:rsidRPr="00174B17">
              <w:rPr>
                <w:rFonts w:ascii="標楷體" w:eastAsia="標楷體" w:hAnsi="標楷體"/>
              </w:rPr>
              <w:t>（請填寫督促函文號及督促情形）</w:t>
            </w:r>
            <w:r w:rsidR="00AF5507" w:rsidRPr="00174B17">
              <w:rPr>
                <w:rFonts w:ascii="標楷體" w:eastAsia="標楷體" w:hAnsi="標楷體" w:hint="eastAsia"/>
              </w:rPr>
              <w:t>詳見備註</w:t>
            </w:r>
          </w:p>
          <w:p w14:paraId="3434008C" w14:textId="77777777" w:rsidR="00AF5507" w:rsidRPr="00174B17" w:rsidRDefault="00174B17" w:rsidP="00174B17">
            <w:pPr>
              <w:ind w:leftChars="100" w:left="600" w:hangingChars="150" w:hanging="360"/>
              <w:jc w:val="both"/>
              <w:rPr>
                <w:rFonts w:ascii="標楷體" w:eastAsia="標楷體" w:hAnsi="標楷體"/>
              </w:rPr>
            </w:pPr>
            <w:r w:rsidRPr="00CA682B">
              <w:rPr>
                <w:rFonts w:ascii="標楷體" w:eastAsia="標楷體" w:hAnsi="標楷體" w:hint="eastAsia"/>
              </w:rPr>
              <w:t>□</w:t>
            </w:r>
            <w:r w:rsidR="0085470C">
              <w:rPr>
                <w:rFonts w:ascii="標楷體" w:eastAsia="標楷體" w:hAnsi="標楷體" w:hint="eastAsia"/>
              </w:rPr>
              <w:t xml:space="preserve"> </w:t>
            </w:r>
            <w:r w:rsidR="00AF5507" w:rsidRPr="00174B17">
              <w:rPr>
                <w:rFonts w:ascii="標楷體" w:eastAsia="標楷體" w:hAnsi="標楷體"/>
              </w:rPr>
              <w:t>無</w:t>
            </w:r>
            <w:r w:rsidR="00A51E58">
              <w:rPr>
                <w:rFonts w:ascii="標楷體" w:eastAsia="標楷體" w:hAnsi="標楷體"/>
              </w:rPr>
              <w:t>，</w:t>
            </w:r>
            <w:r w:rsidR="00AF5507" w:rsidRPr="00174B17">
              <w:rPr>
                <w:rFonts w:ascii="標楷體" w:eastAsia="標楷體" w:hAnsi="標楷體"/>
              </w:rPr>
              <w:t>（請填寫未督促原因）</w:t>
            </w:r>
          </w:p>
          <w:p w14:paraId="4A05C50A" w14:textId="77777777" w:rsidR="00AF5507" w:rsidRPr="00CA682B" w:rsidRDefault="00AF5507" w:rsidP="000A4BEF">
            <w:pPr>
              <w:ind w:rightChars="-22" w:right="-53"/>
              <w:jc w:val="both"/>
              <w:rPr>
                <w:rFonts w:eastAsia="標楷體"/>
              </w:rPr>
            </w:pPr>
            <w:r w:rsidRPr="00CA682B">
              <w:rPr>
                <w:rFonts w:eastAsia="標楷體"/>
              </w:rPr>
              <w:t>2.</w:t>
            </w:r>
            <w:r w:rsidRPr="00CA682B">
              <w:rPr>
                <w:rFonts w:eastAsia="標楷體" w:hAnsi="標楷體"/>
              </w:rPr>
              <w:t>是否依章程規定改選？</w:t>
            </w:r>
          </w:p>
          <w:p w14:paraId="5A64E3BA" w14:textId="77777777" w:rsidR="00AF5507" w:rsidRPr="0085470C" w:rsidRDefault="00AF5507" w:rsidP="0085470C">
            <w:pPr>
              <w:ind w:leftChars="100" w:left="600" w:hangingChars="150" w:hanging="360"/>
              <w:jc w:val="both"/>
              <w:rPr>
                <w:rFonts w:ascii="標楷體" w:eastAsia="標楷體" w:hAnsi="標楷體"/>
              </w:rPr>
            </w:pPr>
            <w:r w:rsidRPr="00CA682B">
              <w:rPr>
                <w:rFonts w:ascii="標楷體" w:eastAsia="標楷體" w:hAnsi="標楷體" w:hint="eastAsia"/>
              </w:rPr>
              <w:t>■</w:t>
            </w:r>
            <w:r w:rsidR="0085470C">
              <w:rPr>
                <w:rFonts w:ascii="標楷體" w:eastAsia="標楷體" w:hAnsi="標楷體" w:hint="eastAsia"/>
              </w:rPr>
              <w:t xml:space="preserve"> </w:t>
            </w:r>
            <w:r w:rsidRPr="0085470C">
              <w:rPr>
                <w:rFonts w:ascii="標楷體" w:eastAsia="標楷體" w:hAnsi="標楷體"/>
              </w:rPr>
              <w:t>是</w:t>
            </w:r>
            <w:r w:rsidR="00A51E58">
              <w:rPr>
                <w:rFonts w:ascii="標楷體" w:eastAsia="標楷體" w:hAnsi="標楷體"/>
              </w:rPr>
              <w:t>，</w:t>
            </w:r>
            <w:r w:rsidRPr="0085470C">
              <w:rPr>
                <w:rFonts w:ascii="標楷體" w:eastAsia="標楷體" w:hAnsi="標楷體"/>
              </w:rPr>
              <w:t>目前為第8屆（任期自101年12月1日起至105年11月30日止）</w:t>
            </w:r>
            <w:r w:rsidR="00A51E58">
              <w:rPr>
                <w:rFonts w:ascii="標楷體" w:eastAsia="標楷體" w:hAnsi="標楷體"/>
              </w:rPr>
              <w:t>，</w:t>
            </w:r>
            <w:r w:rsidRPr="0085470C">
              <w:rPr>
                <w:rFonts w:ascii="標楷體" w:eastAsia="標楷體" w:hAnsi="標楷體"/>
              </w:rPr>
              <w:t>改選日期為101年11月30日</w:t>
            </w:r>
            <w:r w:rsidR="00A51E58">
              <w:rPr>
                <w:rFonts w:ascii="標楷體" w:eastAsia="標楷體" w:hAnsi="標楷體"/>
              </w:rPr>
              <w:t>，</w:t>
            </w:r>
            <w:r w:rsidRPr="0085470C">
              <w:rPr>
                <w:rFonts w:ascii="標楷體" w:eastAsia="標楷體" w:hAnsi="標楷體"/>
              </w:rPr>
              <w:t>經報農委會101年11月19日農水字第1010742180號函</w:t>
            </w:r>
            <w:r w:rsidR="00AA4696" w:rsidRPr="0085470C">
              <w:rPr>
                <w:rFonts w:ascii="標楷體" w:eastAsia="標楷體" w:hAnsi="標楷體" w:hint="eastAsia"/>
              </w:rPr>
              <w:t>准予</w:t>
            </w:r>
            <w:r w:rsidRPr="0085470C">
              <w:rPr>
                <w:rFonts w:ascii="標楷體" w:eastAsia="標楷體" w:hAnsi="標楷體"/>
              </w:rPr>
              <w:t>備查；102年2月6日完成變更登記</w:t>
            </w:r>
            <w:r w:rsidR="00A51E58">
              <w:rPr>
                <w:rFonts w:ascii="標楷體" w:eastAsia="標楷體" w:hAnsi="標楷體"/>
              </w:rPr>
              <w:t>，</w:t>
            </w:r>
            <w:r w:rsidRPr="0085470C">
              <w:rPr>
                <w:rFonts w:ascii="標楷體" w:eastAsia="標楷體" w:hAnsi="標楷體"/>
              </w:rPr>
              <w:t>經報農委會102年2月19日農水字第1020705188號函</w:t>
            </w:r>
            <w:r w:rsidR="008C722C" w:rsidRPr="0085470C">
              <w:rPr>
                <w:rFonts w:ascii="標楷體" w:eastAsia="標楷體" w:hAnsi="標楷體" w:hint="eastAsia"/>
              </w:rPr>
              <w:t>准予</w:t>
            </w:r>
            <w:r w:rsidRPr="0085470C">
              <w:rPr>
                <w:rFonts w:ascii="標楷體" w:eastAsia="標楷體" w:hAnsi="標楷體"/>
              </w:rPr>
              <w:t>備查。</w:t>
            </w:r>
          </w:p>
          <w:p w14:paraId="6B814144" w14:textId="77777777" w:rsidR="00AF5507" w:rsidRPr="00704AF6" w:rsidRDefault="00174B17" w:rsidP="00704AF6">
            <w:pPr>
              <w:ind w:leftChars="100" w:left="600" w:hangingChars="150" w:hanging="360"/>
              <w:jc w:val="both"/>
              <w:rPr>
                <w:rFonts w:eastAsia="標楷體" w:hAnsi="標楷體"/>
              </w:rPr>
            </w:pPr>
            <w:r w:rsidRPr="00CA682B">
              <w:rPr>
                <w:rFonts w:ascii="標楷體" w:eastAsia="標楷體" w:hAnsi="標楷體" w:hint="eastAsia"/>
              </w:rPr>
              <w:t>□</w:t>
            </w:r>
            <w:r w:rsidR="0085470C">
              <w:rPr>
                <w:rFonts w:ascii="標楷體" w:eastAsia="標楷體" w:hAnsi="標楷體" w:hint="eastAsia"/>
              </w:rPr>
              <w:t xml:space="preserve"> </w:t>
            </w:r>
            <w:r w:rsidR="00AF5507" w:rsidRPr="0085470C">
              <w:rPr>
                <w:rFonts w:ascii="標楷體" w:eastAsia="標楷體" w:hAnsi="標楷體"/>
              </w:rPr>
              <w:t>否</w:t>
            </w:r>
            <w:r w:rsidR="00A51E58">
              <w:rPr>
                <w:rFonts w:ascii="標楷體" w:eastAsia="標楷體" w:hAnsi="標楷體"/>
              </w:rPr>
              <w:t>，</w:t>
            </w:r>
            <w:r w:rsidR="00AF5507" w:rsidRPr="0085470C">
              <w:rPr>
                <w:rFonts w:ascii="標楷體" w:eastAsia="標楷體" w:hAnsi="標楷體"/>
              </w:rPr>
              <w:t>（請填寫</w:t>
            </w:r>
            <w:r w:rsidR="00AF5507" w:rsidRPr="00CA682B">
              <w:rPr>
                <w:rFonts w:eastAsia="標楷體" w:hAnsi="標楷體"/>
              </w:rPr>
              <w:t>未改選原因</w:t>
            </w:r>
          </w:p>
        </w:tc>
        <w:tc>
          <w:tcPr>
            <w:tcW w:w="874" w:type="pct"/>
            <w:tcBorders>
              <w:top w:val="single" w:sz="4" w:space="0" w:color="auto"/>
              <w:left w:val="single" w:sz="4" w:space="0" w:color="auto"/>
              <w:bottom w:val="single" w:sz="4" w:space="0" w:color="auto"/>
              <w:right w:val="single" w:sz="4" w:space="0" w:color="auto"/>
            </w:tcBorders>
          </w:tcPr>
          <w:p w14:paraId="58B1C0B8" w14:textId="77777777" w:rsidR="00AF5507" w:rsidRPr="00CA682B" w:rsidRDefault="00AF5507" w:rsidP="000A4BEF">
            <w:pPr>
              <w:jc w:val="both"/>
              <w:rPr>
                <w:rFonts w:ascii="標楷體" w:eastAsia="標楷體" w:hAnsi="標楷體"/>
              </w:rPr>
            </w:pPr>
          </w:p>
        </w:tc>
      </w:tr>
      <w:tr w:rsidR="00AF5507" w:rsidRPr="00CA682B" w14:paraId="5F84D54C"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16259326"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8.維謙基金會</w:t>
            </w:r>
          </w:p>
        </w:tc>
        <w:tc>
          <w:tcPr>
            <w:tcW w:w="1622" w:type="pct"/>
            <w:tcBorders>
              <w:top w:val="single" w:sz="4" w:space="0" w:color="auto"/>
              <w:left w:val="single" w:sz="4" w:space="0" w:color="auto"/>
              <w:bottom w:val="single" w:sz="4" w:space="0" w:color="auto"/>
              <w:right w:val="single" w:sz="4" w:space="0" w:color="auto"/>
            </w:tcBorders>
          </w:tcPr>
          <w:p w14:paraId="3A8AC756"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1.捐助暨組織章程第9條規定</w:t>
            </w:r>
            <w:r w:rsidR="00A51E58">
              <w:rPr>
                <w:rFonts w:ascii="標楷體" w:eastAsia="標楷體" w:hAnsi="標楷體" w:hint="eastAsia"/>
              </w:rPr>
              <w:t>，</w:t>
            </w:r>
            <w:r w:rsidRPr="00CA682B">
              <w:rPr>
                <w:rFonts w:ascii="標楷體" w:eastAsia="標楷體" w:hAnsi="標楷體" w:hint="eastAsia"/>
              </w:rPr>
              <w:t>每屆任期均為</w:t>
            </w:r>
            <w:r w:rsidRPr="00CA682B">
              <w:rPr>
                <w:rFonts w:ascii="標楷體" w:eastAsia="標楷體" w:hAnsi="標楷體"/>
              </w:rPr>
              <w:t>4</w:t>
            </w:r>
            <w:r w:rsidRPr="00CA682B">
              <w:rPr>
                <w:rFonts w:ascii="標楷體" w:eastAsia="標楷體" w:hAnsi="標楷體" w:hint="eastAsia"/>
              </w:rPr>
              <w:t>年</w:t>
            </w:r>
            <w:r w:rsidR="00A51E58">
              <w:rPr>
                <w:rFonts w:ascii="標楷體" w:eastAsia="標楷體" w:hAnsi="標楷體" w:hint="eastAsia"/>
              </w:rPr>
              <w:t>，</w:t>
            </w:r>
            <w:r w:rsidRPr="00CA682B">
              <w:rPr>
                <w:rFonts w:ascii="標楷體" w:eastAsia="標楷體" w:hAnsi="標楷體" w:hint="eastAsia"/>
              </w:rPr>
              <w:t>連選得連任。</w:t>
            </w:r>
          </w:p>
          <w:p w14:paraId="790E005C" w14:textId="77777777" w:rsidR="00AF5507" w:rsidRPr="00CA682B" w:rsidRDefault="00AF5507" w:rsidP="000A4BEF">
            <w:pPr>
              <w:ind w:left="240" w:hangingChars="100" w:hanging="240"/>
              <w:jc w:val="both"/>
              <w:rPr>
                <w:rFonts w:ascii="標楷體" w:eastAsia="標楷體" w:hAnsi="標楷體" w:hint="eastAsia"/>
              </w:rPr>
            </w:pPr>
            <w:r w:rsidRPr="00CA682B">
              <w:rPr>
                <w:rFonts w:ascii="標楷體" w:eastAsia="標楷體" w:hAnsi="標楷體" w:hint="eastAsia"/>
              </w:rPr>
              <w:t>2.捐助暨組織章程第6條：本會第一屆董事及監察人由下列一、二款之單位或個人推薦或由其聘任社會公正人士擔任而組成。</w:t>
            </w:r>
          </w:p>
          <w:p w14:paraId="2930CC9F" w14:textId="77777777" w:rsidR="00AF5507" w:rsidRPr="00CA682B" w:rsidRDefault="00AF5507" w:rsidP="00704AF6">
            <w:pPr>
              <w:ind w:left="240" w:hangingChars="100" w:hanging="240"/>
              <w:jc w:val="both"/>
              <w:rPr>
                <w:rFonts w:ascii="標楷體" w:eastAsia="標楷體" w:hAnsi="標楷體"/>
              </w:rPr>
            </w:pPr>
            <w:r w:rsidRPr="00CA682B">
              <w:rPr>
                <w:rFonts w:ascii="標楷體" w:eastAsia="標楷體" w:hAnsi="標楷體" w:hint="eastAsia"/>
              </w:rPr>
              <w:t>第一款</w:t>
            </w:r>
            <w:r w:rsidR="00704AF6">
              <w:rPr>
                <w:rFonts w:ascii="標楷體" w:eastAsia="標楷體" w:hAnsi="標楷體" w:hint="eastAsia"/>
              </w:rPr>
              <w:t xml:space="preserve">　</w:t>
            </w:r>
            <w:r w:rsidRPr="00CA682B">
              <w:rPr>
                <w:rFonts w:ascii="標楷體" w:eastAsia="標楷體" w:hAnsi="標楷體" w:hint="eastAsia"/>
              </w:rPr>
              <w:t>董事部分：</w:t>
            </w:r>
          </w:p>
          <w:p w14:paraId="5026CBB3" w14:textId="77777777" w:rsidR="00AF5507" w:rsidRPr="00CA682B" w:rsidRDefault="00AF5507" w:rsidP="00704AF6">
            <w:pPr>
              <w:ind w:leftChars="50" w:left="619" w:hangingChars="208" w:hanging="499"/>
              <w:jc w:val="both"/>
              <w:rPr>
                <w:rFonts w:ascii="標楷體" w:eastAsia="標楷體" w:hAnsi="標楷體"/>
              </w:rPr>
            </w:pPr>
            <w:r w:rsidRPr="00CA682B">
              <w:rPr>
                <w:rFonts w:ascii="標楷體" w:eastAsia="標楷體" w:hAnsi="標楷體" w:hint="eastAsia"/>
              </w:rPr>
              <w:t>(一)發起本基金會之單位或個人。</w:t>
            </w:r>
          </w:p>
          <w:p w14:paraId="7B6166FE" w14:textId="77777777" w:rsidR="00AF5507" w:rsidRPr="00CA682B" w:rsidRDefault="00AF5507" w:rsidP="00704AF6">
            <w:pPr>
              <w:ind w:leftChars="50" w:left="619" w:hangingChars="208" w:hanging="499"/>
              <w:jc w:val="both"/>
              <w:rPr>
                <w:rFonts w:ascii="標楷體" w:eastAsia="標楷體" w:hAnsi="標楷體"/>
              </w:rPr>
            </w:pPr>
            <w:r w:rsidRPr="00CA682B">
              <w:rPr>
                <w:rFonts w:ascii="標楷體" w:eastAsia="標楷體" w:hAnsi="標楷體" w:hint="eastAsia"/>
              </w:rPr>
              <w:t>(二)原捐助單位之發起人為當然董事。</w:t>
            </w:r>
          </w:p>
          <w:p w14:paraId="62B91DBA" w14:textId="77777777" w:rsidR="00AF5507" w:rsidRPr="00CA682B" w:rsidRDefault="00AF5507" w:rsidP="00704AF6">
            <w:pPr>
              <w:ind w:leftChars="50" w:left="619" w:hangingChars="208" w:hanging="499"/>
              <w:jc w:val="both"/>
              <w:rPr>
                <w:rFonts w:ascii="標楷體" w:eastAsia="標楷體" w:hAnsi="標楷體"/>
              </w:rPr>
            </w:pPr>
            <w:r w:rsidRPr="00CA682B">
              <w:rPr>
                <w:rFonts w:ascii="標楷體" w:eastAsia="標楷體" w:hAnsi="標楷體" w:hint="eastAsia"/>
              </w:rPr>
              <w:t>(三)捐助本基金會之單位團體或個人。</w:t>
            </w:r>
          </w:p>
          <w:p w14:paraId="72B6415C" w14:textId="77777777" w:rsidR="00AF5507" w:rsidRPr="00CA682B" w:rsidRDefault="00AF5507" w:rsidP="00704AF6">
            <w:pPr>
              <w:ind w:left="240" w:hangingChars="100" w:hanging="240"/>
              <w:jc w:val="both"/>
              <w:rPr>
                <w:rFonts w:ascii="標楷體" w:eastAsia="標楷體" w:hAnsi="標楷體"/>
              </w:rPr>
            </w:pPr>
            <w:r w:rsidRPr="00CA682B">
              <w:rPr>
                <w:rFonts w:ascii="標楷體" w:eastAsia="標楷體" w:hAnsi="標楷體" w:hint="eastAsia"/>
              </w:rPr>
              <w:t>第二款</w:t>
            </w:r>
            <w:r w:rsidR="00704AF6">
              <w:rPr>
                <w:rFonts w:ascii="標楷體" w:eastAsia="標楷體" w:hAnsi="標楷體" w:hint="eastAsia"/>
              </w:rPr>
              <w:t xml:space="preserve">　</w:t>
            </w:r>
            <w:r w:rsidRPr="00CA682B">
              <w:rPr>
                <w:rFonts w:ascii="標楷體" w:eastAsia="標楷體" w:hAnsi="標楷體" w:hint="eastAsia"/>
              </w:rPr>
              <w:t>監察人部分：</w:t>
            </w:r>
          </w:p>
          <w:p w14:paraId="54F649A0" w14:textId="77777777" w:rsidR="00AF5507" w:rsidRPr="00CA682B" w:rsidRDefault="00AF5507" w:rsidP="00704AF6">
            <w:pPr>
              <w:ind w:leftChars="50" w:left="619" w:hangingChars="208" w:hanging="499"/>
              <w:jc w:val="both"/>
              <w:rPr>
                <w:rFonts w:ascii="標楷體" w:eastAsia="標楷體" w:hAnsi="標楷體"/>
              </w:rPr>
            </w:pPr>
            <w:r w:rsidRPr="00CA682B">
              <w:rPr>
                <w:rFonts w:ascii="標楷體" w:eastAsia="標楷體" w:hAnsi="標楷體" w:hint="eastAsia"/>
              </w:rPr>
              <w:t>(一)發起本基金會之單位或個人。</w:t>
            </w:r>
          </w:p>
          <w:p w14:paraId="07736BDA" w14:textId="77777777" w:rsidR="00AF5507" w:rsidRPr="00CA682B" w:rsidRDefault="00AF5507" w:rsidP="00704AF6">
            <w:pPr>
              <w:ind w:leftChars="50" w:left="619" w:hangingChars="208" w:hanging="499"/>
              <w:jc w:val="both"/>
              <w:rPr>
                <w:rFonts w:ascii="標楷體" w:eastAsia="標楷體" w:hAnsi="標楷體"/>
              </w:rPr>
            </w:pPr>
            <w:r w:rsidRPr="00CA682B">
              <w:rPr>
                <w:rFonts w:ascii="標楷體" w:eastAsia="標楷體" w:hAnsi="標楷體" w:hint="eastAsia"/>
              </w:rPr>
              <w:t>(二)捐助本基金會之單位團體或個人。</w:t>
            </w:r>
          </w:p>
          <w:p w14:paraId="71FD2CCF" w14:textId="77777777" w:rsidR="00AF5507" w:rsidRPr="00CA682B" w:rsidRDefault="00AF5507" w:rsidP="00704AF6">
            <w:pPr>
              <w:ind w:leftChars="50" w:left="619" w:hangingChars="208" w:hanging="499"/>
              <w:jc w:val="both"/>
              <w:rPr>
                <w:rFonts w:ascii="標楷體" w:eastAsia="標楷體" w:hAnsi="標楷體"/>
              </w:rPr>
            </w:pPr>
            <w:r w:rsidRPr="00CA682B">
              <w:rPr>
                <w:rFonts w:ascii="標楷體" w:eastAsia="標楷體" w:hAnsi="標楷體" w:hint="eastAsia"/>
              </w:rPr>
              <w:t>(三)聘請社會公正人士。</w:t>
            </w:r>
          </w:p>
          <w:p w14:paraId="18ACFE42"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3.捐助暨組織章程第7條：本會第二屆以後之董事監察人除第6條內當然董事外由前一屆任期屆滿前提名推選之。</w:t>
            </w:r>
          </w:p>
        </w:tc>
        <w:tc>
          <w:tcPr>
            <w:tcW w:w="1695" w:type="pct"/>
            <w:tcBorders>
              <w:top w:val="single" w:sz="4" w:space="0" w:color="auto"/>
              <w:left w:val="single" w:sz="4" w:space="0" w:color="auto"/>
              <w:bottom w:val="single" w:sz="4" w:space="0" w:color="auto"/>
              <w:right w:val="single" w:sz="4" w:space="0" w:color="auto"/>
            </w:tcBorders>
            <w:hideMark/>
          </w:tcPr>
          <w:p w14:paraId="3FA2E399" w14:textId="77777777" w:rsidR="00AF5507" w:rsidRPr="00CA682B" w:rsidRDefault="00AF5507" w:rsidP="000A4BEF">
            <w:pPr>
              <w:ind w:left="221" w:rightChars="-45" w:right="-108" w:hangingChars="92" w:hanging="221"/>
              <w:jc w:val="both"/>
              <w:rPr>
                <w:rFonts w:ascii="標楷體" w:eastAsia="標楷體" w:hAnsi="標楷體" w:hint="eastAsia"/>
              </w:rPr>
            </w:pPr>
            <w:r w:rsidRPr="00CA682B">
              <w:rPr>
                <w:rFonts w:ascii="標楷體" w:eastAsia="標楷體" w:hAnsi="標楷體" w:hint="eastAsia"/>
              </w:rPr>
              <w:t>1.前開章程規定是否符合「注意事項」規定？</w:t>
            </w:r>
          </w:p>
          <w:p w14:paraId="67023235" w14:textId="77777777" w:rsidR="00AF5507" w:rsidRPr="00CA682B"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 是</w:t>
            </w:r>
          </w:p>
          <w:p w14:paraId="5A4CFBFC" w14:textId="77777777" w:rsidR="00AF5507" w:rsidRPr="00CA682B"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主管機關有無督促財團法人修正捐助章程？</w:t>
            </w:r>
          </w:p>
          <w:p w14:paraId="566BDF7E" w14:textId="77777777" w:rsidR="00AF5507" w:rsidRPr="00CA682B"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 有</w:t>
            </w:r>
            <w:r w:rsidR="00A51E58">
              <w:rPr>
                <w:rFonts w:ascii="標楷體" w:eastAsia="標楷體" w:hAnsi="標楷體" w:hint="eastAsia"/>
              </w:rPr>
              <w:t>，</w:t>
            </w:r>
            <w:r w:rsidRPr="00CA682B">
              <w:rPr>
                <w:rFonts w:ascii="標楷體" w:eastAsia="標楷體" w:hAnsi="標楷體" w:hint="eastAsia"/>
              </w:rPr>
              <w:t>農委會業已於</w:t>
            </w:r>
            <w:r w:rsidRPr="00CA682B">
              <w:rPr>
                <w:rFonts w:ascii="標楷體" w:eastAsia="標楷體" w:hAnsi="標楷體"/>
              </w:rPr>
              <w:t>103</w:t>
            </w:r>
            <w:r w:rsidRPr="00CA682B">
              <w:rPr>
                <w:rFonts w:ascii="標楷體" w:eastAsia="標楷體" w:hAnsi="標楷體" w:hint="eastAsia"/>
              </w:rPr>
              <w:t>年</w:t>
            </w:r>
            <w:r w:rsidRPr="00CA682B">
              <w:rPr>
                <w:rFonts w:ascii="標楷體" w:eastAsia="標楷體" w:hAnsi="標楷體"/>
              </w:rPr>
              <w:t>1</w:t>
            </w:r>
            <w:r w:rsidRPr="00CA682B">
              <w:rPr>
                <w:rFonts w:ascii="標楷體" w:eastAsia="標楷體" w:hAnsi="標楷體" w:hint="eastAsia"/>
              </w:rPr>
              <w:t>月</w:t>
            </w:r>
            <w:r w:rsidRPr="00CA682B">
              <w:rPr>
                <w:rFonts w:ascii="標楷體" w:eastAsia="標楷體" w:hAnsi="標楷體"/>
              </w:rPr>
              <w:t>15</w:t>
            </w:r>
            <w:r w:rsidRPr="00CA682B">
              <w:rPr>
                <w:rFonts w:ascii="標楷體" w:eastAsia="標楷體" w:hAnsi="標楷體" w:hint="eastAsia"/>
              </w:rPr>
              <w:t>日農水字第</w:t>
            </w:r>
            <w:r w:rsidRPr="00CA682B">
              <w:rPr>
                <w:rFonts w:ascii="標楷體" w:eastAsia="標楷體" w:hAnsi="標楷體"/>
              </w:rPr>
              <w:t>1030082050</w:t>
            </w:r>
            <w:r w:rsidRPr="00CA682B">
              <w:rPr>
                <w:rFonts w:ascii="標楷體" w:eastAsia="標楷體" w:hAnsi="標楷體" w:hint="eastAsia"/>
              </w:rPr>
              <w:t>號函要求就章程中未載明連任限制部分</w:t>
            </w:r>
            <w:r w:rsidR="00A51E58">
              <w:rPr>
                <w:rFonts w:ascii="標楷體" w:eastAsia="標楷體" w:hAnsi="標楷體" w:hint="eastAsia"/>
              </w:rPr>
              <w:t>，</w:t>
            </w:r>
            <w:r w:rsidRPr="00CA682B">
              <w:rPr>
                <w:rFonts w:ascii="標楷體" w:eastAsia="標楷體" w:hAnsi="標楷體" w:hint="eastAsia"/>
              </w:rPr>
              <w:t>應依「注意事項」規定儘速配合修正捐助章程。</w:t>
            </w:r>
          </w:p>
          <w:p w14:paraId="0369C2AA" w14:textId="77777777" w:rsidR="00AF5507" w:rsidRPr="00CA682B" w:rsidRDefault="00AF5507" w:rsidP="0085470C">
            <w:pPr>
              <w:ind w:leftChars="100" w:left="600" w:hangingChars="150" w:hanging="360"/>
              <w:jc w:val="both"/>
              <w:rPr>
                <w:rFonts w:ascii="標楷體" w:eastAsia="標楷體" w:hAnsi="標楷體"/>
              </w:rPr>
            </w:pPr>
            <w:r w:rsidRPr="00CA682B">
              <w:rPr>
                <w:rFonts w:ascii="標楷體" w:eastAsia="標楷體" w:hAnsi="標楷體" w:hint="eastAsia"/>
              </w:rPr>
              <w:t>□ 無</w:t>
            </w:r>
            <w:r w:rsidR="00A51E58">
              <w:rPr>
                <w:rFonts w:ascii="標楷體" w:eastAsia="標楷體" w:hAnsi="標楷體" w:hint="eastAsia"/>
              </w:rPr>
              <w:t>，</w:t>
            </w:r>
            <w:r w:rsidRPr="00CA682B">
              <w:rPr>
                <w:rFonts w:ascii="標楷體" w:eastAsia="標楷體" w:hAnsi="標楷體" w:hint="eastAsia"/>
              </w:rPr>
              <w:t>(請填寫未督促原因)</w:t>
            </w:r>
          </w:p>
          <w:p w14:paraId="0B5D97BA" w14:textId="77777777" w:rsidR="00AF5507" w:rsidRPr="00CA682B" w:rsidRDefault="00AF5507" w:rsidP="000A4BEF">
            <w:pPr>
              <w:ind w:left="264" w:rightChars="-45" w:right="-108" w:hangingChars="110" w:hanging="264"/>
              <w:jc w:val="both"/>
              <w:rPr>
                <w:rFonts w:ascii="標楷體" w:eastAsia="標楷體" w:hAnsi="標楷體" w:hint="eastAsia"/>
              </w:rPr>
            </w:pPr>
            <w:r w:rsidRPr="00CA682B">
              <w:rPr>
                <w:rFonts w:ascii="標楷體" w:eastAsia="標楷體" w:hAnsi="標楷體"/>
              </w:rPr>
              <w:t>2.</w:t>
            </w:r>
            <w:r w:rsidRPr="00CA682B">
              <w:rPr>
                <w:rFonts w:ascii="標楷體" w:eastAsia="標楷體" w:hAnsi="標楷體" w:hint="eastAsia"/>
              </w:rPr>
              <w:t>是否依章程規定改選？</w:t>
            </w:r>
          </w:p>
          <w:p w14:paraId="2092753E" w14:textId="77777777" w:rsidR="00AF5507" w:rsidRPr="00CA682B"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 是</w:t>
            </w:r>
            <w:r w:rsidR="00A51E58">
              <w:rPr>
                <w:rFonts w:ascii="標楷體" w:eastAsia="標楷體" w:hAnsi="標楷體" w:hint="eastAsia"/>
              </w:rPr>
              <w:t>，</w:t>
            </w:r>
            <w:r w:rsidRPr="00CA682B">
              <w:rPr>
                <w:rFonts w:ascii="標楷體" w:eastAsia="標楷體" w:hAnsi="標楷體" w:hint="eastAsia"/>
              </w:rPr>
              <w:t>第</w:t>
            </w:r>
            <w:r w:rsidRPr="00CA682B">
              <w:rPr>
                <w:rFonts w:ascii="標楷體" w:eastAsia="標楷體" w:hAnsi="標楷體"/>
              </w:rPr>
              <w:t xml:space="preserve"> 5 </w:t>
            </w:r>
            <w:r w:rsidRPr="00CA682B">
              <w:rPr>
                <w:rFonts w:ascii="標楷體" w:eastAsia="標楷體" w:hAnsi="標楷體" w:hint="eastAsia"/>
              </w:rPr>
              <w:t>屆董監事</w:t>
            </w:r>
            <w:r w:rsidRPr="00CA682B">
              <w:rPr>
                <w:rFonts w:ascii="標楷體" w:eastAsia="標楷體" w:hAnsi="標楷體"/>
              </w:rPr>
              <w:t>(</w:t>
            </w:r>
            <w:r w:rsidRPr="00CA682B">
              <w:rPr>
                <w:rFonts w:ascii="標楷體" w:eastAsia="標楷體" w:hAnsi="標楷體" w:hint="eastAsia"/>
              </w:rPr>
              <w:t>任期</w:t>
            </w:r>
            <w:r w:rsidRPr="00CA682B">
              <w:rPr>
                <w:rFonts w:ascii="標楷體" w:eastAsia="標楷體" w:hAnsi="標楷體"/>
              </w:rPr>
              <w:t xml:space="preserve"> 4</w:t>
            </w:r>
            <w:r w:rsidRPr="00CA682B">
              <w:rPr>
                <w:rFonts w:ascii="標楷體" w:eastAsia="標楷體" w:hAnsi="標楷體" w:hint="eastAsia"/>
              </w:rPr>
              <w:t>年</w:t>
            </w:r>
            <w:r w:rsidR="00A51E58">
              <w:rPr>
                <w:rFonts w:ascii="標楷體" w:eastAsia="標楷體" w:hAnsi="標楷體" w:hint="eastAsia"/>
              </w:rPr>
              <w:t>，</w:t>
            </w:r>
            <w:r w:rsidRPr="00CA682B">
              <w:rPr>
                <w:rFonts w:ascii="標楷體" w:eastAsia="標楷體" w:hAnsi="標楷體" w:hint="eastAsia"/>
              </w:rPr>
              <w:t>自</w:t>
            </w:r>
            <w:r w:rsidRPr="00CA682B">
              <w:rPr>
                <w:rFonts w:ascii="標楷體" w:eastAsia="標楷體" w:hAnsi="標楷體"/>
              </w:rPr>
              <w:t>100</w:t>
            </w:r>
            <w:r w:rsidRPr="00CA682B">
              <w:rPr>
                <w:rFonts w:ascii="標楷體" w:eastAsia="標楷體" w:hAnsi="標楷體" w:hint="eastAsia"/>
              </w:rPr>
              <w:t>年</w:t>
            </w:r>
            <w:r w:rsidRPr="00CA682B">
              <w:rPr>
                <w:rFonts w:ascii="標楷體" w:eastAsia="標楷體" w:hAnsi="標楷體"/>
              </w:rPr>
              <w:t>2</w:t>
            </w:r>
            <w:r w:rsidRPr="00CA682B">
              <w:rPr>
                <w:rFonts w:ascii="標楷體" w:eastAsia="標楷體" w:hAnsi="標楷體" w:hint="eastAsia"/>
              </w:rPr>
              <w:t>月</w:t>
            </w:r>
            <w:r w:rsidRPr="00CA682B">
              <w:rPr>
                <w:rFonts w:ascii="標楷體" w:eastAsia="標楷體" w:hAnsi="標楷體"/>
              </w:rPr>
              <w:t>10</w:t>
            </w:r>
            <w:r w:rsidRPr="00CA682B">
              <w:rPr>
                <w:rFonts w:ascii="標楷體" w:eastAsia="標楷體" w:hAnsi="標楷體" w:hint="eastAsia"/>
              </w:rPr>
              <w:t>日至</w:t>
            </w:r>
            <w:r w:rsidRPr="00CA682B">
              <w:rPr>
                <w:rFonts w:ascii="標楷體" w:eastAsia="標楷體" w:hAnsi="標楷體"/>
              </w:rPr>
              <w:t>104</w:t>
            </w:r>
            <w:r w:rsidRPr="00CA682B">
              <w:rPr>
                <w:rFonts w:ascii="標楷體" w:eastAsia="標楷體" w:hAnsi="標楷體" w:hint="eastAsia"/>
              </w:rPr>
              <w:t>年</w:t>
            </w:r>
            <w:r w:rsidRPr="00CA682B">
              <w:rPr>
                <w:rFonts w:ascii="標楷體" w:eastAsia="標楷體" w:hAnsi="標楷體"/>
              </w:rPr>
              <w:t>2</w:t>
            </w:r>
            <w:r w:rsidRPr="00CA682B">
              <w:rPr>
                <w:rFonts w:ascii="標楷體" w:eastAsia="標楷體" w:hAnsi="標楷體" w:hint="eastAsia"/>
              </w:rPr>
              <w:t>月</w:t>
            </w:r>
            <w:r w:rsidRPr="00CA682B">
              <w:rPr>
                <w:rFonts w:ascii="標楷體" w:eastAsia="標楷體" w:hAnsi="標楷體"/>
              </w:rPr>
              <w:t>9</w:t>
            </w:r>
            <w:r w:rsidRPr="00CA682B">
              <w:rPr>
                <w:rFonts w:ascii="標楷體" w:eastAsia="標楷體" w:hAnsi="標楷體" w:hint="eastAsia"/>
              </w:rPr>
              <w:t>日</w:t>
            </w:r>
            <w:r w:rsidRPr="00CA682B">
              <w:rPr>
                <w:rFonts w:ascii="標楷體" w:eastAsia="標楷體" w:hAnsi="標楷體"/>
              </w:rPr>
              <w:t>)</w:t>
            </w:r>
            <w:r w:rsidRPr="00CA682B">
              <w:rPr>
                <w:rFonts w:ascii="標楷體" w:eastAsia="標楷體" w:hAnsi="標楷體" w:hint="eastAsia"/>
              </w:rPr>
              <w:t>變更登記聲請</w:t>
            </w:r>
            <w:r w:rsidR="008C722C">
              <w:rPr>
                <w:rFonts w:ascii="標楷體" w:eastAsia="標楷體" w:hAnsi="標楷體" w:hint="eastAsia"/>
              </w:rPr>
              <w:t>,</w:t>
            </w:r>
            <w:r w:rsidRPr="00CA682B">
              <w:rPr>
                <w:rFonts w:ascii="標楷體" w:eastAsia="標楷體" w:hAnsi="標楷體" w:hint="eastAsia"/>
              </w:rPr>
              <w:t>已於</w:t>
            </w:r>
            <w:r w:rsidRPr="00CA682B">
              <w:rPr>
                <w:rFonts w:ascii="標楷體" w:eastAsia="標楷體" w:hAnsi="標楷體"/>
              </w:rPr>
              <w:t>100</w:t>
            </w:r>
            <w:r w:rsidRPr="00CA682B">
              <w:rPr>
                <w:rFonts w:ascii="標楷體" w:eastAsia="標楷體" w:hAnsi="標楷體" w:hint="eastAsia"/>
              </w:rPr>
              <w:t>年</w:t>
            </w:r>
            <w:r w:rsidRPr="00CA682B">
              <w:rPr>
                <w:rFonts w:ascii="標楷體" w:eastAsia="標楷體" w:hAnsi="標楷體"/>
              </w:rPr>
              <w:t>2</w:t>
            </w:r>
            <w:r w:rsidRPr="00CA682B">
              <w:rPr>
                <w:rFonts w:ascii="標楷體" w:eastAsia="標楷體" w:hAnsi="標楷體" w:hint="eastAsia"/>
              </w:rPr>
              <w:t>月</w:t>
            </w:r>
            <w:r w:rsidRPr="00CA682B">
              <w:rPr>
                <w:rFonts w:ascii="標楷體" w:eastAsia="標楷體" w:hAnsi="標楷體"/>
              </w:rPr>
              <w:t>14</w:t>
            </w:r>
            <w:r w:rsidRPr="00CA682B">
              <w:rPr>
                <w:rFonts w:ascii="標楷體" w:eastAsia="標楷體" w:hAnsi="標楷體" w:hint="eastAsia"/>
              </w:rPr>
              <w:t>日農委</w:t>
            </w:r>
            <w:r w:rsidR="008C722C">
              <w:rPr>
                <w:rFonts w:ascii="標楷體" w:eastAsia="標楷體" w:hAnsi="標楷體" w:hint="eastAsia"/>
              </w:rPr>
              <w:t>會農水字第10</w:t>
            </w:r>
            <w:r w:rsidRPr="00CA682B">
              <w:rPr>
                <w:rFonts w:ascii="標楷體" w:eastAsia="標楷體" w:hAnsi="標楷體"/>
              </w:rPr>
              <w:t xml:space="preserve">00108043 </w:t>
            </w:r>
            <w:r w:rsidRPr="00CA682B">
              <w:rPr>
                <w:rFonts w:ascii="標楷體" w:eastAsia="標楷體" w:hAnsi="標楷體" w:hint="eastAsia"/>
              </w:rPr>
              <w:t>號函</w:t>
            </w:r>
            <w:r w:rsidR="008C722C">
              <w:rPr>
                <w:rFonts w:ascii="標楷體" w:eastAsia="標楷體" w:hAnsi="標楷體" w:hint="eastAsia"/>
              </w:rPr>
              <w:t>准予</w:t>
            </w:r>
            <w:r w:rsidRPr="00CA682B">
              <w:rPr>
                <w:rFonts w:ascii="標楷體" w:eastAsia="標楷體" w:hAnsi="標楷體" w:hint="eastAsia"/>
              </w:rPr>
              <w:t>備查</w:t>
            </w:r>
            <w:r w:rsidR="00A51E58">
              <w:rPr>
                <w:rFonts w:ascii="標楷體" w:eastAsia="標楷體" w:hAnsi="標楷體" w:hint="eastAsia"/>
              </w:rPr>
              <w:t>，</w:t>
            </w:r>
            <w:r w:rsidRPr="00CA682B">
              <w:rPr>
                <w:rFonts w:ascii="標楷體" w:eastAsia="標楷體" w:hAnsi="標楷體" w:hint="eastAsia"/>
              </w:rPr>
              <w:t>並經台北地方法院辦理登記完成。</w:t>
            </w:r>
          </w:p>
          <w:p w14:paraId="2DA8879E" w14:textId="77777777" w:rsidR="00AF5507" w:rsidRPr="00CA682B" w:rsidRDefault="00AF5507" w:rsidP="0085470C">
            <w:pPr>
              <w:ind w:leftChars="100" w:left="600" w:hangingChars="150" w:hanging="360"/>
              <w:jc w:val="both"/>
              <w:rPr>
                <w:rFonts w:ascii="標楷體" w:eastAsia="標楷體" w:hAnsi="標楷體"/>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(請填寫未改選原因</w:t>
            </w:r>
            <w:r w:rsidR="008C722C">
              <w:rPr>
                <w:rFonts w:ascii="標楷體" w:eastAsia="標楷體" w:hAnsi="標楷體" w:hint="eastAsia"/>
              </w:rPr>
              <w:t>)</w:t>
            </w:r>
          </w:p>
        </w:tc>
        <w:tc>
          <w:tcPr>
            <w:tcW w:w="874" w:type="pct"/>
            <w:tcBorders>
              <w:top w:val="single" w:sz="4" w:space="0" w:color="auto"/>
              <w:left w:val="single" w:sz="4" w:space="0" w:color="auto"/>
              <w:bottom w:val="single" w:sz="4" w:space="0" w:color="auto"/>
              <w:right w:val="single" w:sz="4" w:space="0" w:color="auto"/>
            </w:tcBorders>
          </w:tcPr>
          <w:p w14:paraId="356785CD" w14:textId="77777777" w:rsidR="00AF5507" w:rsidRPr="00CA682B" w:rsidRDefault="00AF5507" w:rsidP="000A4BEF">
            <w:pPr>
              <w:jc w:val="both"/>
              <w:rPr>
                <w:rFonts w:ascii="標楷體" w:eastAsia="標楷體" w:hAnsi="標楷體"/>
              </w:rPr>
            </w:pPr>
            <w:r w:rsidRPr="00CA682B">
              <w:rPr>
                <w:rFonts w:ascii="標楷體" w:eastAsia="標楷體" w:hAnsi="標楷體" w:hint="eastAsia"/>
              </w:rPr>
              <w:t>建議提報董事會修正捐助章程</w:t>
            </w:r>
            <w:r w:rsidR="00A51E58">
              <w:rPr>
                <w:rFonts w:ascii="標楷體" w:eastAsia="標楷體" w:hAnsi="標楷體" w:hint="eastAsia"/>
              </w:rPr>
              <w:t>，</w:t>
            </w:r>
            <w:r w:rsidRPr="00CA682B">
              <w:rPr>
                <w:rFonts w:ascii="標楷體" w:eastAsia="標楷體" w:hAnsi="標楷體" w:hint="eastAsia"/>
              </w:rPr>
              <w:t>訂定連任之董事不得逾改聘</w:t>
            </w:r>
            <w:r w:rsidRPr="00CA682B">
              <w:rPr>
                <w:rFonts w:ascii="標楷體" w:eastAsia="標楷體" w:hAnsi="標楷體"/>
              </w:rPr>
              <w:t>(</w:t>
            </w:r>
            <w:r w:rsidRPr="00CA682B">
              <w:rPr>
                <w:rFonts w:ascii="標楷體" w:eastAsia="標楷體" w:hAnsi="標楷體" w:hint="eastAsia"/>
              </w:rPr>
              <w:t>選</w:t>
            </w:r>
            <w:r w:rsidRPr="00CA682B">
              <w:rPr>
                <w:rFonts w:ascii="標楷體" w:eastAsia="標楷體" w:hAnsi="標楷體"/>
              </w:rPr>
              <w:t>)</w:t>
            </w:r>
            <w:r w:rsidRPr="00CA682B">
              <w:rPr>
                <w:rFonts w:ascii="標楷體" w:eastAsia="標楷體" w:hAnsi="標楷體" w:hint="eastAsia"/>
              </w:rPr>
              <w:t>董事總人數三分之二規定</w:t>
            </w:r>
            <w:r w:rsidR="00A51E58">
              <w:rPr>
                <w:rFonts w:ascii="標楷體" w:eastAsia="標楷體" w:hAnsi="標楷體" w:hint="eastAsia"/>
              </w:rPr>
              <w:t>，</w:t>
            </w:r>
            <w:r w:rsidRPr="00CA682B">
              <w:rPr>
                <w:rFonts w:ascii="標楷體" w:eastAsia="標楷體" w:hAnsi="標楷體" w:hint="eastAsia"/>
              </w:rPr>
              <w:t>與董事及監察人任期屆滿前改聘</w:t>
            </w:r>
            <w:r w:rsidRPr="00CA682B">
              <w:rPr>
                <w:rFonts w:ascii="標楷體" w:eastAsia="標楷體" w:hAnsi="標楷體"/>
              </w:rPr>
              <w:t>(</w:t>
            </w:r>
            <w:r w:rsidRPr="00CA682B">
              <w:rPr>
                <w:rFonts w:ascii="標楷體" w:eastAsia="標楷體" w:hAnsi="標楷體" w:hint="eastAsia"/>
              </w:rPr>
              <w:t>派</w:t>
            </w:r>
            <w:r w:rsidRPr="00CA682B">
              <w:rPr>
                <w:rFonts w:ascii="標楷體" w:eastAsia="標楷體" w:hAnsi="標楷體"/>
              </w:rPr>
              <w:t>)</w:t>
            </w:r>
            <w:r w:rsidRPr="00CA682B">
              <w:rPr>
                <w:rFonts w:ascii="標楷體" w:eastAsia="標楷體" w:hAnsi="標楷體" w:hint="eastAsia"/>
              </w:rPr>
              <w:t>作業之期限規定</w:t>
            </w:r>
            <w:r w:rsidR="00A51E58">
              <w:rPr>
                <w:rFonts w:ascii="標楷體" w:eastAsia="標楷體" w:hAnsi="標楷體" w:hint="eastAsia"/>
              </w:rPr>
              <w:t>，</w:t>
            </w:r>
            <w:r w:rsidRPr="00CA682B">
              <w:rPr>
                <w:rFonts w:ascii="標楷體" w:eastAsia="標楷體" w:hAnsi="標楷體" w:hint="eastAsia"/>
              </w:rPr>
              <w:t>以符合「注意事項」相關規定。</w:t>
            </w:r>
          </w:p>
        </w:tc>
      </w:tr>
      <w:tr w:rsidR="00AF5507" w:rsidRPr="00CA682B" w14:paraId="719EA99A"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05F7BDEC"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9.七星農業發展基金會</w:t>
            </w:r>
          </w:p>
        </w:tc>
        <w:tc>
          <w:tcPr>
            <w:tcW w:w="1622" w:type="pct"/>
            <w:tcBorders>
              <w:top w:val="single" w:sz="4" w:space="0" w:color="auto"/>
              <w:left w:val="single" w:sz="4" w:space="0" w:color="auto"/>
              <w:bottom w:val="single" w:sz="4" w:space="0" w:color="auto"/>
              <w:right w:val="single" w:sz="4" w:space="0" w:color="auto"/>
            </w:tcBorders>
            <w:hideMark/>
          </w:tcPr>
          <w:p w14:paraId="0C3DBD23"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1.捐助暨組織章程第5條：本法人設董事21人組成董事會</w:t>
            </w:r>
            <w:r w:rsidR="00A51E58">
              <w:rPr>
                <w:rFonts w:ascii="標楷體" w:eastAsia="標楷體" w:hAnsi="標楷體" w:hint="eastAsia"/>
              </w:rPr>
              <w:t>，</w:t>
            </w:r>
            <w:r w:rsidRPr="00CA682B">
              <w:rPr>
                <w:rFonts w:ascii="標楷體" w:eastAsia="標楷體" w:hAnsi="標楷體" w:hint="eastAsia"/>
              </w:rPr>
              <w:t>監察人7人組成監察人會</w:t>
            </w:r>
            <w:r w:rsidR="00A51E58">
              <w:rPr>
                <w:rFonts w:ascii="標楷體" w:eastAsia="標楷體" w:hAnsi="標楷體" w:hint="eastAsia"/>
              </w:rPr>
              <w:t>，</w:t>
            </w:r>
            <w:r w:rsidRPr="00CA682B">
              <w:rPr>
                <w:rFonts w:ascii="標楷體" w:eastAsia="標楷體" w:hAnsi="標楷體" w:hint="eastAsia"/>
              </w:rPr>
              <w:t>常務董事7人由董事中互推之</w:t>
            </w:r>
            <w:r w:rsidR="00A51E58">
              <w:rPr>
                <w:rFonts w:ascii="標楷體" w:eastAsia="標楷體" w:hAnsi="標楷體" w:hint="eastAsia"/>
              </w:rPr>
              <w:t>，</w:t>
            </w:r>
            <w:r w:rsidRPr="00CA682B">
              <w:rPr>
                <w:rFonts w:ascii="標楷體" w:eastAsia="標楷體" w:hAnsi="標楷體" w:hint="eastAsia"/>
              </w:rPr>
              <w:t>董事長1人由董事就常務董事中推選之</w:t>
            </w:r>
            <w:r w:rsidR="00A51E58">
              <w:rPr>
                <w:rFonts w:ascii="標楷體" w:eastAsia="標楷體" w:hAnsi="標楷體" w:hint="eastAsia"/>
              </w:rPr>
              <w:t>，</w:t>
            </w:r>
            <w:r w:rsidRPr="00CA682B">
              <w:rPr>
                <w:rFonts w:ascii="標楷體" w:eastAsia="標楷體" w:hAnsi="標楷體" w:hint="eastAsia"/>
              </w:rPr>
              <w:t>對外代表本法人</w:t>
            </w:r>
            <w:r w:rsidR="00A51E58">
              <w:rPr>
                <w:rFonts w:ascii="標楷體" w:eastAsia="標楷體" w:hAnsi="標楷體" w:hint="eastAsia"/>
              </w:rPr>
              <w:t>，</w:t>
            </w:r>
            <w:r w:rsidRPr="00CA682B">
              <w:rPr>
                <w:rFonts w:ascii="標楷體" w:eastAsia="標楷體" w:hAnsi="標楷體" w:hint="eastAsia"/>
              </w:rPr>
              <w:t>常務監察人1人由監察人互推之。</w:t>
            </w:r>
          </w:p>
          <w:p w14:paraId="378D963F"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2.第7條：本法人董事及監察人由下列方式組成之：</w:t>
            </w:r>
          </w:p>
          <w:p w14:paraId="4DC9C102" w14:textId="77777777" w:rsidR="00AF5507" w:rsidRPr="00CA682B" w:rsidRDefault="00AF5507" w:rsidP="00704AF6">
            <w:pPr>
              <w:ind w:leftChars="50" w:left="619" w:hangingChars="208" w:hanging="499"/>
              <w:jc w:val="both"/>
              <w:rPr>
                <w:rFonts w:ascii="標楷體" w:eastAsia="標楷體" w:hAnsi="標楷體"/>
              </w:rPr>
            </w:pPr>
            <w:r w:rsidRPr="00CA682B">
              <w:rPr>
                <w:rFonts w:ascii="標楷體" w:eastAsia="標楷體" w:hAnsi="標楷體"/>
              </w:rPr>
              <w:t>(</w:t>
            </w:r>
            <w:r w:rsidRPr="00CA682B">
              <w:rPr>
                <w:rFonts w:ascii="標楷體" w:eastAsia="標楷體" w:hAnsi="標楷體" w:hint="eastAsia"/>
              </w:rPr>
              <w:t>一</w:t>
            </w:r>
            <w:r w:rsidRPr="00CA682B">
              <w:rPr>
                <w:rFonts w:ascii="標楷體" w:eastAsia="標楷體" w:hAnsi="標楷體"/>
              </w:rPr>
              <w:t>)</w:t>
            </w:r>
            <w:r w:rsidRPr="00CA682B">
              <w:rPr>
                <w:rFonts w:ascii="標楷體" w:eastAsia="標楷體" w:hAnsi="標楷體" w:hint="eastAsia"/>
              </w:rPr>
              <w:t>董事部分21人：</w:t>
            </w:r>
          </w:p>
          <w:p w14:paraId="4FFE4690" w14:textId="77777777" w:rsidR="00AF5507" w:rsidRPr="00CA682B" w:rsidRDefault="00AF5507" w:rsidP="000A4BEF">
            <w:pPr>
              <w:ind w:leftChars="100" w:left="480" w:hangingChars="100" w:hanging="240"/>
              <w:jc w:val="both"/>
              <w:rPr>
                <w:rFonts w:ascii="標楷體" w:eastAsia="標楷體" w:hAnsi="標楷體"/>
              </w:rPr>
            </w:pPr>
            <w:r w:rsidRPr="00CA682B">
              <w:rPr>
                <w:rFonts w:ascii="標楷體" w:eastAsia="標楷體" w:hAnsi="標楷體"/>
              </w:rPr>
              <w:t>1.</w:t>
            </w:r>
            <w:r w:rsidRPr="00CA682B">
              <w:rPr>
                <w:rFonts w:ascii="標楷體" w:eastAsia="標楷體" w:hAnsi="標楷體" w:hint="eastAsia"/>
              </w:rPr>
              <w:t>原始捐助人之法定代理人1人為當然董事</w:t>
            </w:r>
            <w:r w:rsidR="00A51E58">
              <w:rPr>
                <w:rFonts w:ascii="標楷體" w:eastAsia="標楷體" w:hAnsi="標楷體" w:hint="eastAsia"/>
              </w:rPr>
              <w:t>，</w:t>
            </w:r>
            <w:r w:rsidRPr="00CA682B">
              <w:rPr>
                <w:rFonts w:ascii="標楷體" w:eastAsia="標楷體" w:hAnsi="標楷體" w:hint="eastAsia"/>
              </w:rPr>
              <w:t>隨職位進退。於任期中</w:t>
            </w:r>
            <w:r w:rsidR="00A51E58">
              <w:rPr>
                <w:rFonts w:ascii="標楷體" w:eastAsia="標楷體" w:hAnsi="標楷體" w:hint="eastAsia"/>
              </w:rPr>
              <w:t>，</w:t>
            </w:r>
            <w:r w:rsidRPr="00CA682B">
              <w:rPr>
                <w:rFonts w:ascii="標楷體" w:eastAsia="標楷體" w:hAnsi="標楷體" w:hint="eastAsia"/>
              </w:rPr>
              <w:t>因離去原職位而喪失董事身分者</w:t>
            </w:r>
            <w:r w:rsidR="00A51E58">
              <w:rPr>
                <w:rFonts w:ascii="標楷體" w:eastAsia="標楷體" w:hAnsi="標楷體" w:hint="eastAsia"/>
              </w:rPr>
              <w:t>，</w:t>
            </w:r>
            <w:r w:rsidRPr="00CA682B">
              <w:rPr>
                <w:rFonts w:ascii="標楷體" w:eastAsia="標楷體" w:hAnsi="標楷體" w:hint="eastAsia"/>
              </w:rPr>
              <w:t>新任董事之任期至前任董事所餘任期屆滿為止。</w:t>
            </w:r>
          </w:p>
          <w:p w14:paraId="68E5DE2C" w14:textId="77777777" w:rsidR="00AF5507" w:rsidRPr="00CA682B" w:rsidRDefault="00AF5507" w:rsidP="000A4BEF">
            <w:pPr>
              <w:ind w:leftChars="100" w:left="480" w:hangingChars="100" w:hanging="240"/>
              <w:jc w:val="both"/>
              <w:rPr>
                <w:rFonts w:ascii="標楷體" w:eastAsia="標楷體" w:hAnsi="標楷體"/>
              </w:rPr>
            </w:pPr>
            <w:r w:rsidRPr="00CA682B">
              <w:rPr>
                <w:rFonts w:ascii="標楷體" w:eastAsia="標楷體" w:hAnsi="標楷體"/>
              </w:rPr>
              <w:t>2.</w:t>
            </w:r>
            <w:r w:rsidRPr="00CA682B">
              <w:rPr>
                <w:rFonts w:ascii="標楷體" w:eastAsia="標楷體" w:hAnsi="標楷體" w:hint="eastAsia"/>
              </w:rPr>
              <w:t>由原始捐助人推派具有第二項所定資格之人12名。</w:t>
            </w:r>
          </w:p>
          <w:p w14:paraId="55893259" w14:textId="77777777" w:rsidR="00AF5507" w:rsidRPr="00CA682B" w:rsidRDefault="00AF5507" w:rsidP="000A4BEF">
            <w:pPr>
              <w:ind w:leftChars="100" w:left="480" w:hangingChars="100" w:hanging="240"/>
              <w:jc w:val="both"/>
              <w:rPr>
                <w:rFonts w:ascii="標楷體" w:eastAsia="標楷體" w:hAnsi="標楷體"/>
              </w:rPr>
            </w:pPr>
            <w:r w:rsidRPr="00CA682B">
              <w:rPr>
                <w:rFonts w:ascii="標楷體" w:eastAsia="標楷體" w:hAnsi="標楷體"/>
              </w:rPr>
              <w:t>3.</w:t>
            </w:r>
            <w:r w:rsidRPr="00CA682B">
              <w:rPr>
                <w:rFonts w:ascii="標楷體" w:eastAsia="標楷體" w:hAnsi="標楷體" w:hint="eastAsia"/>
              </w:rPr>
              <w:t>由當屆董事及監察人聯席會議決議選任具有第二項所定資格之人8名。</w:t>
            </w:r>
          </w:p>
          <w:p w14:paraId="0B5D5D8C" w14:textId="77777777" w:rsidR="00AF5507" w:rsidRPr="00CA682B" w:rsidRDefault="00AF5507" w:rsidP="00704AF6">
            <w:pPr>
              <w:ind w:leftChars="50" w:left="619" w:hangingChars="208" w:hanging="499"/>
              <w:jc w:val="both"/>
              <w:rPr>
                <w:rFonts w:ascii="標楷體" w:eastAsia="標楷體" w:hAnsi="標楷體"/>
              </w:rPr>
            </w:pPr>
            <w:r w:rsidRPr="00CA682B">
              <w:rPr>
                <w:rFonts w:ascii="標楷體" w:eastAsia="標楷體" w:hAnsi="標楷體"/>
              </w:rPr>
              <w:t>(</w:t>
            </w:r>
            <w:r w:rsidRPr="00CA682B">
              <w:rPr>
                <w:rFonts w:ascii="標楷體" w:eastAsia="標楷體" w:hAnsi="標楷體" w:hint="eastAsia"/>
              </w:rPr>
              <w:t>二</w:t>
            </w:r>
            <w:r w:rsidRPr="00CA682B">
              <w:rPr>
                <w:rFonts w:ascii="標楷體" w:eastAsia="標楷體" w:hAnsi="標楷體"/>
              </w:rPr>
              <w:t>)</w:t>
            </w:r>
            <w:r w:rsidRPr="00CA682B">
              <w:rPr>
                <w:rFonts w:ascii="標楷體" w:eastAsia="標楷體" w:hAnsi="標楷體" w:hint="eastAsia"/>
              </w:rPr>
              <w:t>監察人部分7人：</w:t>
            </w:r>
          </w:p>
          <w:p w14:paraId="17DA75D7" w14:textId="77777777" w:rsidR="00AF5507" w:rsidRPr="00CA682B" w:rsidRDefault="00AF5507" w:rsidP="00704AF6">
            <w:pPr>
              <w:ind w:leftChars="100" w:left="480" w:hangingChars="100" w:hanging="240"/>
              <w:jc w:val="both"/>
              <w:rPr>
                <w:rFonts w:ascii="標楷體" w:eastAsia="標楷體" w:hAnsi="標楷體"/>
              </w:rPr>
            </w:pPr>
            <w:r w:rsidRPr="00CA682B">
              <w:rPr>
                <w:rFonts w:ascii="標楷體" w:eastAsia="標楷體" w:hAnsi="標楷體"/>
              </w:rPr>
              <w:t>1.</w:t>
            </w:r>
            <w:r w:rsidRPr="00CA682B">
              <w:rPr>
                <w:rFonts w:ascii="標楷體" w:eastAsia="標楷體" w:hAnsi="標楷體" w:hint="eastAsia"/>
              </w:rPr>
              <w:t>由主管機關指派具有第二項所定資格之人1名。</w:t>
            </w:r>
          </w:p>
          <w:p w14:paraId="32E77280" w14:textId="77777777" w:rsidR="00AF5507" w:rsidRPr="00CA682B" w:rsidRDefault="00AF5507" w:rsidP="00704AF6">
            <w:pPr>
              <w:ind w:leftChars="100" w:left="480" w:hangingChars="100" w:hanging="240"/>
              <w:jc w:val="both"/>
              <w:rPr>
                <w:rFonts w:ascii="標楷體" w:eastAsia="標楷體" w:hAnsi="標楷體"/>
              </w:rPr>
            </w:pPr>
            <w:r w:rsidRPr="00CA682B">
              <w:rPr>
                <w:rFonts w:ascii="標楷體" w:eastAsia="標楷體" w:hAnsi="標楷體"/>
              </w:rPr>
              <w:t>2.</w:t>
            </w:r>
            <w:r w:rsidRPr="00CA682B">
              <w:rPr>
                <w:rFonts w:ascii="標楷體" w:eastAsia="標楷體" w:hAnsi="標楷體" w:hint="eastAsia"/>
              </w:rPr>
              <w:t>由原始捐助人推派具有第二項所定資格之人4名。</w:t>
            </w:r>
          </w:p>
          <w:p w14:paraId="74207795" w14:textId="77777777" w:rsidR="00AF5507" w:rsidRPr="00CA682B" w:rsidRDefault="00AF5507" w:rsidP="00704AF6">
            <w:pPr>
              <w:ind w:leftChars="100" w:left="480" w:hangingChars="100" w:hanging="240"/>
              <w:jc w:val="both"/>
              <w:rPr>
                <w:rFonts w:ascii="標楷體" w:eastAsia="標楷體" w:hAnsi="標楷體"/>
              </w:rPr>
            </w:pPr>
            <w:r w:rsidRPr="00CA682B">
              <w:rPr>
                <w:rFonts w:ascii="標楷體" w:eastAsia="標楷體" w:hAnsi="標楷體"/>
              </w:rPr>
              <w:t>3.</w:t>
            </w:r>
            <w:r w:rsidRPr="00CA682B">
              <w:rPr>
                <w:rFonts w:ascii="標楷體" w:eastAsia="標楷體" w:hAnsi="標楷體" w:hint="eastAsia"/>
              </w:rPr>
              <w:t>由當屆董事及監察人聯席會議決議選任具有第二項所定資格之人2名。</w:t>
            </w:r>
          </w:p>
          <w:p w14:paraId="1C987C3A" w14:textId="77777777" w:rsidR="00AF5507" w:rsidRPr="00CA682B" w:rsidRDefault="00AF5507" w:rsidP="00704AF6">
            <w:pPr>
              <w:jc w:val="both"/>
              <w:rPr>
                <w:rFonts w:ascii="標楷體" w:eastAsia="標楷體" w:hAnsi="標楷體" w:hint="eastAsia"/>
              </w:rPr>
            </w:pPr>
            <w:r w:rsidRPr="00CA682B">
              <w:rPr>
                <w:rFonts w:ascii="標楷體" w:eastAsia="標楷體" w:hAnsi="標楷體" w:hint="eastAsia"/>
              </w:rPr>
              <w:t>前項所定之董事及監察人</w:t>
            </w:r>
            <w:r w:rsidR="00A51E58">
              <w:rPr>
                <w:rFonts w:ascii="標楷體" w:eastAsia="標楷體" w:hAnsi="標楷體" w:hint="eastAsia"/>
              </w:rPr>
              <w:t>，</w:t>
            </w:r>
            <w:r w:rsidRPr="00CA682B">
              <w:rPr>
                <w:rFonts w:ascii="標楷體" w:eastAsia="標楷體" w:hAnsi="標楷體" w:hint="eastAsia"/>
              </w:rPr>
              <w:t>除第一款第一目之人外</w:t>
            </w:r>
            <w:r w:rsidR="00A51E58">
              <w:rPr>
                <w:rFonts w:ascii="標楷體" w:eastAsia="標楷體" w:hAnsi="標楷體" w:hint="eastAsia"/>
              </w:rPr>
              <w:t>，</w:t>
            </w:r>
            <w:r w:rsidRPr="00CA682B">
              <w:rPr>
                <w:rFonts w:ascii="標楷體" w:eastAsia="標楷體" w:hAnsi="標楷體" w:hint="eastAsia"/>
              </w:rPr>
              <w:t>應為實際從事農業及水利事業、農業資源之開發及管理、觀光及休閒農業之規畫推展、都市美化之研究規畫及推展、精緻農業推展及產銷、農業人才培育及國內外交流訪問、農業環境污染及監測及管理、農畜產品及農業藥物殘留之檢測及管理、農業及農田水利事業之政策、山坡地及生態保育</w:t>
            </w:r>
            <w:r w:rsidR="00A51E58">
              <w:rPr>
                <w:rFonts w:ascii="標楷體" w:eastAsia="標楷體" w:hAnsi="標楷體" w:hint="eastAsia"/>
              </w:rPr>
              <w:t>，</w:t>
            </w:r>
            <w:r w:rsidRPr="00CA682B">
              <w:rPr>
                <w:rFonts w:ascii="標楷體" w:eastAsia="標楷體" w:hAnsi="標楷體" w:hint="eastAsia"/>
              </w:rPr>
              <w:t>及其他與本法人目的事業相關之實務或學術研究</w:t>
            </w:r>
            <w:r w:rsidR="00A51E58">
              <w:rPr>
                <w:rFonts w:ascii="標楷體" w:eastAsia="標楷體" w:hAnsi="標楷體" w:hint="eastAsia"/>
              </w:rPr>
              <w:t>，</w:t>
            </w:r>
            <w:r w:rsidRPr="00CA682B">
              <w:rPr>
                <w:rFonts w:ascii="標楷體" w:eastAsia="標楷體" w:hAnsi="標楷體" w:hint="eastAsia"/>
              </w:rPr>
              <w:t>期間達三年以上者。</w:t>
            </w:r>
          </w:p>
          <w:p w14:paraId="20E28288" w14:textId="77777777" w:rsidR="00AF5507" w:rsidRPr="00CA682B" w:rsidRDefault="00704AF6" w:rsidP="00704AF6">
            <w:pPr>
              <w:jc w:val="both"/>
              <w:rPr>
                <w:rFonts w:ascii="標楷體" w:eastAsia="標楷體" w:hAnsi="標楷體"/>
              </w:rPr>
            </w:pPr>
            <w:r>
              <w:rPr>
                <w:rFonts w:ascii="標楷體" w:eastAsia="標楷體" w:hAnsi="標楷體" w:hint="eastAsia"/>
              </w:rPr>
              <w:t xml:space="preserve">　　</w:t>
            </w:r>
            <w:r w:rsidR="00AF5507" w:rsidRPr="00CA682B">
              <w:rPr>
                <w:rFonts w:ascii="標楷體" w:eastAsia="標楷體" w:hAnsi="標楷體" w:hint="eastAsia"/>
              </w:rPr>
              <w:t>第一項所定董事及監察人之任期均為4年</w:t>
            </w:r>
            <w:r w:rsidR="00A51E58">
              <w:rPr>
                <w:rFonts w:ascii="標楷體" w:eastAsia="標楷體" w:hAnsi="標楷體" w:hint="eastAsia"/>
              </w:rPr>
              <w:t>，</w:t>
            </w:r>
            <w:r w:rsidR="00AF5507" w:rsidRPr="00CA682B">
              <w:rPr>
                <w:rFonts w:ascii="標楷體" w:eastAsia="標楷體" w:hAnsi="標楷體" w:hint="eastAsia"/>
              </w:rPr>
              <w:t>連選得連任一次。</w:t>
            </w:r>
          </w:p>
        </w:tc>
        <w:tc>
          <w:tcPr>
            <w:tcW w:w="1695" w:type="pct"/>
            <w:tcBorders>
              <w:top w:val="single" w:sz="4" w:space="0" w:color="auto"/>
              <w:left w:val="single" w:sz="4" w:space="0" w:color="auto"/>
              <w:bottom w:val="single" w:sz="4" w:space="0" w:color="auto"/>
              <w:right w:val="single" w:sz="4" w:space="0" w:color="auto"/>
            </w:tcBorders>
            <w:hideMark/>
          </w:tcPr>
          <w:p w14:paraId="2CB65D7F" w14:textId="77777777" w:rsidR="00AF5507" w:rsidRPr="00CA682B" w:rsidRDefault="00AF5507" w:rsidP="000A4BEF">
            <w:pPr>
              <w:ind w:left="221" w:rightChars="-45" w:right="-108" w:hangingChars="92" w:hanging="221"/>
              <w:jc w:val="both"/>
              <w:rPr>
                <w:rFonts w:ascii="標楷體" w:eastAsia="標楷體" w:hAnsi="標楷體" w:hint="eastAsia"/>
              </w:rPr>
            </w:pPr>
            <w:r w:rsidRPr="00CA682B">
              <w:rPr>
                <w:rFonts w:ascii="標楷體" w:eastAsia="標楷體" w:hAnsi="標楷體" w:hint="eastAsia"/>
              </w:rPr>
              <w:t>1.前開章程規定是否符合「注意事項」規定？</w:t>
            </w:r>
          </w:p>
          <w:p w14:paraId="6B2D8C8D" w14:textId="77777777" w:rsidR="00AF5507" w:rsidRPr="00CA682B" w:rsidRDefault="009F6B5A"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00174B17">
              <w:rPr>
                <w:rFonts w:ascii="標楷體" w:eastAsia="標楷體" w:hAnsi="標楷體" w:hint="eastAsia"/>
              </w:rPr>
              <w:t xml:space="preserve"> </w:t>
            </w:r>
            <w:r w:rsidR="00AF5507" w:rsidRPr="00CA682B">
              <w:rPr>
                <w:rFonts w:ascii="標楷體" w:eastAsia="標楷體" w:hAnsi="標楷體" w:hint="eastAsia"/>
              </w:rPr>
              <w:t>是</w:t>
            </w:r>
          </w:p>
          <w:p w14:paraId="4D75FEFF" w14:textId="77777777" w:rsidR="00AF5507" w:rsidRPr="00CA682B" w:rsidRDefault="009F6B5A"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00174B17">
              <w:rPr>
                <w:rFonts w:ascii="標楷體" w:eastAsia="標楷體" w:hAnsi="標楷體" w:hint="eastAsia"/>
              </w:rPr>
              <w:t xml:space="preserve"> </w:t>
            </w:r>
            <w:r w:rsidR="00AF5507" w:rsidRPr="00CA682B">
              <w:rPr>
                <w:rFonts w:ascii="標楷體" w:eastAsia="標楷體" w:hAnsi="標楷體" w:hint="eastAsia"/>
              </w:rPr>
              <w:t>否</w:t>
            </w:r>
            <w:r w:rsidR="00A51E58">
              <w:rPr>
                <w:rFonts w:ascii="標楷體" w:eastAsia="標楷體" w:hAnsi="標楷體" w:hint="eastAsia"/>
              </w:rPr>
              <w:t>，</w:t>
            </w:r>
            <w:r w:rsidR="00AF5507" w:rsidRPr="00CA682B">
              <w:rPr>
                <w:rFonts w:ascii="標楷體" w:eastAsia="標楷體" w:hAnsi="標楷體" w:hint="eastAsia"/>
              </w:rPr>
              <w:t>主管機關有無督促財團法人修正捐助章程？</w:t>
            </w:r>
          </w:p>
          <w:p w14:paraId="42C46D8E" w14:textId="77777777" w:rsidR="00AF5507" w:rsidRPr="00CA682B"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 有</w:t>
            </w:r>
            <w:r w:rsidR="00A51E58">
              <w:rPr>
                <w:rFonts w:ascii="標楷體" w:eastAsia="標楷體" w:hAnsi="標楷體" w:hint="eastAsia"/>
              </w:rPr>
              <w:t>，</w:t>
            </w:r>
            <w:r w:rsidRPr="00CA682B">
              <w:rPr>
                <w:rFonts w:ascii="標楷體" w:eastAsia="標楷體" w:hAnsi="標楷體" w:hint="eastAsia"/>
              </w:rPr>
              <w:t>農委會業已於</w:t>
            </w:r>
            <w:r w:rsidRPr="00CA682B">
              <w:rPr>
                <w:rFonts w:ascii="標楷體" w:eastAsia="標楷體" w:hAnsi="標楷體"/>
              </w:rPr>
              <w:t>103</w:t>
            </w:r>
            <w:r w:rsidRPr="00CA682B">
              <w:rPr>
                <w:rFonts w:ascii="標楷體" w:eastAsia="標楷體" w:hAnsi="標楷體" w:hint="eastAsia"/>
              </w:rPr>
              <w:t>年</w:t>
            </w:r>
            <w:r w:rsidRPr="00CA682B">
              <w:rPr>
                <w:rFonts w:ascii="標楷體" w:eastAsia="標楷體" w:hAnsi="標楷體"/>
              </w:rPr>
              <w:t>1</w:t>
            </w:r>
            <w:r w:rsidRPr="00CA682B">
              <w:rPr>
                <w:rFonts w:ascii="標楷體" w:eastAsia="標楷體" w:hAnsi="標楷體" w:hint="eastAsia"/>
              </w:rPr>
              <w:t>月</w:t>
            </w:r>
            <w:r w:rsidRPr="00CA682B">
              <w:rPr>
                <w:rFonts w:ascii="標楷體" w:eastAsia="標楷體" w:hAnsi="標楷體"/>
              </w:rPr>
              <w:t>15</w:t>
            </w:r>
            <w:r w:rsidRPr="00CA682B">
              <w:rPr>
                <w:rFonts w:ascii="標楷體" w:eastAsia="標楷體" w:hAnsi="標楷體" w:hint="eastAsia"/>
              </w:rPr>
              <w:t>日農水字第</w:t>
            </w:r>
            <w:r w:rsidRPr="00CA682B">
              <w:rPr>
                <w:rFonts w:ascii="標楷體" w:eastAsia="標楷體" w:hAnsi="標楷體"/>
              </w:rPr>
              <w:t>1030082050</w:t>
            </w:r>
            <w:r w:rsidRPr="00CA682B">
              <w:rPr>
                <w:rFonts w:ascii="標楷體" w:eastAsia="標楷體" w:hAnsi="標楷體" w:hint="eastAsia"/>
              </w:rPr>
              <w:t>號函要求就章程中未載明連任限制部分</w:t>
            </w:r>
            <w:r w:rsidR="00A51E58">
              <w:rPr>
                <w:rFonts w:ascii="標楷體" w:eastAsia="標楷體" w:hAnsi="標楷體" w:hint="eastAsia"/>
              </w:rPr>
              <w:t>，</w:t>
            </w:r>
            <w:r w:rsidRPr="00CA682B">
              <w:rPr>
                <w:rFonts w:ascii="標楷體" w:eastAsia="標楷體" w:hAnsi="標楷體" w:hint="eastAsia"/>
              </w:rPr>
              <w:t>應依「注意事項」規定儘速配合修正捐助章程。</w:t>
            </w:r>
          </w:p>
          <w:p w14:paraId="04ABB02A" w14:textId="77777777" w:rsidR="00AF5507" w:rsidRPr="00CA682B" w:rsidRDefault="00AF5507" w:rsidP="0085470C">
            <w:pPr>
              <w:ind w:leftChars="100" w:left="600" w:hangingChars="150" w:hanging="360"/>
              <w:jc w:val="both"/>
              <w:rPr>
                <w:rFonts w:ascii="標楷體" w:eastAsia="標楷體" w:hAnsi="標楷體"/>
              </w:rPr>
            </w:pPr>
            <w:r w:rsidRPr="00CA682B">
              <w:rPr>
                <w:rFonts w:ascii="標楷體" w:eastAsia="標楷體" w:hAnsi="標楷體" w:hint="eastAsia"/>
              </w:rPr>
              <w:t>□ 無</w:t>
            </w:r>
            <w:r w:rsidR="00A51E58">
              <w:rPr>
                <w:rFonts w:ascii="標楷體" w:eastAsia="標楷體" w:hAnsi="標楷體" w:hint="eastAsia"/>
              </w:rPr>
              <w:t>，</w:t>
            </w:r>
            <w:r w:rsidRPr="00CA682B">
              <w:rPr>
                <w:rFonts w:ascii="標楷體" w:eastAsia="標楷體" w:hAnsi="標楷體" w:hint="eastAsia"/>
              </w:rPr>
              <w:t>(請填寫未督促原因)</w:t>
            </w:r>
          </w:p>
          <w:p w14:paraId="4991EAFD" w14:textId="77777777" w:rsidR="00AF5507" w:rsidRPr="00CA682B" w:rsidRDefault="00AF5507" w:rsidP="000A4BEF">
            <w:pPr>
              <w:ind w:left="264" w:rightChars="-45" w:right="-108" w:hangingChars="110" w:hanging="264"/>
              <w:jc w:val="both"/>
              <w:rPr>
                <w:rFonts w:ascii="標楷體" w:eastAsia="標楷體" w:hAnsi="標楷體" w:hint="eastAsia"/>
              </w:rPr>
            </w:pPr>
            <w:r w:rsidRPr="00CA682B">
              <w:rPr>
                <w:rFonts w:ascii="標楷體" w:eastAsia="標楷體" w:hAnsi="標楷體"/>
              </w:rPr>
              <w:t>2.</w:t>
            </w:r>
            <w:r w:rsidRPr="00CA682B">
              <w:rPr>
                <w:rFonts w:ascii="標楷體" w:eastAsia="標楷體" w:hAnsi="標楷體" w:hint="eastAsia"/>
              </w:rPr>
              <w:t>是否依章程規定改選？</w:t>
            </w:r>
          </w:p>
          <w:p w14:paraId="7DF0BA6E" w14:textId="77777777" w:rsidR="00AF5507" w:rsidRPr="00CA682B"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 是</w:t>
            </w:r>
            <w:r w:rsidR="00A51E58">
              <w:rPr>
                <w:rFonts w:ascii="標楷體" w:eastAsia="標楷體" w:hAnsi="標楷體" w:hint="eastAsia"/>
              </w:rPr>
              <w:t>，</w:t>
            </w:r>
            <w:r w:rsidRPr="00CA682B">
              <w:rPr>
                <w:rFonts w:ascii="標楷體" w:eastAsia="標楷體" w:hAnsi="標楷體"/>
              </w:rPr>
              <w:t>101</w:t>
            </w:r>
            <w:r w:rsidRPr="00CA682B">
              <w:rPr>
                <w:rFonts w:ascii="標楷體" w:eastAsia="標楷體" w:hAnsi="標楷體" w:hint="eastAsia"/>
              </w:rPr>
              <w:t>年</w:t>
            </w:r>
            <w:r w:rsidRPr="00CA682B">
              <w:rPr>
                <w:rFonts w:ascii="標楷體" w:eastAsia="標楷體" w:hAnsi="標楷體"/>
              </w:rPr>
              <w:t>11</w:t>
            </w:r>
            <w:r w:rsidRPr="00CA682B">
              <w:rPr>
                <w:rFonts w:ascii="標楷體" w:eastAsia="標楷體" w:hAnsi="標楷體" w:hint="eastAsia"/>
              </w:rPr>
              <w:t>月</w:t>
            </w:r>
            <w:r w:rsidRPr="00CA682B">
              <w:rPr>
                <w:rFonts w:ascii="標楷體" w:eastAsia="標楷體" w:hAnsi="標楷體"/>
              </w:rPr>
              <w:t>30</w:t>
            </w:r>
            <w:r w:rsidRPr="00CA682B">
              <w:rPr>
                <w:rFonts w:ascii="標楷體" w:eastAsia="標楷體" w:hAnsi="標楷體" w:hint="eastAsia"/>
              </w:rPr>
              <w:t>日召開第五屆</w:t>
            </w:r>
            <w:r w:rsidRPr="00CA682B">
              <w:rPr>
                <w:rFonts w:ascii="標楷體" w:eastAsia="標楷體" w:hAnsi="標楷體"/>
              </w:rPr>
              <w:t>101</w:t>
            </w:r>
            <w:r w:rsidRPr="00CA682B">
              <w:rPr>
                <w:rFonts w:ascii="標楷體" w:eastAsia="標楷體" w:hAnsi="標楷體" w:hint="eastAsia"/>
              </w:rPr>
              <w:t>年度第一次董事、監察人聯席會議</w:t>
            </w:r>
            <w:r w:rsidRPr="00CA682B">
              <w:rPr>
                <w:rFonts w:ascii="標楷體" w:eastAsia="標楷體" w:hAnsi="標楷體"/>
              </w:rPr>
              <w:t>(</w:t>
            </w:r>
            <w:r w:rsidRPr="00CA682B">
              <w:rPr>
                <w:rFonts w:ascii="標楷體" w:eastAsia="標楷體" w:hAnsi="標楷體" w:hint="eastAsia"/>
              </w:rPr>
              <w:t>依法院裁定改選</w:t>
            </w:r>
            <w:r w:rsidRPr="00CA682B">
              <w:rPr>
                <w:rFonts w:ascii="標楷體" w:eastAsia="標楷體" w:hAnsi="標楷體"/>
              </w:rPr>
              <w:t>)</w:t>
            </w:r>
            <w:r w:rsidRPr="00CA682B">
              <w:rPr>
                <w:rFonts w:ascii="標楷體" w:eastAsia="標楷體" w:hAnsi="標楷體" w:hint="eastAsia"/>
              </w:rPr>
              <w:t>。第五屆</w:t>
            </w:r>
            <w:r w:rsidRPr="00CA682B">
              <w:rPr>
                <w:rFonts w:ascii="標楷體" w:eastAsia="標楷體" w:hAnsi="標楷體"/>
              </w:rPr>
              <w:t xml:space="preserve"> </w:t>
            </w:r>
            <w:r w:rsidRPr="00CA682B">
              <w:rPr>
                <w:rFonts w:ascii="標楷體" w:eastAsia="標楷體" w:hAnsi="標楷體" w:hint="eastAsia"/>
              </w:rPr>
              <w:t>董監事任期為</w:t>
            </w:r>
            <w:r w:rsidRPr="00CA682B">
              <w:rPr>
                <w:rFonts w:ascii="標楷體" w:eastAsia="標楷體" w:hAnsi="標楷體"/>
              </w:rPr>
              <w:t>101</w:t>
            </w:r>
            <w:r w:rsidRPr="00CA682B">
              <w:rPr>
                <w:rFonts w:ascii="標楷體" w:eastAsia="標楷體" w:hAnsi="標楷體" w:hint="eastAsia"/>
              </w:rPr>
              <w:t>年</w:t>
            </w:r>
            <w:r w:rsidRPr="00CA682B">
              <w:rPr>
                <w:rFonts w:ascii="標楷體" w:eastAsia="標楷體" w:hAnsi="標楷體"/>
              </w:rPr>
              <w:t>11</w:t>
            </w:r>
            <w:r w:rsidRPr="00CA682B">
              <w:rPr>
                <w:rFonts w:ascii="標楷體" w:eastAsia="標楷體" w:hAnsi="標楷體" w:hint="eastAsia"/>
              </w:rPr>
              <w:t>月</w:t>
            </w:r>
            <w:r w:rsidRPr="00CA682B">
              <w:rPr>
                <w:rFonts w:ascii="標楷體" w:eastAsia="標楷體" w:hAnsi="標楷體"/>
              </w:rPr>
              <w:t>30</w:t>
            </w:r>
            <w:r w:rsidRPr="00CA682B">
              <w:rPr>
                <w:rFonts w:ascii="標楷體" w:eastAsia="標楷體" w:hAnsi="標楷體" w:hint="eastAsia"/>
              </w:rPr>
              <w:t>日至</w:t>
            </w:r>
            <w:r w:rsidRPr="00CA682B">
              <w:rPr>
                <w:rFonts w:ascii="標楷體" w:eastAsia="標楷體" w:hAnsi="標楷體"/>
              </w:rPr>
              <w:t>105</w:t>
            </w:r>
            <w:r w:rsidRPr="00CA682B">
              <w:rPr>
                <w:rFonts w:ascii="標楷體" w:eastAsia="標楷體" w:hAnsi="標楷體" w:hint="eastAsia"/>
              </w:rPr>
              <w:t>年</w:t>
            </w:r>
            <w:r w:rsidRPr="00CA682B">
              <w:rPr>
                <w:rFonts w:ascii="標楷體" w:eastAsia="標楷體" w:hAnsi="標楷體"/>
              </w:rPr>
              <w:t>11</w:t>
            </w:r>
            <w:r w:rsidRPr="00CA682B">
              <w:rPr>
                <w:rFonts w:ascii="標楷體" w:eastAsia="標楷體" w:hAnsi="標楷體" w:hint="eastAsia"/>
              </w:rPr>
              <w:t>月</w:t>
            </w:r>
            <w:r w:rsidRPr="00CA682B">
              <w:rPr>
                <w:rFonts w:ascii="標楷體" w:eastAsia="標楷體" w:hAnsi="標楷體"/>
              </w:rPr>
              <w:t>29</w:t>
            </w:r>
            <w:r w:rsidRPr="00CA682B">
              <w:rPr>
                <w:rFonts w:ascii="標楷體" w:eastAsia="標楷體" w:hAnsi="標楷體" w:hint="eastAsia"/>
              </w:rPr>
              <w:t>日(</w:t>
            </w:r>
            <w:r w:rsidRPr="00CA682B">
              <w:rPr>
                <w:rFonts w:ascii="標楷體" w:eastAsia="標楷體" w:hAnsi="標楷體"/>
              </w:rPr>
              <w:t>4</w:t>
            </w:r>
            <w:r w:rsidRPr="00CA682B">
              <w:rPr>
                <w:rFonts w:ascii="標楷體" w:eastAsia="標楷體" w:hAnsi="標楷體" w:hint="eastAsia"/>
              </w:rPr>
              <w:t>年)。</w:t>
            </w:r>
          </w:p>
          <w:p w14:paraId="172D1BF4" w14:textId="77777777" w:rsidR="00AF5507" w:rsidRPr="00CA682B" w:rsidRDefault="00AF5507" w:rsidP="0085470C">
            <w:pPr>
              <w:ind w:leftChars="100" w:left="600" w:hangingChars="150" w:hanging="360"/>
              <w:jc w:val="both"/>
              <w:rPr>
                <w:rFonts w:ascii="標楷體" w:eastAsia="標楷體" w:hAnsi="標楷體"/>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tcPr>
          <w:p w14:paraId="38961B36" w14:textId="77777777" w:rsidR="00AF5507" w:rsidRPr="00CA682B" w:rsidRDefault="00AF5507" w:rsidP="000A4BEF">
            <w:pPr>
              <w:jc w:val="both"/>
              <w:rPr>
                <w:rFonts w:ascii="標楷體" w:eastAsia="標楷體" w:hAnsi="標楷體"/>
              </w:rPr>
            </w:pPr>
            <w:r w:rsidRPr="00CA682B">
              <w:rPr>
                <w:rFonts w:ascii="標楷體" w:eastAsia="標楷體" w:hAnsi="標楷體" w:hint="eastAsia"/>
              </w:rPr>
              <w:t>建議提報董事會修正捐助章程</w:t>
            </w:r>
            <w:r w:rsidR="00A51E58">
              <w:rPr>
                <w:rFonts w:ascii="標楷體" w:eastAsia="標楷體" w:hAnsi="標楷體" w:hint="eastAsia"/>
              </w:rPr>
              <w:t>，</w:t>
            </w:r>
            <w:r w:rsidRPr="00CA682B">
              <w:rPr>
                <w:rFonts w:ascii="標楷體" w:eastAsia="標楷體" w:hAnsi="標楷體" w:hint="eastAsia"/>
              </w:rPr>
              <w:t>訂定連任之董事不得逾改聘</w:t>
            </w:r>
            <w:r w:rsidRPr="00CA682B">
              <w:rPr>
                <w:rFonts w:ascii="標楷體" w:eastAsia="標楷體" w:hAnsi="標楷體"/>
              </w:rPr>
              <w:t>(</w:t>
            </w:r>
            <w:r w:rsidRPr="00CA682B">
              <w:rPr>
                <w:rFonts w:ascii="標楷體" w:eastAsia="標楷體" w:hAnsi="標楷體" w:hint="eastAsia"/>
              </w:rPr>
              <w:t>選</w:t>
            </w:r>
            <w:r w:rsidRPr="00CA682B">
              <w:rPr>
                <w:rFonts w:ascii="標楷體" w:eastAsia="標楷體" w:hAnsi="標楷體"/>
              </w:rPr>
              <w:t>)</w:t>
            </w:r>
            <w:r w:rsidRPr="00CA682B">
              <w:rPr>
                <w:rFonts w:ascii="標楷體" w:eastAsia="標楷體" w:hAnsi="標楷體" w:hint="eastAsia"/>
              </w:rPr>
              <w:t>董事總人數三分之二規定</w:t>
            </w:r>
            <w:r w:rsidR="00A51E58">
              <w:rPr>
                <w:rFonts w:ascii="標楷體" w:eastAsia="標楷體" w:hAnsi="標楷體" w:hint="eastAsia"/>
              </w:rPr>
              <w:t>，</w:t>
            </w:r>
            <w:r w:rsidRPr="00CA682B">
              <w:rPr>
                <w:rFonts w:ascii="標楷體" w:eastAsia="標楷體" w:hAnsi="標楷體" w:hint="eastAsia"/>
              </w:rPr>
              <w:t>與董事及監察人任期屆滿前改聘</w:t>
            </w:r>
            <w:r w:rsidRPr="00CA682B">
              <w:rPr>
                <w:rFonts w:ascii="標楷體" w:eastAsia="標楷體" w:hAnsi="標楷體"/>
              </w:rPr>
              <w:t>(</w:t>
            </w:r>
            <w:r w:rsidRPr="00CA682B">
              <w:rPr>
                <w:rFonts w:ascii="標楷體" w:eastAsia="標楷體" w:hAnsi="標楷體" w:hint="eastAsia"/>
              </w:rPr>
              <w:t>派</w:t>
            </w:r>
            <w:r w:rsidRPr="00CA682B">
              <w:rPr>
                <w:rFonts w:ascii="標楷體" w:eastAsia="標楷體" w:hAnsi="標楷體"/>
              </w:rPr>
              <w:t>)</w:t>
            </w:r>
            <w:r w:rsidRPr="00CA682B">
              <w:rPr>
                <w:rFonts w:ascii="標楷體" w:eastAsia="標楷體" w:hAnsi="標楷體" w:hint="eastAsia"/>
              </w:rPr>
              <w:t>作業之期限規定</w:t>
            </w:r>
            <w:r w:rsidR="00A51E58">
              <w:rPr>
                <w:rFonts w:ascii="標楷體" w:eastAsia="標楷體" w:hAnsi="標楷體" w:hint="eastAsia"/>
              </w:rPr>
              <w:t>，</w:t>
            </w:r>
            <w:r w:rsidRPr="00CA682B">
              <w:rPr>
                <w:rFonts w:ascii="標楷體" w:eastAsia="標楷體" w:hAnsi="標楷體" w:hint="eastAsia"/>
              </w:rPr>
              <w:t>以符合「注意事項」相關規定。</w:t>
            </w:r>
          </w:p>
        </w:tc>
      </w:tr>
      <w:tr w:rsidR="00AF5507" w:rsidRPr="00CA682B" w14:paraId="2010AC23"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6EDD619E"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10.桃園農田水利研究發展基金會</w:t>
            </w:r>
          </w:p>
        </w:tc>
        <w:tc>
          <w:tcPr>
            <w:tcW w:w="1622" w:type="pct"/>
            <w:tcBorders>
              <w:top w:val="single" w:sz="4" w:space="0" w:color="auto"/>
              <w:left w:val="single" w:sz="4" w:space="0" w:color="auto"/>
              <w:bottom w:val="single" w:sz="4" w:space="0" w:color="auto"/>
              <w:right w:val="single" w:sz="4" w:space="0" w:color="auto"/>
            </w:tcBorders>
            <w:hideMark/>
          </w:tcPr>
          <w:p w14:paraId="3DF6E129" w14:textId="77777777" w:rsidR="00AF5507" w:rsidRPr="00CA682B" w:rsidRDefault="00AF5507" w:rsidP="000A4BEF">
            <w:pPr>
              <w:jc w:val="both"/>
              <w:rPr>
                <w:rFonts w:ascii="標楷體" w:eastAsia="標楷體" w:hAnsi="標楷體"/>
              </w:rPr>
            </w:pPr>
            <w:r w:rsidRPr="00CA682B">
              <w:rPr>
                <w:rFonts w:ascii="標楷體" w:eastAsia="標楷體" w:hAnsi="標楷體" w:hint="eastAsia"/>
                <w:kern w:val="0"/>
              </w:rPr>
              <w:t>捐助暨組織章程第12條明訂董監事之任期為每屆4年</w:t>
            </w:r>
            <w:r w:rsidR="00A51E58">
              <w:rPr>
                <w:rFonts w:ascii="標楷體" w:eastAsia="標楷體" w:hAnsi="標楷體" w:hint="eastAsia"/>
                <w:kern w:val="0"/>
              </w:rPr>
              <w:t>，</w:t>
            </w:r>
            <w:r w:rsidRPr="00CA682B">
              <w:rPr>
                <w:rFonts w:ascii="標楷體" w:eastAsia="標楷體" w:hAnsi="標楷體" w:hint="eastAsia"/>
                <w:kern w:val="0"/>
              </w:rPr>
              <w:t>期滿得連任</w:t>
            </w:r>
          </w:p>
        </w:tc>
        <w:tc>
          <w:tcPr>
            <w:tcW w:w="1695" w:type="pct"/>
            <w:tcBorders>
              <w:top w:val="single" w:sz="4" w:space="0" w:color="auto"/>
              <w:left w:val="single" w:sz="4" w:space="0" w:color="auto"/>
              <w:bottom w:val="single" w:sz="4" w:space="0" w:color="auto"/>
              <w:right w:val="single" w:sz="4" w:space="0" w:color="auto"/>
            </w:tcBorders>
            <w:hideMark/>
          </w:tcPr>
          <w:p w14:paraId="4328B7FD" w14:textId="77777777" w:rsidR="00AF5507" w:rsidRPr="00CA682B" w:rsidRDefault="00AF5507" w:rsidP="000A4BEF">
            <w:pPr>
              <w:ind w:left="221" w:rightChars="-45" w:right="-108" w:hangingChars="92" w:hanging="221"/>
              <w:jc w:val="both"/>
              <w:rPr>
                <w:rFonts w:ascii="標楷體" w:eastAsia="標楷體" w:hAnsi="標楷體" w:hint="eastAsia"/>
              </w:rPr>
            </w:pPr>
            <w:r w:rsidRPr="00CA682B">
              <w:rPr>
                <w:rFonts w:ascii="標楷體" w:eastAsia="標楷體" w:hAnsi="標楷體" w:hint="eastAsia"/>
              </w:rPr>
              <w:t>1.前開章程規定是否符合「注意事項」規定？</w:t>
            </w:r>
          </w:p>
          <w:p w14:paraId="0C273370" w14:textId="77777777" w:rsidR="00AF5507" w:rsidRPr="00CA682B" w:rsidRDefault="009F6B5A"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00AF5507" w:rsidRPr="00CA682B">
              <w:rPr>
                <w:rFonts w:ascii="標楷體" w:eastAsia="標楷體" w:hAnsi="標楷體" w:hint="eastAsia"/>
              </w:rPr>
              <w:t xml:space="preserve"> 是</w:t>
            </w:r>
          </w:p>
          <w:p w14:paraId="56ED10F3" w14:textId="77777777" w:rsidR="00AF5507" w:rsidRPr="00CA682B" w:rsidRDefault="009F6B5A"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00AF5507" w:rsidRPr="00CA682B">
              <w:rPr>
                <w:rFonts w:ascii="標楷體" w:eastAsia="標楷體" w:hAnsi="標楷體" w:hint="eastAsia"/>
              </w:rPr>
              <w:t xml:space="preserve"> 否</w:t>
            </w:r>
            <w:r w:rsidR="00A51E58">
              <w:rPr>
                <w:rFonts w:ascii="標楷體" w:eastAsia="標楷體" w:hAnsi="標楷體" w:hint="eastAsia"/>
              </w:rPr>
              <w:t>，</w:t>
            </w:r>
            <w:r w:rsidR="00AF5507" w:rsidRPr="00CA682B">
              <w:rPr>
                <w:rFonts w:ascii="標楷體" w:eastAsia="標楷體" w:hAnsi="標楷體" w:hint="eastAsia"/>
              </w:rPr>
              <w:t>主管機關有無督促財團法人修正捐助章程？</w:t>
            </w:r>
          </w:p>
          <w:p w14:paraId="5FB01C22" w14:textId="77777777" w:rsidR="00AF5507" w:rsidRPr="00CA682B"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 有</w:t>
            </w:r>
            <w:r w:rsidR="00A51E58">
              <w:rPr>
                <w:rFonts w:ascii="標楷體" w:eastAsia="標楷體" w:hAnsi="標楷體" w:hint="eastAsia"/>
              </w:rPr>
              <w:t>，</w:t>
            </w:r>
            <w:r w:rsidRPr="00CA682B">
              <w:rPr>
                <w:rFonts w:ascii="標楷體" w:eastAsia="標楷體" w:hAnsi="標楷體" w:hint="eastAsia"/>
              </w:rPr>
              <w:t>農委會業已於</w:t>
            </w:r>
            <w:r w:rsidRPr="00CA682B">
              <w:rPr>
                <w:rFonts w:ascii="標楷體" w:eastAsia="標楷體" w:hAnsi="標楷體"/>
              </w:rPr>
              <w:t>103</w:t>
            </w:r>
            <w:r w:rsidRPr="00CA682B">
              <w:rPr>
                <w:rFonts w:ascii="標楷體" w:eastAsia="標楷體" w:hAnsi="標楷體" w:hint="eastAsia"/>
              </w:rPr>
              <w:t>年</w:t>
            </w:r>
            <w:r w:rsidRPr="00CA682B">
              <w:rPr>
                <w:rFonts w:ascii="標楷體" w:eastAsia="標楷體" w:hAnsi="標楷體"/>
              </w:rPr>
              <w:t>1</w:t>
            </w:r>
            <w:r w:rsidRPr="00CA682B">
              <w:rPr>
                <w:rFonts w:ascii="標楷體" w:eastAsia="標楷體" w:hAnsi="標楷體" w:hint="eastAsia"/>
              </w:rPr>
              <w:t>月</w:t>
            </w:r>
            <w:r w:rsidRPr="00CA682B">
              <w:rPr>
                <w:rFonts w:ascii="標楷體" w:eastAsia="標楷體" w:hAnsi="標楷體"/>
              </w:rPr>
              <w:t>15</w:t>
            </w:r>
            <w:r w:rsidRPr="00CA682B">
              <w:rPr>
                <w:rFonts w:ascii="標楷體" w:eastAsia="標楷體" w:hAnsi="標楷體" w:hint="eastAsia"/>
              </w:rPr>
              <w:t>日農水字第</w:t>
            </w:r>
            <w:r w:rsidRPr="00CA682B">
              <w:rPr>
                <w:rFonts w:ascii="標楷體" w:eastAsia="標楷體" w:hAnsi="標楷體"/>
              </w:rPr>
              <w:t>1030082050</w:t>
            </w:r>
            <w:r w:rsidRPr="00CA682B">
              <w:rPr>
                <w:rFonts w:ascii="標楷體" w:eastAsia="標楷體" w:hAnsi="標楷體" w:hint="eastAsia"/>
              </w:rPr>
              <w:t>號函要求就章程中未載明連任限制部分</w:t>
            </w:r>
            <w:r w:rsidR="00A51E58">
              <w:rPr>
                <w:rFonts w:ascii="標楷體" w:eastAsia="標楷體" w:hAnsi="標楷體" w:hint="eastAsia"/>
              </w:rPr>
              <w:t>，</w:t>
            </w:r>
            <w:r w:rsidRPr="00CA682B">
              <w:rPr>
                <w:rFonts w:ascii="標楷體" w:eastAsia="標楷體" w:hAnsi="標楷體" w:hint="eastAsia"/>
              </w:rPr>
              <w:t>應依「注意事項」規定儘速配合修正捐助章程。</w:t>
            </w:r>
          </w:p>
          <w:p w14:paraId="023426BD" w14:textId="77777777" w:rsidR="00AF5507" w:rsidRPr="00CA682B" w:rsidRDefault="00AF5507" w:rsidP="0085470C">
            <w:pPr>
              <w:ind w:leftChars="100" w:left="600" w:hangingChars="150" w:hanging="360"/>
              <w:jc w:val="both"/>
              <w:rPr>
                <w:rFonts w:ascii="標楷體" w:eastAsia="標楷體" w:hAnsi="標楷體"/>
              </w:rPr>
            </w:pPr>
            <w:r w:rsidRPr="00CA682B">
              <w:rPr>
                <w:rFonts w:ascii="標楷體" w:eastAsia="標楷體" w:hAnsi="標楷體" w:hint="eastAsia"/>
              </w:rPr>
              <w:t>□ 無</w:t>
            </w:r>
            <w:r w:rsidR="00A51E58">
              <w:rPr>
                <w:rFonts w:ascii="標楷體" w:eastAsia="標楷體" w:hAnsi="標楷體" w:hint="eastAsia"/>
              </w:rPr>
              <w:t>，</w:t>
            </w:r>
            <w:r w:rsidRPr="00CA682B">
              <w:rPr>
                <w:rFonts w:ascii="標楷體" w:eastAsia="標楷體" w:hAnsi="標楷體" w:hint="eastAsia"/>
              </w:rPr>
              <w:t>(請填寫未督促原因)</w:t>
            </w:r>
          </w:p>
          <w:p w14:paraId="25BEC0BB" w14:textId="77777777" w:rsidR="00AF5507" w:rsidRPr="00CA682B" w:rsidRDefault="00AF5507" w:rsidP="000A4BEF">
            <w:pPr>
              <w:ind w:left="264" w:rightChars="-45" w:right="-108" w:hangingChars="110" w:hanging="264"/>
              <w:jc w:val="both"/>
              <w:rPr>
                <w:rFonts w:ascii="標楷體" w:eastAsia="標楷體" w:hAnsi="標楷體" w:hint="eastAsia"/>
              </w:rPr>
            </w:pPr>
            <w:r w:rsidRPr="00CA682B">
              <w:rPr>
                <w:rFonts w:ascii="標楷體" w:eastAsia="標楷體" w:hAnsi="標楷體"/>
              </w:rPr>
              <w:t>2.</w:t>
            </w:r>
            <w:r w:rsidRPr="00CA682B">
              <w:rPr>
                <w:rFonts w:ascii="標楷體" w:eastAsia="標楷體" w:hAnsi="標楷體" w:hint="eastAsia"/>
              </w:rPr>
              <w:t>是否依章程規定改選？</w:t>
            </w:r>
          </w:p>
          <w:p w14:paraId="21F495E3" w14:textId="77777777" w:rsidR="00AF5507" w:rsidRPr="00CA682B"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 是</w:t>
            </w:r>
            <w:r w:rsidR="00A51E58">
              <w:rPr>
                <w:rFonts w:ascii="標楷體" w:eastAsia="標楷體" w:hAnsi="標楷體" w:hint="eastAsia"/>
              </w:rPr>
              <w:t>，</w:t>
            </w:r>
            <w:r w:rsidRPr="00CA682B">
              <w:rPr>
                <w:rFonts w:ascii="標楷體" w:eastAsia="標楷體" w:hAnsi="標楷體" w:hint="eastAsia"/>
              </w:rPr>
              <w:t>該</w:t>
            </w:r>
            <w:r w:rsidRPr="0085470C">
              <w:rPr>
                <w:rFonts w:ascii="標楷體" w:eastAsia="標楷體" w:hAnsi="標楷體" w:hint="eastAsia"/>
              </w:rPr>
              <w:t>會於100年3月15日依照捐助章程辦理改選</w:t>
            </w:r>
            <w:r w:rsidR="00A51E58">
              <w:rPr>
                <w:rFonts w:ascii="標楷體" w:eastAsia="標楷體" w:hAnsi="標楷體" w:hint="eastAsia"/>
              </w:rPr>
              <w:t>，</w:t>
            </w:r>
            <w:r w:rsidRPr="0085470C">
              <w:rPr>
                <w:rFonts w:ascii="標楷體" w:eastAsia="標楷體" w:hAnsi="標楷體" w:hint="eastAsia"/>
              </w:rPr>
              <w:t>並於100年3月22日報農委會</w:t>
            </w:r>
            <w:r w:rsidR="00A51E58">
              <w:rPr>
                <w:rFonts w:ascii="標楷體" w:eastAsia="標楷體" w:hAnsi="標楷體" w:hint="eastAsia"/>
              </w:rPr>
              <w:t>，</w:t>
            </w:r>
            <w:r w:rsidR="00CE362F" w:rsidRPr="0085470C">
              <w:rPr>
                <w:rFonts w:ascii="標楷體" w:eastAsia="標楷體" w:hAnsi="標楷體" w:hint="eastAsia"/>
              </w:rPr>
              <w:t>經農委會以</w:t>
            </w:r>
            <w:r w:rsidRPr="0085470C">
              <w:rPr>
                <w:rFonts w:ascii="標楷體" w:eastAsia="標楷體" w:hAnsi="標楷體" w:hint="eastAsia"/>
              </w:rPr>
              <w:t>農水字第1000117590號</w:t>
            </w:r>
            <w:r w:rsidR="00CE362F" w:rsidRPr="0085470C">
              <w:rPr>
                <w:rFonts w:ascii="標楷體" w:eastAsia="標楷體" w:hAnsi="標楷體" w:hint="eastAsia"/>
              </w:rPr>
              <w:t>准予備查</w:t>
            </w:r>
            <w:r w:rsidRPr="0085470C">
              <w:rPr>
                <w:rFonts w:ascii="標楷體" w:eastAsia="標楷體" w:hAnsi="標楷體" w:hint="eastAsia"/>
              </w:rPr>
              <w:t>。並於100年7月27日完成法人登變更事宜</w:t>
            </w:r>
          </w:p>
          <w:p w14:paraId="3F26E8AD" w14:textId="77777777" w:rsidR="00AF5507" w:rsidRPr="00CA682B" w:rsidRDefault="00AF5507" w:rsidP="0085470C">
            <w:pPr>
              <w:ind w:leftChars="100" w:left="600" w:hangingChars="150" w:hanging="360"/>
              <w:jc w:val="both"/>
              <w:rPr>
                <w:rFonts w:ascii="標楷體" w:eastAsia="標楷體" w:hAnsi="標楷體"/>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tcPr>
          <w:p w14:paraId="52B90C10" w14:textId="77777777" w:rsidR="00AF5507" w:rsidRPr="00CA682B" w:rsidRDefault="00AF5507" w:rsidP="000A4BEF">
            <w:pPr>
              <w:jc w:val="both"/>
              <w:rPr>
                <w:rFonts w:ascii="標楷體" w:eastAsia="標楷體" w:hAnsi="標楷體"/>
              </w:rPr>
            </w:pPr>
            <w:r w:rsidRPr="00CA682B">
              <w:rPr>
                <w:rFonts w:ascii="標楷體" w:eastAsia="標楷體" w:hAnsi="標楷體" w:hint="eastAsia"/>
              </w:rPr>
              <w:t>建議提報董事會修正捐助章程</w:t>
            </w:r>
            <w:r w:rsidR="00A51E58">
              <w:rPr>
                <w:rFonts w:ascii="標楷體" w:eastAsia="標楷體" w:hAnsi="標楷體" w:hint="eastAsia"/>
              </w:rPr>
              <w:t>，</w:t>
            </w:r>
            <w:r w:rsidRPr="00CA682B">
              <w:rPr>
                <w:rFonts w:ascii="標楷體" w:eastAsia="標楷體" w:hAnsi="標楷體" w:hint="eastAsia"/>
              </w:rPr>
              <w:t>訂定連任之董事不得逾改聘</w:t>
            </w:r>
            <w:r w:rsidRPr="00CA682B">
              <w:rPr>
                <w:rFonts w:ascii="標楷體" w:eastAsia="標楷體" w:hAnsi="標楷體"/>
              </w:rPr>
              <w:t>(</w:t>
            </w:r>
            <w:r w:rsidRPr="00CA682B">
              <w:rPr>
                <w:rFonts w:ascii="標楷體" w:eastAsia="標楷體" w:hAnsi="標楷體" w:hint="eastAsia"/>
              </w:rPr>
              <w:t>選</w:t>
            </w:r>
            <w:r w:rsidRPr="00CA682B">
              <w:rPr>
                <w:rFonts w:ascii="標楷體" w:eastAsia="標楷體" w:hAnsi="標楷體"/>
              </w:rPr>
              <w:t>)</w:t>
            </w:r>
            <w:r w:rsidRPr="00CA682B">
              <w:rPr>
                <w:rFonts w:ascii="標楷體" w:eastAsia="標楷體" w:hAnsi="標楷體" w:hint="eastAsia"/>
              </w:rPr>
              <w:t>董事總人數三分之二規定</w:t>
            </w:r>
            <w:r w:rsidR="00A51E58">
              <w:rPr>
                <w:rFonts w:ascii="標楷體" w:eastAsia="標楷體" w:hAnsi="標楷體" w:hint="eastAsia"/>
              </w:rPr>
              <w:t>，</w:t>
            </w:r>
            <w:r w:rsidRPr="00CA682B">
              <w:rPr>
                <w:rFonts w:ascii="標楷體" w:eastAsia="標楷體" w:hAnsi="標楷體" w:hint="eastAsia"/>
              </w:rPr>
              <w:t>與董事及監察人任期屆滿前改聘</w:t>
            </w:r>
            <w:r w:rsidRPr="00CA682B">
              <w:rPr>
                <w:rFonts w:ascii="標楷體" w:eastAsia="標楷體" w:hAnsi="標楷體"/>
              </w:rPr>
              <w:t>(</w:t>
            </w:r>
            <w:r w:rsidRPr="00CA682B">
              <w:rPr>
                <w:rFonts w:ascii="標楷體" w:eastAsia="標楷體" w:hAnsi="標楷體" w:hint="eastAsia"/>
              </w:rPr>
              <w:t>派</w:t>
            </w:r>
            <w:r w:rsidRPr="00CA682B">
              <w:rPr>
                <w:rFonts w:ascii="標楷體" w:eastAsia="標楷體" w:hAnsi="標楷體"/>
              </w:rPr>
              <w:t>)</w:t>
            </w:r>
            <w:r w:rsidRPr="00CA682B">
              <w:rPr>
                <w:rFonts w:ascii="標楷體" w:eastAsia="標楷體" w:hAnsi="標楷體" w:hint="eastAsia"/>
              </w:rPr>
              <w:t>作業之期限規定</w:t>
            </w:r>
            <w:r w:rsidR="00A51E58">
              <w:rPr>
                <w:rFonts w:ascii="標楷體" w:eastAsia="標楷體" w:hAnsi="標楷體" w:hint="eastAsia"/>
              </w:rPr>
              <w:t>，</w:t>
            </w:r>
            <w:r w:rsidRPr="00CA682B">
              <w:rPr>
                <w:rFonts w:ascii="標楷體" w:eastAsia="標楷體" w:hAnsi="標楷體" w:hint="eastAsia"/>
              </w:rPr>
              <w:t>以符合「注意事項」相關規定。</w:t>
            </w:r>
          </w:p>
        </w:tc>
      </w:tr>
      <w:tr w:rsidR="00AF5507" w:rsidRPr="00CA682B" w14:paraId="0556185F"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3AA88AE4"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11.臺中環境綠化基金會</w:t>
            </w:r>
          </w:p>
        </w:tc>
        <w:tc>
          <w:tcPr>
            <w:tcW w:w="1622" w:type="pct"/>
            <w:tcBorders>
              <w:top w:val="single" w:sz="4" w:space="0" w:color="auto"/>
              <w:left w:val="single" w:sz="4" w:space="0" w:color="auto"/>
              <w:bottom w:val="single" w:sz="4" w:space="0" w:color="auto"/>
              <w:right w:val="single" w:sz="4" w:space="0" w:color="auto"/>
            </w:tcBorders>
          </w:tcPr>
          <w:p w14:paraId="6EE50DF0" w14:textId="77777777" w:rsidR="00AF5507" w:rsidRPr="00CA682B" w:rsidRDefault="00AF5507" w:rsidP="000A4BEF">
            <w:pPr>
              <w:jc w:val="both"/>
              <w:textDirection w:val="lrTbV"/>
              <w:rPr>
                <w:rFonts w:ascii="標楷體" w:eastAsia="標楷體" w:hAnsi="標楷體" w:hint="eastAsia"/>
              </w:rPr>
            </w:pPr>
            <w:r w:rsidRPr="00CA682B">
              <w:rPr>
                <w:rFonts w:ascii="標楷體" w:eastAsia="標楷體" w:hAnsi="標楷體" w:hint="eastAsia"/>
              </w:rPr>
              <w:t>依捐助暨組織章程第12條規定</w:t>
            </w:r>
            <w:r w:rsidR="00A51E58">
              <w:rPr>
                <w:rFonts w:ascii="標楷體" w:eastAsia="標楷體" w:hAnsi="標楷體" w:hint="eastAsia"/>
              </w:rPr>
              <w:t>，</w:t>
            </w:r>
            <w:r w:rsidRPr="00CA682B">
              <w:rPr>
                <w:rFonts w:ascii="標楷體" w:eastAsia="標楷體" w:hAnsi="標楷體" w:hint="eastAsia"/>
              </w:rPr>
              <w:t>本法人之董事、監察人均為無給職</w:t>
            </w:r>
            <w:r w:rsidR="00A51E58">
              <w:rPr>
                <w:rFonts w:ascii="標楷體" w:eastAsia="標楷體" w:hAnsi="標楷體" w:hint="eastAsia"/>
              </w:rPr>
              <w:t>，</w:t>
            </w:r>
            <w:r w:rsidRPr="00CA682B">
              <w:rPr>
                <w:rFonts w:ascii="標楷體" w:eastAsia="標楷體" w:hAnsi="標楷體" w:hint="eastAsia"/>
              </w:rPr>
              <w:t>但得支車馬費及會議出席費</w:t>
            </w:r>
            <w:r w:rsidR="00A51E58">
              <w:rPr>
                <w:rFonts w:ascii="標楷體" w:eastAsia="標楷體" w:hAnsi="標楷體" w:hint="eastAsia"/>
              </w:rPr>
              <w:t>，</w:t>
            </w:r>
            <w:r w:rsidRPr="00CA682B">
              <w:rPr>
                <w:rFonts w:ascii="標楷體" w:eastAsia="標楷體" w:hAnsi="標楷體" w:hint="eastAsia"/>
              </w:rPr>
              <w:t>任期為四年</w:t>
            </w:r>
            <w:r w:rsidR="00A51E58">
              <w:rPr>
                <w:rFonts w:ascii="標楷體" w:eastAsia="標楷體" w:hAnsi="標楷體" w:hint="eastAsia"/>
              </w:rPr>
              <w:t>，</w:t>
            </w:r>
            <w:r w:rsidRPr="00CA682B">
              <w:rPr>
                <w:rFonts w:ascii="標楷體" w:eastAsia="標楷體" w:hAnsi="標楷體" w:hint="eastAsia"/>
              </w:rPr>
              <w:t>在任期內如遇有董事、監察人因故出缺時</w:t>
            </w:r>
            <w:r w:rsidR="00A51E58">
              <w:rPr>
                <w:rFonts w:ascii="標楷體" w:eastAsia="標楷體" w:hAnsi="標楷體" w:hint="eastAsia"/>
              </w:rPr>
              <w:t>，</w:t>
            </w:r>
            <w:r w:rsidRPr="00CA682B">
              <w:rPr>
                <w:rFonts w:ascii="標楷體" w:eastAsia="標楷體" w:hAnsi="標楷體" w:hint="eastAsia"/>
              </w:rPr>
              <w:t>由董事會於六十日內補選之</w:t>
            </w:r>
            <w:r w:rsidR="00A51E58">
              <w:rPr>
                <w:rFonts w:ascii="標楷體" w:eastAsia="標楷體" w:hAnsi="標楷體" w:hint="eastAsia"/>
              </w:rPr>
              <w:t>，</w:t>
            </w:r>
            <w:r w:rsidRPr="00CA682B">
              <w:rPr>
                <w:rFonts w:ascii="標楷體" w:eastAsia="標楷體" w:hAnsi="標楷體" w:hint="eastAsia"/>
              </w:rPr>
              <w:t>其任期以補足原任董事、監察人所餘之任期為限。第二屆以後之董事及監察人</w:t>
            </w:r>
            <w:r w:rsidR="00A51E58">
              <w:rPr>
                <w:rFonts w:ascii="標楷體" w:eastAsia="標楷體" w:hAnsi="標楷體" w:hint="eastAsia"/>
              </w:rPr>
              <w:t>，</w:t>
            </w:r>
            <w:r w:rsidRPr="00CA682B">
              <w:rPr>
                <w:rFonts w:ascii="標楷體" w:eastAsia="標楷體" w:hAnsi="標楷體" w:hint="eastAsia"/>
              </w:rPr>
              <w:t>由前屆董事、監察人等於任期屆滿一個月前召開聯席會依第十條規定之組成方式提名推選之。連任之董事人數</w:t>
            </w:r>
            <w:r w:rsidR="00A51E58">
              <w:rPr>
                <w:rFonts w:ascii="標楷體" w:eastAsia="標楷體" w:hAnsi="標楷體" w:hint="eastAsia"/>
              </w:rPr>
              <w:t>，</w:t>
            </w:r>
            <w:r w:rsidRPr="00CA682B">
              <w:rPr>
                <w:rFonts w:ascii="標楷體" w:eastAsia="標楷體" w:hAnsi="標楷體" w:hint="eastAsia"/>
              </w:rPr>
              <w:t>不得逾改選董事總人數三分之二。</w:t>
            </w:r>
          </w:p>
          <w:p w14:paraId="6454AA78" w14:textId="77777777" w:rsidR="00AF5507" w:rsidRPr="00CA682B" w:rsidRDefault="00AF5507" w:rsidP="00704AF6">
            <w:pPr>
              <w:jc w:val="both"/>
              <w:rPr>
                <w:rFonts w:ascii="標楷體" w:eastAsia="標楷體" w:hAnsi="標楷體"/>
              </w:rPr>
            </w:pPr>
            <w:r w:rsidRPr="00CA682B">
              <w:rPr>
                <w:rFonts w:ascii="標楷體" w:eastAsia="標楷體" w:hAnsi="標楷體" w:hint="eastAsia"/>
              </w:rPr>
              <w:t>前項董事係由原捐助單位兼任</w:t>
            </w:r>
            <w:r w:rsidR="00A51E58">
              <w:rPr>
                <w:rFonts w:ascii="標楷體" w:eastAsia="標楷體" w:hAnsi="標楷體" w:hint="eastAsia"/>
              </w:rPr>
              <w:t>，</w:t>
            </w:r>
            <w:r w:rsidRPr="00CA682B">
              <w:rPr>
                <w:rFonts w:ascii="標楷體" w:eastAsia="標楷體" w:hAnsi="標楷體" w:hint="eastAsia"/>
              </w:rPr>
              <w:t>應隨本職異動者</w:t>
            </w:r>
            <w:r w:rsidR="00A51E58">
              <w:rPr>
                <w:rFonts w:ascii="標楷體" w:eastAsia="標楷體" w:hAnsi="標楷體" w:hint="eastAsia"/>
              </w:rPr>
              <w:t>，</w:t>
            </w:r>
            <w:r w:rsidRPr="00CA682B">
              <w:rPr>
                <w:rFonts w:ascii="標楷體" w:eastAsia="標楷體" w:hAnsi="標楷體" w:hint="eastAsia"/>
              </w:rPr>
              <w:t>不計入連任董事人數。</w:t>
            </w:r>
          </w:p>
        </w:tc>
        <w:tc>
          <w:tcPr>
            <w:tcW w:w="1695" w:type="pct"/>
            <w:tcBorders>
              <w:top w:val="single" w:sz="4" w:space="0" w:color="auto"/>
              <w:left w:val="single" w:sz="4" w:space="0" w:color="auto"/>
              <w:bottom w:val="single" w:sz="4" w:space="0" w:color="auto"/>
              <w:right w:val="single" w:sz="4" w:space="0" w:color="auto"/>
            </w:tcBorders>
          </w:tcPr>
          <w:p w14:paraId="1F1CA838" w14:textId="77777777" w:rsidR="00AF5507" w:rsidRPr="00CA682B" w:rsidRDefault="00AF5507" w:rsidP="000A4BEF">
            <w:pPr>
              <w:ind w:left="221" w:rightChars="-45" w:right="-108" w:hangingChars="92" w:hanging="221"/>
              <w:jc w:val="both"/>
              <w:rPr>
                <w:rFonts w:eastAsia="標楷體" w:hint="eastAsia"/>
              </w:rPr>
            </w:pPr>
            <w:r w:rsidRPr="00CA682B">
              <w:rPr>
                <w:rFonts w:eastAsia="標楷體" w:hint="eastAsia"/>
              </w:rPr>
              <w:t>1.</w:t>
            </w:r>
            <w:r w:rsidRPr="00CA682B">
              <w:rPr>
                <w:rFonts w:eastAsia="標楷體" w:hint="eastAsia"/>
              </w:rPr>
              <w:t>前開章程規定是否符合「注意事項」規定？</w:t>
            </w:r>
          </w:p>
          <w:p w14:paraId="296E3207" w14:textId="77777777" w:rsidR="00AF5507" w:rsidRPr="0085470C"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Pr="0085470C">
              <w:rPr>
                <w:rFonts w:ascii="標楷體" w:eastAsia="標楷體" w:hAnsi="標楷體" w:hint="eastAsia"/>
              </w:rPr>
              <w:t>是</w:t>
            </w:r>
          </w:p>
          <w:p w14:paraId="03820D8A" w14:textId="77777777" w:rsidR="00AF5507" w:rsidRPr="0085470C" w:rsidRDefault="00AF5507" w:rsidP="0085470C">
            <w:pPr>
              <w:ind w:leftChars="100" w:left="600" w:hangingChars="150" w:hanging="360"/>
              <w:jc w:val="both"/>
              <w:rPr>
                <w:rFonts w:ascii="標楷體" w:eastAsia="標楷體" w:hAnsi="標楷體" w:hint="eastAsia"/>
              </w:rPr>
            </w:pPr>
            <w:r w:rsidRPr="0085470C">
              <w:rPr>
                <w:rFonts w:ascii="標楷體" w:eastAsia="標楷體" w:hAnsi="標楷體" w:hint="eastAsia"/>
              </w:rPr>
              <w:t>□否</w:t>
            </w:r>
            <w:r w:rsidR="00A51E58">
              <w:rPr>
                <w:rFonts w:ascii="標楷體" w:eastAsia="標楷體" w:hAnsi="標楷體" w:hint="eastAsia"/>
              </w:rPr>
              <w:t>，</w:t>
            </w:r>
            <w:r w:rsidRPr="0085470C">
              <w:rPr>
                <w:rFonts w:ascii="標楷體" w:eastAsia="標楷體" w:hAnsi="標楷體" w:hint="eastAsia"/>
              </w:rPr>
              <w:t>主管機關有無督促財團法人修正捐助章程？</w:t>
            </w:r>
          </w:p>
          <w:p w14:paraId="2F4E1630" w14:textId="77777777" w:rsidR="00AF5507" w:rsidRPr="0085470C" w:rsidRDefault="00AF5507" w:rsidP="0085470C">
            <w:pPr>
              <w:ind w:leftChars="100" w:left="600" w:hangingChars="150" w:hanging="360"/>
              <w:jc w:val="both"/>
              <w:rPr>
                <w:rFonts w:ascii="標楷體" w:eastAsia="標楷體" w:hAnsi="標楷體" w:hint="eastAsia"/>
              </w:rPr>
            </w:pPr>
            <w:r w:rsidRPr="0085470C">
              <w:rPr>
                <w:rFonts w:ascii="標楷體" w:eastAsia="標楷體" w:hAnsi="標楷體" w:hint="eastAsia"/>
              </w:rPr>
              <w:t xml:space="preserve">□ </w:t>
            </w:r>
            <w:r w:rsidR="00CE362F" w:rsidRPr="0085470C">
              <w:rPr>
                <w:rFonts w:ascii="標楷體" w:eastAsia="標楷體" w:hAnsi="標楷體" w:hint="eastAsia"/>
              </w:rPr>
              <w:t>有</w:t>
            </w:r>
          </w:p>
          <w:p w14:paraId="61B60BF9" w14:textId="77777777" w:rsidR="00AF5507" w:rsidRPr="0085470C" w:rsidRDefault="00AF5507" w:rsidP="0085470C">
            <w:pPr>
              <w:ind w:leftChars="100" w:left="600" w:hangingChars="150" w:hanging="360"/>
              <w:jc w:val="both"/>
              <w:rPr>
                <w:rFonts w:ascii="標楷體" w:eastAsia="標楷體" w:hAnsi="標楷體"/>
              </w:rPr>
            </w:pPr>
            <w:r w:rsidRPr="0085470C">
              <w:rPr>
                <w:rFonts w:ascii="標楷體" w:eastAsia="標楷體" w:hAnsi="標楷體" w:hint="eastAsia"/>
              </w:rPr>
              <w:t xml:space="preserve">　</w:t>
            </w:r>
            <w:r w:rsidR="00174B17" w:rsidRPr="0085470C">
              <w:rPr>
                <w:rFonts w:ascii="標楷體" w:eastAsia="標楷體" w:hAnsi="標楷體" w:hint="eastAsia"/>
              </w:rPr>
              <w:t xml:space="preserve"> </w:t>
            </w:r>
            <w:r w:rsidR="00CE362F" w:rsidRPr="0085470C">
              <w:rPr>
                <w:rFonts w:ascii="標楷體" w:eastAsia="標楷體" w:hAnsi="標楷體" w:hint="eastAsia"/>
              </w:rPr>
              <w:t>無</w:t>
            </w:r>
            <w:r w:rsidRPr="0085470C">
              <w:rPr>
                <w:rFonts w:ascii="標楷體" w:eastAsia="標楷體" w:hAnsi="標楷體" w:hint="eastAsia"/>
              </w:rPr>
              <w:t>（請填寫未督促原因）</w:t>
            </w:r>
          </w:p>
          <w:p w14:paraId="1FF635D0" w14:textId="77777777" w:rsidR="00AF5507" w:rsidRPr="00CA682B" w:rsidRDefault="00AF5507" w:rsidP="000A4BEF">
            <w:pPr>
              <w:ind w:left="264" w:rightChars="-45" w:right="-108" w:hangingChars="110" w:hanging="264"/>
              <w:jc w:val="both"/>
              <w:rPr>
                <w:rFonts w:eastAsia="標楷體" w:hint="eastAsia"/>
              </w:rPr>
            </w:pPr>
            <w:r w:rsidRPr="00CA682B">
              <w:rPr>
                <w:rFonts w:eastAsia="標楷體"/>
              </w:rPr>
              <w:t>2.</w:t>
            </w:r>
            <w:r w:rsidRPr="00CA682B">
              <w:rPr>
                <w:rFonts w:eastAsia="標楷體" w:hint="eastAsia"/>
              </w:rPr>
              <w:t>是否依章程規定改選？</w:t>
            </w:r>
          </w:p>
          <w:p w14:paraId="437B24AF" w14:textId="77777777" w:rsidR="00AF5507" w:rsidRPr="00CA682B" w:rsidRDefault="00AF5507" w:rsidP="0085470C">
            <w:pPr>
              <w:ind w:leftChars="100" w:left="600" w:hangingChars="150" w:hanging="360"/>
              <w:jc w:val="both"/>
              <w:rPr>
                <w:rFonts w:eastAsia="標楷體" w:hint="eastAsia"/>
              </w:rPr>
            </w:pPr>
            <w:r w:rsidRPr="00CA682B">
              <w:rPr>
                <w:rFonts w:ascii="標楷體" w:eastAsia="標楷體" w:hAnsi="標楷體" w:hint="eastAsia"/>
              </w:rPr>
              <w:t>■</w:t>
            </w:r>
            <w:r w:rsidR="0085470C">
              <w:rPr>
                <w:rFonts w:ascii="標楷體" w:eastAsia="標楷體" w:hAnsi="標楷體" w:hint="eastAsia"/>
              </w:rPr>
              <w:t xml:space="preserve"> </w:t>
            </w:r>
            <w:r w:rsidRPr="0085470C">
              <w:rPr>
                <w:rFonts w:ascii="標楷體" w:eastAsia="標楷體" w:hAnsi="標楷體" w:hint="eastAsia"/>
              </w:rPr>
              <w:t>是</w:t>
            </w:r>
            <w:r w:rsidR="00A51E58">
              <w:rPr>
                <w:rFonts w:ascii="標楷體" w:eastAsia="標楷體" w:hAnsi="標楷體" w:hint="eastAsia"/>
              </w:rPr>
              <w:t>，</w:t>
            </w:r>
            <w:r w:rsidRPr="0085470C">
              <w:rPr>
                <w:rFonts w:ascii="標楷體" w:eastAsia="標楷體" w:hAnsi="標楷體" w:hint="eastAsia"/>
              </w:rPr>
              <w:t>目前為第6屆</w:t>
            </w:r>
            <w:r w:rsidRPr="0085470C">
              <w:rPr>
                <w:rFonts w:ascii="標楷體" w:eastAsia="標楷體" w:hAnsi="標楷體"/>
              </w:rPr>
              <w:t>(</w:t>
            </w:r>
            <w:r w:rsidRPr="0085470C">
              <w:rPr>
                <w:rFonts w:ascii="標楷體" w:eastAsia="標楷體" w:hAnsi="標楷體" w:hint="eastAsia"/>
              </w:rPr>
              <w:t>任期自</w:t>
            </w:r>
            <w:r w:rsidRPr="0085470C">
              <w:rPr>
                <w:rFonts w:ascii="標楷體" w:eastAsia="標楷體" w:hAnsi="標楷體"/>
              </w:rPr>
              <w:t>10</w:t>
            </w:r>
            <w:r w:rsidRPr="0085470C">
              <w:rPr>
                <w:rFonts w:ascii="標楷體" w:eastAsia="標楷體" w:hAnsi="標楷體" w:hint="eastAsia"/>
              </w:rPr>
              <w:t>4年</w:t>
            </w:r>
            <w:r w:rsidRPr="0085470C">
              <w:rPr>
                <w:rFonts w:ascii="標楷體" w:eastAsia="標楷體" w:hAnsi="標楷體"/>
              </w:rPr>
              <w:t>1</w:t>
            </w:r>
            <w:r w:rsidRPr="0085470C">
              <w:rPr>
                <w:rFonts w:ascii="標楷體" w:eastAsia="標楷體" w:hAnsi="標楷體" w:hint="eastAsia"/>
              </w:rPr>
              <w:t>月</w:t>
            </w:r>
            <w:r w:rsidRPr="0085470C">
              <w:rPr>
                <w:rFonts w:ascii="標楷體" w:eastAsia="標楷體" w:hAnsi="標楷體"/>
              </w:rPr>
              <w:t>19</w:t>
            </w:r>
            <w:r w:rsidRPr="0085470C">
              <w:rPr>
                <w:rFonts w:ascii="標楷體" w:eastAsia="標楷體" w:hAnsi="標楷體" w:hint="eastAsia"/>
              </w:rPr>
              <w:t>日至</w:t>
            </w:r>
            <w:r w:rsidRPr="0085470C">
              <w:rPr>
                <w:rFonts w:ascii="標楷體" w:eastAsia="標楷體" w:hAnsi="標楷體"/>
              </w:rPr>
              <w:t>10</w:t>
            </w:r>
            <w:r w:rsidRPr="0085470C">
              <w:rPr>
                <w:rFonts w:ascii="標楷體" w:eastAsia="標楷體" w:hAnsi="標楷體" w:hint="eastAsia"/>
              </w:rPr>
              <w:t>8年</w:t>
            </w:r>
            <w:r w:rsidRPr="0085470C">
              <w:rPr>
                <w:rFonts w:ascii="標楷體" w:eastAsia="標楷體" w:hAnsi="標楷體"/>
              </w:rPr>
              <w:t>1</w:t>
            </w:r>
            <w:r w:rsidRPr="0085470C">
              <w:rPr>
                <w:rFonts w:ascii="標楷體" w:eastAsia="標楷體" w:hAnsi="標楷體" w:hint="eastAsia"/>
              </w:rPr>
              <w:t>月</w:t>
            </w:r>
            <w:r w:rsidRPr="0085470C">
              <w:rPr>
                <w:rFonts w:ascii="標楷體" w:eastAsia="標楷體" w:hAnsi="標楷體"/>
              </w:rPr>
              <w:t>18</w:t>
            </w:r>
            <w:r w:rsidRPr="0085470C">
              <w:rPr>
                <w:rFonts w:ascii="標楷體" w:eastAsia="標楷體" w:hAnsi="標楷體" w:hint="eastAsia"/>
              </w:rPr>
              <w:t>日止</w:t>
            </w:r>
            <w:r w:rsidRPr="0085470C">
              <w:rPr>
                <w:rFonts w:ascii="標楷體" w:eastAsia="標楷體" w:hAnsi="標楷體"/>
              </w:rPr>
              <w:t>),</w:t>
            </w:r>
            <w:r w:rsidRPr="0085470C">
              <w:rPr>
                <w:rFonts w:ascii="標楷體" w:eastAsia="標楷體" w:hAnsi="標楷體" w:hint="eastAsia"/>
              </w:rPr>
              <w:t>改選日期為103年</w:t>
            </w:r>
            <w:r w:rsidRPr="0085470C">
              <w:rPr>
                <w:rFonts w:ascii="標楷體" w:eastAsia="標楷體" w:hAnsi="標楷體"/>
              </w:rPr>
              <w:t>1</w:t>
            </w:r>
            <w:r w:rsidRPr="0085470C">
              <w:rPr>
                <w:rFonts w:ascii="標楷體" w:eastAsia="標楷體" w:hAnsi="標楷體" w:hint="eastAsia"/>
              </w:rPr>
              <w:t>0月</w:t>
            </w:r>
            <w:r w:rsidRPr="0085470C">
              <w:rPr>
                <w:rFonts w:ascii="標楷體" w:eastAsia="標楷體" w:hAnsi="標楷體"/>
              </w:rPr>
              <w:t>1</w:t>
            </w:r>
            <w:r w:rsidRPr="0085470C">
              <w:rPr>
                <w:rFonts w:ascii="標楷體" w:eastAsia="標楷體" w:hAnsi="標楷體" w:hint="eastAsia"/>
              </w:rPr>
              <w:t>日</w:t>
            </w:r>
            <w:r w:rsidRPr="0085470C">
              <w:rPr>
                <w:rFonts w:ascii="標楷體" w:eastAsia="標楷體" w:hAnsi="標楷體"/>
              </w:rPr>
              <w:t>,</w:t>
            </w:r>
            <w:r w:rsidRPr="0085470C">
              <w:rPr>
                <w:rFonts w:ascii="標楷體" w:eastAsia="標楷體" w:hAnsi="標楷體" w:hint="eastAsia"/>
              </w:rPr>
              <w:t xml:space="preserve"> 並於103年</w:t>
            </w:r>
            <w:r w:rsidRPr="0085470C">
              <w:rPr>
                <w:rFonts w:ascii="標楷體" w:eastAsia="標楷體" w:hAnsi="標楷體"/>
              </w:rPr>
              <w:t>1</w:t>
            </w:r>
            <w:r w:rsidRPr="0085470C">
              <w:rPr>
                <w:rFonts w:ascii="標楷體" w:eastAsia="標楷體" w:hAnsi="標楷體" w:hint="eastAsia"/>
              </w:rPr>
              <w:t>0月17日報經</w:t>
            </w:r>
            <w:r w:rsidR="00CE362F" w:rsidRPr="0085470C">
              <w:rPr>
                <w:rFonts w:ascii="標楷體" w:eastAsia="標楷體" w:hAnsi="標楷體" w:hint="eastAsia"/>
              </w:rPr>
              <w:t>農委會以</w:t>
            </w:r>
            <w:r w:rsidRPr="0085470C">
              <w:rPr>
                <w:rFonts w:ascii="標楷體" w:eastAsia="標楷體" w:hAnsi="標楷體" w:hint="eastAsia"/>
              </w:rPr>
              <w:t>103年10月22日農水字第</w:t>
            </w:r>
            <w:r w:rsidRPr="0085470C">
              <w:rPr>
                <w:rFonts w:ascii="標楷體" w:eastAsia="標楷體" w:hAnsi="標楷體"/>
              </w:rPr>
              <w:t>10</w:t>
            </w:r>
            <w:r w:rsidRPr="0085470C">
              <w:rPr>
                <w:rFonts w:ascii="標楷體" w:eastAsia="標楷體" w:hAnsi="標楷體" w:hint="eastAsia"/>
              </w:rPr>
              <w:t>30731604號函復</w:t>
            </w:r>
            <w:r w:rsidR="00CE362F" w:rsidRPr="0085470C">
              <w:rPr>
                <w:rFonts w:ascii="標楷體" w:eastAsia="標楷體" w:hAnsi="標楷體" w:hint="eastAsia"/>
              </w:rPr>
              <w:t>准予</w:t>
            </w:r>
            <w:r w:rsidRPr="0085470C">
              <w:rPr>
                <w:rFonts w:ascii="標楷體" w:eastAsia="標楷體" w:hAnsi="標楷體" w:hint="eastAsia"/>
              </w:rPr>
              <w:t>備查</w:t>
            </w:r>
            <w:r w:rsidR="00A51E58">
              <w:rPr>
                <w:rFonts w:ascii="標楷體" w:eastAsia="標楷體" w:hAnsi="標楷體" w:hint="eastAsia"/>
              </w:rPr>
              <w:t>，</w:t>
            </w:r>
            <w:r w:rsidRPr="0085470C">
              <w:rPr>
                <w:rFonts w:ascii="標楷體" w:eastAsia="標楷體" w:hAnsi="標楷體" w:hint="eastAsia"/>
              </w:rPr>
              <w:t>因配</w:t>
            </w:r>
            <w:r w:rsidRPr="00CA682B">
              <w:rPr>
                <w:rFonts w:eastAsia="標楷體" w:hint="eastAsia"/>
              </w:rPr>
              <w:t>合任期屆滿</w:t>
            </w:r>
            <w:r w:rsidRPr="00CA682B">
              <w:rPr>
                <w:rFonts w:eastAsia="標楷體" w:hint="eastAsia"/>
              </w:rPr>
              <w:t>,</w:t>
            </w:r>
            <w:r w:rsidRPr="00CA682B">
              <w:rPr>
                <w:rFonts w:eastAsia="標楷體" w:hint="eastAsia"/>
              </w:rPr>
              <w:t>延至</w:t>
            </w:r>
            <w:r w:rsidRPr="00CA682B">
              <w:rPr>
                <w:rFonts w:eastAsia="標楷體"/>
              </w:rPr>
              <w:t>10</w:t>
            </w:r>
            <w:r w:rsidRPr="00CA682B">
              <w:rPr>
                <w:rFonts w:eastAsia="標楷體" w:hint="eastAsia"/>
              </w:rPr>
              <w:t>4</w:t>
            </w:r>
            <w:r w:rsidRPr="00CA682B">
              <w:rPr>
                <w:rFonts w:eastAsia="標楷體" w:hint="eastAsia"/>
              </w:rPr>
              <w:t>年</w:t>
            </w:r>
            <w:r w:rsidRPr="00CA682B">
              <w:rPr>
                <w:rFonts w:eastAsia="標楷體" w:hint="eastAsia"/>
              </w:rPr>
              <w:t>1</w:t>
            </w:r>
            <w:r w:rsidRPr="00CA682B">
              <w:rPr>
                <w:rFonts w:eastAsia="標楷體" w:hint="eastAsia"/>
              </w:rPr>
              <w:t>月</w:t>
            </w:r>
            <w:r w:rsidRPr="00CA682B">
              <w:rPr>
                <w:rFonts w:eastAsia="標楷體"/>
              </w:rPr>
              <w:t>5</w:t>
            </w:r>
            <w:r w:rsidRPr="00CA682B">
              <w:rPr>
                <w:rFonts w:eastAsia="標楷體" w:hint="eastAsia"/>
              </w:rPr>
              <w:t>日完成變更登記</w:t>
            </w:r>
            <w:r w:rsidRPr="00CA682B">
              <w:rPr>
                <w:rFonts w:eastAsia="標楷體"/>
              </w:rPr>
              <w:t>,</w:t>
            </w:r>
            <w:r w:rsidRPr="00CA682B">
              <w:rPr>
                <w:rFonts w:eastAsia="標楷體" w:hint="eastAsia"/>
              </w:rPr>
              <w:t>並經農委會</w:t>
            </w:r>
            <w:r w:rsidRPr="00CA682B">
              <w:rPr>
                <w:rFonts w:eastAsia="標楷體"/>
              </w:rPr>
              <w:t>10</w:t>
            </w:r>
            <w:r w:rsidRPr="00CA682B">
              <w:rPr>
                <w:rFonts w:eastAsia="標楷體" w:hint="eastAsia"/>
              </w:rPr>
              <w:t>4</w:t>
            </w:r>
            <w:r w:rsidRPr="00CA682B">
              <w:rPr>
                <w:rFonts w:eastAsia="標楷體" w:hint="eastAsia"/>
              </w:rPr>
              <w:t>年</w:t>
            </w:r>
            <w:r w:rsidRPr="00CA682B">
              <w:rPr>
                <w:rFonts w:eastAsia="標楷體" w:hint="eastAsia"/>
              </w:rPr>
              <w:t>1</w:t>
            </w:r>
            <w:r w:rsidRPr="00CA682B">
              <w:rPr>
                <w:rFonts w:eastAsia="標楷體" w:hint="eastAsia"/>
              </w:rPr>
              <w:t>月</w:t>
            </w:r>
            <w:r w:rsidRPr="00CA682B">
              <w:rPr>
                <w:rFonts w:eastAsia="標楷體" w:hint="eastAsia"/>
              </w:rPr>
              <w:t>21</w:t>
            </w:r>
            <w:r w:rsidRPr="00CA682B">
              <w:rPr>
                <w:rFonts w:eastAsia="標楷體" w:hint="eastAsia"/>
              </w:rPr>
              <w:t>日農水字第</w:t>
            </w:r>
            <w:r w:rsidRPr="00CA682B">
              <w:rPr>
                <w:rFonts w:eastAsia="標楷體"/>
              </w:rPr>
              <w:t>10</w:t>
            </w:r>
            <w:r w:rsidRPr="00CA682B">
              <w:rPr>
                <w:rFonts w:eastAsia="標楷體" w:hint="eastAsia"/>
              </w:rPr>
              <w:t>4</w:t>
            </w:r>
            <w:r w:rsidRPr="00CA682B">
              <w:rPr>
                <w:rFonts w:eastAsia="標楷體"/>
              </w:rPr>
              <w:t>0</w:t>
            </w:r>
            <w:r w:rsidRPr="00CA682B">
              <w:rPr>
                <w:rFonts w:eastAsia="標楷體" w:hint="eastAsia"/>
              </w:rPr>
              <w:t>7</w:t>
            </w:r>
            <w:r w:rsidRPr="00CA682B">
              <w:rPr>
                <w:rFonts w:eastAsia="標楷體"/>
              </w:rPr>
              <w:t>01828</w:t>
            </w:r>
            <w:r w:rsidRPr="00CA682B">
              <w:rPr>
                <w:rFonts w:eastAsia="標楷體" w:hint="eastAsia"/>
              </w:rPr>
              <w:t>號函</w:t>
            </w:r>
            <w:r w:rsidR="00CE362F">
              <w:rPr>
                <w:rFonts w:eastAsia="標楷體" w:hint="eastAsia"/>
              </w:rPr>
              <w:t>准予</w:t>
            </w:r>
            <w:r w:rsidRPr="00CA682B">
              <w:rPr>
                <w:rFonts w:eastAsia="標楷體" w:hint="eastAsia"/>
              </w:rPr>
              <w:t>備查。</w:t>
            </w:r>
          </w:p>
          <w:p w14:paraId="663B2949" w14:textId="77777777" w:rsidR="00AF5507" w:rsidRPr="00CA682B" w:rsidRDefault="00AF5507" w:rsidP="0085470C">
            <w:pPr>
              <w:ind w:leftChars="100" w:left="600" w:rightChars="-45" w:right="-108" w:hangingChars="150" w:hanging="360"/>
              <w:jc w:val="both"/>
              <w:rPr>
                <w:rFonts w:ascii="標楷體" w:eastAsia="標楷體" w:hAnsi="標楷體"/>
              </w:rPr>
            </w:pPr>
            <w:r w:rsidRPr="00CA682B">
              <w:rPr>
                <w:rFonts w:eastAsia="標楷體" w:hint="eastAsia"/>
              </w:rPr>
              <w:t>□</w:t>
            </w:r>
            <w:r w:rsidRPr="00CA682B">
              <w:rPr>
                <w:rFonts w:eastAsia="標楷體" w:hint="eastAsia"/>
              </w:rPr>
              <w:t xml:space="preserve"> </w:t>
            </w:r>
            <w:r w:rsidRPr="00CA682B">
              <w:rPr>
                <w:rFonts w:eastAsia="標楷體" w:hint="eastAsia"/>
              </w:rPr>
              <w:t>否</w:t>
            </w:r>
            <w:r w:rsidR="00A51E58">
              <w:rPr>
                <w:rFonts w:eastAsia="標楷體" w:hint="eastAsia"/>
              </w:rPr>
              <w:t>，</w:t>
            </w:r>
            <w:r w:rsidRPr="00CA682B">
              <w:rPr>
                <w:rFonts w:eastAsia="標楷體" w:hint="eastAsia"/>
              </w:rPr>
              <w:t>（請填寫未改選原因</w:t>
            </w:r>
            <w:r w:rsidR="00CE362F">
              <w:rPr>
                <w:rFonts w:eastAsia="標楷體" w:hint="eastAsia"/>
              </w:rPr>
              <w:t>）</w:t>
            </w:r>
          </w:p>
        </w:tc>
        <w:tc>
          <w:tcPr>
            <w:tcW w:w="874" w:type="pct"/>
            <w:tcBorders>
              <w:top w:val="single" w:sz="4" w:space="0" w:color="auto"/>
              <w:left w:val="single" w:sz="4" w:space="0" w:color="auto"/>
              <w:bottom w:val="single" w:sz="4" w:space="0" w:color="auto"/>
              <w:right w:val="single" w:sz="4" w:space="0" w:color="auto"/>
            </w:tcBorders>
          </w:tcPr>
          <w:p w14:paraId="06ABBBF3" w14:textId="77777777" w:rsidR="00AF5507" w:rsidRPr="00CA682B" w:rsidRDefault="00AF5507" w:rsidP="000A4BEF">
            <w:pPr>
              <w:ind w:left="240" w:hangingChars="100" w:hanging="240"/>
              <w:jc w:val="both"/>
              <w:rPr>
                <w:rFonts w:ascii="標楷體" w:eastAsia="標楷體" w:hAnsi="標楷體"/>
              </w:rPr>
            </w:pPr>
          </w:p>
        </w:tc>
      </w:tr>
      <w:tr w:rsidR="00AF5507" w:rsidRPr="00CA682B" w14:paraId="3A066142"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52F1A5BD"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12.曹公農業水利研究發展基金會</w:t>
            </w:r>
          </w:p>
        </w:tc>
        <w:tc>
          <w:tcPr>
            <w:tcW w:w="1622" w:type="pct"/>
            <w:tcBorders>
              <w:top w:val="single" w:sz="4" w:space="0" w:color="auto"/>
              <w:left w:val="single" w:sz="4" w:space="0" w:color="auto"/>
              <w:bottom w:val="single" w:sz="4" w:space="0" w:color="auto"/>
              <w:right w:val="single" w:sz="4" w:space="0" w:color="auto"/>
            </w:tcBorders>
            <w:hideMark/>
          </w:tcPr>
          <w:p w14:paraId="1B702A77"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1.捐助暨組織章程第12條規定</w:t>
            </w:r>
            <w:r w:rsidR="00A51E58">
              <w:rPr>
                <w:rFonts w:ascii="標楷體" w:eastAsia="標楷體" w:hAnsi="標楷體" w:hint="eastAsia"/>
              </w:rPr>
              <w:t>，</w:t>
            </w:r>
            <w:r w:rsidRPr="00CA682B">
              <w:rPr>
                <w:rFonts w:ascii="標楷體" w:eastAsia="標楷體" w:hAnsi="標楷體" w:hint="eastAsia"/>
              </w:rPr>
              <w:t>董事及監事每屆任期4年</w:t>
            </w:r>
            <w:r w:rsidR="00A51E58">
              <w:rPr>
                <w:rFonts w:ascii="標楷體" w:eastAsia="標楷體" w:hAnsi="標楷體" w:hint="eastAsia"/>
              </w:rPr>
              <w:t>，</w:t>
            </w:r>
            <w:r w:rsidRPr="00CA682B">
              <w:rPr>
                <w:rFonts w:ascii="標楷體" w:eastAsia="標楷體" w:hAnsi="標楷體" w:hint="eastAsia"/>
              </w:rPr>
              <w:t>期滿得連聘得連任。</w:t>
            </w:r>
          </w:p>
          <w:p w14:paraId="3919D2CD"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2.捐助暨組織章程第13規定</w:t>
            </w:r>
            <w:r w:rsidR="00A51E58">
              <w:rPr>
                <w:rFonts w:ascii="標楷體" w:eastAsia="標楷體" w:hAnsi="標楷體" w:hint="eastAsia"/>
              </w:rPr>
              <w:t>，</w:t>
            </w:r>
            <w:r w:rsidRPr="00CA682B">
              <w:rPr>
                <w:rFonts w:ascii="標楷體" w:eastAsia="標楷體" w:hAnsi="標楷體" w:hint="eastAsia"/>
              </w:rPr>
              <w:t>本法人置常務董事5人</w:t>
            </w:r>
            <w:r w:rsidR="00A51E58">
              <w:rPr>
                <w:rFonts w:ascii="標楷體" w:eastAsia="標楷體" w:hAnsi="標楷體" w:hint="eastAsia"/>
              </w:rPr>
              <w:t>，</w:t>
            </w:r>
            <w:r w:rsidRPr="00CA682B">
              <w:rPr>
                <w:rFonts w:ascii="標楷體" w:eastAsia="標楷體" w:hAnsi="標楷體" w:hint="eastAsia"/>
              </w:rPr>
              <w:t>由董事中互推之</w:t>
            </w:r>
            <w:r w:rsidR="00A51E58">
              <w:rPr>
                <w:rFonts w:ascii="標楷體" w:eastAsia="標楷體" w:hAnsi="標楷體" w:hint="eastAsia"/>
              </w:rPr>
              <w:t>，</w:t>
            </w:r>
            <w:r w:rsidRPr="00CA682B">
              <w:rPr>
                <w:rFonts w:ascii="標楷體" w:eastAsia="標楷體" w:hAnsi="標楷體" w:hint="eastAsia"/>
              </w:rPr>
              <w:t>本法人置董事長1人由董事就常務董事中推選之</w:t>
            </w:r>
            <w:r w:rsidR="00A51E58">
              <w:rPr>
                <w:rFonts w:ascii="標楷體" w:eastAsia="標楷體" w:hAnsi="標楷體" w:hint="eastAsia"/>
              </w:rPr>
              <w:t>，</w:t>
            </w:r>
            <w:r w:rsidRPr="00CA682B">
              <w:rPr>
                <w:rFonts w:ascii="標楷體" w:eastAsia="標楷體" w:hAnsi="標楷體" w:hint="eastAsia"/>
              </w:rPr>
              <w:t>對外代表本法人</w:t>
            </w:r>
            <w:r w:rsidR="00A51E58">
              <w:rPr>
                <w:rFonts w:ascii="標楷體" w:eastAsia="標楷體" w:hAnsi="標楷體" w:hint="eastAsia"/>
              </w:rPr>
              <w:t>，</w:t>
            </w:r>
            <w:r w:rsidRPr="00CA682B">
              <w:rPr>
                <w:rFonts w:ascii="標楷體" w:eastAsia="標楷體" w:hAnsi="標楷體" w:hint="eastAsia"/>
              </w:rPr>
              <w:t>如為專任時得支薪給。</w:t>
            </w:r>
          </w:p>
        </w:tc>
        <w:tc>
          <w:tcPr>
            <w:tcW w:w="1695" w:type="pct"/>
            <w:tcBorders>
              <w:top w:val="single" w:sz="4" w:space="0" w:color="auto"/>
              <w:left w:val="single" w:sz="4" w:space="0" w:color="auto"/>
              <w:bottom w:val="single" w:sz="4" w:space="0" w:color="auto"/>
              <w:right w:val="single" w:sz="4" w:space="0" w:color="auto"/>
            </w:tcBorders>
            <w:hideMark/>
          </w:tcPr>
          <w:p w14:paraId="2EB8C576" w14:textId="77777777" w:rsidR="00AF5507" w:rsidRPr="00CA682B" w:rsidRDefault="00AF5507" w:rsidP="000A4BEF">
            <w:pPr>
              <w:ind w:left="221" w:rightChars="-45" w:right="-108" w:hangingChars="92" w:hanging="221"/>
              <w:jc w:val="both"/>
              <w:rPr>
                <w:rFonts w:ascii="標楷體" w:eastAsia="標楷體" w:hAnsi="標楷體" w:hint="eastAsia"/>
              </w:rPr>
            </w:pPr>
            <w:r w:rsidRPr="00CA682B">
              <w:rPr>
                <w:rFonts w:ascii="標楷體" w:eastAsia="標楷體" w:hAnsi="標楷體" w:hint="eastAsia"/>
              </w:rPr>
              <w:t>1.前開章程規定是否符合「注意事項」規定？</w:t>
            </w:r>
          </w:p>
          <w:p w14:paraId="017C022F" w14:textId="77777777" w:rsidR="00AF5507" w:rsidRPr="00CA682B"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 是</w:t>
            </w:r>
          </w:p>
          <w:p w14:paraId="0D6C6F0A" w14:textId="77777777" w:rsidR="00AF5507" w:rsidRPr="00CA682B"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主管機關有無督促財團法人修正捐助章程？</w:t>
            </w:r>
          </w:p>
          <w:p w14:paraId="13EC7B53" w14:textId="77777777" w:rsidR="00AF5507" w:rsidRPr="00CA682B"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 有</w:t>
            </w:r>
            <w:r w:rsidR="00A51E58">
              <w:rPr>
                <w:rFonts w:ascii="標楷體" w:eastAsia="標楷體" w:hAnsi="標楷體" w:hint="eastAsia"/>
              </w:rPr>
              <w:t>，</w:t>
            </w:r>
            <w:r w:rsidRPr="00CA682B">
              <w:rPr>
                <w:rFonts w:ascii="標楷體" w:eastAsia="標楷體" w:hAnsi="標楷體" w:hint="eastAsia"/>
              </w:rPr>
              <w:t>農委會業已於</w:t>
            </w:r>
            <w:r w:rsidRPr="00CA682B">
              <w:rPr>
                <w:rFonts w:ascii="標楷體" w:eastAsia="標楷體" w:hAnsi="標楷體"/>
              </w:rPr>
              <w:t>103</w:t>
            </w:r>
            <w:r w:rsidRPr="00CA682B">
              <w:rPr>
                <w:rFonts w:ascii="標楷體" w:eastAsia="標楷體" w:hAnsi="標楷體" w:hint="eastAsia"/>
              </w:rPr>
              <w:t>年</w:t>
            </w:r>
            <w:r w:rsidRPr="00CA682B">
              <w:rPr>
                <w:rFonts w:ascii="標楷體" w:eastAsia="標楷體" w:hAnsi="標楷體"/>
              </w:rPr>
              <w:t>1</w:t>
            </w:r>
            <w:r w:rsidRPr="00CA682B">
              <w:rPr>
                <w:rFonts w:ascii="標楷體" w:eastAsia="標楷體" w:hAnsi="標楷體" w:hint="eastAsia"/>
              </w:rPr>
              <w:t>月</w:t>
            </w:r>
            <w:r w:rsidRPr="00CA682B">
              <w:rPr>
                <w:rFonts w:ascii="標楷體" w:eastAsia="標楷體" w:hAnsi="標楷體"/>
              </w:rPr>
              <w:t>15</w:t>
            </w:r>
            <w:r w:rsidRPr="00CA682B">
              <w:rPr>
                <w:rFonts w:ascii="標楷體" w:eastAsia="標楷體" w:hAnsi="標楷體" w:hint="eastAsia"/>
              </w:rPr>
              <w:t>日農水字第</w:t>
            </w:r>
            <w:r w:rsidRPr="00CA682B">
              <w:rPr>
                <w:rFonts w:ascii="標楷體" w:eastAsia="標楷體" w:hAnsi="標楷體"/>
              </w:rPr>
              <w:t>1030082050</w:t>
            </w:r>
            <w:r w:rsidRPr="00CA682B">
              <w:rPr>
                <w:rFonts w:ascii="標楷體" w:eastAsia="標楷體" w:hAnsi="標楷體" w:hint="eastAsia"/>
              </w:rPr>
              <w:t>號函要求就章程中未載明連任限制部分</w:t>
            </w:r>
            <w:r w:rsidR="00A51E58">
              <w:rPr>
                <w:rFonts w:ascii="標楷體" w:eastAsia="標楷體" w:hAnsi="標楷體" w:hint="eastAsia"/>
              </w:rPr>
              <w:t>，</w:t>
            </w:r>
            <w:r w:rsidRPr="00CA682B">
              <w:rPr>
                <w:rFonts w:ascii="標楷體" w:eastAsia="標楷體" w:hAnsi="標楷體" w:hint="eastAsia"/>
              </w:rPr>
              <w:t>應依「注意事項」規定儘速配合修正捐助章程。</w:t>
            </w:r>
          </w:p>
          <w:p w14:paraId="7243CFF7" w14:textId="77777777" w:rsidR="00AF5507" w:rsidRPr="00CA682B" w:rsidRDefault="00AF5507" w:rsidP="0085470C">
            <w:pPr>
              <w:ind w:leftChars="100" w:left="600" w:hangingChars="150" w:hanging="360"/>
              <w:jc w:val="both"/>
              <w:rPr>
                <w:rFonts w:ascii="標楷體" w:eastAsia="標楷體" w:hAnsi="標楷體"/>
              </w:rPr>
            </w:pPr>
            <w:r w:rsidRPr="00CA682B">
              <w:rPr>
                <w:rFonts w:ascii="標楷體" w:eastAsia="標楷體" w:hAnsi="標楷體" w:hint="eastAsia"/>
              </w:rPr>
              <w:t>□ 無</w:t>
            </w:r>
            <w:r w:rsidR="00A51E58">
              <w:rPr>
                <w:rFonts w:ascii="標楷體" w:eastAsia="標楷體" w:hAnsi="標楷體" w:hint="eastAsia"/>
              </w:rPr>
              <w:t>，</w:t>
            </w:r>
            <w:r w:rsidRPr="00CA682B">
              <w:rPr>
                <w:rFonts w:ascii="標楷體" w:eastAsia="標楷體" w:hAnsi="標楷體" w:hint="eastAsia"/>
              </w:rPr>
              <w:t>(請填寫未督促原因)</w:t>
            </w:r>
          </w:p>
          <w:p w14:paraId="2E8E30C1" w14:textId="77777777" w:rsidR="00AF5507" w:rsidRPr="00CA682B" w:rsidRDefault="00AF5507" w:rsidP="000A4BEF">
            <w:pPr>
              <w:ind w:left="264" w:rightChars="-45" w:right="-108" w:hangingChars="110" w:hanging="264"/>
              <w:jc w:val="both"/>
              <w:rPr>
                <w:rFonts w:ascii="標楷體" w:eastAsia="標楷體" w:hAnsi="標楷體" w:hint="eastAsia"/>
              </w:rPr>
            </w:pPr>
            <w:r w:rsidRPr="00CA682B">
              <w:rPr>
                <w:rFonts w:ascii="標楷體" w:eastAsia="標楷體" w:hAnsi="標楷體"/>
              </w:rPr>
              <w:t>2.</w:t>
            </w:r>
            <w:r w:rsidRPr="00CA682B">
              <w:rPr>
                <w:rFonts w:ascii="標楷體" w:eastAsia="標楷體" w:hAnsi="標楷體" w:hint="eastAsia"/>
              </w:rPr>
              <w:t>是否依章程規定改選？</w:t>
            </w:r>
          </w:p>
          <w:p w14:paraId="1FF11B48" w14:textId="77777777" w:rsidR="00AF5507" w:rsidRPr="00CA682B"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 是</w:t>
            </w:r>
            <w:r w:rsidR="00A51E58">
              <w:rPr>
                <w:rFonts w:ascii="標楷體" w:eastAsia="標楷體" w:hAnsi="標楷體" w:hint="eastAsia"/>
              </w:rPr>
              <w:t>，</w:t>
            </w:r>
            <w:r w:rsidRPr="00CA682B">
              <w:rPr>
                <w:rFonts w:ascii="標楷體" w:eastAsia="標楷體" w:hAnsi="標楷體" w:hint="eastAsia"/>
              </w:rPr>
              <w:t>農委會100年7月4日農水字第1000142709 號函</w:t>
            </w:r>
            <w:r w:rsidR="00CE362F">
              <w:rPr>
                <w:rFonts w:ascii="標楷體" w:eastAsia="標楷體" w:hAnsi="標楷體" w:hint="eastAsia"/>
              </w:rPr>
              <w:t>准予</w:t>
            </w:r>
            <w:r w:rsidRPr="00CA682B">
              <w:rPr>
                <w:rFonts w:ascii="標楷體" w:eastAsia="標楷體" w:hAnsi="標楷體" w:hint="eastAsia"/>
              </w:rPr>
              <w:t>備查</w:t>
            </w:r>
            <w:r w:rsidR="00A51E58">
              <w:rPr>
                <w:rFonts w:ascii="標楷體" w:eastAsia="標楷體" w:hAnsi="標楷體" w:hint="eastAsia"/>
              </w:rPr>
              <w:t>，</w:t>
            </w:r>
            <w:r w:rsidRPr="00CA682B">
              <w:rPr>
                <w:rFonts w:ascii="標楷體" w:eastAsia="標楷體" w:hAnsi="標楷體" w:hint="eastAsia"/>
              </w:rPr>
              <w:t>並於100年11月3日完成變更事宜。</w:t>
            </w:r>
          </w:p>
          <w:p w14:paraId="7FB05159" w14:textId="77777777" w:rsidR="00AF5507" w:rsidRPr="00CA682B" w:rsidRDefault="00AF5507" w:rsidP="0085470C">
            <w:pPr>
              <w:ind w:leftChars="100" w:left="600" w:hangingChars="150" w:hanging="360"/>
              <w:jc w:val="both"/>
              <w:rPr>
                <w:rFonts w:ascii="標楷體" w:eastAsia="標楷體" w:hAnsi="標楷體"/>
              </w:rPr>
            </w:pPr>
            <w:r w:rsidRPr="00CA682B">
              <w:rPr>
                <w:rFonts w:ascii="標楷體" w:eastAsia="標楷體" w:hAnsi="標楷體" w:hint="eastAsia"/>
              </w:rPr>
              <w:t>□ 否</w:t>
            </w:r>
            <w:r w:rsidR="00A51E58">
              <w:rPr>
                <w:rFonts w:ascii="標楷體" w:eastAsia="標楷體" w:hAnsi="標楷體" w:hint="eastAsia"/>
              </w:rPr>
              <w:t>，</w:t>
            </w:r>
            <w:r w:rsidRPr="00CA682B">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hideMark/>
          </w:tcPr>
          <w:p w14:paraId="2A2DCC61" w14:textId="77777777" w:rsidR="00AF5507" w:rsidRPr="00CA682B" w:rsidRDefault="00AF5507" w:rsidP="000A4BEF">
            <w:pPr>
              <w:jc w:val="both"/>
              <w:rPr>
                <w:rFonts w:ascii="標楷體" w:eastAsia="標楷體" w:hAnsi="標楷體"/>
              </w:rPr>
            </w:pPr>
            <w:r w:rsidRPr="00CA682B">
              <w:rPr>
                <w:rFonts w:ascii="標楷體" w:eastAsia="標楷體" w:hAnsi="標楷體" w:hint="eastAsia"/>
              </w:rPr>
              <w:t>建議提報董事會修正捐助章程</w:t>
            </w:r>
            <w:r w:rsidR="00A51E58">
              <w:rPr>
                <w:rFonts w:ascii="標楷體" w:eastAsia="標楷體" w:hAnsi="標楷體" w:hint="eastAsia"/>
              </w:rPr>
              <w:t>，</w:t>
            </w:r>
            <w:r w:rsidRPr="00CA682B">
              <w:rPr>
                <w:rFonts w:ascii="標楷體" w:eastAsia="標楷體" w:hAnsi="標楷體" w:hint="eastAsia"/>
              </w:rPr>
              <w:t>訂定連任之董事不得逾改聘</w:t>
            </w:r>
            <w:r w:rsidRPr="00CA682B">
              <w:rPr>
                <w:rFonts w:ascii="標楷體" w:eastAsia="標楷體" w:hAnsi="標楷體"/>
              </w:rPr>
              <w:t>(</w:t>
            </w:r>
            <w:r w:rsidRPr="00CA682B">
              <w:rPr>
                <w:rFonts w:ascii="標楷體" w:eastAsia="標楷體" w:hAnsi="標楷體" w:hint="eastAsia"/>
              </w:rPr>
              <w:t>選</w:t>
            </w:r>
            <w:r w:rsidRPr="00CA682B">
              <w:rPr>
                <w:rFonts w:ascii="標楷體" w:eastAsia="標楷體" w:hAnsi="標楷體"/>
              </w:rPr>
              <w:t>)</w:t>
            </w:r>
            <w:r w:rsidRPr="00CA682B">
              <w:rPr>
                <w:rFonts w:ascii="標楷體" w:eastAsia="標楷體" w:hAnsi="標楷體" w:hint="eastAsia"/>
              </w:rPr>
              <w:t>董事總人數三分之二規定</w:t>
            </w:r>
            <w:r w:rsidR="00A51E58">
              <w:rPr>
                <w:rFonts w:ascii="標楷體" w:eastAsia="標楷體" w:hAnsi="標楷體" w:hint="eastAsia"/>
              </w:rPr>
              <w:t>，</w:t>
            </w:r>
            <w:r w:rsidRPr="00CA682B">
              <w:rPr>
                <w:rFonts w:ascii="標楷體" w:eastAsia="標楷體" w:hAnsi="標楷體" w:hint="eastAsia"/>
              </w:rPr>
              <w:t>與董事及監察人任期屆滿前改聘</w:t>
            </w:r>
            <w:r w:rsidRPr="00CA682B">
              <w:rPr>
                <w:rFonts w:ascii="標楷體" w:eastAsia="標楷體" w:hAnsi="標楷體"/>
              </w:rPr>
              <w:t>(</w:t>
            </w:r>
            <w:r w:rsidRPr="00CA682B">
              <w:rPr>
                <w:rFonts w:ascii="標楷體" w:eastAsia="標楷體" w:hAnsi="標楷體" w:hint="eastAsia"/>
              </w:rPr>
              <w:t>派</w:t>
            </w:r>
            <w:r w:rsidRPr="00CA682B">
              <w:rPr>
                <w:rFonts w:ascii="標楷體" w:eastAsia="標楷體" w:hAnsi="標楷體"/>
              </w:rPr>
              <w:t>)</w:t>
            </w:r>
            <w:r w:rsidRPr="00CA682B">
              <w:rPr>
                <w:rFonts w:ascii="標楷體" w:eastAsia="標楷體" w:hAnsi="標楷體" w:hint="eastAsia"/>
              </w:rPr>
              <w:t>作業之期限規定</w:t>
            </w:r>
            <w:r w:rsidR="00A51E58">
              <w:rPr>
                <w:rFonts w:ascii="標楷體" w:eastAsia="標楷體" w:hAnsi="標楷體" w:hint="eastAsia"/>
              </w:rPr>
              <w:t>，</w:t>
            </w:r>
            <w:r w:rsidRPr="00CA682B">
              <w:rPr>
                <w:rFonts w:ascii="標楷體" w:eastAsia="標楷體" w:hAnsi="標楷體" w:hint="eastAsia"/>
              </w:rPr>
              <w:t>以符合「注意事項」相關規定。</w:t>
            </w:r>
          </w:p>
        </w:tc>
      </w:tr>
      <w:tr w:rsidR="00AF5507" w:rsidRPr="00CA682B" w14:paraId="3D2016EB"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21CDE769"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13.水利研究發展中心</w:t>
            </w:r>
          </w:p>
        </w:tc>
        <w:tc>
          <w:tcPr>
            <w:tcW w:w="1622" w:type="pct"/>
            <w:tcBorders>
              <w:top w:val="single" w:sz="4" w:space="0" w:color="auto"/>
              <w:left w:val="single" w:sz="4" w:space="0" w:color="auto"/>
              <w:bottom w:val="single" w:sz="4" w:space="0" w:color="auto"/>
              <w:right w:val="single" w:sz="4" w:space="0" w:color="auto"/>
            </w:tcBorders>
            <w:hideMark/>
          </w:tcPr>
          <w:p w14:paraId="73337717" w14:textId="77777777" w:rsidR="00AF5507" w:rsidRPr="00CA682B" w:rsidRDefault="00AF5507" w:rsidP="000A4BEF">
            <w:pPr>
              <w:tabs>
                <w:tab w:val="left" w:pos="2160"/>
              </w:tabs>
              <w:ind w:rightChars="40" w:right="96" w:firstLine="2"/>
              <w:jc w:val="both"/>
              <w:rPr>
                <w:rFonts w:ascii="標楷體" w:eastAsia="標楷體" w:hint="eastAsia"/>
              </w:rPr>
            </w:pPr>
            <w:r w:rsidRPr="00CA682B">
              <w:rPr>
                <w:rFonts w:ascii="標楷體" w:eastAsia="標楷體" w:hAnsi="標楷體" w:hint="eastAsia"/>
              </w:rPr>
              <w:t>該法人</w:t>
            </w:r>
            <w:r w:rsidRPr="00CA682B">
              <w:rPr>
                <w:rFonts w:ascii="標楷體" w:eastAsia="標楷體" w:hint="eastAsia"/>
                <w:bCs/>
              </w:rPr>
              <w:t>組織章程</w:t>
            </w:r>
            <w:r w:rsidRPr="00CA682B">
              <w:rPr>
                <w:rFonts w:ascii="標楷體" w:eastAsia="標楷體" w:hint="eastAsia"/>
              </w:rPr>
              <w:t>第</w:t>
            </w:r>
            <w:r w:rsidRPr="00CA682B">
              <w:rPr>
                <w:rFonts w:ascii="標楷體" w:eastAsia="標楷體"/>
              </w:rPr>
              <w:t>10</w:t>
            </w:r>
            <w:r w:rsidRPr="00CA682B">
              <w:rPr>
                <w:rFonts w:ascii="標楷體" w:eastAsia="標楷體" w:hint="eastAsia"/>
              </w:rPr>
              <w:t>條規定董事、監察人任期四年</w:t>
            </w:r>
            <w:r w:rsidR="00A51E58">
              <w:rPr>
                <w:rFonts w:ascii="標楷體" w:eastAsia="標楷體" w:hint="eastAsia"/>
              </w:rPr>
              <w:t>，</w:t>
            </w:r>
            <w:r w:rsidRPr="00CA682B">
              <w:rPr>
                <w:rFonts w:ascii="標楷體" w:eastAsia="標楷體" w:hint="eastAsia"/>
              </w:rPr>
              <w:t>連選得連任</w:t>
            </w:r>
            <w:r w:rsidRPr="00CA682B">
              <w:rPr>
                <w:rFonts w:ascii="標楷體" w:eastAsia="標楷體" w:hAnsi="標楷體" w:hint="eastAsia"/>
              </w:rPr>
              <w:t>；</w:t>
            </w:r>
            <w:r w:rsidRPr="00CA682B">
              <w:rPr>
                <w:rFonts w:ascii="標楷體" w:eastAsia="標楷體" w:hint="eastAsia"/>
              </w:rPr>
              <w:t>連任之董事人數</w:t>
            </w:r>
            <w:r w:rsidR="00A51E58">
              <w:rPr>
                <w:rFonts w:ascii="標楷體" w:eastAsia="標楷體" w:hint="eastAsia"/>
              </w:rPr>
              <w:t>，</w:t>
            </w:r>
            <w:r w:rsidRPr="00CA682B">
              <w:rPr>
                <w:rFonts w:ascii="標楷體" w:eastAsia="標楷體" w:hint="eastAsia"/>
              </w:rPr>
              <w:t>不得</w:t>
            </w:r>
            <w:r w:rsidRPr="00CA682B">
              <w:rPr>
                <w:rFonts w:ascii="標楷體" w:eastAsia="標楷體" w:hAnsi="標楷體" w:hint="eastAsia"/>
              </w:rPr>
              <w:t>逾改選董事總人數三分之二。但因業務特殊需要</w:t>
            </w:r>
            <w:r w:rsidR="00A51E58">
              <w:rPr>
                <w:rFonts w:ascii="標楷體" w:eastAsia="標楷體" w:hAnsi="標楷體" w:hint="eastAsia"/>
              </w:rPr>
              <w:t>，</w:t>
            </w:r>
            <w:r w:rsidRPr="00CA682B">
              <w:rPr>
                <w:rFonts w:ascii="標楷體" w:eastAsia="標楷體" w:hAnsi="標楷體" w:hint="eastAsia"/>
              </w:rPr>
              <w:t>報經主管機關核准者</w:t>
            </w:r>
            <w:r w:rsidR="00A51E58">
              <w:rPr>
                <w:rFonts w:ascii="標楷體" w:eastAsia="標楷體" w:hAnsi="標楷體" w:hint="eastAsia"/>
              </w:rPr>
              <w:t>，</w:t>
            </w:r>
            <w:r w:rsidRPr="00CA682B">
              <w:rPr>
                <w:rFonts w:ascii="標楷體" w:eastAsia="標楷體" w:hAnsi="標楷體" w:hint="eastAsia"/>
              </w:rPr>
              <w:t>不在此限。</w:t>
            </w:r>
            <w:r w:rsidRPr="00CA682B">
              <w:rPr>
                <w:rFonts w:ascii="標楷體" w:eastAsia="標楷體" w:hint="eastAsia"/>
              </w:rPr>
              <w:t>任期內因故出缺時</w:t>
            </w:r>
            <w:r w:rsidR="00A51E58">
              <w:rPr>
                <w:rFonts w:ascii="標楷體" w:eastAsia="標楷體" w:hint="eastAsia"/>
              </w:rPr>
              <w:t>，</w:t>
            </w:r>
            <w:r w:rsidRPr="00CA682B">
              <w:rPr>
                <w:rFonts w:ascii="標楷體" w:eastAsia="標楷體" w:hint="eastAsia"/>
              </w:rPr>
              <w:t>由董事會於六十日內補選之</w:t>
            </w:r>
            <w:r w:rsidR="00A51E58">
              <w:rPr>
                <w:rFonts w:ascii="標楷體" w:eastAsia="標楷體" w:hint="eastAsia"/>
              </w:rPr>
              <w:t>，</w:t>
            </w:r>
            <w:r w:rsidRPr="00CA682B">
              <w:rPr>
                <w:rFonts w:ascii="標楷體" w:eastAsia="標楷體" w:hint="eastAsia"/>
              </w:rPr>
              <w:t>其任期以補足原任董事、監察人所餘之任期為限。</w:t>
            </w:r>
            <w:r w:rsidRPr="00CA682B">
              <w:rPr>
                <w:rFonts w:ascii="標楷體" w:eastAsia="標楷體" w:hAnsi="標楷體" w:hint="eastAsia"/>
              </w:rPr>
              <w:t>前項董事係由臺灣臺中農田水利會會務委員、員工兼任</w:t>
            </w:r>
            <w:r w:rsidR="00A51E58">
              <w:rPr>
                <w:rFonts w:ascii="標楷體" w:eastAsia="標楷體" w:hAnsi="標楷體" w:hint="eastAsia"/>
              </w:rPr>
              <w:t>，</w:t>
            </w:r>
            <w:r w:rsidRPr="00CA682B">
              <w:rPr>
                <w:rFonts w:ascii="標楷體" w:eastAsia="標楷體" w:hAnsi="標楷體" w:hint="eastAsia"/>
              </w:rPr>
              <w:t>應隨本職異動者</w:t>
            </w:r>
            <w:r w:rsidR="00A51E58">
              <w:rPr>
                <w:rFonts w:ascii="標楷體" w:eastAsia="標楷體" w:hAnsi="標楷體" w:hint="eastAsia"/>
              </w:rPr>
              <w:t>，</w:t>
            </w:r>
            <w:r w:rsidRPr="00CA682B">
              <w:rPr>
                <w:rFonts w:ascii="標楷體" w:eastAsia="標楷體" w:hAnsi="標楷體" w:hint="eastAsia"/>
              </w:rPr>
              <w:t>不計入連任董事人數。</w:t>
            </w:r>
          </w:p>
          <w:p w14:paraId="186CA64B" w14:textId="77777777" w:rsidR="00AF5507" w:rsidRPr="00CA682B" w:rsidRDefault="00AF5507" w:rsidP="00704AF6">
            <w:pPr>
              <w:jc w:val="both"/>
              <w:rPr>
                <w:rFonts w:ascii="標楷體" w:eastAsia="標楷體" w:hAnsi="標楷體"/>
              </w:rPr>
            </w:pPr>
            <w:r w:rsidRPr="00CA682B">
              <w:rPr>
                <w:rFonts w:ascii="標楷體" w:eastAsia="標楷體" w:hAnsi="標楷體" w:hint="eastAsia"/>
              </w:rPr>
              <w:t>第</w:t>
            </w:r>
            <w:r w:rsidRPr="00CA682B">
              <w:rPr>
                <w:rFonts w:ascii="標楷體" w:eastAsia="標楷體" w:hAnsi="標楷體"/>
              </w:rPr>
              <w:t>1</w:t>
            </w:r>
            <w:r w:rsidRPr="00CA682B">
              <w:rPr>
                <w:rFonts w:ascii="標楷體" w:eastAsia="標楷體" w:hAnsi="標楷體" w:hint="eastAsia"/>
              </w:rPr>
              <w:t>1條</w:t>
            </w:r>
            <w:r w:rsidR="00704AF6">
              <w:rPr>
                <w:rFonts w:ascii="標楷體" w:eastAsia="標楷體" w:hAnsi="標楷體" w:hint="eastAsia"/>
              </w:rPr>
              <w:t xml:space="preserve">　</w:t>
            </w:r>
            <w:r w:rsidRPr="00CA682B">
              <w:rPr>
                <w:rFonts w:ascii="標楷體" w:eastAsia="標楷體" w:hAnsi="標楷體" w:hint="eastAsia"/>
              </w:rPr>
              <w:t>規定董事及監察人均為無給</w:t>
            </w:r>
            <w:r w:rsidR="00A51E58">
              <w:rPr>
                <w:rFonts w:ascii="標楷體" w:eastAsia="標楷體" w:hAnsi="標楷體" w:hint="eastAsia"/>
              </w:rPr>
              <w:t>，</w:t>
            </w:r>
            <w:r w:rsidRPr="00CA682B">
              <w:rPr>
                <w:rFonts w:ascii="標楷體" w:eastAsia="標楷體" w:hAnsi="標楷體" w:hint="eastAsia"/>
              </w:rPr>
              <w:t>但得支車馬費及出席費。</w:t>
            </w:r>
          </w:p>
        </w:tc>
        <w:tc>
          <w:tcPr>
            <w:tcW w:w="1695" w:type="pct"/>
            <w:tcBorders>
              <w:top w:val="single" w:sz="4" w:space="0" w:color="auto"/>
              <w:left w:val="single" w:sz="4" w:space="0" w:color="auto"/>
              <w:bottom w:val="single" w:sz="4" w:space="0" w:color="auto"/>
              <w:right w:val="single" w:sz="4" w:space="0" w:color="auto"/>
            </w:tcBorders>
            <w:hideMark/>
          </w:tcPr>
          <w:p w14:paraId="1B344551" w14:textId="77777777" w:rsidR="00AF5507" w:rsidRPr="00CA682B" w:rsidRDefault="00AF5507" w:rsidP="000A4BEF">
            <w:pPr>
              <w:ind w:left="221" w:rightChars="-45" w:right="-108" w:hangingChars="92" w:hanging="221"/>
              <w:jc w:val="both"/>
              <w:rPr>
                <w:rFonts w:eastAsia="標楷體" w:hint="eastAsia"/>
              </w:rPr>
            </w:pPr>
            <w:r w:rsidRPr="00CA682B">
              <w:rPr>
                <w:rFonts w:eastAsia="標楷體" w:hint="eastAsia"/>
              </w:rPr>
              <w:t>1.</w:t>
            </w:r>
            <w:r w:rsidRPr="00CA682B">
              <w:rPr>
                <w:rFonts w:eastAsia="標楷體" w:hint="eastAsia"/>
              </w:rPr>
              <w:t>前開章程規定是否符合「注意事項」規定？</w:t>
            </w:r>
          </w:p>
          <w:p w14:paraId="3F540580" w14:textId="77777777" w:rsidR="00AF5507" w:rsidRPr="0085470C"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Pr="0085470C">
              <w:rPr>
                <w:rFonts w:ascii="標楷體" w:eastAsia="標楷體" w:hAnsi="標楷體" w:hint="eastAsia"/>
              </w:rPr>
              <w:t xml:space="preserve"> 是</w:t>
            </w:r>
          </w:p>
          <w:p w14:paraId="1563C782" w14:textId="77777777" w:rsidR="00AF5507" w:rsidRPr="0085470C" w:rsidRDefault="00AF5507" w:rsidP="0085470C">
            <w:pPr>
              <w:ind w:leftChars="100" w:left="600" w:hangingChars="150" w:hanging="360"/>
              <w:jc w:val="both"/>
              <w:rPr>
                <w:rFonts w:ascii="標楷體" w:eastAsia="標楷體" w:hAnsi="標楷體" w:hint="eastAsia"/>
              </w:rPr>
            </w:pPr>
            <w:r w:rsidRPr="0085470C">
              <w:rPr>
                <w:rFonts w:ascii="標楷體" w:eastAsia="標楷體" w:hAnsi="標楷體" w:hint="eastAsia"/>
              </w:rPr>
              <w:t>□ 否</w:t>
            </w:r>
            <w:r w:rsidR="00A51E58">
              <w:rPr>
                <w:rFonts w:ascii="標楷體" w:eastAsia="標楷體" w:hAnsi="標楷體" w:hint="eastAsia"/>
              </w:rPr>
              <w:t>，</w:t>
            </w:r>
            <w:r w:rsidRPr="0085470C">
              <w:rPr>
                <w:rFonts w:ascii="標楷體" w:eastAsia="標楷體" w:hAnsi="標楷體" w:hint="eastAsia"/>
              </w:rPr>
              <w:t>主管機關有無督促財團法人修正捐助章程？</w:t>
            </w:r>
          </w:p>
          <w:p w14:paraId="2FE98F0F" w14:textId="77777777" w:rsidR="00AF5507" w:rsidRPr="0085470C" w:rsidRDefault="0085470C"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00AF5507" w:rsidRPr="0085470C">
              <w:rPr>
                <w:rFonts w:ascii="標楷體" w:eastAsia="標楷體" w:hAnsi="標楷體" w:hint="eastAsia"/>
              </w:rPr>
              <w:t xml:space="preserve"> 有</w:t>
            </w:r>
            <w:r w:rsidR="00A51E58">
              <w:rPr>
                <w:rFonts w:ascii="標楷體" w:eastAsia="標楷體" w:hAnsi="標楷體" w:hint="eastAsia"/>
              </w:rPr>
              <w:t>，</w:t>
            </w:r>
            <w:r w:rsidR="00AF5507" w:rsidRPr="0085470C">
              <w:rPr>
                <w:rFonts w:ascii="標楷體" w:eastAsia="標楷體" w:hAnsi="標楷體" w:hint="eastAsia"/>
              </w:rPr>
              <w:t>（請填寫督促函文號及督促情形）</w:t>
            </w:r>
          </w:p>
          <w:p w14:paraId="2E21FB35" w14:textId="77777777" w:rsidR="00AF5507" w:rsidRPr="00CA682B" w:rsidRDefault="00AF5507" w:rsidP="0085470C">
            <w:pPr>
              <w:ind w:leftChars="100" w:left="600" w:hangingChars="150" w:hanging="360"/>
              <w:jc w:val="both"/>
              <w:rPr>
                <w:rFonts w:eastAsia="標楷體"/>
              </w:rPr>
            </w:pPr>
            <w:r w:rsidRPr="0085470C">
              <w:rPr>
                <w:rFonts w:ascii="標楷體" w:eastAsia="標楷體" w:hAnsi="標楷體" w:hint="eastAsia"/>
              </w:rPr>
              <w:t>□ 無</w:t>
            </w:r>
            <w:r w:rsidR="00A51E58">
              <w:rPr>
                <w:rFonts w:ascii="標楷體" w:eastAsia="標楷體" w:hAnsi="標楷體" w:hint="eastAsia"/>
              </w:rPr>
              <w:t>，</w:t>
            </w:r>
            <w:r w:rsidRPr="0085470C">
              <w:rPr>
                <w:rFonts w:ascii="標楷體" w:eastAsia="標楷體" w:hAnsi="標楷體" w:hint="eastAsia"/>
              </w:rPr>
              <w:t>（請填寫</w:t>
            </w:r>
            <w:r w:rsidRPr="00CA682B">
              <w:rPr>
                <w:rFonts w:eastAsia="標楷體" w:hint="eastAsia"/>
              </w:rPr>
              <w:t>未督促原因）</w:t>
            </w:r>
          </w:p>
          <w:p w14:paraId="68AEE20A" w14:textId="77777777" w:rsidR="00AF5507" w:rsidRPr="00CA682B" w:rsidRDefault="00AF5507" w:rsidP="000A4BEF">
            <w:pPr>
              <w:ind w:left="264" w:rightChars="-45" w:right="-108" w:hangingChars="110" w:hanging="264"/>
              <w:jc w:val="both"/>
              <w:rPr>
                <w:rFonts w:eastAsia="標楷體" w:hint="eastAsia"/>
              </w:rPr>
            </w:pPr>
            <w:r w:rsidRPr="00CA682B">
              <w:rPr>
                <w:rFonts w:eastAsia="標楷體"/>
              </w:rPr>
              <w:t>2.</w:t>
            </w:r>
            <w:r w:rsidRPr="00CA682B">
              <w:rPr>
                <w:rFonts w:eastAsia="標楷體" w:hint="eastAsia"/>
              </w:rPr>
              <w:t>是否依章程規定改選？</w:t>
            </w:r>
          </w:p>
          <w:p w14:paraId="182285E8" w14:textId="77777777" w:rsidR="0085470C"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Pr="0085470C">
              <w:rPr>
                <w:rFonts w:ascii="標楷體" w:eastAsia="標楷體" w:hAnsi="標楷體" w:hint="eastAsia"/>
              </w:rPr>
              <w:t xml:space="preserve"> 是</w:t>
            </w:r>
            <w:r w:rsidR="00A51E58">
              <w:rPr>
                <w:rFonts w:ascii="標楷體" w:eastAsia="標楷體" w:hAnsi="標楷體" w:hint="eastAsia"/>
              </w:rPr>
              <w:t>，</w:t>
            </w:r>
            <w:r w:rsidRPr="00CA682B">
              <w:rPr>
                <w:rFonts w:ascii="標楷體" w:eastAsia="標楷體" w:hAnsi="標楷體" w:hint="eastAsia"/>
              </w:rPr>
              <w:t>目前為第5屆（任期自103年</w:t>
            </w:r>
            <w:r w:rsidRPr="00CA682B">
              <w:rPr>
                <w:rFonts w:ascii="標楷體" w:eastAsia="標楷體" w:hAnsi="標楷體"/>
              </w:rPr>
              <w:t>12</w:t>
            </w:r>
            <w:r w:rsidRPr="00CA682B">
              <w:rPr>
                <w:rFonts w:ascii="標楷體" w:eastAsia="標楷體" w:hAnsi="標楷體" w:hint="eastAsia"/>
              </w:rPr>
              <w:t>月</w:t>
            </w:r>
            <w:r w:rsidRPr="00CA682B">
              <w:rPr>
                <w:rFonts w:ascii="標楷體" w:eastAsia="標楷體" w:hAnsi="標楷體"/>
              </w:rPr>
              <w:t>23</w:t>
            </w:r>
            <w:r w:rsidRPr="00CA682B">
              <w:rPr>
                <w:rFonts w:ascii="標楷體" w:eastAsia="標楷體" w:hAnsi="標楷體" w:hint="eastAsia"/>
              </w:rPr>
              <w:t>日起至</w:t>
            </w:r>
            <w:r w:rsidRPr="00CA682B">
              <w:rPr>
                <w:rFonts w:ascii="標楷體" w:eastAsia="標楷體" w:hAnsi="標楷體"/>
              </w:rPr>
              <w:t>10</w:t>
            </w:r>
            <w:r w:rsidRPr="00CA682B">
              <w:rPr>
                <w:rFonts w:ascii="標楷體" w:eastAsia="標楷體" w:hAnsi="標楷體" w:hint="eastAsia"/>
              </w:rPr>
              <w:t>7年</w:t>
            </w:r>
            <w:r w:rsidRPr="00CA682B">
              <w:rPr>
                <w:rFonts w:ascii="標楷體" w:eastAsia="標楷體" w:hAnsi="標楷體"/>
              </w:rPr>
              <w:t>12</w:t>
            </w:r>
            <w:r w:rsidRPr="00CA682B">
              <w:rPr>
                <w:rFonts w:ascii="標楷體" w:eastAsia="標楷體" w:hAnsi="標楷體" w:hint="eastAsia"/>
              </w:rPr>
              <w:t>月</w:t>
            </w:r>
            <w:r w:rsidRPr="00CA682B">
              <w:rPr>
                <w:rFonts w:ascii="標楷體" w:eastAsia="標楷體" w:hAnsi="標楷體"/>
              </w:rPr>
              <w:t>22</w:t>
            </w:r>
            <w:r w:rsidRPr="00CA682B">
              <w:rPr>
                <w:rFonts w:ascii="標楷體" w:eastAsia="標楷體" w:hAnsi="標楷體" w:hint="eastAsia"/>
              </w:rPr>
              <w:t>日止）</w:t>
            </w:r>
            <w:r w:rsidR="00A51E58">
              <w:rPr>
                <w:rFonts w:ascii="標楷體" w:eastAsia="標楷體" w:hAnsi="標楷體" w:hint="eastAsia"/>
              </w:rPr>
              <w:t>，</w:t>
            </w:r>
            <w:r w:rsidRPr="00CA682B">
              <w:rPr>
                <w:rFonts w:ascii="標楷體" w:eastAsia="標楷體" w:hAnsi="標楷體" w:hint="eastAsia"/>
              </w:rPr>
              <w:t>經103年5月15日召開之第4屆第1次董事、監察人聯席會會議推選第5屆董事、監察人等</w:t>
            </w:r>
            <w:r w:rsidRPr="00CA682B">
              <w:rPr>
                <w:rFonts w:ascii="標楷體" w:eastAsia="標楷體" w:hAnsi="標楷體"/>
              </w:rPr>
              <w:t>20</w:t>
            </w:r>
            <w:r w:rsidRPr="00CA682B">
              <w:rPr>
                <w:rFonts w:ascii="標楷體" w:eastAsia="標楷體" w:hAnsi="標楷體" w:hint="eastAsia"/>
              </w:rPr>
              <w:t>人</w:t>
            </w:r>
            <w:r w:rsidR="00A51E58">
              <w:rPr>
                <w:rFonts w:ascii="標楷體" w:eastAsia="標楷體" w:hAnsi="標楷體" w:hint="eastAsia"/>
              </w:rPr>
              <w:t>，</w:t>
            </w:r>
            <w:r w:rsidRPr="00CA682B">
              <w:rPr>
                <w:rFonts w:ascii="標楷體" w:eastAsia="標楷體" w:hAnsi="標楷體" w:hint="eastAsia"/>
              </w:rPr>
              <w:t>報奉主管機關行政院農業委員會103年6月6日農水字第1030717243號函示備查</w:t>
            </w:r>
            <w:r w:rsidR="00A51E58">
              <w:rPr>
                <w:rFonts w:ascii="標楷體" w:eastAsia="標楷體" w:hAnsi="標楷體" w:hint="eastAsia"/>
              </w:rPr>
              <w:t>，</w:t>
            </w:r>
            <w:r w:rsidRPr="00CA682B">
              <w:rPr>
                <w:rFonts w:ascii="標楷體" w:eastAsia="標楷體" w:hAnsi="標楷體" w:hint="eastAsia"/>
              </w:rPr>
              <w:t>另改選變更登記後之法人證書</w:t>
            </w:r>
            <w:r w:rsidR="00A51E58">
              <w:rPr>
                <w:rFonts w:ascii="標楷體" w:eastAsia="標楷體" w:hAnsi="標楷體" w:hint="eastAsia"/>
              </w:rPr>
              <w:t>，</w:t>
            </w:r>
            <w:r w:rsidRPr="00CA682B">
              <w:rPr>
                <w:rFonts w:ascii="標楷體" w:eastAsia="標楷體" w:hAnsi="標楷體" w:hint="eastAsia"/>
              </w:rPr>
              <w:t>報農委會103年11月17日農水字第1030734222號函</w:t>
            </w:r>
            <w:r w:rsidR="00217968">
              <w:rPr>
                <w:rFonts w:ascii="標楷體" w:eastAsia="標楷體" w:hAnsi="標楷體" w:hint="eastAsia"/>
              </w:rPr>
              <w:t>准予</w:t>
            </w:r>
            <w:r w:rsidRPr="00CA682B">
              <w:rPr>
                <w:rFonts w:ascii="標楷體" w:eastAsia="標楷體" w:hAnsi="標楷體" w:hint="eastAsia"/>
              </w:rPr>
              <w:t>備查。</w:t>
            </w:r>
          </w:p>
          <w:p w14:paraId="7F77DAD0" w14:textId="77777777" w:rsidR="00AF5507" w:rsidRPr="00CA682B" w:rsidRDefault="00AF5507" w:rsidP="0085470C">
            <w:pPr>
              <w:ind w:leftChars="100" w:left="600" w:hangingChars="150" w:hanging="360"/>
              <w:jc w:val="both"/>
              <w:rPr>
                <w:rFonts w:ascii="標楷體" w:eastAsia="標楷體" w:hAnsi="標楷體"/>
              </w:rPr>
            </w:pPr>
            <w:r w:rsidRPr="0085470C">
              <w:rPr>
                <w:rFonts w:ascii="標楷體" w:eastAsia="標楷體" w:hAnsi="標楷體" w:hint="eastAsia"/>
              </w:rPr>
              <w:t>□ 否</w:t>
            </w:r>
            <w:r w:rsidR="00A51E58">
              <w:rPr>
                <w:rFonts w:ascii="標楷體" w:eastAsia="標楷體" w:hAnsi="標楷體" w:hint="eastAsia"/>
              </w:rPr>
              <w:t>，</w:t>
            </w:r>
            <w:r w:rsidRPr="0085470C">
              <w:rPr>
                <w:rFonts w:ascii="標楷體" w:eastAsia="標楷體" w:hAnsi="標楷體" w:hint="eastAsia"/>
              </w:rPr>
              <w:t>（請填寫未改選原因</w:t>
            </w:r>
            <w:r w:rsidR="00200FD2" w:rsidRPr="0085470C">
              <w:rPr>
                <w:rFonts w:ascii="標楷體" w:eastAsia="標楷體" w:hAnsi="標楷體" w:hint="eastAsia"/>
              </w:rPr>
              <w:t>）</w:t>
            </w:r>
          </w:p>
        </w:tc>
        <w:tc>
          <w:tcPr>
            <w:tcW w:w="874" w:type="pct"/>
            <w:tcBorders>
              <w:top w:val="single" w:sz="4" w:space="0" w:color="auto"/>
              <w:left w:val="single" w:sz="4" w:space="0" w:color="auto"/>
              <w:bottom w:val="single" w:sz="4" w:space="0" w:color="auto"/>
              <w:right w:val="single" w:sz="4" w:space="0" w:color="auto"/>
            </w:tcBorders>
          </w:tcPr>
          <w:p w14:paraId="34124CFB" w14:textId="77777777" w:rsidR="00AF5507" w:rsidRPr="00EC5AA7" w:rsidRDefault="00AF5507" w:rsidP="000A4BEF">
            <w:pPr>
              <w:jc w:val="both"/>
              <w:rPr>
                <w:rFonts w:ascii="標楷體" w:eastAsia="標楷體" w:hAnsi="標楷體"/>
                <w:strike/>
                <w:color w:val="FF0000"/>
              </w:rPr>
            </w:pPr>
          </w:p>
        </w:tc>
      </w:tr>
      <w:tr w:rsidR="00AF5507" w:rsidRPr="00CA682B" w14:paraId="6C00763E"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131C1821"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14.台灣香蕉研究所</w:t>
            </w:r>
          </w:p>
        </w:tc>
        <w:tc>
          <w:tcPr>
            <w:tcW w:w="1622" w:type="pct"/>
            <w:tcBorders>
              <w:top w:val="single" w:sz="4" w:space="0" w:color="auto"/>
              <w:left w:val="single" w:sz="4" w:space="0" w:color="auto"/>
              <w:bottom w:val="single" w:sz="4" w:space="0" w:color="auto"/>
              <w:right w:val="single" w:sz="4" w:space="0" w:color="auto"/>
            </w:tcBorders>
            <w:hideMark/>
          </w:tcPr>
          <w:p w14:paraId="37D66CE6" w14:textId="77777777" w:rsidR="00AF5507" w:rsidRPr="00CA682B" w:rsidRDefault="00AF5507" w:rsidP="000A4BEF">
            <w:pPr>
              <w:jc w:val="both"/>
              <w:rPr>
                <w:rFonts w:ascii="標楷體" w:eastAsia="標楷體" w:hAnsi="標楷體" w:hint="eastAsia"/>
              </w:rPr>
            </w:pPr>
            <w:r w:rsidRPr="00CA682B">
              <w:rPr>
                <w:rFonts w:eastAsia="標楷體" w:cs="標楷體" w:hint="eastAsia"/>
              </w:rPr>
              <w:t>財團法人台灣香蕉研究所捐助及組織章程</w:t>
            </w:r>
            <w:r w:rsidRPr="00CA682B">
              <w:rPr>
                <w:rFonts w:ascii="標楷體" w:eastAsia="標楷體" w:hAnsi="標楷體" w:hint="eastAsia"/>
              </w:rPr>
              <w:t>第9條規定</w:t>
            </w:r>
            <w:r w:rsidR="00A51E58">
              <w:rPr>
                <w:rFonts w:ascii="標楷體" w:eastAsia="標楷體" w:hAnsi="標楷體" w:hint="eastAsia"/>
              </w:rPr>
              <w:t>，</w:t>
            </w:r>
            <w:r w:rsidRPr="00CA682B">
              <w:rPr>
                <w:rFonts w:ascii="標楷體" w:eastAsia="標楷體" w:hAnsi="標楷體" w:hint="eastAsia"/>
              </w:rPr>
              <w:t>董事會置董事十八人</w:t>
            </w:r>
            <w:r w:rsidR="00A51E58">
              <w:rPr>
                <w:rFonts w:ascii="標楷體" w:eastAsia="標楷體" w:hAnsi="標楷體" w:hint="eastAsia"/>
              </w:rPr>
              <w:t>，</w:t>
            </w:r>
            <w:r w:rsidRPr="00CA682B">
              <w:rPr>
                <w:rFonts w:ascii="標楷體" w:eastAsia="標楷體" w:hAnsi="標楷體" w:hint="eastAsia"/>
              </w:rPr>
              <w:t>由下列單位、人員組成</w:t>
            </w:r>
            <w:r w:rsidR="00A51E58">
              <w:rPr>
                <w:rFonts w:ascii="標楷體" w:eastAsia="標楷體" w:hAnsi="標楷體" w:hint="eastAsia"/>
              </w:rPr>
              <w:t>，</w:t>
            </w:r>
            <w:r w:rsidRPr="00CA682B">
              <w:rPr>
                <w:rFonts w:ascii="標楷體" w:eastAsia="標楷體" w:hAnsi="標楷體" w:hint="eastAsia"/>
              </w:rPr>
              <w:t>組成之：</w:t>
            </w:r>
          </w:p>
          <w:p w14:paraId="381C9543" w14:textId="77777777" w:rsidR="00AF5507" w:rsidRPr="00CA682B" w:rsidRDefault="00AF5507" w:rsidP="00704AF6">
            <w:pPr>
              <w:ind w:left="480" w:hangingChars="200" w:hanging="480"/>
              <w:jc w:val="both"/>
              <w:rPr>
                <w:rFonts w:ascii="標楷體" w:eastAsia="標楷體" w:hAnsi="標楷體" w:hint="eastAsia"/>
              </w:rPr>
            </w:pPr>
            <w:r w:rsidRPr="00CA682B">
              <w:rPr>
                <w:rFonts w:ascii="標楷體" w:eastAsia="標楷體" w:hAnsi="標楷體" w:hint="eastAsia"/>
              </w:rPr>
              <w:t>(一)行政院農業委員會三人</w:t>
            </w:r>
          </w:p>
          <w:p w14:paraId="3B96FFC9" w14:textId="77777777" w:rsidR="00AF5507" w:rsidRPr="00CA682B" w:rsidRDefault="00AF5507" w:rsidP="00704AF6">
            <w:pPr>
              <w:ind w:left="480" w:hangingChars="200" w:hanging="480"/>
              <w:jc w:val="both"/>
              <w:rPr>
                <w:rFonts w:ascii="標楷體" w:eastAsia="標楷體" w:hAnsi="標楷體" w:hint="eastAsia"/>
              </w:rPr>
            </w:pPr>
            <w:r w:rsidRPr="00CA682B">
              <w:rPr>
                <w:rFonts w:ascii="標楷體" w:eastAsia="標楷體" w:hAnsi="標楷體" w:hint="eastAsia"/>
              </w:rPr>
              <w:t>(二)行政院農業委員會農糧署三人</w:t>
            </w:r>
          </w:p>
          <w:p w14:paraId="2ADF90B2" w14:textId="77777777" w:rsidR="00AF5507" w:rsidRPr="00CA682B" w:rsidRDefault="00AF5507" w:rsidP="00704AF6">
            <w:pPr>
              <w:ind w:left="480" w:hangingChars="200" w:hanging="480"/>
              <w:jc w:val="both"/>
              <w:rPr>
                <w:rFonts w:ascii="標楷體" w:eastAsia="標楷體" w:hAnsi="標楷體" w:hint="eastAsia"/>
              </w:rPr>
            </w:pPr>
            <w:r w:rsidRPr="00CA682B">
              <w:rPr>
                <w:rFonts w:ascii="標楷體" w:eastAsia="標楷體" w:hAnsi="標楷體" w:hint="eastAsia"/>
              </w:rPr>
              <w:t>(三)經濟部國際貿易局一人</w:t>
            </w:r>
          </w:p>
          <w:p w14:paraId="5DBECBDD" w14:textId="77777777" w:rsidR="00AF5507" w:rsidRPr="00CA682B" w:rsidRDefault="00AF5507" w:rsidP="00704AF6">
            <w:pPr>
              <w:ind w:left="480" w:hangingChars="200" w:hanging="480"/>
              <w:jc w:val="both"/>
              <w:rPr>
                <w:rFonts w:ascii="標楷體" w:eastAsia="標楷體" w:hAnsi="標楷體" w:hint="eastAsia"/>
              </w:rPr>
            </w:pPr>
            <w:r w:rsidRPr="00CA682B">
              <w:rPr>
                <w:rFonts w:ascii="標楷體" w:eastAsia="標楷體" w:hAnsi="標楷體" w:hint="eastAsia"/>
              </w:rPr>
              <w:t>(四)學者專家七人</w:t>
            </w:r>
          </w:p>
          <w:p w14:paraId="7B9FB6E5" w14:textId="77777777" w:rsidR="00AF5507" w:rsidRPr="00CA682B" w:rsidRDefault="00AF5507" w:rsidP="00704AF6">
            <w:pPr>
              <w:ind w:left="480" w:hangingChars="200" w:hanging="480"/>
              <w:jc w:val="both"/>
              <w:rPr>
                <w:rFonts w:ascii="標楷體" w:eastAsia="標楷體" w:hAnsi="標楷體" w:hint="eastAsia"/>
              </w:rPr>
            </w:pPr>
            <w:r w:rsidRPr="00CA682B">
              <w:rPr>
                <w:rFonts w:ascii="標楷體" w:eastAsia="標楷體" w:hAnsi="標楷體" w:hint="eastAsia"/>
              </w:rPr>
              <w:t>(五)台灣省青果運銷合作社二人</w:t>
            </w:r>
          </w:p>
          <w:p w14:paraId="393878B0" w14:textId="77777777" w:rsidR="00AF5507" w:rsidRPr="00CA682B" w:rsidRDefault="00AF5507" w:rsidP="00704AF6">
            <w:pPr>
              <w:ind w:left="480" w:hangingChars="200" w:hanging="480"/>
              <w:jc w:val="both"/>
              <w:rPr>
                <w:rFonts w:ascii="標楷體" w:eastAsia="標楷體" w:hAnsi="標楷體" w:hint="eastAsia"/>
              </w:rPr>
            </w:pPr>
            <w:r w:rsidRPr="00CA682B">
              <w:rPr>
                <w:rFonts w:ascii="標楷體" w:eastAsia="標楷體" w:hAnsi="標楷體" w:hint="eastAsia"/>
              </w:rPr>
              <w:t>(六)香蕉產銷業者三人</w:t>
            </w:r>
          </w:p>
          <w:p w14:paraId="467AB767" w14:textId="77777777" w:rsidR="00AF5507" w:rsidRPr="00CA682B" w:rsidRDefault="00AF5507" w:rsidP="000A4BEF">
            <w:pPr>
              <w:snapToGrid w:val="0"/>
              <w:ind w:left="1"/>
              <w:jc w:val="both"/>
              <w:rPr>
                <w:rFonts w:eastAsia="標楷體"/>
              </w:rPr>
            </w:pPr>
            <w:r w:rsidRPr="00CA682B">
              <w:rPr>
                <w:rFonts w:eastAsia="標楷體"/>
              </w:rPr>
              <w:t>第</w:t>
            </w:r>
            <w:r w:rsidR="00200FD2">
              <w:rPr>
                <w:rFonts w:eastAsia="標楷體" w:hint="eastAsia"/>
              </w:rPr>
              <w:t>10</w:t>
            </w:r>
            <w:r w:rsidRPr="00CA682B">
              <w:rPr>
                <w:rFonts w:eastAsia="標楷體"/>
              </w:rPr>
              <w:t>條</w:t>
            </w:r>
            <w:r w:rsidRPr="00CA682B">
              <w:rPr>
                <w:rFonts w:ascii="標楷體" w:eastAsia="標楷體" w:hAnsi="標楷體" w:hint="eastAsia"/>
              </w:rPr>
              <w:t>規定</w:t>
            </w:r>
            <w:r w:rsidR="00A51E58">
              <w:rPr>
                <w:rFonts w:ascii="標楷體" w:eastAsia="標楷體" w:hAnsi="標楷體" w:hint="eastAsia"/>
              </w:rPr>
              <w:t>，</w:t>
            </w:r>
            <w:r w:rsidRPr="00CA682B">
              <w:rPr>
                <w:rFonts w:eastAsia="標楷體"/>
              </w:rPr>
              <w:t>董事會置常務董事七人</w:t>
            </w:r>
            <w:r w:rsidR="00A51E58">
              <w:rPr>
                <w:rFonts w:eastAsia="標楷體"/>
              </w:rPr>
              <w:t>，</w:t>
            </w:r>
            <w:r w:rsidRPr="00CA682B">
              <w:rPr>
                <w:rFonts w:eastAsia="標楷體"/>
              </w:rPr>
              <w:t>由董事互選之；常務董事互選一人為董事長</w:t>
            </w:r>
            <w:r w:rsidR="00A51E58">
              <w:rPr>
                <w:rFonts w:eastAsia="標楷體"/>
              </w:rPr>
              <w:t>，</w:t>
            </w:r>
            <w:r w:rsidRPr="00CA682B">
              <w:rPr>
                <w:rFonts w:eastAsia="標楷體"/>
              </w:rPr>
              <w:t>對外代表本所。</w:t>
            </w:r>
          </w:p>
          <w:p w14:paraId="6CDABE7C" w14:textId="77777777" w:rsidR="00AF5507" w:rsidRPr="00CA682B" w:rsidRDefault="00AF5507" w:rsidP="000A4BEF">
            <w:pPr>
              <w:snapToGrid w:val="0"/>
              <w:jc w:val="both"/>
              <w:rPr>
                <w:rFonts w:eastAsia="標楷體"/>
              </w:rPr>
            </w:pPr>
            <w:r w:rsidRPr="00CA682B">
              <w:rPr>
                <w:rFonts w:eastAsia="標楷體"/>
              </w:rPr>
              <w:t>第</w:t>
            </w:r>
            <w:r w:rsidR="00200FD2">
              <w:rPr>
                <w:rFonts w:eastAsia="標楷體" w:hint="eastAsia"/>
              </w:rPr>
              <w:t>11</w:t>
            </w:r>
            <w:r w:rsidRPr="00CA682B">
              <w:rPr>
                <w:rFonts w:eastAsia="標楷體"/>
              </w:rPr>
              <w:t>條</w:t>
            </w:r>
            <w:r w:rsidRPr="00CA682B">
              <w:rPr>
                <w:rFonts w:ascii="標楷體" w:eastAsia="標楷體" w:hAnsi="標楷體" w:hint="eastAsia"/>
              </w:rPr>
              <w:t>規定</w:t>
            </w:r>
            <w:r w:rsidR="00A51E58">
              <w:rPr>
                <w:rFonts w:ascii="標楷體" w:eastAsia="標楷體" w:hAnsi="標楷體" w:hint="eastAsia"/>
              </w:rPr>
              <w:t>，</w:t>
            </w:r>
            <w:r w:rsidRPr="00CA682B">
              <w:rPr>
                <w:rFonts w:eastAsia="標楷體"/>
              </w:rPr>
              <w:t>本所置監察人三人</w:t>
            </w:r>
            <w:r w:rsidR="00A51E58">
              <w:rPr>
                <w:rFonts w:eastAsia="標楷體"/>
              </w:rPr>
              <w:t>，</w:t>
            </w:r>
            <w:r w:rsidRPr="00CA682B">
              <w:rPr>
                <w:rFonts w:eastAsia="標楷體"/>
              </w:rPr>
              <w:t>由董事會請行政院農業委員會、台灣省青果運銷合作社各遴選一人及社會公正人士一人擔任</w:t>
            </w:r>
            <w:r w:rsidR="00A51E58">
              <w:rPr>
                <w:rFonts w:eastAsia="標楷體"/>
              </w:rPr>
              <w:t>，</w:t>
            </w:r>
            <w:r w:rsidRPr="00CA682B">
              <w:rPr>
                <w:rFonts w:eastAsia="標楷體"/>
              </w:rPr>
              <w:t>予以聘請</w:t>
            </w:r>
            <w:r w:rsidR="00A51E58">
              <w:rPr>
                <w:rFonts w:eastAsia="標楷體"/>
              </w:rPr>
              <w:t>，</w:t>
            </w:r>
            <w:r w:rsidRPr="00CA682B">
              <w:rPr>
                <w:rFonts w:eastAsia="標楷體"/>
              </w:rPr>
              <w:t>負責監察有關業務及財務事項；監察人三人互選一人為常務監察人。</w:t>
            </w:r>
          </w:p>
          <w:p w14:paraId="1ECA939C" w14:textId="77777777" w:rsidR="00AF5507" w:rsidRPr="00CA682B" w:rsidRDefault="00AF5507" w:rsidP="000A4BEF">
            <w:pPr>
              <w:jc w:val="both"/>
              <w:rPr>
                <w:rFonts w:ascii="標楷體" w:eastAsia="標楷體" w:hAnsi="標楷體"/>
              </w:rPr>
            </w:pPr>
            <w:r w:rsidRPr="00CA682B">
              <w:rPr>
                <w:rFonts w:eastAsia="標楷體" w:cs="標楷體" w:hint="eastAsia"/>
              </w:rPr>
              <w:t>第</w:t>
            </w:r>
            <w:r w:rsidRPr="00CA682B">
              <w:rPr>
                <w:rFonts w:eastAsia="標楷體"/>
              </w:rPr>
              <w:t>13</w:t>
            </w:r>
            <w:r w:rsidRPr="00CA682B">
              <w:rPr>
                <w:rFonts w:eastAsia="標楷體" w:cs="標楷體" w:hint="eastAsia"/>
              </w:rPr>
              <w:t>條規定略以</w:t>
            </w:r>
            <w:r w:rsidR="00A51E58">
              <w:rPr>
                <w:rFonts w:eastAsia="標楷體" w:cs="標楷體" w:hint="eastAsia"/>
              </w:rPr>
              <w:t>，</w:t>
            </w:r>
            <w:r w:rsidRPr="00CA682B">
              <w:rPr>
                <w:rFonts w:eastAsia="標楷體" w:cs="標楷體" w:hint="eastAsia"/>
              </w:rPr>
              <w:t>本所董事及監察人之任期三年</w:t>
            </w:r>
            <w:r w:rsidR="00A51E58">
              <w:rPr>
                <w:rFonts w:eastAsia="標楷體" w:cs="標楷體" w:hint="eastAsia"/>
              </w:rPr>
              <w:t>，</w:t>
            </w:r>
            <w:r w:rsidRPr="00CA682B">
              <w:rPr>
                <w:rFonts w:ascii="標楷體" w:eastAsia="標楷體" w:hAnsi="標楷體" w:hint="eastAsia"/>
              </w:rPr>
              <w:t>期滿得連任；連任之董事人數</w:t>
            </w:r>
            <w:r w:rsidR="00A51E58">
              <w:rPr>
                <w:rFonts w:ascii="標楷體" w:eastAsia="標楷體" w:hAnsi="標楷體" w:hint="eastAsia"/>
              </w:rPr>
              <w:t>，</w:t>
            </w:r>
            <w:r w:rsidRPr="00CA682B">
              <w:rPr>
                <w:rFonts w:ascii="標楷體" w:eastAsia="標楷體" w:hAnsi="標楷體" w:hint="eastAsia"/>
              </w:rPr>
              <w:t>不得逾</w:t>
            </w:r>
            <w:r w:rsidRPr="00CA682B">
              <w:rPr>
                <w:rFonts w:ascii="標楷體" w:eastAsia="標楷體" w:hAnsi="標楷體" w:hint="eastAsia"/>
                <w:bCs/>
              </w:rPr>
              <w:t>改聘（選）</w:t>
            </w:r>
            <w:r w:rsidRPr="00CA682B">
              <w:rPr>
                <w:rFonts w:ascii="標楷體" w:eastAsia="標楷體" w:hAnsi="標楷體" w:hint="eastAsia"/>
              </w:rPr>
              <w:t>董事總人數三分之二。但因業務特殊需要</w:t>
            </w:r>
            <w:r w:rsidR="00A51E58">
              <w:rPr>
                <w:rFonts w:ascii="標楷體" w:eastAsia="標楷體" w:hAnsi="標楷體" w:hint="eastAsia"/>
              </w:rPr>
              <w:t>，</w:t>
            </w:r>
            <w:r w:rsidRPr="00CA682B">
              <w:rPr>
                <w:rFonts w:ascii="標楷體" w:eastAsia="標楷體" w:hAnsi="標楷體" w:hint="eastAsia"/>
              </w:rPr>
              <w:t>報經主管機關核准者</w:t>
            </w:r>
            <w:r w:rsidR="00A51E58">
              <w:rPr>
                <w:rFonts w:ascii="標楷體" w:eastAsia="標楷體" w:hAnsi="標楷體" w:hint="eastAsia"/>
              </w:rPr>
              <w:t>，</w:t>
            </w:r>
            <w:r w:rsidRPr="00CA682B">
              <w:rPr>
                <w:rFonts w:ascii="標楷體" w:eastAsia="標楷體" w:hAnsi="標楷體" w:hint="eastAsia"/>
              </w:rPr>
              <w:t>不在此限。</w:t>
            </w:r>
          </w:p>
        </w:tc>
        <w:tc>
          <w:tcPr>
            <w:tcW w:w="1695" w:type="pct"/>
            <w:tcBorders>
              <w:top w:val="single" w:sz="4" w:space="0" w:color="auto"/>
              <w:left w:val="single" w:sz="4" w:space="0" w:color="auto"/>
              <w:bottom w:val="single" w:sz="4" w:space="0" w:color="auto"/>
              <w:right w:val="single" w:sz="4" w:space="0" w:color="auto"/>
            </w:tcBorders>
            <w:hideMark/>
          </w:tcPr>
          <w:p w14:paraId="5C8D8530" w14:textId="77777777" w:rsidR="009F6B5A" w:rsidRDefault="00AF5507" w:rsidP="000A4BEF">
            <w:pPr>
              <w:jc w:val="both"/>
              <w:rPr>
                <w:rFonts w:ascii="標楷體" w:eastAsia="標楷體" w:hAnsi="標楷體" w:hint="eastAsia"/>
              </w:rPr>
            </w:pPr>
            <w:r w:rsidRPr="00CA682B">
              <w:rPr>
                <w:rFonts w:ascii="標楷體" w:eastAsia="標楷體" w:hAnsi="標楷體"/>
              </w:rPr>
              <w:t>1.</w:t>
            </w:r>
            <w:r w:rsidRPr="00CA682B">
              <w:rPr>
                <w:rFonts w:ascii="標楷體" w:eastAsia="標楷體" w:hAnsi="標楷體" w:hint="eastAsia"/>
              </w:rPr>
              <w:t>前開章程規定是否符合「注意事項」規定？</w:t>
            </w:r>
          </w:p>
          <w:p w14:paraId="3C3B6126" w14:textId="77777777" w:rsidR="009F6B5A" w:rsidRPr="0085470C" w:rsidRDefault="009F6B5A" w:rsidP="0085470C">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Pr="0085470C">
              <w:rPr>
                <w:rFonts w:ascii="標楷體" w:eastAsia="標楷體" w:hAnsi="標楷體" w:hint="eastAsia"/>
              </w:rPr>
              <w:t xml:space="preserve"> 是</w:t>
            </w:r>
          </w:p>
          <w:p w14:paraId="4D0AB90F" w14:textId="77777777" w:rsidR="00AF5507" w:rsidRPr="00CA682B" w:rsidRDefault="00200FD2" w:rsidP="0085470C">
            <w:pPr>
              <w:ind w:leftChars="100" w:left="600" w:hangingChars="150" w:hanging="360"/>
              <w:jc w:val="both"/>
              <w:rPr>
                <w:rFonts w:ascii="標楷體" w:eastAsia="標楷體" w:hAnsi="標楷體"/>
              </w:rPr>
            </w:pPr>
            <w:r w:rsidRPr="0085470C">
              <w:rPr>
                <w:rFonts w:ascii="標楷體" w:eastAsia="標楷體" w:hAnsi="標楷體" w:hint="eastAsia"/>
              </w:rPr>
              <w:t>□</w:t>
            </w:r>
            <w:r w:rsidR="0085470C">
              <w:rPr>
                <w:rFonts w:ascii="標楷體" w:eastAsia="標楷體" w:hAnsi="標楷體" w:hint="eastAsia"/>
              </w:rPr>
              <w:t xml:space="preserve"> </w:t>
            </w:r>
            <w:r w:rsidR="00AF5507" w:rsidRPr="00CA682B">
              <w:rPr>
                <w:rFonts w:ascii="標楷體" w:eastAsia="標楷體" w:hAnsi="標楷體" w:hint="eastAsia"/>
              </w:rPr>
              <w:t>否</w:t>
            </w:r>
            <w:r w:rsidR="00A51E58">
              <w:rPr>
                <w:rFonts w:ascii="標楷體" w:eastAsia="標楷體" w:hAnsi="標楷體" w:hint="eastAsia"/>
              </w:rPr>
              <w:t>，</w:t>
            </w:r>
            <w:r w:rsidR="00AF5507" w:rsidRPr="00CA682B">
              <w:rPr>
                <w:rFonts w:ascii="標楷體" w:eastAsia="標楷體" w:hAnsi="標楷體" w:hint="eastAsia"/>
              </w:rPr>
              <w:t>主管機關有無督促財團法人修正捐助章程？</w:t>
            </w:r>
          </w:p>
          <w:p w14:paraId="2F6A4E84" w14:textId="77777777" w:rsidR="00AF5507" w:rsidRPr="00CA682B" w:rsidRDefault="00AF5507" w:rsidP="0085470C">
            <w:pPr>
              <w:ind w:leftChars="100" w:left="600" w:hangingChars="150" w:hanging="360"/>
              <w:jc w:val="both"/>
              <w:rPr>
                <w:rFonts w:ascii="標楷體" w:eastAsia="標楷體" w:hAnsi="標楷體"/>
              </w:rPr>
            </w:pPr>
            <w:r w:rsidRPr="00CA682B">
              <w:rPr>
                <w:rFonts w:ascii="標楷體" w:eastAsia="標楷體" w:hAnsi="標楷體" w:hint="eastAsia"/>
              </w:rPr>
              <w:t>■</w:t>
            </w:r>
            <w:r w:rsidR="0085470C">
              <w:rPr>
                <w:rFonts w:ascii="標楷體" w:eastAsia="標楷體" w:hAnsi="標楷體" w:hint="eastAsia"/>
              </w:rPr>
              <w:t xml:space="preserve"> </w:t>
            </w:r>
            <w:r w:rsidRPr="00CA682B">
              <w:rPr>
                <w:rFonts w:ascii="標楷體" w:eastAsia="標楷體" w:hAnsi="標楷體" w:hint="eastAsia"/>
              </w:rPr>
              <w:t>有</w:t>
            </w:r>
            <w:r w:rsidR="00A51E58">
              <w:rPr>
                <w:rFonts w:ascii="標楷體" w:eastAsia="標楷體" w:hAnsi="標楷體" w:hint="eastAsia"/>
              </w:rPr>
              <w:t>，</w:t>
            </w:r>
            <w:r w:rsidRPr="00CA682B">
              <w:rPr>
                <w:rFonts w:ascii="標楷體" w:eastAsia="標楷體" w:hAnsi="標楷體" w:hint="eastAsia"/>
              </w:rPr>
              <w:t>農委會業依「注意事項」規定督導修正捐助章程。</w:t>
            </w:r>
          </w:p>
          <w:p w14:paraId="1C52DE2B"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rPr>
              <w:t>2.</w:t>
            </w:r>
            <w:r w:rsidRPr="00CA682B">
              <w:rPr>
                <w:rFonts w:ascii="標楷體" w:eastAsia="標楷體" w:hAnsi="標楷體" w:hint="eastAsia"/>
              </w:rPr>
              <w:t>是否依章程規定改選？</w:t>
            </w:r>
          </w:p>
          <w:p w14:paraId="3221E4A6" w14:textId="77777777" w:rsidR="00AF5507" w:rsidRPr="0085470C" w:rsidRDefault="00AF5507" w:rsidP="0085470C">
            <w:pPr>
              <w:ind w:leftChars="100" w:left="600" w:hangingChars="150" w:hanging="360"/>
              <w:jc w:val="both"/>
              <w:rPr>
                <w:rFonts w:ascii="標楷體" w:eastAsia="標楷體" w:hAnsi="標楷體"/>
              </w:rPr>
            </w:pPr>
            <w:r w:rsidRPr="00CA682B">
              <w:rPr>
                <w:rFonts w:ascii="標楷體" w:eastAsia="標楷體" w:hAnsi="標楷體" w:hint="eastAsia"/>
              </w:rPr>
              <w:t>■是</w:t>
            </w:r>
            <w:r w:rsidR="00A51E58">
              <w:rPr>
                <w:rFonts w:ascii="標楷體" w:eastAsia="標楷體" w:hAnsi="標楷體" w:hint="eastAsia"/>
              </w:rPr>
              <w:t>，</w:t>
            </w:r>
            <w:r w:rsidRPr="00CA682B">
              <w:rPr>
                <w:rFonts w:ascii="標楷體" w:eastAsia="標楷體" w:hAnsi="標楷體" w:hint="eastAsia"/>
              </w:rPr>
              <w:t>於</w:t>
            </w:r>
            <w:r w:rsidRPr="00CA682B">
              <w:rPr>
                <w:rFonts w:ascii="標楷體" w:eastAsia="標楷體" w:hAnsi="標楷體"/>
              </w:rPr>
              <w:t>10</w:t>
            </w:r>
            <w:r w:rsidRPr="00CA682B">
              <w:rPr>
                <w:rFonts w:ascii="標楷體" w:eastAsia="標楷體" w:hAnsi="標楷體" w:hint="eastAsia"/>
              </w:rPr>
              <w:t>3年8月12日依照捐助章程辦理改選</w:t>
            </w:r>
            <w:r w:rsidR="00A51E58">
              <w:rPr>
                <w:rFonts w:ascii="標楷體" w:eastAsia="標楷體" w:hAnsi="標楷體" w:hint="eastAsia"/>
              </w:rPr>
              <w:t>，</w:t>
            </w:r>
            <w:r w:rsidRPr="00CA682B">
              <w:rPr>
                <w:rFonts w:ascii="標楷體" w:eastAsia="標楷體" w:hAnsi="標楷體" w:hint="eastAsia"/>
              </w:rPr>
              <w:t>並於</w:t>
            </w:r>
            <w:r w:rsidRPr="00CA682B">
              <w:rPr>
                <w:rFonts w:ascii="標楷體" w:eastAsia="標楷體" w:hAnsi="標楷體"/>
              </w:rPr>
              <w:t>10</w:t>
            </w:r>
            <w:r w:rsidRPr="00CA682B">
              <w:rPr>
                <w:rFonts w:ascii="標楷體" w:eastAsia="標楷體" w:hAnsi="標楷體" w:hint="eastAsia"/>
              </w:rPr>
              <w:t>3年</w:t>
            </w:r>
            <w:r w:rsidRPr="00CA682B">
              <w:rPr>
                <w:rFonts w:ascii="標楷體" w:eastAsia="標楷體" w:hAnsi="標楷體"/>
              </w:rPr>
              <w:t>8</w:t>
            </w:r>
            <w:r w:rsidRPr="00CA682B">
              <w:rPr>
                <w:rFonts w:ascii="標楷體" w:eastAsia="標楷體" w:hAnsi="標楷體" w:hint="eastAsia"/>
              </w:rPr>
              <w:t>月</w:t>
            </w:r>
            <w:r w:rsidRPr="00CA682B">
              <w:rPr>
                <w:rFonts w:ascii="標楷體" w:eastAsia="標楷體" w:hAnsi="標楷體"/>
              </w:rPr>
              <w:t>1</w:t>
            </w:r>
            <w:r w:rsidRPr="00CA682B">
              <w:rPr>
                <w:rFonts w:ascii="標楷體" w:eastAsia="標楷體" w:hAnsi="標楷體" w:hint="eastAsia"/>
              </w:rPr>
              <w:t>5日報農委會</w:t>
            </w:r>
            <w:r w:rsidRPr="0085470C">
              <w:rPr>
                <w:rFonts w:ascii="標楷體" w:eastAsia="標楷體" w:hAnsi="標楷體" w:hint="eastAsia"/>
              </w:rPr>
              <w:t>備</w:t>
            </w:r>
            <w:r w:rsidR="00200FD2" w:rsidRPr="0085470C">
              <w:rPr>
                <w:rFonts w:ascii="標楷體" w:eastAsia="標楷體" w:hAnsi="標楷體" w:hint="eastAsia"/>
              </w:rPr>
              <w:t>查,經農委會以</w:t>
            </w:r>
            <w:r w:rsidRPr="0085470C">
              <w:rPr>
                <w:rFonts w:ascii="標楷體" w:eastAsia="標楷體" w:hAnsi="標楷體" w:hint="eastAsia"/>
              </w:rPr>
              <w:t>農授糧字第</w:t>
            </w:r>
            <w:r w:rsidRPr="0085470C">
              <w:rPr>
                <w:rFonts w:ascii="標楷體" w:eastAsia="標楷體" w:hAnsi="標楷體"/>
              </w:rPr>
              <w:t>1031040808</w:t>
            </w:r>
            <w:r w:rsidRPr="0085470C">
              <w:rPr>
                <w:rFonts w:ascii="標楷體" w:eastAsia="標楷體" w:hAnsi="標楷體" w:hint="eastAsia"/>
              </w:rPr>
              <w:t>號</w:t>
            </w:r>
            <w:r w:rsidR="00200FD2" w:rsidRPr="0085470C">
              <w:rPr>
                <w:rFonts w:ascii="標楷體" w:eastAsia="標楷體" w:hAnsi="標楷體" w:hint="eastAsia"/>
              </w:rPr>
              <w:t>函准予備查</w:t>
            </w:r>
            <w:r w:rsidRPr="0085470C">
              <w:rPr>
                <w:rFonts w:ascii="標楷體" w:eastAsia="標楷體" w:hAnsi="標楷體" w:hint="eastAsia"/>
              </w:rPr>
              <w:t>。</w:t>
            </w:r>
          </w:p>
          <w:p w14:paraId="594D83A7" w14:textId="77777777" w:rsidR="00AF5507" w:rsidRDefault="00AF5507" w:rsidP="0085470C">
            <w:pPr>
              <w:ind w:leftChars="100" w:left="600" w:hangingChars="150" w:hanging="360"/>
              <w:jc w:val="both"/>
              <w:rPr>
                <w:rFonts w:ascii="標楷體" w:eastAsia="標楷體" w:hAnsi="標楷體" w:hint="eastAsia"/>
              </w:rPr>
            </w:pPr>
            <w:r w:rsidRPr="00CA682B">
              <w:rPr>
                <w:rFonts w:ascii="標楷體" w:eastAsia="標楷體" w:hAnsi="標楷體"/>
              </w:rPr>
              <w:t xml:space="preserve"> (</w:t>
            </w:r>
            <w:r w:rsidRPr="0085470C">
              <w:rPr>
                <w:rFonts w:ascii="標楷體" w:eastAsia="標楷體" w:hAnsi="標楷體" w:hint="eastAsia"/>
              </w:rPr>
              <w:t>改選至今因變更法人登記資料未齊全</w:t>
            </w:r>
            <w:r w:rsidR="00A51E58">
              <w:rPr>
                <w:rFonts w:eastAsia="標楷體" w:hint="eastAsia"/>
              </w:rPr>
              <w:t>，</w:t>
            </w:r>
            <w:r w:rsidRPr="00CA682B">
              <w:rPr>
                <w:rFonts w:eastAsia="標楷體" w:hint="eastAsia"/>
              </w:rPr>
              <w:t>尚未向地方法院完成變更法人登</w:t>
            </w:r>
            <w:r w:rsidRPr="0085470C">
              <w:rPr>
                <w:rFonts w:ascii="標楷體" w:eastAsia="標楷體" w:hAnsi="標楷體" w:hint="eastAsia"/>
              </w:rPr>
              <w:t>記。</w:t>
            </w:r>
            <w:r w:rsidRPr="00CA682B">
              <w:rPr>
                <w:rFonts w:ascii="標楷體" w:eastAsia="標楷體" w:hAnsi="標楷體"/>
              </w:rPr>
              <w:t>)</w:t>
            </w:r>
            <w:r w:rsidRPr="00CA682B">
              <w:rPr>
                <w:rFonts w:ascii="標楷體" w:eastAsia="標楷體" w:hAnsi="標楷體" w:hint="eastAsia"/>
              </w:rPr>
              <w:t>。</w:t>
            </w:r>
          </w:p>
          <w:p w14:paraId="0DC08539" w14:textId="77777777" w:rsidR="00200FD2" w:rsidRPr="0085470C" w:rsidRDefault="00200FD2" w:rsidP="0085470C">
            <w:pPr>
              <w:ind w:leftChars="100" w:left="600" w:rightChars="-45" w:right="-108" w:hangingChars="150" w:hanging="360"/>
              <w:jc w:val="both"/>
              <w:rPr>
                <w:rFonts w:ascii="標楷體" w:eastAsia="標楷體" w:hAnsi="標楷體" w:hint="eastAsia"/>
              </w:rPr>
            </w:pPr>
            <w:r w:rsidRPr="0085470C">
              <w:rPr>
                <w:rFonts w:ascii="標楷體" w:eastAsia="標楷體" w:hAnsi="標楷體" w:hint="eastAsia"/>
              </w:rPr>
              <w:t>□ 否</w:t>
            </w:r>
            <w:r w:rsidR="00A51E58">
              <w:rPr>
                <w:rFonts w:ascii="標楷體" w:eastAsia="標楷體" w:hAnsi="標楷體" w:hint="eastAsia"/>
              </w:rPr>
              <w:t>，</w:t>
            </w:r>
          </w:p>
          <w:p w14:paraId="2DC3903C" w14:textId="77777777" w:rsidR="00200FD2" w:rsidRPr="00CA682B" w:rsidRDefault="00200FD2" w:rsidP="000A4BEF">
            <w:pPr>
              <w:ind w:left="240" w:hangingChars="100" w:hanging="240"/>
              <w:jc w:val="both"/>
              <w:rPr>
                <w:rFonts w:ascii="標楷體" w:eastAsia="標楷體" w:hAnsi="標楷體"/>
              </w:rPr>
            </w:pPr>
            <w:r w:rsidRPr="0085470C">
              <w:rPr>
                <w:rFonts w:ascii="標楷體" w:eastAsia="標楷體" w:hAnsi="標楷體" w:hint="eastAsia"/>
              </w:rPr>
              <w:t xml:space="preserve">  （請填寫未</w:t>
            </w:r>
            <w:r w:rsidRPr="00CA682B">
              <w:rPr>
                <w:rFonts w:eastAsia="標楷體" w:hint="eastAsia"/>
              </w:rPr>
              <w:t>改選原因</w:t>
            </w:r>
            <w:r>
              <w:rPr>
                <w:rFonts w:eastAsia="標楷體" w:hint="eastAsia"/>
              </w:rPr>
              <w:t>）</w:t>
            </w:r>
          </w:p>
        </w:tc>
        <w:tc>
          <w:tcPr>
            <w:tcW w:w="874" w:type="pct"/>
            <w:tcBorders>
              <w:top w:val="single" w:sz="4" w:space="0" w:color="auto"/>
              <w:left w:val="single" w:sz="4" w:space="0" w:color="auto"/>
              <w:bottom w:val="single" w:sz="4" w:space="0" w:color="auto"/>
              <w:right w:val="single" w:sz="4" w:space="0" w:color="auto"/>
            </w:tcBorders>
          </w:tcPr>
          <w:p w14:paraId="42810DF0" w14:textId="77777777" w:rsidR="00AF5507" w:rsidRPr="00CA682B" w:rsidRDefault="00AF5507" w:rsidP="000A4BEF">
            <w:pPr>
              <w:jc w:val="both"/>
              <w:rPr>
                <w:rFonts w:ascii="標楷體" w:eastAsia="標楷體" w:hAnsi="標楷體"/>
              </w:rPr>
            </w:pPr>
            <w:r w:rsidRPr="00CA682B">
              <w:rPr>
                <w:rFonts w:ascii="標楷體" w:eastAsia="標楷體" w:hAnsi="標楷體" w:hint="eastAsia"/>
              </w:rPr>
              <w:t>無</w:t>
            </w:r>
          </w:p>
        </w:tc>
      </w:tr>
      <w:tr w:rsidR="00AF5507" w:rsidRPr="00CA682B" w14:paraId="68A1E703"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68C5225B"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15.臺灣區蠶業發展基金會</w:t>
            </w:r>
          </w:p>
        </w:tc>
        <w:tc>
          <w:tcPr>
            <w:tcW w:w="1622" w:type="pct"/>
            <w:tcBorders>
              <w:top w:val="single" w:sz="4" w:space="0" w:color="auto"/>
              <w:left w:val="single" w:sz="4" w:space="0" w:color="auto"/>
              <w:bottom w:val="single" w:sz="4" w:space="0" w:color="auto"/>
              <w:right w:val="single" w:sz="4" w:space="0" w:color="auto"/>
            </w:tcBorders>
            <w:hideMark/>
          </w:tcPr>
          <w:p w14:paraId="6DC3E462" w14:textId="77777777" w:rsidR="00AF5507" w:rsidRPr="00CA682B" w:rsidRDefault="00AF5507" w:rsidP="000A4BEF">
            <w:pPr>
              <w:kinsoku w:val="0"/>
              <w:overflowPunct w:val="0"/>
              <w:jc w:val="both"/>
              <w:rPr>
                <w:rFonts w:eastAsia="標楷體"/>
              </w:rPr>
            </w:pPr>
            <w:r w:rsidRPr="00CA682B">
              <w:rPr>
                <w:rFonts w:ascii="標楷體" w:eastAsia="標楷體" w:hAnsi="標楷體" w:hint="eastAsia"/>
              </w:rPr>
              <w:t>依</w:t>
            </w:r>
            <w:r w:rsidRPr="00CA682B">
              <w:rPr>
                <w:rFonts w:eastAsia="標楷體" w:hint="eastAsia"/>
                <w:bCs/>
              </w:rPr>
              <w:t>財團法人臺灣區蠶業發展基金會捐助章程</w:t>
            </w:r>
            <w:r w:rsidRPr="00CA682B">
              <w:rPr>
                <w:rFonts w:ascii="標楷體" w:eastAsia="標楷體" w:hAnsi="標楷體" w:hint="eastAsia"/>
              </w:rPr>
              <w:t>第十三條規定略以</w:t>
            </w:r>
            <w:r w:rsidR="00A51E58">
              <w:rPr>
                <w:rFonts w:ascii="標楷體" w:eastAsia="標楷體" w:hAnsi="標楷體" w:hint="eastAsia"/>
              </w:rPr>
              <w:t>，</w:t>
            </w:r>
            <w:r w:rsidRPr="00CA682B">
              <w:rPr>
                <w:rFonts w:eastAsia="標楷體" w:hint="eastAsia"/>
              </w:rPr>
              <w:t>本會之董事長、董事及監察人任期為三年</w:t>
            </w:r>
            <w:r w:rsidR="00A51E58">
              <w:rPr>
                <w:rFonts w:eastAsia="標楷體" w:hint="eastAsia"/>
              </w:rPr>
              <w:t>，</w:t>
            </w:r>
            <w:r w:rsidRPr="00CA682B">
              <w:rPr>
                <w:rFonts w:eastAsia="標楷體" w:hint="eastAsia"/>
              </w:rPr>
              <w:t>董事長連選得連任一次</w:t>
            </w:r>
            <w:r w:rsidR="00A51E58">
              <w:rPr>
                <w:rFonts w:eastAsia="標楷體" w:hint="eastAsia"/>
              </w:rPr>
              <w:t>，</w:t>
            </w:r>
            <w:r w:rsidRPr="00CA682B">
              <w:rPr>
                <w:rFonts w:eastAsia="標楷體" w:hint="eastAsia"/>
              </w:rPr>
              <w:t>董事及監察人連聘（選）得連任。連任之董事人數</w:t>
            </w:r>
            <w:r w:rsidR="00A51E58">
              <w:rPr>
                <w:rFonts w:eastAsia="標楷體" w:hint="eastAsia"/>
              </w:rPr>
              <w:t>，</w:t>
            </w:r>
            <w:r w:rsidRPr="00CA682B">
              <w:rPr>
                <w:rFonts w:eastAsia="標楷體" w:hint="eastAsia"/>
              </w:rPr>
              <w:t>不得逾改聘（選）董事總人數三分之二。如因業務特殊需要</w:t>
            </w:r>
            <w:r w:rsidR="00A51E58">
              <w:rPr>
                <w:rFonts w:eastAsia="標楷體" w:hint="eastAsia"/>
              </w:rPr>
              <w:t>，</w:t>
            </w:r>
            <w:r w:rsidRPr="00CA682B">
              <w:rPr>
                <w:rFonts w:eastAsia="標楷體" w:hint="eastAsia"/>
              </w:rPr>
              <w:t>應先報經主管機關核准</w:t>
            </w:r>
            <w:r w:rsidR="00A51E58">
              <w:rPr>
                <w:rFonts w:eastAsia="標楷體" w:hint="eastAsia"/>
              </w:rPr>
              <w:t>，</w:t>
            </w:r>
            <w:r w:rsidRPr="00CA682B">
              <w:rPr>
                <w:rFonts w:eastAsia="標楷體" w:hint="eastAsia"/>
              </w:rPr>
              <w:t>免受前揭連任人數限制。</w:t>
            </w:r>
          </w:p>
          <w:p w14:paraId="0F1D6FF4" w14:textId="77777777" w:rsidR="00AF5507" w:rsidRPr="00CA682B" w:rsidRDefault="00AF5507" w:rsidP="000A4BEF">
            <w:pPr>
              <w:kinsoku w:val="0"/>
              <w:overflowPunct w:val="0"/>
              <w:jc w:val="both"/>
              <w:rPr>
                <w:rFonts w:eastAsia="標楷體"/>
              </w:rPr>
            </w:pPr>
            <w:r w:rsidRPr="00CA682B">
              <w:rPr>
                <w:rFonts w:eastAsia="標楷體" w:hint="eastAsia"/>
              </w:rPr>
              <w:t>前項董事係由公務人員兼任</w:t>
            </w:r>
            <w:r w:rsidR="00A51E58">
              <w:rPr>
                <w:rFonts w:eastAsia="標楷體" w:hint="eastAsia"/>
              </w:rPr>
              <w:t>，</w:t>
            </w:r>
            <w:r w:rsidRPr="00CA682B">
              <w:rPr>
                <w:rFonts w:eastAsia="標楷體" w:hint="eastAsia"/>
              </w:rPr>
              <w:t>隨本職異動者</w:t>
            </w:r>
            <w:r w:rsidR="00A51E58">
              <w:rPr>
                <w:rFonts w:eastAsia="標楷體" w:hint="eastAsia"/>
              </w:rPr>
              <w:t>，</w:t>
            </w:r>
            <w:r w:rsidRPr="00CA682B">
              <w:rPr>
                <w:rFonts w:eastAsia="標楷體" w:hint="eastAsia"/>
              </w:rPr>
              <w:t>不計入連任董事人數。</w:t>
            </w:r>
          </w:p>
          <w:p w14:paraId="775C89ED" w14:textId="77777777" w:rsidR="00AF5507" w:rsidRPr="00CA682B" w:rsidRDefault="00AF5507" w:rsidP="000A4BEF">
            <w:pPr>
              <w:jc w:val="both"/>
              <w:rPr>
                <w:rFonts w:eastAsia="標楷體"/>
              </w:rPr>
            </w:pPr>
            <w:r w:rsidRPr="00CA682B">
              <w:rPr>
                <w:rFonts w:eastAsia="標楷體" w:hint="eastAsia"/>
              </w:rPr>
              <w:t>董事及監察人於任期屆滿前因辭職</w:t>
            </w:r>
            <w:r w:rsidRPr="00CA682B">
              <w:rPr>
                <w:rFonts w:ascii="標楷體" w:eastAsia="標楷體" w:hAnsi="標楷體" w:hint="eastAsia"/>
              </w:rPr>
              <w:t>、</w:t>
            </w:r>
            <w:r w:rsidRPr="00CA682B">
              <w:rPr>
                <w:rFonts w:eastAsia="標楷體" w:hint="eastAsia"/>
              </w:rPr>
              <w:t>死亡</w:t>
            </w:r>
            <w:r w:rsidR="00A51E58">
              <w:rPr>
                <w:rFonts w:eastAsia="標楷體" w:hint="eastAsia"/>
              </w:rPr>
              <w:t>，</w:t>
            </w:r>
            <w:r w:rsidRPr="00CA682B">
              <w:rPr>
                <w:rFonts w:eastAsia="標楷體" w:hint="eastAsia"/>
              </w:rPr>
              <w:t>或因故無法執行職務被解任時</w:t>
            </w:r>
            <w:r w:rsidR="00A51E58">
              <w:rPr>
                <w:rFonts w:eastAsia="標楷體" w:hint="eastAsia"/>
              </w:rPr>
              <w:t>，</w:t>
            </w:r>
            <w:r w:rsidRPr="00CA682B">
              <w:rPr>
                <w:rFonts w:eastAsia="標楷體" w:hint="eastAsia"/>
              </w:rPr>
              <w:t>自動失去董事及監察人資格</w:t>
            </w:r>
            <w:r w:rsidR="00A51E58">
              <w:rPr>
                <w:rFonts w:eastAsia="標楷體" w:hint="eastAsia"/>
              </w:rPr>
              <w:t>，</w:t>
            </w:r>
            <w:r w:rsidRPr="00CA682B">
              <w:rPr>
                <w:rFonts w:eastAsia="標楷體" w:hint="eastAsia"/>
              </w:rPr>
              <w:t>由原派單位指派或推薦後</w:t>
            </w:r>
            <w:r w:rsidR="00A51E58">
              <w:rPr>
                <w:rFonts w:eastAsia="標楷體" w:hint="eastAsia"/>
              </w:rPr>
              <w:t>，</w:t>
            </w:r>
            <w:r w:rsidRPr="00CA682B">
              <w:rPr>
                <w:rFonts w:eastAsia="標楷體" w:hint="eastAsia"/>
              </w:rPr>
              <w:t>由本會聘請之</w:t>
            </w:r>
            <w:r w:rsidR="00A51E58">
              <w:rPr>
                <w:rFonts w:eastAsia="標楷體" w:hint="eastAsia"/>
              </w:rPr>
              <w:t>，</w:t>
            </w:r>
            <w:r w:rsidRPr="00CA682B">
              <w:rPr>
                <w:rFonts w:eastAsia="標楷體" w:hint="eastAsia"/>
              </w:rPr>
              <w:t>至原任期屆滿為止。</w:t>
            </w:r>
          </w:p>
          <w:p w14:paraId="34244255" w14:textId="77777777" w:rsidR="00AF5507" w:rsidRPr="00CA682B" w:rsidRDefault="00AF5507" w:rsidP="000A4BEF">
            <w:pPr>
              <w:jc w:val="both"/>
              <w:rPr>
                <w:rFonts w:ascii="標楷體" w:eastAsia="標楷體" w:hAnsi="標楷體"/>
              </w:rPr>
            </w:pPr>
            <w:r w:rsidRPr="00CA682B">
              <w:rPr>
                <w:rFonts w:ascii="標楷體" w:eastAsia="標楷體" w:hAnsi="標楷體" w:hint="eastAsia"/>
              </w:rPr>
              <w:t>實務運作上係於董（監）事任期屆滿當月辦理改聘（派）作業。</w:t>
            </w:r>
          </w:p>
        </w:tc>
        <w:tc>
          <w:tcPr>
            <w:tcW w:w="1695" w:type="pct"/>
            <w:tcBorders>
              <w:top w:val="single" w:sz="4" w:space="0" w:color="auto"/>
              <w:left w:val="single" w:sz="4" w:space="0" w:color="auto"/>
              <w:bottom w:val="single" w:sz="4" w:space="0" w:color="auto"/>
              <w:right w:val="single" w:sz="4" w:space="0" w:color="auto"/>
            </w:tcBorders>
            <w:hideMark/>
          </w:tcPr>
          <w:p w14:paraId="6E118CD2" w14:textId="77777777" w:rsidR="00AF5507" w:rsidRPr="00CA682B" w:rsidRDefault="00AF5507" w:rsidP="000A4BEF">
            <w:pPr>
              <w:jc w:val="both"/>
              <w:rPr>
                <w:rFonts w:ascii="標楷體" w:eastAsia="標楷體" w:hAnsi="標楷體"/>
              </w:rPr>
            </w:pPr>
            <w:r w:rsidRPr="00CA682B">
              <w:rPr>
                <w:rFonts w:ascii="標楷體" w:eastAsia="標楷體" w:hAnsi="標楷體"/>
              </w:rPr>
              <w:t>1.</w:t>
            </w:r>
            <w:r w:rsidRPr="00CA682B">
              <w:rPr>
                <w:rFonts w:ascii="標楷體" w:eastAsia="標楷體" w:hAnsi="標楷體" w:hint="eastAsia"/>
              </w:rPr>
              <w:t>前開章程規定是否符合「注意事項」規定？</w:t>
            </w:r>
          </w:p>
          <w:p w14:paraId="32543B3E" w14:textId="77777777" w:rsidR="00AF5507" w:rsidRPr="00CA682B" w:rsidRDefault="00AF5507" w:rsidP="00B44376">
            <w:pPr>
              <w:ind w:leftChars="100" w:left="600" w:hangingChars="150" w:hanging="360"/>
              <w:jc w:val="both"/>
              <w:rPr>
                <w:rFonts w:ascii="標楷體" w:eastAsia="標楷體" w:hAnsi="標楷體"/>
              </w:rPr>
            </w:pPr>
            <w:r w:rsidRPr="00CA682B">
              <w:rPr>
                <w:rFonts w:ascii="標楷體" w:eastAsia="標楷體" w:hAnsi="標楷體" w:hint="eastAsia"/>
              </w:rPr>
              <w:t>■</w:t>
            </w:r>
            <w:r w:rsidR="00704AF6">
              <w:rPr>
                <w:rFonts w:ascii="標楷體" w:eastAsia="標楷體" w:hAnsi="標楷體" w:hint="eastAsia"/>
              </w:rPr>
              <w:t xml:space="preserve"> </w:t>
            </w:r>
            <w:r w:rsidRPr="00CA682B">
              <w:rPr>
                <w:rFonts w:ascii="標楷體" w:eastAsia="標楷體" w:hAnsi="標楷體" w:hint="eastAsia"/>
              </w:rPr>
              <w:t>是</w:t>
            </w:r>
          </w:p>
          <w:p w14:paraId="6471832D" w14:textId="77777777" w:rsidR="00AF5507" w:rsidRPr="00CA682B" w:rsidRDefault="00AF5507" w:rsidP="00B44376">
            <w:pPr>
              <w:ind w:leftChars="100" w:left="600" w:hangingChars="150" w:hanging="360"/>
              <w:jc w:val="both"/>
              <w:rPr>
                <w:rFonts w:ascii="標楷體" w:eastAsia="標楷體" w:hAnsi="標楷體"/>
              </w:rPr>
            </w:pPr>
            <w:r w:rsidRPr="00CA682B">
              <w:rPr>
                <w:rFonts w:ascii="標楷體" w:eastAsia="標楷體" w:hAnsi="標楷體" w:hint="eastAsia"/>
              </w:rPr>
              <w:t>□</w:t>
            </w:r>
            <w:r w:rsidR="00704AF6">
              <w:rPr>
                <w:rFonts w:ascii="標楷體" w:eastAsia="標楷體" w:hAnsi="標楷體" w:hint="eastAsia"/>
              </w:rPr>
              <w:t xml:space="preserve"> </w:t>
            </w: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主管機關有無督促財團法人修正捐助章程？</w:t>
            </w:r>
          </w:p>
          <w:p w14:paraId="71C24463" w14:textId="77777777" w:rsidR="00AF5507" w:rsidRPr="00CA682B" w:rsidRDefault="00AF5507" w:rsidP="00B44376">
            <w:pPr>
              <w:ind w:leftChars="100" w:left="600" w:hangingChars="150" w:hanging="360"/>
              <w:jc w:val="both"/>
              <w:rPr>
                <w:rFonts w:ascii="標楷體" w:eastAsia="標楷體" w:hAnsi="標楷體"/>
              </w:rPr>
            </w:pPr>
            <w:r w:rsidRPr="00CA682B">
              <w:rPr>
                <w:rFonts w:ascii="標楷體" w:eastAsia="標楷體" w:hAnsi="標楷體" w:hint="eastAsia"/>
              </w:rPr>
              <w:t>□</w:t>
            </w:r>
            <w:r w:rsidR="00704AF6">
              <w:rPr>
                <w:rFonts w:ascii="標楷體" w:eastAsia="標楷體" w:hAnsi="標楷體" w:hint="eastAsia"/>
              </w:rPr>
              <w:t xml:space="preserve"> </w:t>
            </w:r>
            <w:r w:rsidRPr="00CA682B">
              <w:rPr>
                <w:rFonts w:ascii="標楷體" w:eastAsia="標楷體" w:hAnsi="標楷體" w:hint="eastAsia"/>
              </w:rPr>
              <w:t>有</w:t>
            </w:r>
            <w:r w:rsidR="00A51E58">
              <w:rPr>
                <w:rFonts w:ascii="標楷體" w:eastAsia="標楷體" w:hAnsi="標楷體" w:hint="eastAsia"/>
              </w:rPr>
              <w:t>，</w:t>
            </w:r>
            <w:r w:rsidRPr="00CA682B">
              <w:rPr>
                <w:rFonts w:ascii="標楷體" w:eastAsia="標楷體" w:hAnsi="標楷體" w:hint="eastAsia"/>
              </w:rPr>
              <w:t>（請填寫督促函文號及督促情形）</w:t>
            </w:r>
          </w:p>
          <w:p w14:paraId="44C69183" w14:textId="77777777" w:rsidR="00AF5507" w:rsidRPr="00CA682B" w:rsidRDefault="00AF5507" w:rsidP="00B44376">
            <w:pPr>
              <w:ind w:leftChars="100" w:left="600" w:hangingChars="150" w:hanging="360"/>
              <w:jc w:val="both"/>
              <w:rPr>
                <w:rFonts w:ascii="標楷體" w:eastAsia="標楷體" w:hAnsi="標楷體"/>
              </w:rPr>
            </w:pPr>
            <w:r w:rsidRPr="00CA682B">
              <w:rPr>
                <w:rFonts w:ascii="標楷體" w:eastAsia="標楷體" w:hAnsi="標楷體" w:hint="eastAsia"/>
              </w:rPr>
              <w:t>□</w:t>
            </w:r>
            <w:r w:rsidR="00704AF6">
              <w:rPr>
                <w:rFonts w:ascii="標楷體" w:eastAsia="標楷體" w:hAnsi="標楷體" w:hint="eastAsia"/>
              </w:rPr>
              <w:t xml:space="preserve"> </w:t>
            </w:r>
            <w:r w:rsidRPr="00CA682B">
              <w:rPr>
                <w:rFonts w:ascii="標楷體" w:eastAsia="標楷體" w:hAnsi="標楷體" w:hint="eastAsia"/>
              </w:rPr>
              <w:t>無</w:t>
            </w:r>
            <w:r w:rsidR="00A51E58">
              <w:rPr>
                <w:rFonts w:ascii="標楷體" w:eastAsia="標楷體" w:hAnsi="標楷體" w:hint="eastAsia"/>
              </w:rPr>
              <w:t>，</w:t>
            </w:r>
            <w:r w:rsidRPr="00CA682B">
              <w:rPr>
                <w:rFonts w:ascii="標楷體" w:eastAsia="標楷體" w:hAnsi="標楷體" w:hint="eastAsia"/>
              </w:rPr>
              <w:t>（請填寫未督促原因）</w:t>
            </w:r>
          </w:p>
          <w:p w14:paraId="10C918B2" w14:textId="77777777" w:rsidR="00AF5507" w:rsidRPr="00CA682B" w:rsidRDefault="00AF5507" w:rsidP="000A4BEF">
            <w:pPr>
              <w:jc w:val="both"/>
              <w:rPr>
                <w:rFonts w:ascii="標楷體" w:eastAsia="標楷體" w:hAnsi="標楷體"/>
              </w:rPr>
            </w:pPr>
            <w:r w:rsidRPr="00CA682B">
              <w:rPr>
                <w:rFonts w:ascii="標楷體" w:eastAsia="標楷體" w:hAnsi="標楷體"/>
              </w:rPr>
              <w:t>2.</w:t>
            </w:r>
            <w:r w:rsidRPr="00CA682B">
              <w:rPr>
                <w:rFonts w:ascii="標楷體" w:eastAsia="標楷體" w:hAnsi="標楷體" w:hint="eastAsia"/>
              </w:rPr>
              <w:t>是否依章程規定改選？</w:t>
            </w:r>
          </w:p>
          <w:p w14:paraId="0DC530CB" w14:textId="77777777" w:rsidR="00AF5507" w:rsidRPr="00BA2185" w:rsidRDefault="00AF5507" w:rsidP="00B44376">
            <w:pPr>
              <w:ind w:leftChars="100" w:left="600" w:hangingChars="150" w:hanging="360"/>
              <w:jc w:val="both"/>
              <w:rPr>
                <w:rFonts w:ascii="標楷體" w:eastAsia="標楷體" w:hAnsi="標楷體"/>
              </w:rPr>
            </w:pPr>
            <w:r w:rsidRPr="00CA682B">
              <w:rPr>
                <w:rFonts w:ascii="標楷體" w:eastAsia="標楷體" w:hAnsi="標楷體" w:hint="eastAsia"/>
              </w:rPr>
              <w:t>■</w:t>
            </w:r>
            <w:r w:rsidR="00704AF6">
              <w:rPr>
                <w:rFonts w:ascii="標楷體" w:eastAsia="標楷體" w:hAnsi="標楷體" w:hint="eastAsia"/>
              </w:rPr>
              <w:t xml:space="preserve"> </w:t>
            </w:r>
            <w:r w:rsidRPr="00CA682B">
              <w:rPr>
                <w:rFonts w:ascii="標楷體" w:eastAsia="標楷體" w:hAnsi="標楷體" w:hint="eastAsia"/>
              </w:rPr>
              <w:t>是</w:t>
            </w:r>
            <w:r w:rsidR="00A51E58">
              <w:rPr>
                <w:rFonts w:ascii="標楷體" w:eastAsia="標楷體" w:hAnsi="標楷體" w:hint="eastAsia"/>
              </w:rPr>
              <w:t>，</w:t>
            </w:r>
            <w:r w:rsidRPr="00CA682B">
              <w:rPr>
                <w:rFonts w:ascii="標楷體" w:eastAsia="標楷體" w:hAnsi="標楷體" w:hint="eastAsia"/>
              </w:rPr>
              <w:t>（第11屆董監事任期屆滿</w:t>
            </w:r>
            <w:r w:rsidR="00A51E58">
              <w:rPr>
                <w:rFonts w:ascii="標楷體" w:eastAsia="標楷體" w:hAnsi="標楷體" w:hint="eastAsia"/>
              </w:rPr>
              <w:t>，</w:t>
            </w:r>
            <w:r w:rsidRPr="00CA682B">
              <w:rPr>
                <w:rFonts w:ascii="標楷體" w:eastAsia="標楷體" w:hAnsi="標楷體" w:hint="eastAsia"/>
              </w:rPr>
              <w:t>於101年11月5日假本會會議室召開第12屆第1次臨時董事會及第12屆第1次董監事會</w:t>
            </w:r>
            <w:r w:rsidR="00A51E58">
              <w:rPr>
                <w:rFonts w:ascii="標楷體" w:eastAsia="標楷體" w:hAnsi="標楷體" w:hint="eastAsia"/>
              </w:rPr>
              <w:t>，</w:t>
            </w:r>
            <w:r w:rsidRPr="00CA682B">
              <w:rPr>
                <w:rFonts w:ascii="標楷體" w:eastAsia="標楷體" w:hAnsi="標楷體" w:hint="eastAsia"/>
              </w:rPr>
              <w:t>完成改選第12屆董監事案。農</w:t>
            </w:r>
            <w:r w:rsidRPr="00B44376">
              <w:rPr>
                <w:rFonts w:ascii="標楷體" w:eastAsia="標楷體" w:hAnsi="標楷體" w:hint="eastAsia"/>
              </w:rPr>
              <w:t>委會及文號分別為</w:t>
            </w:r>
            <w:r w:rsidR="00EF3FDB" w:rsidRPr="00B44376">
              <w:rPr>
                <w:rFonts w:ascii="標楷體" w:eastAsia="標楷體" w:hAnsi="標楷體" w:hint="eastAsia"/>
              </w:rPr>
              <w:t>以</w:t>
            </w:r>
            <w:r w:rsidRPr="00B44376">
              <w:rPr>
                <w:rFonts w:ascii="標楷體" w:eastAsia="標楷體" w:hAnsi="標楷體" w:hint="eastAsia"/>
              </w:rPr>
              <w:t>101</w:t>
            </w:r>
            <w:r w:rsidR="00EF3FDB" w:rsidRPr="00B44376">
              <w:rPr>
                <w:rFonts w:ascii="標楷體" w:eastAsia="標楷體" w:hAnsi="標楷體" w:hint="eastAsia"/>
              </w:rPr>
              <w:t>年</w:t>
            </w:r>
            <w:r w:rsidRPr="00B44376">
              <w:rPr>
                <w:rFonts w:ascii="標楷體" w:eastAsia="標楷體" w:hAnsi="標楷體" w:hint="eastAsia"/>
              </w:rPr>
              <w:t>11</w:t>
            </w:r>
            <w:r w:rsidR="00EF3FDB" w:rsidRPr="00B44376">
              <w:rPr>
                <w:rFonts w:ascii="標楷體" w:eastAsia="標楷體" w:hAnsi="標楷體" w:hint="eastAsia"/>
              </w:rPr>
              <w:t>月</w:t>
            </w:r>
            <w:r w:rsidRPr="00B44376">
              <w:rPr>
                <w:rFonts w:ascii="標楷體" w:eastAsia="標楷體" w:hAnsi="標楷體" w:hint="eastAsia"/>
              </w:rPr>
              <w:t>21</w:t>
            </w:r>
            <w:r w:rsidR="00EF3FDB" w:rsidRPr="00B44376">
              <w:rPr>
                <w:rFonts w:ascii="標楷體" w:eastAsia="標楷體" w:hAnsi="標楷體" w:hint="eastAsia"/>
              </w:rPr>
              <w:t>日</w:t>
            </w:r>
            <w:r w:rsidRPr="00B44376">
              <w:rPr>
                <w:rFonts w:ascii="標楷體" w:eastAsia="標楷體" w:hAnsi="標楷體" w:hint="eastAsia"/>
              </w:rPr>
              <w:t>農授糧</w:t>
            </w:r>
            <w:r w:rsidRPr="00BA2185">
              <w:rPr>
                <w:rFonts w:ascii="標楷體" w:eastAsia="標楷體" w:hAnsi="標楷體" w:hint="eastAsia"/>
              </w:rPr>
              <w:t>字第1010741587號函、101</w:t>
            </w:r>
            <w:r w:rsidR="00EF3FDB" w:rsidRPr="00BA2185">
              <w:rPr>
                <w:rFonts w:ascii="標楷體" w:eastAsia="標楷體" w:hAnsi="標楷體" w:hint="eastAsia"/>
              </w:rPr>
              <w:t>年</w:t>
            </w:r>
            <w:r w:rsidRPr="00BA2185">
              <w:rPr>
                <w:rFonts w:ascii="標楷體" w:eastAsia="標楷體" w:hAnsi="標楷體" w:hint="eastAsia"/>
              </w:rPr>
              <w:t>11</w:t>
            </w:r>
            <w:r w:rsidR="00EF3FDB" w:rsidRPr="00BA2185">
              <w:rPr>
                <w:rFonts w:ascii="標楷體" w:eastAsia="標楷體" w:hAnsi="標楷體" w:hint="eastAsia"/>
              </w:rPr>
              <w:t>月</w:t>
            </w:r>
            <w:r w:rsidRPr="00BA2185">
              <w:rPr>
                <w:rFonts w:ascii="標楷體" w:eastAsia="標楷體" w:hAnsi="標楷體" w:hint="eastAsia"/>
              </w:rPr>
              <w:t>23</w:t>
            </w:r>
            <w:r w:rsidR="00EF3FDB" w:rsidRPr="00BA2185">
              <w:rPr>
                <w:rFonts w:ascii="標楷體" w:eastAsia="標楷體" w:hAnsi="標楷體" w:hint="eastAsia"/>
              </w:rPr>
              <w:t>日</w:t>
            </w:r>
            <w:r w:rsidRPr="00BA2185">
              <w:rPr>
                <w:rFonts w:ascii="標楷體" w:eastAsia="標楷體" w:hAnsi="標楷體" w:hint="eastAsia"/>
              </w:rPr>
              <w:t>農授糧字第1010741588號函、101</w:t>
            </w:r>
            <w:r w:rsidR="00EF3FDB" w:rsidRPr="00BA2185">
              <w:rPr>
                <w:rFonts w:ascii="標楷體" w:eastAsia="標楷體" w:hAnsi="標楷體" w:hint="eastAsia"/>
              </w:rPr>
              <w:t>月</w:t>
            </w:r>
            <w:r w:rsidRPr="00BA2185">
              <w:rPr>
                <w:rFonts w:ascii="標楷體" w:eastAsia="標楷體" w:hAnsi="標楷體" w:hint="eastAsia"/>
              </w:rPr>
              <w:t>11</w:t>
            </w:r>
            <w:r w:rsidR="00EF3FDB" w:rsidRPr="00BA2185">
              <w:rPr>
                <w:rFonts w:ascii="標楷體" w:eastAsia="標楷體" w:hAnsi="標楷體" w:hint="eastAsia"/>
              </w:rPr>
              <w:t>月</w:t>
            </w:r>
            <w:r w:rsidRPr="00BA2185">
              <w:rPr>
                <w:rFonts w:ascii="標楷體" w:eastAsia="標楷體" w:hAnsi="標楷體" w:hint="eastAsia"/>
              </w:rPr>
              <w:t>20</w:t>
            </w:r>
            <w:r w:rsidR="00EF3FDB" w:rsidRPr="00BA2185">
              <w:rPr>
                <w:rFonts w:ascii="標楷體" w:eastAsia="標楷體" w:hAnsi="標楷體" w:hint="eastAsia"/>
              </w:rPr>
              <w:t>日</w:t>
            </w:r>
            <w:r w:rsidRPr="00BA2185">
              <w:rPr>
                <w:rFonts w:ascii="標楷體" w:eastAsia="標楷體" w:hAnsi="標楷體" w:hint="eastAsia"/>
              </w:rPr>
              <w:t>農授糧字第1010741589號函</w:t>
            </w:r>
            <w:r w:rsidR="00EF3FDB" w:rsidRPr="00BA2185">
              <w:rPr>
                <w:rFonts w:ascii="標楷體" w:eastAsia="標楷體" w:hAnsi="標楷體" w:hint="eastAsia"/>
              </w:rPr>
              <w:t>准予備查</w:t>
            </w:r>
            <w:r w:rsidRPr="00BA2185">
              <w:rPr>
                <w:rFonts w:ascii="標楷體" w:eastAsia="標楷體" w:hAnsi="標楷體" w:hint="eastAsia"/>
              </w:rPr>
              <w:t>）</w:t>
            </w:r>
          </w:p>
          <w:p w14:paraId="60EDA433" w14:textId="77777777" w:rsidR="00AF5507" w:rsidRPr="00CA682B" w:rsidRDefault="00AF5507" w:rsidP="00B44376">
            <w:pPr>
              <w:ind w:leftChars="100" w:left="600" w:hangingChars="150" w:hanging="360"/>
              <w:jc w:val="both"/>
              <w:rPr>
                <w:rFonts w:ascii="標楷體" w:eastAsia="標楷體" w:hAnsi="標楷體"/>
              </w:rPr>
            </w:pPr>
            <w:r w:rsidRPr="00CA682B">
              <w:rPr>
                <w:rFonts w:ascii="標楷體" w:eastAsia="標楷體" w:hAnsi="標楷體" w:hint="eastAsia"/>
              </w:rPr>
              <w:t>□</w:t>
            </w:r>
            <w:r w:rsidR="00704AF6">
              <w:rPr>
                <w:rFonts w:ascii="標楷體" w:eastAsia="標楷體" w:hAnsi="標楷體" w:hint="eastAsia"/>
              </w:rPr>
              <w:t xml:space="preserve"> </w:t>
            </w: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tcPr>
          <w:p w14:paraId="17C12B2C" w14:textId="77777777" w:rsidR="00AF5507" w:rsidRPr="00CA682B" w:rsidRDefault="00AF5507" w:rsidP="000A4BEF">
            <w:pPr>
              <w:jc w:val="both"/>
              <w:rPr>
                <w:rFonts w:ascii="標楷體" w:eastAsia="標楷體" w:hAnsi="標楷體"/>
              </w:rPr>
            </w:pPr>
          </w:p>
        </w:tc>
      </w:tr>
      <w:tr w:rsidR="00AF5507" w:rsidRPr="00CA682B" w14:paraId="7B9D2D06" w14:textId="77777777" w:rsidTr="000A4BEF">
        <w:tc>
          <w:tcPr>
            <w:tcW w:w="809" w:type="pct"/>
            <w:tcBorders>
              <w:top w:val="single" w:sz="4" w:space="0" w:color="auto"/>
              <w:left w:val="single" w:sz="4" w:space="0" w:color="auto"/>
              <w:bottom w:val="single" w:sz="4" w:space="0" w:color="auto"/>
              <w:right w:val="single" w:sz="4" w:space="0" w:color="auto"/>
            </w:tcBorders>
          </w:tcPr>
          <w:p w14:paraId="2628487D"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16.台灣區花卉發展協會</w:t>
            </w:r>
          </w:p>
        </w:tc>
        <w:tc>
          <w:tcPr>
            <w:tcW w:w="1622" w:type="pct"/>
            <w:tcBorders>
              <w:top w:val="single" w:sz="4" w:space="0" w:color="auto"/>
              <w:left w:val="single" w:sz="4" w:space="0" w:color="auto"/>
              <w:bottom w:val="single" w:sz="4" w:space="0" w:color="auto"/>
              <w:right w:val="single" w:sz="4" w:space="0" w:color="auto"/>
            </w:tcBorders>
          </w:tcPr>
          <w:p w14:paraId="7271BA8D" w14:textId="77777777" w:rsidR="00AF5507" w:rsidRPr="00CA682B" w:rsidRDefault="00AF5507" w:rsidP="000A4BEF">
            <w:pPr>
              <w:jc w:val="both"/>
              <w:rPr>
                <w:rFonts w:ascii="標楷體" w:eastAsia="標楷體" w:hAnsi="標楷體"/>
              </w:rPr>
            </w:pPr>
            <w:r w:rsidRPr="00CA682B">
              <w:rPr>
                <w:rFonts w:ascii="標楷體" w:eastAsia="標楷體" w:hAnsi="標楷體" w:hint="eastAsia"/>
              </w:rPr>
              <w:t>捐助章程第</w:t>
            </w:r>
            <w:r w:rsidRPr="00CA682B">
              <w:rPr>
                <w:rFonts w:ascii="標楷體" w:eastAsia="標楷體" w:hAnsi="標楷體"/>
              </w:rPr>
              <w:t>11</w:t>
            </w:r>
            <w:r w:rsidRPr="00CA682B">
              <w:rPr>
                <w:rFonts w:ascii="標楷體" w:eastAsia="標楷體" w:hAnsi="標楷體" w:hint="eastAsia"/>
              </w:rPr>
              <w:t>條規定</w:t>
            </w:r>
            <w:r w:rsidR="00A51E58">
              <w:rPr>
                <w:rFonts w:ascii="標楷體" w:eastAsia="標楷體" w:hAnsi="標楷體" w:hint="eastAsia"/>
              </w:rPr>
              <w:t>，</w:t>
            </w:r>
            <w:r w:rsidRPr="00CA682B">
              <w:rPr>
                <w:rFonts w:ascii="標楷體" w:eastAsia="標楷體" w:hAnsi="標楷體" w:hint="eastAsia"/>
              </w:rPr>
              <w:t>董事、監察人任期</w:t>
            </w:r>
            <w:r w:rsidRPr="00CA682B">
              <w:rPr>
                <w:rFonts w:ascii="標楷體" w:eastAsia="標楷體" w:hAnsi="標楷體"/>
              </w:rPr>
              <w:t>3</w:t>
            </w:r>
            <w:r w:rsidRPr="00CA682B">
              <w:rPr>
                <w:rFonts w:ascii="標楷體" w:eastAsia="標楷體" w:hAnsi="標楷體" w:hint="eastAsia"/>
              </w:rPr>
              <w:t>年</w:t>
            </w:r>
            <w:r w:rsidR="00A51E58">
              <w:rPr>
                <w:rFonts w:ascii="標楷體" w:eastAsia="標楷體" w:hAnsi="標楷體" w:hint="eastAsia"/>
              </w:rPr>
              <w:t>，</w:t>
            </w:r>
            <w:r w:rsidRPr="00CA682B">
              <w:rPr>
                <w:rFonts w:ascii="標楷體" w:eastAsia="標楷體" w:hAnsi="標楷體" w:hint="eastAsia"/>
              </w:rPr>
              <w:t>連聘得連任。</w:t>
            </w:r>
            <w:r w:rsidR="00FA4D5D" w:rsidRPr="008A3ECB">
              <w:rPr>
                <w:rFonts w:ascii="標楷體" w:eastAsia="標楷體" w:hAnsi="標楷體" w:hint="eastAsia"/>
              </w:rPr>
              <w:t>每屆期滿連任之董事、監事人，不得逾全體董事、監察人人數三分之二。</w:t>
            </w:r>
            <w:r w:rsidRPr="008A3ECB">
              <w:rPr>
                <w:rFonts w:ascii="標楷體" w:eastAsia="標楷體" w:hAnsi="標楷體" w:hint="eastAsia"/>
              </w:rPr>
              <w:t>第</w:t>
            </w:r>
            <w:r w:rsidRPr="008A3ECB">
              <w:rPr>
                <w:rFonts w:ascii="標楷體" w:eastAsia="標楷體" w:hAnsi="標楷體"/>
              </w:rPr>
              <w:t>10</w:t>
            </w:r>
            <w:r w:rsidRPr="008A3ECB">
              <w:rPr>
                <w:rFonts w:ascii="標楷體" w:eastAsia="標楷體" w:hAnsi="標楷體" w:hint="eastAsia"/>
              </w:rPr>
              <w:t>條規定</w:t>
            </w:r>
            <w:r w:rsidR="00A51E58" w:rsidRPr="008A3ECB">
              <w:rPr>
                <w:rFonts w:ascii="標楷體" w:eastAsia="標楷體" w:hAnsi="標楷體" w:hint="eastAsia"/>
              </w:rPr>
              <w:t>，</w:t>
            </w:r>
            <w:r w:rsidRPr="008A3ECB">
              <w:rPr>
                <w:rFonts w:ascii="標楷體" w:eastAsia="標楷體" w:hAnsi="標楷體" w:hint="eastAsia"/>
              </w:rPr>
              <w:t>董事由主管機關代</w:t>
            </w:r>
            <w:r w:rsidRPr="00CA682B">
              <w:rPr>
                <w:rFonts w:ascii="標楷體" w:eastAsia="標楷體" w:hAnsi="標楷體" w:hint="eastAsia"/>
              </w:rPr>
              <w:t>表</w:t>
            </w:r>
            <w:r w:rsidRPr="00CA682B">
              <w:rPr>
                <w:rFonts w:ascii="標楷體" w:eastAsia="標楷體" w:hAnsi="標楷體"/>
              </w:rPr>
              <w:t>4</w:t>
            </w:r>
            <w:r w:rsidRPr="00CA682B">
              <w:rPr>
                <w:rFonts w:ascii="標楷體" w:eastAsia="標楷體" w:hAnsi="標楷體" w:hint="eastAsia"/>
              </w:rPr>
              <w:t>人至</w:t>
            </w:r>
            <w:r w:rsidRPr="00CA682B">
              <w:rPr>
                <w:rFonts w:ascii="標楷體" w:eastAsia="標楷體" w:hAnsi="標楷體"/>
              </w:rPr>
              <w:t>8</w:t>
            </w:r>
            <w:r w:rsidRPr="00CA682B">
              <w:rPr>
                <w:rFonts w:ascii="標楷體" w:eastAsia="標楷體" w:hAnsi="標楷體" w:hint="eastAsia"/>
              </w:rPr>
              <w:t>人</w:t>
            </w:r>
            <w:r w:rsidR="00A51E58">
              <w:rPr>
                <w:rFonts w:ascii="標楷體" w:eastAsia="標楷體" w:hAnsi="標楷體" w:hint="eastAsia"/>
              </w:rPr>
              <w:t>，</w:t>
            </w:r>
            <w:r w:rsidRPr="00CA682B">
              <w:rPr>
                <w:rFonts w:ascii="標楷體" w:eastAsia="標楷體" w:hAnsi="標楷體" w:hint="eastAsia"/>
              </w:rPr>
              <w:t>其餘人數由前屆董事於任期屆滿前召開聯席會提名推選之。監察人由主管機關代表</w:t>
            </w:r>
            <w:r w:rsidRPr="00CA682B">
              <w:rPr>
                <w:rFonts w:ascii="標楷體" w:eastAsia="標楷體" w:hAnsi="標楷體"/>
              </w:rPr>
              <w:t>1</w:t>
            </w:r>
            <w:r w:rsidRPr="00CA682B">
              <w:rPr>
                <w:rFonts w:ascii="標楷體" w:eastAsia="標楷體" w:hAnsi="標楷體" w:hint="eastAsia"/>
              </w:rPr>
              <w:t>人至</w:t>
            </w:r>
            <w:r w:rsidRPr="00CA682B">
              <w:rPr>
                <w:rFonts w:ascii="標楷體" w:eastAsia="標楷體" w:hAnsi="標楷體"/>
              </w:rPr>
              <w:t>3</w:t>
            </w:r>
            <w:r w:rsidRPr="00CA682B">
              <w:rPr>
                <w:rFonts w:ascii="標楷體" w:eastAsia="標楷體" w:hAnsi="標楷體" w:hint="eastAsia"/>
              </w:rPr>
              <w:t>人</w:t>
            </w:r>
            <w:r w:rsidR="00A51E58">
              <w:rPr>
                <w:rFonts w:ascii="標楷體" w:eastAsia="標楷體" w:hAnsi="標楷體" w:hint="eastAsia"/>
              </w:rPr>
              <w:t>，</w:t>
            </w:r>
            <w:r w:rsidRPr="00CA682B">
              <w:rPr>
                <w:rFonts w:ascii="標楷體" w:eastAsia="標楷體" w:hAnsi="標楷體" w:hint="eastAsia"/>
              </w:rPr>
              <w:t>其餘人數由前屆監察人於任期屆滿前召開聯席會提名推選之。</w:t>
            </w:r>
          </w:p>
        </w:tc>
        <w:tc>
          <w:tcPr>
            <w:tcW w:w="1695" w:type="pct"/>
            <w:tcBorders>
              <w:top w:val="single" w:sz="4" w:space="0" w:color="auto"/>
              <w:left w:val="single" w:sz="4" w:space="0" w:color="auto"/>
              <w:bottom w:val="single" w:sz="4" w:space="0" w:color="auto"/>
              <w:right w:val="single" w:sz="4" w:space="0" w:color="auto"/>
            </w:tcBorders>
          </w:tcPr>
          <w:p w14:paraId="100E9695" w14:textId="77777777" w:rsidR="00AF5507" w:rsidRDefault="00B44376" w:rsidP="000A4BEF">
            <w:pPr>
              <w:jc w:val="both"/>
              <w:rPr>
                <w:rFonts w:ascii="標楷體" w:eastAsia="標楷體" w:hAnsi="標楷體" w:hint="eastAsia"/>
              </w:rPr>
            </w:pPr>
            <w:r>
              <w:rPr>
                <w:rFonts w:ascii="標楷體" w:eastAsia="標楷體" w:hAnsi="標楷體" w:hint="eastAsia"/>
              </w:rPr>
              <w:t>1.</w:t>
            </w:r>
            <w:r w:rsidR="00AF5507" w:rsidRPr="00CA682B">
              <w:rPr>
                <w:rFonts w:ascii="標楷體" w:eastAsia="標楷體" w:hAnsi="標楷體" w:hint="eastAsia"/>
              </w:rPr>
              <w:t>前開章程規定是否符合「注意事項」規定？</w:t>
            </w:r>
          </w:p>
          <w:p w14:paraId="1AB38036" w14:textId="77777777" w:rsidR="009F6B5A" w:rsidRPr="00CA682B" w:rsidRDefault="007A5F40" w:rsidP="00B44376">
            <w:pPr>
              <w:ind w:leftChars="100" w:left="600" w:hangingChars="150" w:hanging="360"/>
              <w:jc w:val="both"/>
              <w:rPr>
                <w:rFonts w:ascii="標楷體" w:eastAsia="標楷體" w:hAnsi="標楷體"/>
              </w:rPr>
            </w:pPr>
            <w:r w:rsidRPr="00CA682B">
              <w:rPr>
                <w:rFonts w:ascii="標楷體" w:eastAsia="標楷體" w:hAnsi="標楷體" w:hint="eastAsia"/>
              </w:rPr>
              <w:t>■</w:t>
            </w:r>
            <w:r w:rsidR="00B44376">
              <w:rPr>
                <w:rFonts w:ascii="標楷體" w:eastAsia="標楷體" w:hAnsi="標楷體" w:hint="eastAsia"/>
              </w:rPr>
              <w:t xml:space="preserve"> </w:t>
            </w:r>
            <w:r w:rsidR="009F6B5A" w:rsidRPr="00CA682B">
              <w:rPr>
                <w:rFonts w:ascii="標楷體" w:eastAsia="標楷體" w:hAnsi="標楷體" w:hint="eastAsia"/>
              </w:rPr>
              <w:t>是</w:t>
            </w:r>
          </w:p>
          <w:p w14:paraId="734A664A" w14:textId="77777777" w:rsidR="00AF5507" w:rsidRPr="00CA682B" w:rsidRDefault="007A5F40" w:rsidP="00B44376">
            <w:pPr>
              <w:ind w:leftChars="100" w:left="600" w:hangingChars="150" w:hanging="360"/>
              <w:jc w:val="both"/>
              <w:rPr>
                <w:rFonts w:ascii="標楷體" w:eastAsia="標楷體" w:hAnsi="標楷體"/>
              </w:rPr>
            </w:pPr>
            <w:r w:rsidRPr="00CA682B">
              <w:rPr>
                <w:rFonts w:ascii="標楷體" w:eastAsia="標楷體" w:hAnsi="標楷體" w:hint="eastAsia"/>
              </w:rPr>
              <w:t>□</w:t>
            </w:r>
            <w:r w:rsidR="00B44376">
              <w:rPr>
                <w:rFonts w:ascii="標楷體" w:eastAsia="標楷體" w:hAnsi="標楷體" w:hint="eastAsia"/>
              </w:rPr>
              <w:t xml:space="preserve"> </w:t>
            </w:r>
            <w:r w:rsidR="00AF5507" w:rsidRPr="00CA682B">
              <w:rPr>
                <w:rFonts w:ascii="標楷體" w:eastAsia="標楷體" w:hAnsi="標楷體" w:hint="eastAsia"/>
              </w:rPr>
              <w:t>否</w:t>
            </w:r>
            <w:r w:rsidR="00A51E58">
              <w:rPr>
                <w:rFonts w:ascii="標楷體" w:eastAsia="標楷體" w:hAnsi="標楷體" w:hint="eastAsia"/>
              </w:rPr>
              <w:t>，</w:t>
            </w:r>
            <w:r w:rsidR="00AF5507" w:rsidRPr="00CA682B">
              <w:rPr>
                <w:rFonts w:ascii="標楷體" w:eastAsia="標楷體" w:hAnsi="標楷體" w:hint="eastAsia"/>
              </w:rPr>
              <w:t>主管機關有無督促財團法人修正捐助章程？</w:t>
            </w:r>
          </w:p>
          <w:p w14:paraId="08431A73" w14:textId="77777777" w:rsidR="00AF5507" w:rsidRDefault="00337FD8" w:rsidP="00B44376">
            <w:pPr>
              <w:ind w:leftChars="100" w:left="600" w:hangingChars="150" w:hanging="360"/>
              <w:jc w:val="both"/>
              <w:rPr>
                <w:rFonts w:ascii="標楷體" w:eastAsia="標楷體" w:hAnsi="標楷體" w:hint="eastAsia"/>
              </w:rPr>
            </w:pPr>
            <w:r w:rsidRPr="00CA682B">
              <w:rPr>
                <w:rFonts w:ascii="標楷體" w:eastAsia="標楷體" w:hAnsi="標楷體" w:hint="eastAsia"/>
              </w:rPr>
              <w:t>□</w:t>
            </w:r>
            <w:r w:rsidR="00B44376">
              <w:rPr>
                <w:rFonts w:ascii="標楷體" w:eastAsia="標楷體" w:hAnsi="標楷體" w:hint="eastAsia"/>
              </w:rPr>
              <w:t xml:space="preserve"> </w:t>
            </w:r>
            <w:r w:rsidR="00AF5507" w:rsidRPr="00CA682B">
              <w:rPr>
                <w:rFonts w:ascii="標楷體" w:eastAsia="標楷體" w:hAnsi="標楷體" w:hint="eastAsia"/>
              </w:rPr>
              <w:t>有</w:t>
            </w:r>
            <w:r w:rsidR="00A51E58">
              <w:rPr>
                <w:rFonts w:ascii="標楷體" w:eastAsia="標楷體" w:hAnsi="標楷體" w:hint="eastAsia"/>
              </w:rPr>
              <w:t>，</w:t>
            </w:r>
            <w:r w:rsidR="00AF5507" w:rsidRPr="00CA682B">
              <w:rPr>
                <w:rFonts w:ascii="標楷體" w:eastAsia="標楷體" w:hAnsi="標楷體" w:hint="eastAsia"/>
              </w:rPr>
              <w:t>農委會業依「注意事項」規定督導修正捐助章程。</w:t>
            </w:r>
          </w:p>
          <w:p w14:paraId="115A611B" w14:textId="77777777" w:rsidR="00EF3FDB" w:rsidRPr="00CA682B" w:rsidRDefault="00EF3FDB" w:rsidP="00B44376">
            <w:pPr>
              <w:ind w:leftChars="100" w:left="600" w:hangingChars="150" w:hanging="360"/>
              <w:jc w:val="both"/>
              <w:rPr>
                <w:rFonts w:ascii="標楷體" w:eastAsia="標楷體" w:hAnsi="標楷體"/>
              </w:rPr>
            </w:pPr>
            <w:r w:rsidRPr="00CA682B">
              <w:rPr>
                <w:rFonts w:ascii="標楷體" w:eastAsia="標楷體" w:hAnsi="標楷體" w:hint="eastAsia"/>
              </w:rPr>
              <w:t>□</w:t>
            </w:r>
            <w:r w:rsidR="00B44376">
              <w:rPr>
                <w:rFonts w:ascii="標楷體" w:eastAsia="標楷體" w:hAnsi="標楷體" w:hint="eastAsia"/>
              </w:rPr>
              <w:t xml:space="preserve"> </w:t>
            </w:r>
            <w:r w:rsidRPr="00CA682B">
              <w:rPr>
                <w:rFonts w:ascii="標楷體" w:eastAsia="標楷體" w:hAnsi="標楷體" w:hint="eastAsia"/>
              </w:rPr>
              <w:t>否</w:t>
            </w:r>
            <w:r w:rsidR="00A51E58">
              <w:rPr>
                <w:rFonts w:ascii="標楷體" w:eastAsia="標楷體" w:hAnsi="標楷體" w:hint="eastAsia"/>
              </w:rPr>
              <w:t>，</w:t>
            </w:r>
            <w:r w:rsidRPr="00CA682B">
              <w:rPr>
                <w:rFonts w:ascii="標楷體" w:eastAsia="標楷體" w:hAnsi="標楷體" w:hint="eastAsia"/>
              </w:rPr>
              <w:t>（請填寫未改選原因）</w:t>
            </w:r>
          </w:p>
          <w:p w14:paraId="534C0C8B"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rPr>
              <w:t>2.</w:t>
            </w:r>
            <w:r w:rsidRPr="00CA682B">
              <w:rPr>
                <w:rFonts w:ascii="標楷體" w:eastAsia="標楷體" w:hAnsi="標楷體" w:hint="eastAsia"/>
              </w:rPr>
              <w:t>是否依章程規定改選？</w:t>
            </w:r>
          </w:p>
          <w:p w14:paraId="278A1221" w14:textId="77777777" w:rsidR="00AF5507" w:rsidRPr="00CA682B" w:rsidRDefault="00AF5507" w:rsidP="00704AF6">
            <w:pPr>
              <w:ind w:leftChars="100" w:left="600" w:hangingChars="150" w:hanging="360"/>
              <w:jc w:val="both"/>
              <w:rPr>
                <w:rFonts w:ascii="標楷體" w:eastAsia="標楷體" w:hAnsi="標楷體"/>
              </w:rPr>
            </w:pPr>
            <w:r w:rsidRPr="00CA682B">
              <w:rPr>
                <w:rFonts w:ascii="標楷體" w:eastAsia="標楷體" w:hAnsi="標楷體" w:hint="eastAsia"/>
              </w:rPr>
              <w:t>■</w:t>
            </w:r>
            <w:r w:rsidR="00B44376">
              <w:rPr>
                <w:rFonts w:ascii="標楷體" w:eastAsia="標楷體" w:hAnsi="標楷體" w:hint="eastAsia"/>
              </w:rPr>
              <w:t xml:space="preserve"> </w:t>
            </w:r>
            <w:r w:rsidRPr="00CA682B">
              <w:rPr>
                <w:rFonts w:ascii="標楷體" w:eastAsia="標楷體" w:hAnsi="標楷體" w:hint="eastAsia"/>
              </w:rPr>
              <w:t>是</w:t>
            </w:r>
            <w:r w:rsidR="00A51E58">
              <w:rPr>
                <w:rFonts w:ascii="標楷體" w:eastAsia="標楷體" w:hAnsi="標楷體" w:hint="eastAsia"/>
              </w:rPr>
              <w:t>，</w:t>
            </w:r>
            <w:r w:rsidRPr="00CA682B">
              <w:rPr>
                <w:rFonts w:ascii="標楷體" w:eastAsia="標楷體" w:hAnsi="標楷體" w:hint="eastAsia"/>
              </w:rPr>
              <w:t>於</w:t>
            </w:r>
            <w:r w:rsidRPr="00CA682B">
              <w:rPr>
                <w:rFonts w:ascii="標楷體" w:eastAsia="標楷體" w:hAnsi="標楷體"/>
              </w:rPr>
              <w:t>101</w:t>
            </w:r>
            <w:r w:rsidRPr="00CA682B">
              <w:rPr>
                <w:rFonts w:ascii="標楷體" w:eastAsia="標楷體" w:hAnsi="標楷體" w:hint="eastAsia"/>
              </w:rPr>
              <w:t>年</w:t>
            </w:r>
            <w:r w:rsidRPr="00CA682B">
              <w:rPr>
                <w:rFonts w:ascii="標楷體" w:eastAsia="標楷體" w:hAnsi="標楷體"/>
              </w:rPr>
              <w:t>7</w:t>
            </w:r>
            <w:r w:rsidRPr="00CA682B">
              <w:rPr>
                <w:rFonts w:ascii="標楷體" w:eastAsia="標楷體" w:hAnsi="標楷體" w:hint="eastAsia"/>
              </w:rPr>
              <w:t>月</w:t>
            </w:r>
            <w:r w:rsidRPr="00CA682B">
              <w:rPr>
                <w:rFonts w:ascii="標楷體" w:eastAsia="標楷體" w:hAnsi="標楷體"/>
              </w:rPr>
              <w:t>26</w:t>
            </w:r>
            <w:r w:rsidRPr="00CA682B">
              <w:rPr>
                <w:rFonts w:ascii="標楷體" w:eastAsia="標楷體" w:hAnsi="標楷體" w:hint="eastAsia"/>
              </w:rPr>
              <w:t>日依照捐助章程辦理改選</w:t>
            </w:r>
            <w:r w:rsidR="00A51E58">
              <w:rPr>
                <w:rFonts w:ascii="標楷體" w:eastAsia="標楷體" w:hAnsi="標楷體" w:hint="eastAsia"/>
              </w:rPr>
              <w:t>，</w:t>
            </w:r>
            <w:r w:rsidRPr="00CA682B">
              <w:rPr>
                <w:rFonts w:ascii="標楷體" w:eastAsia="標楷體" w:hAnsi="標楷體" w:hint="eastAsia"/>
              </w:rPr>
              <w:t>並於</w:t>
            </w:r>
            <w:r w:rsidRPr="00CA682B">
              <w:rPr>
                <w:rFonts w:ascii="標楷體" w:eastAsia="標楷體" w:hAnsi="標楷體"/>
              </w:rPr>
              <w:t>101</w:t>
            </w:r>
            <w:r w:rsidRPr="00CA682B">
              <w:rPr>
                <w:rFonts w:ascii="標楷體" w:eastAsia="標楷體" w:hAnsi="標楷體" w:hint="eastAsia"/>
              </w:rPr>
              <w:t>年</w:t>
            </w:r>
            <w:r w:rsidRPr="00CA682B">
              <w:rPr>
                <w:rFonts w:ascii="標楷體" w:eastAsia="標楷體" w:hAnsi="標楷體"/>
              </w:rPr>
              <w:t>8</w:t>
            </w:r>
            <w:r w:rsidRPr="00CA682B">
              <w:rPr>
                <w:rFonts w:ascii="標楷體" w:eastAsia="標楷體" w:hAnsi="標楷體" w:hint="eastAsia"/>
              </w:rPr>
              <w:t>月</w:t>
            </w:r>
            <w:r w:rsidRPr="00CA682B">
              <w:rPr>
                <w:rFonts w:ascii="標楷體" w:eastAsia="標楷體" w:hAnsi="標楷體"/>
              </w:rPr>
              <w:t>10</w:t>
            </w:r>
            <w:r w:rsidRPr="00CA682B">
              <w:rPr>
                <w:rFonts w:ascii="標楷體" w:eastAsia="標楷體" w:hAnsi="標楷體" w:hint="eastAsia"/>
              </w:rPr>
              <w:t>日報當時主管機關─經濟部核備</w:t>
            </w:r>
            <w:r w:rsidRPr="00CA682B">
              <w:rPr>
                <w:rFonts w:ascii="標楷體" w:eastAsia="標楷體" w:hAnsi="標楷體"/>
              </w:rPr>
              <w:t>(</w:t>
            </w:r>
            <w:r w:rsidRPr="00CA682B">
              <w:rPr>
                <w:rFonts w:ascii="標楷體" w:eastAsia="標楷體" w:hAnsi="標楷體" w:hint="eastAsia"/>
              </w:rPr>
              <w:t>經商字第</w:t>
            </w:r>
            <w:r w:rsidRPr="00CA682B">
              <w:rPr>
                <w:rFonts w:ascii="標楷體" w:eastAsia="標楷體" w:hAnsi="標楷體"/>
              </w:rPr>
              <w:t>10102432480</w:t>
            </w:r>
            <w:r w:rsidRPr="00CA682B">
              <w:rPr>
                <w:rFonts w:ascii="標楷體" w:eastAsia="標楷體" w:hAnsi="標楷體" w:hint="eastAsia"/>
              </w:rPr>
              <w:t>號函</w:t>
            </w:r>
            <w:r w:rsidRPr="00CA682B">
              <w:rPr>
                <w:rFonts w:ascii="標楷體" w:eastAsia="標楷體" w:hAnsi="標楷體"/>
              </w:rPr>
              <w:t>)</w:t>
            </w:r>
            <w:r w:rsidRPr="00CA682B">
              <w:rPr>
                <w:rFonts w:ascii="標楷體" w:eastAsia="標楷體" w:hAnsi="標楷體" w:hint="eastAsia"/>
              </w:rPr>
              <w:t>。於</w:t>
            </w:r>
            <w:r w:rsidRPr="00CA682B">
              <w:rPr>
                <w:rFonts w:ascii="標楷體" w:eastAsia="標楷體" w:hAnsi="標楷體"/>
              </w:rPr>
              <w:t>101</w:t>
            </w:r>
            <w:r w:rsidRPr="00CA682B">
              <w:rPr>
                <w:rFonts w:ascii="標楷體" w:eastAsia="標楷體" w:hAnsi="標楷體" w:hint="eastAsia"/>
              </w:rPr>
              <w:t>年</w:t>
            </w:r>
            <w:r w:rsidRPr="00CA682B">
              <w:rPr>
                <w:rFonts w:ascii="標楷體" w:eastAsia="標楷體" w:hAnsi="標楷體"/>
              </w:rPr>
              <w:t>11</w:t>
            </w:r>
            <w:r w:rsidRPr="00CA682B">
              <w:rPr>
                <w:rFonts w:ascii="標楷體" w:eastAsia="標楷體" w:hAnsi="標楷體" w:hint="eastAsia"/>
              </w:rPr>
              <w:t>月</w:t>
            </w:r>
            <w:r w:rsidRPr="00CA682B">
              <w:rPr>
                <w:rFonts w:ascii="標楷體" w:eastAsia="標楷體" w:hAnsi="標楷體"/>
              </w:rPr>
              <w:t>6</w:t>
            </w:r>
            <w:r w:rsidRPr="00CA682B">
              <w:rPr>
                <w:rFonts w:ascii="標楷體" w:eastAsia="標楷體" w:hAnsi="標楷體" w:hint="eastAsia"/>
              </w:rPr>
              <w:t>日經臺灣士林地方法院完成變更法人登記及主管機關改隸至農委會。</w:t>
            </w:r>
          </w:p>
        </w:tc>
        <w:tc>
          <w:tcPr>
            <w:tcW w:w="874" w:type="pct"/>
            <w:tcBorders>
              <w:top w:val="single" w:sz="4" w:space="0" w:color="auto"/>
              <w:left w:val="single" w:sz="4" w:space="0" w:color="auto"/>
              <w:bottom w:val="single" w:sz="4" w:space="0" w:color="auto"/>
              <w:right w:val="single" w:sz="4" w:space="0" w:color="auto"/>
            </w:tcBorders>
          </w:tcPr>
          <w:p w14:paraId="76E64976" w14:textId="77777777" w:rsidR="00AF5507" w:rsidRPr="00CA682B" w:rsidRDefault="00AF5507" w:rsidP="000A4BEF">
            <w:pPr>
              <w:jc w:val="both"/>
              <w:rPr>
                <w:rFonts w:ascii="標楷體" w:eastAsia="標楷體" w:hAnsi="標楷體"/>
              </w:rPr>
            </w:pPr>
          </w:p>
        </w:tc>
      </w:tr>
      <w:tr w:rsidR="00AF5507" w:rsidRPr="00CA682B" w14:paraId="5C926EFB" w14:textId="77777777" w:rsidTr="000A4BEF">
        <w:tc>
          <w:tcPr>
            <w:tcW w:w="809" w:type="pct"/>
            <w:tcBorders>
              <w:top w:val="single" w:sz="4" w:space="0" w:color="auto"/>
              <w:left w:val="single" w:sz="4" w:space="0" w:color="auto"/>
              <w:bottom w:val="single" w:sz="4" w:space="0" w:color="auto"/>
              <w:right w:val="single" w:sz="4" w:space="0" w:color="auto"/>
            </w:tcBorders>
          </w:tcPr>
          <w:p w14:paraId="57D53471"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17.台灣漁業及海洋技術顧問社</w:t>
            </w:r>
          </w:p>
        </w:tc>
        <w:tc>
          <w:tcPr>
            <w:tcW w:w="1622" w:type="pct"/>
            <w:tcBorders>
              <w:top w:val="single" w:sz="4" w:space="0" w:color="auto"/>
              <w:left w:val="single" w:sz="4" w:space="0" w:color="auto"/>
              <w:bottom w:val="single" w:sz="4" w:space="0" w:color="auto"/>
              <w:right w:val="single" w:sz="4" w:space="0" w:color="auto"/>
            </w:tcBorders>
          </w:tcPr>
          <w:p w14:paraId="2949B73B" w14:textId="77777777" w:rsidR="00AF5507" w:rsidRPr="00CA682B" w:rsidRDefault="00AF5507" w:rsidP="000A4BEF">
            <w:pPr>
              <w:jc w:val="both"/>
              <w:rPr>
                <w:rFonts w:ascii="標楷體" w:eastAsia="標楷體" w:hAnsi="標楷體"/>
              </w:rPr>
            </w:pPr>
            <w:r w:rsidRPr="00CA682B">
              <w:rPr>
                <w:rFonts w:ascii="標楷體" w:eastAsia="標楷體" w:hAnsi="標楷體" w:hint="eastAsia"/>
              </w:rPr>
              <w:t>依該社捐助章程第十二條、十三條及第十六條</w:t>
            </w:r>
            <w:r w:rsidR="00A51E58">
              <w:rPr>
                <w:rFonts w:ascii="標楷體" w:eastAsia="標楷體" w:hAnsi="標楷體" w:hint="eastAsia"/>
              </w:rPr>
              <w:t>，</w:t>
            </w:r>
            <w:r w:rsidRPr="00CA682B">
              <w:rPr>
                <w:rFonts w:ascii="標楷體" w:eastAsia="標楷體" w:hAnsi="標楷體" w:hint="eastAsia"/>
              </w:rPr>
              <w:t>董監事任期為三年</w:t>
            </w:r>
            <w:r w:rsidR="00A51E58">
              <w:rPr>
                <w:rFonts w:ascii="標楷體" w:eastAsia="標楷體" w:hAnsi="標楷體" w:hint="eastAsia"/>
              </w:rPr>
              <w:t>，</w:t>
            </w:r>
            <w:r w:rsidRPr="00CA682B">
              <w:rPr>
                <w:rFonts w:ascii="標楷體" w:eastAsia="標楷體" w:hAnsi="標楷體" w:hint="eastAsia"/>
              </w:rPr>
              <w:t>連任之董事人數</w:t>
            </w:r>
            <w:r w:rsidR="00A51E58">
              <w:rPr>
                <w:rFonts w:ascii="標楷體" w:eastAsia="標楷體" w:hAnsi="標楷體" w:hint="eastAsia"/>
              </w:rPr>
              <w:t>，</w:t>
            </w:r>
            <w:r w:rsidRPr="00CA682B">
              <w:rPr>
                <w:rFonts w:ascii="標楷體" w:eastAsia="標楷體" w:hAnsi="標楷體" w:hint="eastAsia"/>
              </w:rPr>
              <w:t>不得逾改選董事總人數三分之二</w:t>
            </w:r>
            <w:r w:rsidR="00A51E58">
              <w:rPr>
                <w:rFonts w:ascii="標楷體" w:eastAsia="標楷體" w:hAnsi="標楷體" w:hint="eastAsia"/>
              </w:rPr>
              <w:t>，</w:t>
            </w:r>
            <w:r w:rsidRPr="00CA682B">
              <w:rPr>
                <w:rFonts w:ascii="標楷體" w:eastAsia="標楷體" w:hAnsi="標楷體" w:hint="eastAsia"/>
              </w:rPr>
              <w:t>但因業務特殊需要</w:t>
            </w:r>
            <w:r w:rsidR="00A51E58">
              <w:rPr>
                <w:rFonts w:ascii="標楷體" w:eastAsia="標楷體" w:hAnsi="標楷體" w:hint="eastAsia"/>
              </w:rPr>
              <w:t>，</w:t>
            </w:r>
            <w:r w:rsidRPr="00CA682B">
              <w:rPr>
                <w:rFonts w:ascii="標楷體" w:eastAsia="標楷體" w:hAnsi="標楷體" w:hint="eastAsia"/>
              </w:rPr>
              <w:t>報經主管機關核准者</w:t>
            </w:r>
            <w:r w:rsidR="00A51E58">
              <w:rPr>
                <w:rFonts w:ascii="標楷體" w:eastAsia="標楷體" w:hAnsi="標楷體" w:hint="eastAsia"/>
              </w:rPr>
              <w:t>，</w:t>
            </w:r>
            <w:r w:rsidRPr="00CA682B">
              <w:rPr>
                <w:rFonts w:ascii="標楷體" w:eastAsia="標楷體" w:hAnsi="標楷體" w:hint="eastAsia"/>
              </w:rPr>
              <w:t>不在此限。機關及團體代表擔任本會董監事</w:t>
            </w:r>
            <w:r w:rsidR="00A51E58">
              <w:rPr>
                <w:rFonts w:ascii="標楷體" w:eastAsia="標楷體" w:hAnsi="標楷體" w:hint="eastAsia"/>
              </w:rPr>
              <w:t>，</w:t>
            </w:r>
            <w:r w:rsidRPr="00CA682B">
              <w:rPr>
                <w:rFonts w:ascii="標楷體" w:eastAsia="標楷體" w:hAnsi="標楷體" w:hint="eastAsia"/>
              </w:rPr>
              <w:t>於職務變動時</w:t>
            </w:r>
            <w:r w:rsidR="00A51E58">
              <w:rPr>
                <w:rFonts w:ascii="標楷體" w:eastAsia="標楷體" w:hAnsi="標楷體" w:hint="eastAsia"/>
              </w:rPr>
              <w:t>，</w:t>
            </w:r>
            <w:r w:rsidRPr="00CA682B">
              <w:rPr>
                <w:rFonts w:ascii="標楷體" w:eastAsia="標楷體" w:hAnsi="標楷體" w:hint="eastAsia"/>
              </w:rPr>
              <w:t>自動喪失資格</w:t>
            </w:r>
            <w:r w:rsidR="00A51E58">
              <w:rPr>
                <w:rFonts w:ascii="標楷體" w:eastAsia="標楷體" w:hAnsi="標楷體" w:hint="eastAsia"/>
              </w:rPr>
              <w:t>，</w:t>
            </w:r>
            <w:r w:rsidRPr="00CA682B">
              <w:rPr>
                <w:rFonts w:ascii="標楷體" w:eastAsia="標楷體" w:hAnsi="標楷體" w:hint="eastAsia"/>
              </w:rPr>
              <w:t>由原推派單位另行推派適當人員遞補之</w:t>
            </w:r>
            <w:r w:rsidR="00A51E58">
              <w:rPr>
                <w:rFonts w:ascii="標楷體" w:eastAsia="標楷體" w:hAnsi="標楷體" w:hint="eastAsia"/>
              </w:rPr>
              <w:t>，</w:t>
            </w:r>
            <w:r w:rsidRPr="00CA682B">
              <w:rPr>
                <w:rFonts w:ascii="標楷體" w:eastAsia="標楷體" w:hAnsi="標楷體" w:hint="eastAsia"/>
              </w:rPr>
              <w:t>其任期以補足原任期為限。目前該社董監事派任作業符合規定。</w:t>
            </w:r>
          </w:p>
        </w:tc>
        <w:tc>
          <w:tcPr>
            <w:tcW w:w="1695" w:type="pct"/>
            <w:tcBorders>
              <w:top w:val="single" w:sz="4" w:space="0" w:color="auto"/>
              <w:left w:val="single" w:sz="4" w:space="0" w:color="auto"/>
              <w:bottom w:val="single" w:sz="4" w:space="0" w:color="auto"/>
              <w:right w:val="single" w:sz="4" w:space="0" w:color="auto"/>
            </w:tcBorders>
          </w:tcPr>
          <w:p w14:paraId="0C0726A8" w14:textId="77777777" w:rsidR="00AF5507" w:rsidRPr="00CA682B" w:rsidRDefault="00AF5507" w:rsidP="000A4BEF">
            <w:pPr>
              <w:ind w:left="221" w:rightChars="-45" w:right="-108" w:hangingChars="92" w:hanging="221"/>
              <w:jc w:val="both"/>
              <w:rPr>
                <w:rFonts w:eastAsia="標楷體" w:hint="eastAsia"/>
              </w:rPr>
            </w:pPr>
            <w:r w:rsidRPr="00CA682B">
              <w:rPr>
                <w:rFonts w:eastAsia="標楷體" w:hint="eastAsia"/>
              </w:rPr>
              <w:t>1.</w:t>
            </w:r>
            <w:r w:rsidRPr="00CA682B">
              <w:rPr>
                <w:rFonts w:eastAsia="標楷體" w:hint="eastAsia"/>
              </w:rPr>
              <w:t>前開章程規定是否符合「注意事項」規定？</w:t>
            </w:r>
          </w:p>
          <w:p w14:paraId="0962B4CE" w14:textId="77777777" w:rsidR="00AF5507" w:rsidRPr="00B44376" w:rsidRDefault="00AF5507"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p>
          <w:p w14:paraId="2ABEF809" w14:textId="77777777" w:rsidR="00AF5507" w:rsidRPr="00B44376" w:rsidRDefault="00AF5507"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否</w:t>
            </w:r>
            <w:r w:rsidR="00A51E58">
              <w:rPr>
                <w:rFonts w:ascii="標楷體" w:eastAsia="標楷體" w:hAnsi="標楷體" w:hint="eastAsia"/>
              </w:rPr>
              <w:t>，</w:t>
            </w:r>
            <w:r w:rsidRPr="00B44376">
              <w:rPr>
                <w:rFonts w:ascii="標楷體" w:eastAsia="標楷體" w:hAnsi="標楷體" w:hint="eastAsia"/>
              </w:rPr>
              <w:t>主管機關有無督促財團法人修正捐助章程？</w:t>
            </w:r>
          </w:p>
          <w:p w14:paraId="7B3E49C2" w14:textId="77777777" w:rsidR="00AF5507" w:rsidRPr="00B44376" w:rsidRDefault="00AF5507"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有</w:t>
            </w:r>
            <w:r w:rsidR="00A51E58">
              <w:rPr>
                <w:rFonts w:ascii="標楷體" w:eastAsia="標楷體" w:hAnsi="標楷體" w:hint="eastAsia"/>
              </w:rPr>
              <w:t>，</w:t>
            </w:r>
            <w:r w:rsidRPr="00B44376">
              <w:rPr>
                <w:rFonts w:ascii="標楷體" w:eastAsia="標楷體" w:hAnsi="標楷體" w:hint="eastAsia"/>
              </w:rPr>
              <w:t>（請填寫督促函文號及督促情形）</w:t>
            </w:r>
          </w:p>
          <w:p w14:paraId="1FA0852D" w14:textId="77777777" w:rsidR="00AF5507" w:rsidRPr="00B44376" w:rsidRDefault="00AF5507" w:rsidP="00B44376">
            <w:pPr>
              <w:ind w:leftChars="100" w:left="600" w:hangingChars="150" w:hanging="360"/>
              <w:jc w:val="both"/>
              <w:rPr>
                <w:rFonts w:ascii="標楷體" w:eastAsia="標楷體" w:hAnsi="標楷體"/>
              </w:rPr>
            </w:pPr>
            <w:r w:rsidRPr="00B44376">
              <w:rPr>
                <w:rFonts w:ascii="標楷體" w:eastAsia="標楷體" w:hAnsi="標楷體" w:hint="eastAsia"/>
              </w:rPr>
              <w:t>□ 無</w:t>
            </w:r>
            <w:r w:rsidR="00A51E58">
              <w:rPr>
                <w:rFonts w:ascii="標楷體" w:eastAsia="標楷體" w:hAnsi="標楷體" w:hint="eastAsia"/>
              </w:rPr>
              <w:t>，</w:t>
            </w:r>
            <w:r w:rsidRPr="00B44376">
              <w:rPr>
                <w:rFonts w:ascii="標楷體" w:eastAsia="標楷體" w:hAnsi="標楷體" w:hint="eastAsia"/>
              </w:rPr>
              <w:t>（請填寫未督促原因）</w:t>
            </w:r>
          </w:p>
          <w:p w14:paraId="6C21BFD3" w14:textId="77777777" w:rsidR="00AF5507" w:rsidRPr="00CA682B" w:rsidRDefault="00AF5507" w:rsidP="000A4BEF">
            <w:pPr>
              <w:ind w:left="264" w:rightChars="-45" w:right="-108" w:hangingChars="110" w:hanging="264"/>
              <w:jc w:val="both"/>
              <w:rPr>
                <w:rFonts w:eastAsia="標楷體" w:hint="eastAsia"/>
              </w:rPr>
            </w:pPr>
            <w:r w:rsidRPr="00CA682B">
              <w:rPr>
                <w:rFonts w:eastAsia="標楷體"/>
              </w:rPr>
              <w:t>2.</w:t>
            </w:r>
            <w:r w:rsidRPr="00CA682B">
              <w:rPr>
                <w:rFonts w:eastAsia="標楷體" w:hint="eastAsia"/>
              </w:rPr>
              <w:t>是否依章程規定改選？</w:t>
            </w:r>
          </w:p>
          <w:p w14:paraId="65C8EF7F" w14:textId="77777777" w:rsidR="00AF5507" w:rsidRPr="00EF3FDB" w:rsidRDefault="00AF5507"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r w:rsidR="00A51E58">
              <w:rPr>
                <w:rFonts w:ascii="標楷體" w:eastAsia="標楷體" w:hAnsi="標楷體" w:hint="eastAsia"/>
              </w:rPr>
              <w:t>，</w:t>
            </w:r>
            <w:r w:rsidRPr="00B44376">
              <w:rPr>
                <w:rFonts w:ascii="標楷體" w:eastAsia="標楷體" w:hAnsi="標楷體" w:hint="eastAsia"/>
              </w:rPr>
              <w:t>該社於101年5月2</w:t>
            </w:r>
            <w:r w:rsidRPr="00EF3FDB">
              <w:rPr>
                <w:rFonts w:ascii="標楷體" w:eastAsia="標楷體" w:hAnsi="標楷體" w:hint="eastAsia"/>
              </w:rPr>
              <w:t>8日依捐助章程辦理改選</w:t>
            </w:r>
            <w:r w:rsidR="00A51E58">
              <w:rPr>
                <w:rFonts w:ascii="標楷體" w:eastAsia="標楷體" w:hAnsi="標楷體" w:hint="eastAsia"/>
              </w:rPr>
              <w:t>，</w:t>
            </w:r>
            <w:r w:rsidRPr="00EF3FDB">
              <w:rPr>
                <w:rFonts w:ascii="標楷體" w:eastAsia="標楷體" w:hAnsi="標楷體" w:hint="eastAsia"/>
              </w:rPr>
              <w:t>並於101年6月22日報農委會</w:t>
            </w:r>
            <w:r w:rsidR="00EF3FDB" w:rsidRPr="00EF3FDB">
              <w:rPr>
                <w:rFonts w:ascii="標楷體" w:eastAsia="標楷體" w:hAnsi="標楷體" w:hint="eastAsia"/>
              </w:rPr>
              <w:t>,經農委會以</w:t>
            </w:r>
            <w:r w:rsidRPr="00EF3FDB">
              <w:rPr>
                <w:rFonts w:ascii="標楷體" w:eastAsia="標楷體" w:hAnsi="標楷體" w:hint="eastAsia"/>
              </w:rPr>
              <w:t>農授漁字第1010735496號</w:t>
            </w:r>
            <w:r w:rsidR="00EF3FDB" w:rsidRPr="00EF3FDB">
              <w:rPr>
                <w:rFonts w:ascii="標楷體" w:eastAsia="標楷體" w:hAnsi="標楷體" w:hint="eastAsia"/>
              </w:rPr>
              <w:t>函准予備查</w:t>
            </w:r>
            <w:r w:rsidRPr="00EF3FDB">
              <w:rPr>
                <w:rFonts w:ascii="標楷體" w:eastAsia="標楷體" w:hAnsi="標楷體" w:hint="eastAsia"/>
              </w:rPr>
              <w:t>。</w:t>
            </w:r>
          </w:p>
          <w:p w14:paraId="6898C010" w14:textId="77777777" w:rsidR="00AF5507" w:rsidRPr="00CA682B" w:rsidRDefault="00AF5507" w:rsidP="00B44376">
            <w:pPr>
              <w:ind w:leftChars="100" w:left="600" w:hangingChars="150" w:hanging="360"/>
              <w:jc w:val="both"/>
              <w:rPr>
                <w:rFonts w:ascii="標楷體" w:eastAsia="標楷體" w:hAnsi="標楷體"/>
              </w:rPr>
            </w:pPr>
            <w:r w:rsidRPr="00B44376">
              <w:rPr>
                <w:rFonts w:ascii="標楷體" w:eastAsia="標楷體" w:hAnsi="標楷體" w:hint="eastAsia"/>
              </w:rPr>
              <w:t>□ 否</w:t>
            </w:r>
            <w:r w:rsidR="00A51E58">
              <w:rPr>
                <w:rFonts w:ascii="標楷體" w:eastAsia="標楷體" w:hAnsi="標楷體" w:hint="eastAsia"/>
              </w:rPr>
              <w:t>，</w:t>
            </w:r>
            <w:r w:rsidRPr="00B44376">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tcPr>
          <w:p w14:paraId="470D195A" w14:textId="77777777" w:rsidR="00AF5507" w:rsidRPr="00CA682B" w:rsidRDefault="00AF5507" w:rsidP="000A4BEF">
            <w:pPr>
              <w:jc w:val="both"/>
              <w:rPr>
                <w:rFonts w:ascii="標楷體" w:eastAsia="標楷體" w:hAnsi="標楷體"/>
              </w:rPr>
            </w:pPr>
          </w:p>
        </w:tc>
      </w:tr>
      <w:tr w:rsidR="00AF5507" w:rsidRPr="00CA682B" w14:paraId="041AA5E0"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78B8727D" w14:textId="77777777" w:rsidR="00AF5507" w:rsidRPr="00CA682B" w:rsidRDefault="00AF5507" w:rsidP="000A4BEF">
            <w:pPr>
              <w:ind w:left="240" w:hangingChars="100" w:hanging="240"/>
              <w:jc w:val="both"/>
              <w:rPr>
                <w:rFonts w:ascii="標楷體" w:eastAsia="標楷體" w:hAnsi="標楷體"/>
              </w:rPr>
            </w:pPr>
            <w:r w:rsidRPr="00CA682B">
              <w:rPr>
                <w:rFonts w:ascii="標楷體" w:eastAsia="標楷體" w:hAnsi="標楷體" w:hint="eastAsia"/>
              </w:rPr>
              <w:t>18.台灣區鰻魚發展基金會</w:t>
            </w:r>
          </w:p>
        </w:tc>
        <w:tc>
          <w:tcPr>
            <w:tcW w:w="1622" w:type="pct"/>
            <w:tcBorders>
              <w:top w:val="single" w:sz="4" w:space="0" w:color="auto"/>
              <w:left w:val="single" w:sz="4" w:space="0" w:color="auto"/>
              <w:bottom w:val="single" w:sz="4" w:space="0" w:color="auto"/>
              <w:right w:val="single" w:sz="4" w:space="0" w:color="auto"/>
            </w:tcBorders>
            <w:hideMark/>
          </w:tcPr>
          <w:p w14:paraId="570D2769" w14:textId="77777777" w:rsidR="00AF5507" w:rsidRPr="00CA682B" w:rsidRDefault="00AF5507" w:rsidP="00704AF6">
            <w:pPr>
              <w:jc w:val="both"/>
              <w:rPr>
                <w:rFonts w:ascii="標楷體" w:eastAsia="標楷體" w:hAnsi="標楷體" w:hint="eastAsia"/>
              </w:rPr>
            </w:pPr>
            <w:r w:rsidRPr="00CA682B">
              <w:rPr>
                <w:rFonts w:ascii="標楷體" w:eastAsia="標楷體" w:hAnsi="標楷體" w:hint="eastAsia"/>
              </w:rPr>
              <w:t>該會捐助章程：</w:t>
            </w:r>
          </w:p>
          <w:p w14:paraId="2EADC6AE" w14:textId="77777777" w:rsidR="00AF5507" w:rsidRPr="00CA682B" w:rsidRDefault="00AF5507" w:rsidP="00704AF6">
            <w:pPr>
              <w:jc w:val="both"/>
              <w:rPr>
                <w:rFonts w:ascii="標楷體" w:eastAsia="標楷體" w:hAnsi="標楷體" w:hint="eastAsia"/>
              </w:rPr>
            </w:pPr>
            <w:r w:rsidRPr="005F4EC4">
              <w:rPr>
                <w:rFonts w:ascii="標楷體" w:eastAsia="標楷體" w:hAnsi="標楷體" w:hint="eastAsia"/>
              </w:rPr>
              <w:t>第</w:t>
            </w:r>
            <w:r w:rsidRPr="005F4EC4">
              <w:rPr>
                <w:rFonts w:ascii="標楷體" w:eastAsia="標楷體" w:hAnsi="標楷體"/>
              </w:rPr>
              <w:t>11</w:t>
            </w:r>
            <w:r w:rsidRPr="005F4EC4">
              <w:rPr>
                <w:rFonts w:ascii="標楷體" w:eastAsia="標楷體" w:hAnsi="標楷體" w:hint="eastAsia"/>
              </w:rPr>
              <w:t>條規定：</w:t>
            </w:r>
            <w:r w:rsidRPr="00CA682B">
              <w:rPr>
                <w:rFonts w:ascii="標楷體" w:eastAsia="標楷體" w:hAnsi="標楷體" w:hint="eastAsia"/>
              </w:rPr>
              <w:t>置董事</w:t>
            </w:r>
            <w:r w:rsidRPr="00CA682B">
              <w:rPr>
                <w:rFonts w:ascii="標楷體" w:eastAsia="標楷體" w:hAnsi="標楷體"/>
              </w:rPr>
              <w:t>2</w:t>
            </w:r>
            <w:r w:rsidRPr="00CA682B">
              <w:rPr>
                <w:rFonts w:ascii="標楷體" w:eastAsia="標楷體" w:hAnsi="標楷體" w:hint="eastAsia"/>
              </w:rPr>
              <w:t>5人</w:t>
            </w:r>
            <w:r w:rsidR="00A51E58">
              <w:rPr>
                <w:rFonts w:ascii="標楷體" w:eastAsia="標楷體" w:hAnsi="標楷體" w:hint="eastAsia"/>
              </w:rPr>
              <w:t>，</w:t>
            </w:r>
            <w:r w:rsidRPr="00CA682B">
              <w:rPr>
                <w:rFonts w:ascii="標楷體" w:eastAsia="標楷體" w:hAnsi="標楷體" w:hint="eastAsia"/>
              </w:rPr>
              <w:t>內置常務董事</w:t>
            </w:r>
            <w:r w:rsidRPr="00CA682B">
              <w:rPr>
                <w:rFonts w:ascii="標楷體" w:eastAsia="標楷體" w:hAnsi="標楷體"/>
              </w:rPr>
              <w:t>9</w:t>
            </w:r>
            <w:r w:rsidRPr="00CA682B">
              <w:rPr>
                <w:rFonts w:ascii="標楷體" w:eastAsia="標楷體" w:hAnsi="標楷體" w:hint="eastAsia"/>
              </w:rPr>
              <w:t>人</w:t>
            </w:r>
            <w:r w:rsidR="00A51E58">
              <w:rPr>
                <w:rFonts w:ascii="標楷體" w:eastAsia="標楷體" w:hAnsi="標楷體" w:hint="eastAsia"/>
              </w:rPr>
              <w:t>，</w:t>
            </w:r>
            <w:r w:rsidRPr="00CA682B">
              <w:rPr>
                <w:rFonts w:ascii="標楷體" w:eastAsia="標楷體" w:hAnsi="標楷體" w:hint="eastAsia"/>
              </w:rPr>
              <w:t>由董事互選之</w:t>
            </w:r>
            <w:r w:rsidR="00A51E58">
              <w:rPr>
                <w:rFonts w:ascii="標楷體" w:eastAsia="標楷體" w:hAnsi="標楷體" w:hint="eastAsia"/>
              </w:rPr>
              <w:t>，</w:t>
            </w:r>
            <w:r w:rsidRPr="00CA682B">
              <w:rPr>
                <w:rFonts w:ascii="標楷體" w:eastAsia="標楷體" w:hAnsi="標楷體" w:hint="eastAsia"/>
              </w:rPr>
              <w:t>常務董事互推一人為董事長</w:t>
            </w:r>
            <w:r w:rsidR="00A51E58">
              <w:rPr>
                <w:rFonts w:ascii="標楷體" w:eastAsia="標楷體" w:hAnsi="標楷體" w:hint="eastAsia"/>
              </w:rPr>
              <w:t>，</w:t>
            </w:r>
            <w:r w:rsidRPr="00CA682B">
              <w:rPr>
                <w:rFonts w:ascii="標楷體" w:eastAsia="標楷體" w:hAnsi="標楷體" w:hint="eastAsia"/>
              </w:rPr>
              <w:t>對外代表。</w:t>
            </w:r>
          </w:p>
          <w:p w14:paraId="5BABCB63" w14:textId="77777777" w:rsidR="00AF5507" w:rsidRPr="00CA682B" w:rsidRDefault="00AF5507" w:rsidP="00704AF6">
            <w:pPr>
              <w:jc w:val="both"/>
              <w:rPr>
                <w:rFonts w:ascii="標楷體" w:eastAsia="標楷體" w:hAnsi="標楷體" w:hint="eastAsia"/>
              </w:rPr>
            </w:pPr>
            <w:r w:rsidRPr="005F4EC4">
              <w:rPr>
                <w:rFonts w:ascii="標楷體" w:eastAsia="標楷體" w:hAnsi="標楷體" w:hint="eastAsia"/>
              </w:rPr>
              <w:t>第</w:t>
            </w:r>
            <w:r w:rsidRPr="005F4EC4">
              <w:rPr>
                <w:rFonts w:ascii="標楷體" w:eastAsia="標楷體" w:hAnsi="標楷體"/>
              </w:rPr>
              <w:t>12</w:t>
            </w:r>
            <w:r w:rsidRPr="005F4EC4">
              <w:rPr>
                <w:rFonts w:ascii="標楷體" w:eastAsia="標楷體" w:hAnsi="標楷體" w:hint="eastAsia"/>
              </w:rPr>
              <w:t>條規定：</w:t>
            </w:r>
            <w:r w:rsidRPr="00CA682B">
              <w:rPr>
                <w:rFonts w:ascii="標楷體" w:eastAsia="標楷體" w:hAnsi="標楷體" w:hint="eastAsia"/>
              </w:rPr>
              <w:t>董事由下列單位指派任：農委會</w:t>
            </w:r>
            <w:r w:rsidRPr="00CA682B">
              <w:rPr>
                <w:rFonts w:ascii="標楷體" w:eastAsia="標楷體" w:hAnsi="標楷體"/>
              </w:rPr>
              <w:t>1</w:t>
            </w:r>
            <w:r w:rsidRPr="00CA682B">
              <w:rPr>
                <w:rFonts w:ascii="標楷體" w:eastAsia="標楷體" w:hAnsi="標楷體" w:hint="eastAsia"/>
              </w:rPr>
              <w:t>人。農委會漁業署</w:t>
            </w:r>
            <w:r w:rsidRPr="00CA682B">
              <w:rPr>
                <w:rFonts w:ascii="標楷體" w:eastAsia="標楷體" w:hAnsi="標楷體"/>
              </w:rPr>
              <w:t>1</w:t>
            </w:r>
            <w:r w:rsidRPr="00CA682B">
              <w:rPr>
                <w:rFonts w:ascii="標楷體" w:eastAsia="標楷體" w:hAnsi="標楷體" w:hint="eastAsia"/>
              </w:rPr>
              <w:t>人。行政院衛生署</w:t>
            </w:r>
            <w:r w:rsidRPr="00CA682B">
              <w:rPr>
                <w:rFonts w:ascii="標楷體" w:eastAsia="標楷體" w:hAnsi="標楷體"/>
              </w:rPr>
              <w:t>1</w:t>
            </w:r>
            <w:r w:rsidRPr="00CA682B">
              <w:rPr>
                <w:rFonts w:ascii="標楷體" w:eastAsia="標楷體" w:hAnsi="標楷體" w:hint="eastAsia"/>
              </w:rPr>
              <w:t>人。經濟部國際貿易局</w:t>
            </w:r>
            <w:r w:rsidRPr="00CA682B">
              <w:rPr>
                <w:rFonts w:ascii="標楷體" w:eastAsia="標楷體" w:hAnsi="標楷體"/>
              </w:rPr>
              <w:t>1</w:t>
            </w:r>
            <w:r w:rsidRPr="00CA682B">
              <w:rPr>
                <w:rFonts w:ascii="標楷體" w:eastAsia="標楷體" w:hAnsi="標楷體" w:hint="eastAsia"/>
              </w:rPr>
              <w:t>人。經濟部工業局</w:t>
            </w:r>
            <w:r w:rsidRPr="00CA682B">
              <w:rPr>
                <w:rFonts w:ascii="標楷體" w:eastAsia="標楷體" w:hAnsi="標楷體"/>
              </w:rPr>
              <w:t>1</w:t>
            </w:r>
            <w:r w:rsidRPr="00CA682B">
              <w:rPr>
                <w:rFonts w:ascii="標楷體" w:eastAsia="標楷體" w:hAnsi="標楷體" w:hint="eastAsia"/>
              </w:rPr>
              <w:t>人。經濟部標準檢驗局</w:t>
            </w:r>
            <w:r w:rsidRPr="00CA682B">
              <w:rPr>
                <w:rFonts w:ascii="標楷體" w:eastAsia="標楷體" w:hAnsi="標楷體"/>
              </w:rPr>
              <w:t>1</w:t>
            </w:r>
            <w:r w:rsidRPr="00CA682B">
              <w:rPr>
                <w:rFonts w:ascii="標楷體" w:eastAsia="標楷體" w:hAnsi="標楷體" w:hint="eastAsia"/>
              </w:rPr>
              <w:t>人。農委會水產試驗所</w:t>
            </w:r>
            <w:r w:rsidRPr="00CA682B">
              <w:rPr>
                <w:rFonts w:ascii="標楷體" w:eastAsia="標楷體" w:hAnsi="標楷體"/>
              </w:rPr>
              <w:t>1</w:t>
            </w:r>
            <w:r w:rsidRPr="00CA682B">
              <w:rPr>
                <w:rFonts w:ascii="標楷體" w:eastAsia="標楷體" w:hAnsi="標楷體" w:hint="eastAsia"/>
              </w:rPr>
              <w:t>人。台灣區鰻蝦輸出業同業公會</w:t>
            </w:r>
            <w:r w:rsidRPr="00CA682B">
              <w:rPr>
                <w:rFonts w:ascii="標楷體" w:eastAsia="標楷體" w:hAnsi="標楷體"/>
              </w:rPr>
              <w:t>6</w:t>
            </w:r>
            <w:r w:rsidRPr="00CA682B">
              <w:rPr>
                <w:rFonts w:ascii="標楷體" w:eastAsia="標楷體" w:hAnsi="標楷體" w:hint="eastAsia"/>
              </w:rPr>
              <w:t>人。台灣區鰻蝦生產合作社聯合社</w:t>
            </w:r>
            <w:r w:rsidRPr="00CA682B">
              <w:rPr>
                <w:rFonts w:ascii="標楷體" w:eastAsia="標楷體" w:hAnsi="標楷體"/>
              </w:rPr>
              <w:t>6</w:t>
            </w:r>
            <w:r w:rsidRPr="00CA682B">
              <w:rPr>
                <w:rFonts w:ascii="標楷體" w:eastAsia="標楷體" w:hAnsi="標楷體" w:hint="eastAsia"/>
              </w:rPr>
              <w:t>人。台灣區冷凍水產工業同業公會</w:t>
            </w:r>
            <w:r w:rsidRPr="00CA682B">
              <w:rPr>
                <w:rFonts w:ascii="標楷體" w:eastAsia="標楷體" w:hAnsi="標楷體"/>
              </w:rPr>
              <w:t>(</w:t>
            </w:r>
            <w:r w:rsidRPr="00CA682B">
              <w:rPr>
                <w:rFonts w:ascii="標楷體" w:eastAsia="標楷體" w:hAnsi="標楷體" w:hint="eastAsia"/>
              </w:rPr>
              <w:t>冷凍烤鰻加工小組</w:t>
            </w:r>
            <w:r w:rsidRPr="00CA682B">
              <w:rPr>
                <w:rFonts w:ascii="標楷體" w:eastAsia="標楷體" w:hAnsi="標楷體"/>
              </w:rPr>
              <w:t>)5</w:t>
            </w:r>
            <w:r w:rsidRPr="00CA682B">
              <w:rPr>
                <w:rFonts w:ascii="標楷體" w:eastAsia="標楷體" w:hAnsi="標楷體" w:hint="eastAsia"/>
              </w:rPr>
              <w:t>人。專家學者1人。</w:t>
            </w:r>
          </w:p>
          <w:p w14:paraId="68A68E6C" w14:textId="77777777" w:rsidR="00AF5507" w:rsidRPr="00CA682B" w:rsidRDefault="00AF5507" w:rsidP="00704AF6">
            <w:pPr>
              <w:jc w:val="both"/>
              <w:rPr>
                <w:rFonts w:ascii="標楷體" w:eastAsia="標楷體" w:hAnsi="標楷體" w:hint="eastAsia"/>
              </w:rPr>
            </w:pPr>
            <w:r w:rsidRPr="005F4EC4">
              <w:rPr>
                <w:rFonts w:ascii="標楷體" w:eastAsia="標楷體" w:hAnsi="標楷體" w:hint="eastAsia"/>
              </w:rPr>
              <w:t>第</w:t>
            </w:r>
            <w:r w:rsidRPr="005F4EC4">
              <w:rPr>
                <w:rFonts w:ascii="標楷體" w:eastAsia="標楷體" w:hAnsi="標楷體"/>
              </w:rPr>
              <w:t>13</w:t>
            </w:r>
            <w:r w:rsidRPr="005F4EC4">
              <w:rPr>
                <w:rFonts w:ascii="標楷體" w:eastAsia="標楷體" w:hAnsi="標楷體" w:hint="eastAsia"/>
              </w:rPr>
              <w:t>條規定</w:t>
            </w:r>
            <w:r w:rsidRPr="00CA682B">
              <w:rPr>
                <w:rFonts w:ascii="標楷體" w:eastAsia="標楷體" w:hAnsi="標楷體" w:hint="eastAsia"/>
                <w:b/>
              </w:rPr>
              <w:t>：</w:t>
            </w:r>
            <w:r w:rsidRPr="00CA682B">
              <w:rPr>
                <w:rFonts w:ascii="標楷體" w:eastAsia="標楷體" w:hAnsi="標楷體" w:hint="eastAsia"/>
              </w:rPr>
              <w:t>置監察人</w:t>
            </w:r>
            <w:r w:rsidRPr="00CA682B">
              <w:rPr>
                <w:rFonts w:ascii="標楷體" w:eastAsia="標楷體" w:hAnsi="標楷體"/>
              </w:rPr>
              <w:t>5</w:t>
            </w:r>
            <w:r w:rsidRPr="00CA682B">
              <w:rPr>
                <w:rFonts w:ascii="標楷體" w:eastAsia="標楷體" w:hAnsi="標楷體" w:hint="eastAsia"/>
              </w:rPr>
              <w:t>人</w:t>
            </w:r>
            <w:r w:rsidR="00A51E58">
              <w:rPr>
                <w:rFonts w:ascii="標楷體" w:eastAsia="標楷體" w:hAnsi="標楷體" w:hint="eastAsia"/>
              </w:rPr>
              <w:t>，</w:t>
            </w:r>
            <w:r w:rsidRPr="00CA682B">
              <w:rPr>
                <w:rFonts w:ascii="標楷體" w:eastAsia="標楷體" w:hAnsi="標楷體" w:hint="eastAsia"/>
              </w:rPr>
              <w:t>分由農委會漁業署、台灣區鰻蝦輸出業同業公會、台灣區鰻蝦生產合作社聯合社</w:t>
            </w:r>
            <w:r w:rsidR="00A51E58">
              <w:rPr>
                <w:rFonts w:ascii="標楷體" w:eastAsia="標楷體" w:hAnsi="標楷體" w:hint="eastAsia"/>
              </w:rPr>
              <w:t>，</w:t>
            </w:r>
            <w:r w:rsidRPr="00CA682B">
              <w:rPr>
                <w:rFonts w:ascii="標楷體" w:eastAsia="標楷體" w:hAnsi="標楷體" w:hint="eastAsia"/>
              </w:rPr>
              <w:t>各推派</w:t>
            </w:r>
            <w:r w:rsidRPr="00CA682B">
              <w:rPr>
                <w:rFonts w:ascii="標楷體" w:eastAsia="標楷體" w:hAnsi="標楷體"/>
              </w:rPr>
              <w:t>1</w:t>
            </w:r>
            <w:r w:rsidRPr="00CA682B">
              <w:rPr>
                <w:rFonts w:ascii="標楷體" w:eastAsia="標楷體" w:hAnsi="標楷體" w:hint="eastAsia"/>
              </w:rPr>
              <w:t>人</w:t>
            </w:r>
            <w:r w:rsidR="00A51E58">
              <w:rPr>
                <w:rFonts w:ascii="標楷體" w:eastAsia="標楷體" w:hAnsi="標楷體" w:hint="eastAsia"/>
              </w:rPr>
              <w:t>，</w:t>
            </w:r>
            <w:r w:rsidRPr="00CA682B">
              <w:rPr>
                <w:rFonts w:ascii="標楷體" w:eastAsia="標楷體" w:hAnsi="標楷體" w:hint="eastAsia"/>
              </w:rPr>
              <w:t>台灣區冷凍水產工業同業公會</w:t>
            </w:r>
            <w:r w:rsidRPr="00CA682B">
              <w:rPr>
                <w:rFonts w:ascii="標楷體" w:eastAsia="標楷體" w:hAnsi="標楷體"/>
              </w:rPr>
              <w:t>(</w:t>
            </w:r>
            <w:r w:rsidRPr="00CA682B">
              <w:rPr>
                <w:rFonts w:ascii="標楷體" w:eastAsia="標楷體" w:hAnsi="標楷體" w:hint="eastAsia"/>
              </w:rPr>
              <w:t>冷凍烤鰻加工小組</w:t>
            </w:r>
            <w:r w:rsidRPr="00CA682B">
              <w:rPr>
                <w:rFonts w:ascii="標楷體" w:eastAsia="標楷體" w:hAnsi="標楷體"/>
              </w:rPr>
              <w:t>)</w:t>
            </w:r>
            <w:r w:rsidRPr="00CA682B">
              <w:rPr>
                <w:rFonts w:ascii="標楷體" w:eastAsia="標楷體" w:hAnsi="標楷體" w:hint="eastAsia"/>
              </w:rPr>
              <w:t>推派</w:t>
            </w:r>
            <w:r w:rsidRPr="00CA682B">
              <w:rPr>
                <w:rFonts w:ascii="標楷體" w:eastAsia="標楷體" w:hAnsi="標楷體"/>
              </w:rPr>
              <w:t>2</w:t>
            </w:r>
            <w:r w:rsidRPr="00CA682B">
              <w:rPr>
                <w:rFonts w:ascii="標楷體" w:eastAsia="標楷體" w:hAnsi="標楷體" w:hint="eastAsia"/>
              </w:rPr>
              <w:t>人擔任</w:t>
            </w:r>
            <w:r w:rsidR="00A51E58">
              <w:rPr>
                <w:rFonts w:ascii="標楷體" w:eastAsia="標楷體" w:hAnsi="標楷體" w:hint="eastAsia"/>
              </w:rPr>
              <w:t>，</w:t>
            </w:r>
            <w:r w:rsidRPr="00CA682B">
              <w:rPr>
                <w:rFonts w:ascii="標楷體" w:eastAsia="標楷體" w:hAnsi="標楷體" w:hint="eastAsia"/>
              </w:rPr>
              <w:t>並互推</w:t>
            </w:r>
            <w:r w:rsidRPr="00CA682B">
              <w:rPr>
                <w:rFonts w:ascii="標楷體" w:eastAsia="標楷體" w:hAnsi="標楷體"/>
              </w:rPr>
              <w:t>1</w:t>
            </w:r>
            <w:r w:rsidRPr="00CA682B">
              <w:rPr>
                <w:rFonts w:ascii="標楷體" w:eastAsia="標楷體" w:hAnsi="標楷體" w:hint="eastAsia"/>
              </w:rPr>
              <w:t>人為常務監察人。</w:t>
            </w:r>
          </w:p>
          <w:p w14:paraId="58B2AFEE" w14:textId="77777777" w:rsidR="00AF5507" w:rsidRPr="00CA682B" w:rsidRDefault="00AF5507" w:rsidP="00704AF6">
            <w:pPr>
              <w:jc w:val="both"/>
              <w:rPr>
                <w:rFonts w:ascii="標楷體" w:eastAsia="標楷體" w:hAnsi="標楷體"/>
              </w:rPr>
            </w:pPr>
            <w:r w:rsidRPr="005F4EC4">
              <w:rPr>
                <w:rFonts w:ascii="標楷體" w:eastAsia="標楷體" w:hAnsi="標楷體" w:hint="eastAsia"/>
              </w:rPr>
              <w:t>第</w:t>
            </w:r>
            <w:r w:rsidRPr="005F4EC4">
              <w:rPr>
                <w:rFonts w:ascii="標楷體" w:eastAsia="標楷體" w:hAnsi="標楷體"/>
              </w:rPr>
              <w:t>14</w:t>
            </w:r>
            <w:r w:rsidRPr="005F4EC4">
              <w:rPr>
                <w:rFonts w:ascii="標楷體" w:eastAsia="標楷體" w:hAnsi="標楷體" w:hint="eastAsia"/>
              </w:rPr>
              <w:t>條規定</w:t>
            </w:r>
            <w:r w:rsidRPr="00CA682B">
              <w:rPr>
                <w:rFonts w:ascii="標楷體" w:eastAsia="標楷體" w:hAnsi="標楷體" w:hint="eastAsia"/>
                <w:b/>
              </w:rPr>
              <w:t>：</w:t>
            </w:r>
            <w:r w:rsidRPr="00CA682B">
              <w:rPr>
                <w:rFonts w:ascii="標楷體" w:eastAsia="標楷體" w:hAnsi="標楷體" w:hint="eastAsia"/>
              </w:rPr>
              <w:t>董事長、常務董事、董事、及常務監察人、監察人任期</w:t>
            </w:r>
            <w:r w:rsidRPr="00CA682B">
              <w:rPr>
                <w:rFonts w:ascii="標楷體" w:eastAsia="標楷體" w:hAnsi="標楷體"/>
              </w:rPr>
              <w:t>3</w:t>
            </w:r>
            <w:r w:rsidRPr="00CA682B">
              <w:rPr>
                <w:rFonts w:ascii="標楷體" w:eastAsia="標楷體" w:hAnsi="標楷體" w:hint="eastAsia"/>
              </w:rPr>
              <w:t>年</w:t>
            </w:r>
            <w:r w:rsidR="00A51E58">
              <w:rPr>
                <w:rFonts w:ascii="標楷體" w:eastAsia="標楷體" w:hAnsi="標楷體" w:hint="eastAsia"/>
              </w:rPr>
              <w:t>，</w:t>
            </w:r>
            <w:r w:rsidRPr="00CA682B">
              <w:rPr>
                <w:rFonts w:ascii="標楷體" w:eastAsia="標楷體" w:hAnsi="標楷體" w:hint="eastAsia"/>
              </w:rPr>
              <w:t>連選及連聘均得連任</w:t>
            </w:r>
            <w:r w:rsidR="00A51E58">
              <w:rPr>
                <w:rFonts w:ascii="標楷體" w:eastAsia="標楷體" w:hAnsi="標楷體" w:hint="eastAsia"/>
              </w:rPr>
              <w:t>，</w:t>
            </w:r>
            <w:r w:rsidRPr="00CA682B">
              <w:rPr>
                <w:rFonts w:ascii="標楷體" w:eastAsia="標楷體" w:hAnsi="標楷體" w:hint="eastAsia"/>
              </w:rPr>
              <w:t>董事及監察人於任期屆滿或職務遷調時</w:t>
            </w:r>
            <w:r w:rsidR="00A51E58">
              <w:rPr>
                <w:rFonts w:ascii="標楷體" w:eastAsia="標楷體" w:hAnsi="標楷體" w:hint="eastAsia"/>
              </w:rPr>
              <w:t>，</w:t>
            </w:r>
            <w:r w:rsidRPr="00CA682B">
              <w:rPr>
                <w:rFonts w:ascii="標楷體" w:eastAsia="標楷體" w:hAnsi="標楷體" w:hint="eastAsia"/>
              </w:rPr>
              <w:t>自動失去董事及監察人資</w:t>
            </w:r>
            <w:r w:rsidR="00A51E58">
              <w:rPr>
                <w:rFonts w:ascii="標楷體" w:eastAsia="標楷體" w:hAnsi="標楷體" w:hint="eastAsia"/>
              </w:rPr>
              <w:t>，</w:t>
            </w:r>
            <w:r w:rsidRPr="00CA682B">
              <w:rPr>
                <w:rFonts w:ascii="標楷體" w:eastAsia="標楷體" w:hAnsi="標楷體" w:hint="eastAsia"/>
              </w:rPr>
              <w:t>另由函請其原派單位改派之。連任之董事人數</w:t>
            </w:r>
            <w:r w:rsidR="00A51E58">
              <w:rPr>
                <w:rFonts w:ascii="標楷體" w:eastAsia="標楷體" w:hAnsi="標楷體" w:hint="eastAsia"/>
              </w:rPr>
              <w:t>，</w:t>
            </w:r>
            <w:r w:rsidRPr="00CA682B">
              <w:rPr>
                <w:rFonts w:ascii="標楷體" w:eastAsia="標楷體" w:hAnsi="標楷體" w:hint="eastAsia"/>
              </w:rPr>
              <w:t>不得逾改聘</w:t>
            </w:r>
            <w:r w:rsidRPr="00CA682B">
              <w:rPr>
                <w:rFonts w:ascii="標楷體" w:eastAsia="標楷體" w:hAnsi="標楷體"/>
              </w:rPr>
              <w:t>(</w:t>
            </w:r>
            <w:r w:rsidRPr="00CA682B">
              <w:rPr>
                <w:rFonts w:ascii="標楷體" w:eastAsia="標楷體" w:hAnsi="標楷體" w:hint="eastAsia"/>
              </w:rPr>
              <w:t>選</w:t>
            </w:r>
            <w:r w:rsidRPr="00CA682B">
              <w:rPr>
                <w:rFonts w:ascii="標楷體" w:eastAsia="標楷體" w:hAnsi="標楷體"/>
              </w:rPr>
              <w:t>)</w:t>
            </w:r>
            <w:r w:rsidRPr="00CA682B">
              <w:rPr>
                <w:rFonts w:ascii="標楷體" w:eastAsia="標楷體" w:hAnsi="標楷體" w:hint="eastAsia"/>
              </w:rPr>
              <w:t>董事總人數三分之二。但因業務特殊需要</w:t>
            </w:r>
            <w:r w:rsidR="00A51E58">
              <w:rPr>
                <w:rFonts w:ascii="標楷體" w:eastAsia="標楷體" w:hAnsi="標楷體" w:hint="eastAsia"/>
              </w:rPr>
              <w:t>，</w:t>
            </w:r>
            <w:r w:rsidRPr="00CA682B">
              <w:rPr>
                <w:rFonts w:ascii="標楷體" w:eastAsia="標楷體" w:hAnsi="標楷體" w:hint="eastAsia"/>
              </w:rPr>
              <w:t>報經主管機關核准者不在此限。</w:t>
            </w:r>
          </w:p>
          <w:p w14:paraId="5A143079" w14:textId="77777777" w:rsidR="00AF5507" w:rsidRPr="00CA682B" w:rsidRDefault="00704AF6" w:rsidP="00704AF6">
            <w:pPr>
              <w:jc w:val="both"/>
              <w:rPr>
                <w:rFonts w:ascii="標楷體" w:eastAsia="標楷體" w:hAnsi="標楷體"/>
              </w:rPr>
            </w:pPr>
            <w:r>
              <w:rPr>
                <w:rFonts w:ascii="標楷體" w:eastAsia="標楷體" w:hAnsi="標楷體" w:hint="eastAsia"/>
              </w:rPr>
              <w:t xml:space="preserve">　　</w:t>
            </w:r>
            <w:r w:rsidR="00AF5507" w:rsidRPr="00CA682B">
              <w:rPr>
                <w:rFonts w:ascii="標楷體" w:eastAsia="標楷體" w:hAnsi="標楷體" w:hint="eastAsia"/>
              </w:rPr>
              <w:t>前項董事係由公務人員兼任</w:t>
            </w:r>
            <w:r w:rsidR="00A51E58">
              <w:rPr>
                <w:rFonts w:ascii="標楷體" w:eastAsia="標楷體" w:hAnsi="標楷體" w:hint="eastAsia"/>
              </w:rPr>
              <w:t>，</w:t>
            </w:r>
            <w:r w:rsidR="00AF5507" w:rsidRPr="00CA682B">
              <w:rPr>
                <w:rFonts w:ascii="標楷體" w:eastAsia="標楷體" w:hAnsi="標楷體" w:hint="eastAsia"/>
              </w:rPr>
              <w:t>應隨本職異動者</w:t>
            </w:r>
            <w:r w:rsidR="00A51E58">
              <w:rPr>
                <w:rFonts w:ascii="標楷體" w:eastAsia="標楷體" w:hAnsi="標楷體" w:hint="eastAsia"/>
              </w:rPr>
              <w:t>，</w:t>
            </w:r>
            <w:r w:rsidR="00AF5507" w:rsidRPr="00CA682B">
              <w:rPr>
                <w:rFonts w:ascii="標楷體" w:eastAsia="標楷體" w:hAnsi="標楷體" w:hint="eastAsia"/>
              </w:rPr>
              <w:t>不計入連任董事人數。</w:t>
            </w:r>
          </w:p>
        </w:tc>
        <w:tc>
          <w:tcPr>
            <w:tcW w:w="1695" w:type="pct"/>
            <w:tcBorders>
              <w:top w:val="single" w:sz="4" w:space="0" w:color="auto"/>
              <w:left w:val="single" w:sz="4" w:space="0" w:color="auto"/>
              <w:bottom w:val="single" w:sz="4" w:space="0" w:color="auto"/>
              <w:right w:val="single" w:sz="4" w:space="0" w:color="auto"/>
            </w:tcBorders>
            <w:hideMark/>
          </w:tcPr>
          <w:p w14:paraId="53948B31" w14:textId="77777777" w:rsidR="00AF5507" w:rsidRPr="00B44376" w:rsidRDefault="00AF5507" w:rsidP="00B44376">
            <w:pPr>
              <w:ind w:left="240" w:hangingChars="100" w:hanging="240"/>
              <w:jc w:val="both"/>
              <w:rPr>
                <w:rFonts w:ascii="標楷體" w:eastAsia="標楷體" w:hAnsi="標楷體" w:hint="eastAsia"/>
              </w:rPr>
            </w:pPr>
            <w:r w:rsidRPr="00B44376">
              <w:rPr>
                <w:rFonts w:ascii="標楷體" w:eastAsia="標楷體" w:hAnsi="標楷體" w:hint="eastAsia"/>
              </w:rPr>
              <w:t>1.前開章程規定是否符合「注意事項」規定？</w:t>
            </w:r>
          </w:p>
          <w:p w14:paraId="04ACAC99" w14:textId="77777777" w:rsidR="00AF5507" w:rsidRPr="00B44376" w:rsidRDefault="00AF5507"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p>
          <w:p w14:paraId="6F661C3B" w14:textId="77777777" w:rsidR="00AF5507" w:rsidRPr="00B44376" w:rsidRDefault="00AF5507"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否</w:t>
            </w:r>
            <w:r w:rsidR="00A51E58">
              <w:rPr>
                <w:rFonts w:ascii="標楷體" w:eastAsia="標楷體" w:hAnsi="標楷體" w:hint="eastAsia"/>
              </w:rPr>
              <w:t>，</w:t>
            </w:r>
            <w:r w:rsidRPr="00B44376">
              <w:rPr>
                <w:rFonts w:ascii="標楷體" w:eastAsia="標楷體" w:hAnsi="標楷體" w:hint="eastAsia"/>
              </w:rPr>
              <w:t>主管機關有無督促財團法人修正捐助章程？</w:t>
            </w:r>
          </w:p>
          <w:p w14:paraId="3B55FB8B" w14:textId="77777777" w:rsidR="00AF5507" w:rsidRPr="00B44376" w:rsidRDefault="00AF5507"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有</w:t>
            </w:r>
            <w:r w:rsidR="00A51E58">
              <w:rPr>
                <w:rFonts w:ascii="標楷體" w:eastAsia="標楷體" w:hAnsi="標楷體" w:hint="eastAsia"/>
              </w:rPr>
              <w:t>，</w:t>
            </w:r>
            <w:r w:rsidRPr="00B44376">
              <w:rPr>
                <w:rFonts w:ascii="標楷體" w:eastAsia="標楷體" w:hAnsi="標楷體" w:hint="eastAsia"/>
              </w:rPr>
              <w:t>（請填寫督促函文號及督促情形）</w:t>
            </w:r>
          </w:p>
          <w:p w14:paraId="6C9FE3ED" w14:textId="77777777" w:rsidR="00B44376" w:rsidRDefault="00AF5507"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無</w:t>
            </w:r>
            <w:r w:rsidR="00A51E58">
              <w:rPr>
                <w:rFonts w:ascii="標楷體" w:eastAsia="標楷體" w:hAnsi="標楷體" w:hint="eastAsia"/>
              </w:rPr>
              <w:t>，</w:t>
            </w:r>
            <w:r w:rsidRPr="00B44376">
              <w:rPr>
                <w:rFonts w:ascii="標楷體" w:eastAsia="標楷體" w:hAnsi="標楷體" w:hint="eastAsia"/>
              </w:rPr>
              <w:t>（請填寫未督促原因）</w:t>
            </w:r>
          </w:p>
          <w:p w14:paraId="4CF7F288" w14:textId="77777777" w:rsidR="00AF5507" w:rsidRPr="00B44376" w:rsidRDefault="00AF5507" w:rsidP="00B44376">
            <w:pPr>
              <w:jc w:val="both"/>
              <w:rPr>
                <w:rFonts w:ascii="標楷體" w:eastAsia="標楷體" w:hAnsi="標楷體" w:hint="eastAsia"/>
              </w:rPr>
            </w:pPr>
            <w:r w:rsidRPr="00B44376">
              <w:rPr>
                <w:rFonts w:ascii="標楷體" w:eastAsia="標楷體" w:hAnsi="標楷體"/>
              </w:rPr>
              <w:t>2.</w:t>
            </w:r>
            <w:r w:rsidRPr="00B44376">
              <w:rPr>
                <w:rFonts w:ascii="標楷體" w:eastAsia="標楷體" w:hAnsi="標楷體" w:hint="eastAsia"/>
              </w:rPr>
              <w:t>是否依章程規定改選？</w:t>
            </w:r>
          </w:p>
          <w:p w14:paraId="5F2039ED" w14:textId="77777777" w:rsidR="00AF5507" w:rsidRPr="00B44376" w:rsidRDefault="00AF5507"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r w:rsidR="00A51E58">
              <w:rPr>
                <w:rFonts w:ascii="標楷體" w:eastAsia="標楷體" w:hAnsi="標楷體" w:hint="eastAsia"/>
              </w:rPr>
              <w:t>，</w:t>
            </w:r>
            <w:r w:rsidRPr="00B44376">
              <w:rPr>
                <w:rFonts w:ascii="標楷體" w:eastAsia="標楷體" w:hAnsi="標楷體" w:hint="eastAsia"/>
              </w:rPr>
              <w:t>改選日期為</w:t>
            </w:r>
            <w:r w:rsidRPr="00B44376">
              <w:rPr>
                <w:rFonts w:ascii="標楷體" w:eastAsia="標楷體" w:hAnsi="標楷體"/>
              </w:rPr>
              <w:t>10</w:t>
            </w:r>
            <w:r w:rsidRPr="00B44376">
              <w:rPr>
                <w:rFonts w:ascii="標楷體" w:eastAsia="標楷體" w:hAnsi="標楷體" w:hint="eastAsia"/>
              </w:rPr>
              <w:t>3年6月30日</w:t>
            </w:r>
            <w:r w:rsidR="00A51E58">
              <w:rPr>
                <w:rFonts w:ascii="標楷體" w:eastAsia="標楷體" w:hAnsi="標楷體" w:hint="eastAsia"/>
              </w:rPr>
              <w:t>，</w:t>
            </w:r>
            <w:r w:rsidRPr="00B44376">
              <w:rPr>
                <w:rFonts w:ascii="標楷體" w:eastAsia="標楷體" w:hAnsi="標楷體" w:hint="eastAsia"/>
              </w:rPr>
              <w:t>報經農委會</w:t>
            </w:r>
            <w:r w:rsidRPr="00B44376">
              <w:rPr>
                <w:rFonts w:ascii="標楷體" w:eastAsia="標楷體" w:hAnsi="標楷體"/>
              </w:rPr>
              <w:t>10</w:t>
            </w:r>
            <w:r w:rsidRPr="00B44376">
              <w:rPr>
                <w:rFonts w:ascii="標楷體" w:eastAsia="標楷體" w:hAnsi="標楷體" w:hint="eastAsia"/>
              </w:rPr>
              <w:t>3年7月25日農授漁字第</w:t>
            </w:r>
            <w:r w:rsidRPr="00B44376">
              <w:rPr>
                <w:rFonts w:ascii="標楷體" w:eastAsia="標楷體" w:hAnsi="標楷體"/>
              </w:rPr>
              <w:t>10</w:t>
            </w:r>
            <w:r w:rsidRPr="00B44376">
              <w:rPr>
                <w:rFonts w:ascii="標楷體" w:eastAsia="標楷體" w:hAnsi="標楷體" w:hint="eastAsia"/>
              </w:rPr>
              <w:t>31212000號函</w:t>
            </w:r>
            <w:r w:rsidR="00BB3505" w:rsidRPr="00B44376">
              <w:rPr>
                <w:rFonts w:ascii="標楷體" w:eastAsia="標楷體" w:hAnsi="標楷體" w:hint="eastAsia"/>
              </w:rPr>
              <w:t>准予</w:t>
            </w:r>
            <w:r w:rsidRPr="00B44376">
              <w:rPr>
                <w:rFonts w:ascii="標楷體" w:eastAsia="標楷體" w:hAnsi="標楷體" w:hint="eastAsia"/>
              </w:rPr>
              <w:t>備查。</w:t>
            </w:r>
          </w:p>
          <w:p w14:paraId="725B0FDD" w14:textId="77777777" w:rsidR="00AF5507" w:rsidRPr="00CA682B" w:rsidRDefault="00AF5507" w:rsidP="00B44376">
            <w:pPr>
              <w:ind w:leftChars="100" w:left="600" w:hangingChars="150" w:hanging="360"/>
              <w:jc w:val="both"/>
              <w:rPr>
                <w:rFonts w:ascii="標楷體" w:eastAsia="標楷體" w:hAnsi="標楷體"/>
              </w:rPr>
            </w:pPr>
            <w:r w:rsidRPr="00B44376">
              <w:rPr>
                <w:rFonts w:ascii="標楷體" w:eastAsia="標楷體" w:hAnsi="標楷體" w:hint="eastAsia"/>
              </w:rPr>
              <w:t>□ 否</w:t>
            </w:r>
            <w:r w:rsidR="00A51E58">
              <w:rPr>
                <w:rFonts w:ascii="標楷體" w:eastAsia="標楷體" w:hAnsi="標楷體" w:hint="eastAsia"/>
              </w:rPr>
              <w:t>，</w:t>
            </w:r>
            <w:r w:rsidRPr="00B44376">
              <w:rPr>
                <w:rFonts w:ascii="標楷體" w:eastAsia="標楷體" w:hAnsi="標楷體" w:hint="eastAsia"/>
              </w:rPr>
              <w:t>（請填寫未改選原因</w:t>
            </w:r>
            <w:r w:rsidRPr="00CA682B">
              <w:rPr>
                <w:rFonts w:ascii="標楷體" w:eastAsia="標楷體" w:hAnsi="標楷體" w:hint="eastAsia"/>
              </w:rPr>
              <w:t>)</w:t>
            </w:r>
          </w:p>
        </w:tc>
        <w:tc>
          <w:tcPr>
            <w:tcW w:w="874" w:type="pct"/>
            <w:tcBorders>
              <w:top w:val="single" w:sz="4" w:space="0" w:color="auto"/>
              <w:left w:val="single" w:sz="4" w:space="0" w:color="auto"/>
              <w:bottom w:val="single" w:sz="4" w:space="0" w:color="auto"/>
              <w:right w:val="single" w:sz="4" w:space="0" w:color="auto"/>
            </w:tcBorders>
          </w:tcPr>
          <w:p w14:paraId="2A7C782A" w14:textId="77777777" w:rsidR="00AF5507" w:rsidRPr="00CA682B" w:rsidRDefault="00AF5507" w:rsidP="000A4BEF">
            <w:pPr>
              <w:jc w:val="both"/>
              <w:rPr>
                <w:rFonts w:ascii="標楷體" w:eastAsia="標楷體" w:hAnsi="標楷體"/>
              </w:rPr>
            </w:pPr>
          </w:p>
        </w:tc>
      </w:tr>
      <w:tr w:rsidR="00CE4590" w:rsidRPr="008A3ECB" w14:paraId="38D31CF6"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0D5A21D9" w14:textId="77777777" w:rsidR="00CE4590" w:rsidRPr="00CA682B" w:rsidRDefault="00CE4590" w:rsidP="000A4BEF">
            <w:pPr>
              <w:ind w:left="240" w:hangingChars="100" w:hanging="240"/>
              <w:jc w:val="both"/>
              <w:rPr>
                <w:rFonts w:ascii="標楷體" w:eastAsia="標楷體" w:hAnsi="標楷體"/>
              </w:rPr>
            </w:pPr>
            <w:r w:rsidRPr="00CA682B">
              <w:rPr>
                <w:rFonts w:ascii="標楷體" w:eastAsia="標楷體" w:hAnsi="標楷體" w:hint="eastAsia"/>
              </w:rPr>
              <w:t>19.台灣區遠洋鮪魚類產銷發展基金會</w:t>
            </w:r>
          </w:p>
        </w:tc>
        <w:tc>
          <w:tcPr>
            <w:tcW w:w="1622" w:type="pct"/>
            <w:tcBorders>
              <w:top w:val="single" w:sz="4" w:space="0" w:color="auto"/>
              <w:left w:val="single" w:sz="4" w:space="0" w:color="auto"/>
              <w:bottom w:val="single" w:sz="4" w:space="0" w:color="auto"/>
              <w:right w:val="single" w:sz="4" w:space="0" w:color="auto"/>
            </w:tcBorders>
            <w:hideMark/>
          </w:tcPr>
          <w:p w14:paraId="55D14065" w14:textId="77777777" w:rsidR="00CE4590" w:rsidRPr="00CA682B" w:rsidRDefault="00CE4590" w:rsidP="002A5B5F">
            <w:pPr>
              <w:pStyle w:val="aff"/>
              <w:ind w:leftChars="0" w:left="240" w:hangingChars="100" w:hanging="240"/>
              <w:jc w:val="both"/>
              <w:rPr>
                <w:rFonts w:ascii="標楷體" w:eastAsia="標楷體" w:hAnsi="標楷體" w:hint="eastAsia"/>
                <w:szCs w:val="24"/>
              </w:rPr>
            </w:pPr>
            <w:r w:rsidRPr="00BB3505">
              <w:rPr>
                <w:rFonts w:ascii="標楷體" w:eastAsia="標楷體" w:hAnsi="標楷體" w:hint="eastAsia"/>
                <w:szCs w:val="24"/>
              </w:rPr>
              <w:t>1.</w:t>
            </w:r>
            <w:r w:rsidRPr="00CA682B">
              <w:rPr>
                <w:rFonts w:ascii="標楷體" w:eastAsia="標楷體" w:hAnsi="標楷體" w:hint="eastAsia"/>
                <w:szCs w:val="24"/>
              </w:rPr>
              <w:t>依捐助章程第十二條規定</w:t>
            </w:r>
            <w:r>
              <w:rPr>
                <w:rFonts w:ascii="標楷體" w:eastAsia="標楷體" w:hAnsi="標楷體" w:hint="eastAsia"/>
                <w:szCs w:val="24"/>
              </w:rPr>
              <w:t>，</w:t>
            </w:r>
            <w:r w:rsidRPr="00CA682B">
              <w:rPr>
                <w:rFonts w:ascii="標楷體" w:eastAsia="標楷體" w:hAnsi="標楷體" w:hint="eastAsia"/>
                <w:szCs w:val="24"/>
              </w:rPr>
              <w:t>本會董事及監察人每屆任期三年</w:t>
            </w:r>
            <w:r>
              <w:rPr>
                <w:rFonts w:ascii="標楷體" w:eastAsia="標楷體" w:hAnsi="標楷體" w:hint="eastAsia"/>
                <w:szCs w:val="24"/>
              </w:rPr>
              <w:t>，</w:t>
            </w:r>
            <w:r w:rsidRPr="00CA682B">
              <w:rPr>
                <w:rFonts w:ascii="標楷體" w:eastAsia="標楷體" w:hAnsi="標楷體" w:hint="eastAsia"/>
                <w:szCs w:val="24"/>
              </w:rPr>
              <w:t>連選及連聘均得連任。</w:t>
            </w:r>
          </w:p>
          <w:p w14:paraId="57A0563B" w14:textId="77777777" w:rsidR="00CE4590" w:rsidRPr="00CA682B" w:rsidRDefault="00CE4590" w:rsidP="002A5B5F">
            <w:pPr>
              <w:pStyle w:val="aff"/>
              <w:ind w:leftChars="0" w:left="240" w:hangingChars="100" w:hanging="240"/>
              <w:jc w:val="both"/>
              <w:rPr>
                <w:rFonts w:ascii="標楷體" w:eastAsia="標楷體" w:hAnsi="標楷體"/>
                <w:szCs w:val="24"/>
              </w:rPr>
            </w:pPr>
            <w:r w:rsidRPr="00BB3505">
              <w:rPr>
                <w:rFonts w:ascii="標楷體" w:eastAsia="標楷體" w:hAnsi="標楷體" w:hint="eastAsia"/>
                <w:szCs w:val="24"/>
              </w:rPr>
              <w:t>2.</w:t>
            </w:r>
            <w:r w:rsidRPr="00CA682B">
              <w:rPr>
                <w:rFonts w:ascii="標楷體" w:eastAsia="標楷體" w:hAnsi="標楷體" w:hint="eastAsia"/>
                <w:szCs w:val="24"/>
              </w:rPr>
              <w:t>依捐助章程第十條、第十一條規定</w:t>
            </w:r>
            <w:r>
              <w:rPr>
                <w:rFonts w:ascii="標楷體" w:eastAsia="標楷體" w:hAnsi="標楷體" w:hint="eastAsia"/>
                <w:szCs w:val="24"/>
              </w:rPr>
              <w:t>，</w:t>
            </w:r>
            <w:r w:rsidRPr="00CA682B">
              <w:rPr>
                <w:rFonts w:ascii="標楷體" w:eastAsia="標楷體" w:hAnsi="標楷體" w:hint="eastAsia"/>
                <w:szCs w:val="24"/>
              </w:rPr>
              <w:t>董事及監事之遴聘方式如下</w:t>
            </w:r>
          </w:p>
          <w:p w14:paraId="3D18F2B8" w14:textId="77777777" w:rsidR="00CE4590" w:rsidRPr="00CA682B" w:rsidRDefault="00CE4590" w:rsidP="002A5B5F">
            <w:pPr>
              <w:pStyle w:val="aff"/>
              <w:ind w:leftChars="50" w:hangingChars="150" w:hanging="360"/>
              <w:jc w:val="both"/>
              <w:rPr>
                <w:rFonts w:ascii="標楷體" w:eastAsia="標楷體" w:hAnsi="標楷體"/>
                <w:szCs w:val="24"/>
              </w:rPr>
            </w:pPr>
            <w:r>
              <w:rPr>
                <w:rFonts w:ascii="標楷體" w:eastAsia="標楷體" w:hAnsi="標楷體" w:hint="eastAsia"/>
                <w:szCs w:val="24"/>
              </w:rPr>
              <w:t>(</w:t>
            </w:r>
            <w:r w:rsidRPr="00CA682B">
              <w:rPr>
                <w:rFonts w:ascii="標楷體" w:eastAsia="標楷體" w:hAnsi="標楷體" w:hint="eastAsia"/>
                <w:szCs w:val="24"/>
              </w:rPr>
              <w:t>1</w:t>
            </w:r>
            <w:r>
              <w:rPr>
                <w:rFonts w:ascii="標楷體" w:eastAsia="標楷體" w:hAnsi="標楷體" w:hint="eastAsia"/>
                <w:szCs w:val="24"/>
              </w:rPr>
              <w:t>)</w:t>
            </w:r>
            <w:r w:rsidRPr="00CA682B">
              <w:rPr>
                <w:rFonts w:ascii="標楷體" w:eastAsia="標楷體" w:hAnsi="標楷體" w:hint="eastAsia"/>
                <w:szCs w:val="24"/>
              </w:rPr>
              <w:t>本會董事及監察人由單位指派代表擔任</w:t>
            </w:r>
            <w:r>
              <w:rPr>
                <w:rFonts w:ascii="標楷體" w:eastAsia="標楷體" w:hAnsi="標楷體" w:hint="eastAsia"/>
                <w:szCs w:val="24"/>
              </w:rPr>
              <w:t>，</w:t>
            </w:r>
            <w:r w:rsidRPr="00CA682B">
              <w:rPr>
                <w:rFonts w:ascii="標楷體" w:eastAsia="標楷體" w:hAnsi="標楷體" w:hint="eastAsia"/>
                <w:szCs w:val="24"/>
              </w:rPr>
              <w:t>另專家學者人選則由前屆捐助人所推派之董事會於任期屆滿前提名推選之。</w:t>
            </w:r>
          </w:p>
          <w:p w14:paraId="01245C28" w14:textId="77777777" w:rsidR="00CE4590" w:rsidRPr="00CA682B" w:rsidRDefault="00CE4590" w:rsidP="002A5B5F">
            <w:pPr>
              <w:pStyle w:val="aff"/>
              <w:ind w:leftChars="50" w:hangingChars="150" w:hanging="360"/>
              <w:jc w:val="both"/>
              <w:rPr>
                <w:rFonts w:ascii="標楷體" w:eastAsia="標楷體" w:hAnsi="標楷體" w:hint="eastAsia"/>
                <w:szCs w:val="24"/>
              </w:rPr>
            </w:pPr>
            <w:r>
              <w:rPr>
                <w:rFonts w:ascii="標楷體" w:eastAsia="標楷體" w:hAnsi="標楷體" w:hint="eastAsia"/>
                <w:szCs w:val="24"/>
              </w:rPr>
              <w:t>(</w:t>
            </w:r>
            <w:r w:rsidRPr="00CA682B">
              <w:rPr>
                <w:rFonts w:ascii="標楷體" w:eastAsia="標楷體" w:hAnsi="標楷體" w:hint="eastAsia"/>
                <w:szCs w:val="24"/>
              </w:rPr>
              <w:t>2</w:t>
            </w:r>
            <w:r>
              <w:rPr>
                <w:rFonts w:ascii="標楷體" w:eastAsia="標楷體" w:hAnsi="標楷體" w:hint="eastAsia"/>
                <w:szCs w:val="24"/>
              </w:rPr>
              <w:t>)</w:t>
            </w:r>
            <w:r w:rsidRPr="00CA682B">
              <w:rPr>
                <w:rFonts w:ascii="標楷體" w:eastAsia="標楷體" w:hAnsi="標楷體" w:hint="eastAsia"/>
                <w:szCs w:val="24"/>
              </w:rPr>
              <w:t>第二屆以後之董事、監察人也由各單位派任</w:t>
            </w:r>
            <w:r>
              <w:rPr>
                <w:rFonts w:ascii="標楷體" w:eastAsia="標楷體" w:hAnsi="標楷體" w:hint="eastAsia"/>
                <w:szCs w:val="24"/>
              </w:rPr>
              <w:t>，</w:t>
            </w:r>
            <w:r w:rsidRPr="00CA682B">
              <w:rPr>
                <w:rFonts w:ascii="標楷體" w:eastAsia="標楷體" w:hAnsi="標楷體" w:hint="eastAsia"/>
                <w:szCs w:val="24"/>
              </w:rPr>
              <w:t>連選及連聘均得連任。</w:t>
            </w:r>
          </w:p>
        </w:tc>
        <w:tc>
          <w:tcPr>
            <w:tcW w:w="1695" w:type="pct"/>
            <w:tcBorders>
              <w:top w:val="single" w:sz="4" w:space="0" w:color="auto"/>
              <w:left w:val="single" w:sz="4" w:space="0" w:color="auto"/>
              <w:bottom w:val="single" w:sz="4" w:space="0" w:color="auto"/>
              <w:right w:val="single" w:sz="4" w:space="0" w:color="auto"/>
            </w:tcBorders>
            <w:hideMark/>
          </w:tcPr>
          <w:p w14:paraId="6AF01FCE" w14:textId="77777777" w:rsidR="00CE4590" w:rsidRPr="00B44376" w:rsidRDefault="00CE4590" w:rsidP="00B44376">
            <w:pPr>
              <w:ind w:left="240" w:hangingChars="100" w:hanging="240"/>
              <w:jc w:val="both"/>
              <w:rPr>
                <w:rFonts w:ascii="標楷體" w:eastAsia="標楷體" w:hAnsi="標楷體" w:hint="eastAsia"/>
              </w:rPr>
            </w:pPr>
            <w:r w:rsidRPr="00B44376">
              <w:rPr>
                <w:rFonts w:ascii="標楷體" w:eastAsia="標楷體" w:hAnsi="標楷體" w:hint="eastAsia"/>
              </w:rPr>
              <w:t>1.前開章程規定是否符合「注意事項」規定？</w:t>
            </w:r>
          </w:p>
          <w:p w14:paraId="1901014C"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p>
          <w:p w14:paraId="569B8F5C"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主管機關有無督促財團法人修正捐助章程？</w:t>
            </w:r>
          </w:p>
          <w:p w14:paraId="28D79297" w14:textId="77777777" w:rsidR="00CE4590" w:rsidRPr="008A3ECB"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有</w:t>
            </w:r>
            <w:r w:rsidRPr="008A3ECB">
              <w:rPr>
                <w:rFonts w:ascii="標楷體" w:eastAsia="標楷體" w:hAnsi="標楷體" w:hint="eastAsia"/>
              </w:rPr>
              <w:t>，</w:t>
            </w:r>
            <w:r w:rsidR="008B787C" w:rsidRPr="008A3ECB">
              <w:rPr>
                <w:rFonts w:ascii="標楷體" w:eastAsia="標楷體" w:hAnsi="標楷體" w:hint="eastAsia"/>
              </w:rPr>
              <w:t xml:space="preserve">農委會漁業署已於101年2月13日漁三字第1011203904號函請財團法人依「注意事項」內容檢規捐助章程，依規定辦理。 </w:t>
            </w:r>
          </w:p>
          <w:p w14:paraId="711F8059" w14:textId="77777777" w:rsidR="00CE4590" w:rsidRPr="00B44376" w:rsidRDefault="00CE4590" w:rsidP="00B44376">
            <w:pPr>
              <w:ind w:leftChars="100" w:left="600" w:hangingChars="150" w:hanging="360"/>
              <w:jc w:val="both"/>
              <w:rPr>
                <w:rFonts w:ascii="標楷體" w:eastAsia="標楷體" w:hAnsi="標楷體"/>
              </w:rPr>
            </w:pPr>
            <w:r w:rsidRPr="008A3ECB">
              <w:rPr>
                <w:rFonts w:ascii="標楷體" w:eastAsia="標楷體" w:hAnsi="標楷體" w:hint="eastAsia"/>
              </w:rPr>
              <w:t>□ 無，（請</w:t>
            </w:r>
            <w:r w:rsidRPr="00B44376">
              <w:rPr>
                <w:rFonts w:ascii="標楷體" w:eastAsia="標楷體" w:hAnsi="標楷體" w:hint="eastAsia"/>
              </w:rPr>
              <w:t>填寫未督促原因）</w:t>
            </w:r>
          </w:p>
          <w:p w14:paraId="608BB9D6" w14:textId="77777777" w:rsidR="00CE4590" w:rsidRPr="00B44376" w:rsidRDefault="00CE4590" w:rsidP="00B44376">
            <w:pPr>
              <w:jc w:val="both"/>
              <w:rPr>
                <w:rFonts w:ascii="標楷體" w:eastAsia="標楷體" w:hAnsi="標楷體" w:hint="eastAsia"/>
              </w:rPr>
            </w:pPr>
            <w:r w:rsidRPr="00B44376">
              <w:rPr>
                <w:rFonts w:ascii="標楷體" w:eastAsia="標楷體" w:hAnsi="標楷體"/>
              </w:rPr>
              <w:t>2.</w:t>
            </w:r>
            <w:r w:rsidRPr="00B44376">
              <w:rPr>
                <w:rFonts w:ascii="標楷體" w:eastAsia="標楷體" w:hAnsi="標楷體" w:hint="eastAsia"/>
              </w:rPr>
              <w:t>是否依章程規定改選？</w:t>
            </w:r>
          </w:p>
          <w:p w14:paraId="6B6528F9" w14:textId="77777777" w:rsidR="00CE4590" w:rsidRPr="00BB3505"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r>
              <w:rPr>
                <w:rFonts w:ascii="標楷體" w:eastAsia="標楷體" w:hAnsi="標楷體" w:hint="eastAsia"/>
              </w:rPr>
              <w:t>，</w:t>
            </w:r>
            <w:r w:rsidRPr="00CA682B">
              <w:rPr>
                <w:rFonts w:ascii="標楷體" w:eastAsia="標楷體" w:hAnsi="標楷體" w:hint="eastAsia"/>
              </w:rPr>
              <w:t>103年7月28日依照捐助章程辦理改選</w:t>
            </w:r>
            <w:r>
              <w:rPr>
                <w:rFonts w:ascii="標楷體" w:eastAsia="標楷體" w:hAnsi="標楷體" w:hint="eastAsia"/>
              </w:rPr>
              <w:t>，</w:t>
            </w:r>
            <w:r w:rsidRPr="00CA682B">
              <w:rPr>
                <w:rFonts w:ascii="標楷體" w:eastAsia="標楷體" w:hAnsi="標楷體" w:hint="eastAsia"/>
              </w:rPr>
              <w:t>並於103年7月31日報農委會</w:t>
            </w:r>
            <w:r>
              <w:rPr>
                <w:rFonts w:ascii="標楷體" w:eastAsia="標楷體" w:hAnsi="標楷體" w:hint="eastAsia"/>
              </w:rPr>
              <w:t>經農委會以</w:t>
            </w:r>
            <w:r w:rsidRPr="00CA682B">
              <w:rPr>
                <w:rFonts w:ascii="標楷體" w:eastAsia="標楷體" w:hAnsi="標楷體" w:hint="eastAsia"/>
              </w:rPr>
              <w:t>103</w:t>
            </w:r>
            <w:r>
              <w:rPr>
                <w:rFonts w:ascii="標楷體" w:eastAsia="標楷體" w:hAnsi="標楷體" w:hint="eastAsia"/>
              </w:rPr>
              <w:t>年</w:t>
            </w:r>
            <w:r w:rsidRPr="00CA682B">
              <w:rPr>
                <w:rFonts w:ascii="標楷體" w:eastAsia="標楷體" w:hAnsi="標楷體" w:hint="eastAsia"/>
              </w:rPr>
              <w:t>.12</w:t>
            </w:r>
            <w:r>
              <w:rPr>
                <w:rFonts w:ascii="標楷體" w:eastAsia="標楷體" w:hAnsi="標楷體" w:hint="eastAsia"/>
              </w:rPr>
              <w:t>月</w:t>
            </w:r>
            <w:r w:rsidRPr="00CA682B">
              <w:rPr>
                <w:rFonts w:ascii="標楷體" w:eastAsia="標楷體" w:hAnsi="標楷體" w:hint="eastAsia"/>
              </w:rPr>
              <w:t>.09</w:t>
            </w:r>
            <w:r>
              <w:rPr>
                <w:rFonts w:ascii="標楷體" w:eastAsia="標楷體" w:hAnsi="標楷體" w:hint="eastAsia"/>
              </w:rPr>
              <w:t>日</w:t>
            </w:r>
            <w:r w:rsidRPr="00CA682B">
              <w:rPr>
                <w:rFonts w:ascii="標楷體" w:eastAsia="標楷體" w:hAnsi="標楷體" w:hint="eastAsia"/>
              </w:rPr>
              <w:t>農授漁字第</w:t>
            </w:r>
            <w:r>
              <w:rPr>
                <w:rFonts w:ascii="標楷體" w:eastAsia="標楷體" w:hAnsi="標楷體" w:hint="eastAsia"/>
              </w:rPr>
              <w:t>1031336871號函准予備查</w:t>
            </w:r>
            <w:r w:rsidRPr="00CA682B">
              <w:rPr>
                <w:rFonts w:ascii="標楷體" w:eastAsia="標楷體" w:hAnsi="標楷體" w:hint="eastAsia"/>
              </w:rPr>
              <w:t>。</w:t>
            </w:r>
          </w:p>
          <w:p w14:paraId="22E1B752"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tcPr>
          <w:p w14:paraId="484276C4" w14:textId="77777777" w:rsidR="00CE4590" w:rsidRPr="008A3ECB" w:rsidRDefault="00CE4590" w:rsidP="0049431D">
            <w:pPr>
              <w:jc w:val="both"/>
              <w:rPr>
                <w:rFonts w:ascii="標楷體" w:eastAsia="標楷體" w:hAnsi="標楷體"/>
              </w:rPr>
            </w:pPr>
            <w:r w:rsidRPr="008A3ECB">
              <w:rPr>
                <w:rFonts w:ascii="標楷體" w:eastAsia="標楷體" w:hAnsi="標楷體" w:hint="eastAsia"/>
              </w:rPr>
              <w:t>章程第十二條規定已於103年7月28日第十屆第一次董監事會議通過經行政院農業委員會103.12.11農漁字第10313368879號備查在案，目前向法院辦理組織章程變更登記中。</w:t>
            </w:r>
          </w:p>
        </w:tc>
      </w:tr>
      <w:tr w:rsidR="00CE4590" w:rsidRPr="00CA682B" w14:paraId="24670CAE"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160AE874" w14:textId="77777777" w:rsidR="00CE4590" w:rsidRPr="00CA682B" w:rsidRDefault="00CE4590" w:rsidP="000A4BEF">
            <w:pPr>
              <w:ind w:left="240" w:hangingChars="100" w:hanging="240"/>
              <w:jc w:val="both"/>
              <w:rPr>
                <w:rFonts w:ascii="標楷體" w:eastAsia="標楷體" w:hAnsi="標楷體"/>
              </w:rPr>
            </w:pPr>
            <w:r w:rsidRPr="00CA682B">
              <w:rPr>
                <w:rFonts w:ascii="標楷體" w:eastAsia="標楷體" w:hAnsi="標楷體" w:hint="eastAsia"/>
              </w:rPr>
              <w:t>20.台灣養殖漁業發展基金會</w:t>
            </w:r>
          </w:p>
        </w:tc>
        <w:tc>
          <w:tcPr>
            <w:tcW w:w="1622" w:type="pct"/>
            <w:tcBorders>
              <w:top w:val="single" w:sz="4" w:space="0" w:color="auto"/>
              <w:left w:val="single" w:sz="4" w:space="0" w:color="auto"/>
              <w:bottom w:val="single" w:sz="4" w:space="0" w:color="auto"/>
              <w:right w:val="single" w:sz="4" w:space="0" w:color="auto"/>
            </w:tcBorders>
          </w:tcPr>
          <w:p w14:paraId="3B8470E0" w14:textId="77777777" w:rsidR="00CE4590" w:rsidRPr="00CA682B" w:rsidRDefault="00CE4590" w:rsidP="000A4BEF">
            <w:pPr>
              <w:jc w:val="both"/>
              <w:rPr>
                <w:rFonts w:ascii="標楷體" w:eastAsia="標楷體" w:hAnsi="標楷體" w:hint="eastAsia"/>
              </w:rPr>
            </w:pPr>
            <w:r w:rsidRPr="00CA682B">
              <w:rPr>
                <w:rFonts w:ascii="標楷體" w:eastAsia="標楷體" w:hAnsi="標楷體" w:hint="eastAsia"/>
              </w:rPr>
              <w:t>該會捐助章程：</w:t>
            </w:r>
          </w:p>
          <w:p w14:paraId="62EB06D5" w14:textId="77777777" w:rsidR="00CE4590" w:rsidRPr="00CA682B" w:rsidRDefault="00CE4590" w:rsidP="000A4BEF">
            <w:pPr>
              <w:jc w:val="both"/>
              <w:rPr>
                <w:rFonts w:ascii="標楷體" w:eastAsia="標楷體" w:hAnsi="標楷體" w:hint="eastAsia"/>
              </w:rPr>
            </w:pPr>
            <w:r w:rsidRPr="00C02713">
              <w:rPr>
                <w:rFonts w:ascii="標楷體" w:eastAsia="標楷體" w:hAnsi="標楷體" w:hint="eastAsia"/>
              </w:rPr>
              <w:t>第</w:t>
            </w:r>
            <w:r w:rsidRPr="00C02713">
              <w:rPr>
                <w:rFonts w:ascii="標楷體" w:eastAsia="標楷體" w:hAnsi="標楷體"/>
              </w:rPr>
              <w:t>11</w:t>
            </w:r>
            <w:r w:rsidRPr="00C02713">
              <w:rPr>
                <w:rFonts w:ascii="標楷體" w:eastAsia="標楷體" w:hAnsi="標楷體" w:hint="eastAsia"/>
              </w:rPr>
              <w:t>條規定：</w:t>
            </w:r>
            <w:r w:rsidRPr="00CA682B">
              <w:rPr>
                <w:rFonts w:ascii="標楷體" w:eastAsia="標楷體" w:hAnsi="標楷體" w:hint="eastAsia"/>
              </w:rPr>
              <w:t>本會置董事11人至15人</w:t>
            </w:r>
            <w:r>
              <w:rPr>
                <w:rFonts w:ascii="標楷體" w:eastAsia="標楷體" w:hAnsi="標楷體" w:hint="eastAsia"/>
              </w:rPr>
              <w:t>，</w:t>
            </w:r>
            <w:r w:rsidRPr="00CA682B">
              <w:rPr>
                <w:rFonts w:ascii="標楷體" w:eastAsia="標楷體" w:hAnsi="標楷體" w:hint="eastAsia"/>
              </w:rPr>
              <w:t>其中3人至5人為常務董事</w:t>
            </w:r>
            <w:r>
              <w:rPr>
                <w:rFonts w:ascii="標楷體" w:eastAsia="標楷體" w:hAnsi="標楷體" w:hint="eastAsia"/>
              </w:rPr>
              <w:t>，</w:t>
            </w:r>
            <w:r w:rsidRPr="00CA682B">
              <w:rPr>
                <w:rFonts w:ascii="標楷體" w:eastAsia="標楷體" w:hAnsi="標楷體" w:hint="eastAsia"/>
              </w:rPr>
              <w:t>由董事互選之；並由董事就常務董事中推選1人為董事長</w:t>
            </w:r>
            <w:r>
              <w:rPr>
                <w:rFonts w:ascii="標楷體" w:eastAsia="標楷體" w:hAnsi="標楷體" w:hint="eastAsia"/>
              </w:rPr>
              <w:t>，</w:t>
            </w:r>
            <w:r w:rsidRPr="00CA682B">
              <w:rPr>
                <w:rFonts w:ascii="標楷體" w:eastAsia="標楷體" w:hAnsi="標楷體" w:hint="eastAsia"/>
              </w:rPr>
              <w:t>對外代表本會</w:t>
            </w:r>
            <w:r>
              <w:rPr>
                <w:rFonts w:ascii="標楷體" w:eastAsia="標楷體" w:hAnsi="標楷體" w:hint="eastAsia"/>
              </w:rPr>
              <w:t>，</w:t>
            </w:r>
            <w:r w:rsidRPr="00CA682B">
              <w:rPr>
                <w:rFonts w:ascii="標楷體" w:eastAsia="標楷體" w:hAnsi="標楷體" w:hint="eastAsia"/>
              </w:rPr>
              <w:t>推選1人為副董事長</w:t>
            </w:r>
            <w:r>
              <w:rPr>
                <w:rFonts w:ascii="標楷體" w:eastAsia="標楷體" w:hAnsi="標楷體" w:hint="eastAsia"/>
              </w:rPr>
              <w:t>，</w:t>
            </w:r>
            <w:r w:rsidRPr="00CA682B">
              <w:rPr>
                <w:rFonts w:ascii="標楷體" w:eastAsia="標楷體" w:hAnsi="標楷體" w:hint="eastAsia"/>
              </w:rPr>
              <w:t>協助董事長處理會務。</w:t>
            </w:r>
          </w:p>
          <w:p w14:paraId="6D7201D4" w14:textId="77777777" w:rsidR="00CE4590" w:rsidRPr="00CA682B" w:rsidRDefault="00CE4590" w:rsidP="000A4BEF">
            <w:pPr>
              <w:jc w:val="both"/>
              <w:rPr>
                <w:rFonts w:ascii="標楷體" w:eastAsia="標楷體" w:hAnsi="標楷體" w:hint="eastAsia"/>
              </w:rPr>
            </w:pPr>
            <w:r w:rsidRPr="00C02713">
              <w:rPr>
                <w:rFonts w:ascii="標楷體" w:eastAsia="標楷體" w:hAnsi="標楷體" w:hint="eastAsia"/>
              </w:rPr>
              <w:t>第</w:t>
            </w:r>
            <w:r w:rsidRPr="00C02713">
              <w:rPr>
                <w:rFonts w:ascii="標楷體" w:eastAsia="標楷體" w:hAnsi="標楷體"/>
              </w:rPr>
              <w:t>1</w:t>
            </w:r>
            <w:r w:rsidRPr="00C02713">
              <w:rPr>
                <w:rFonts w:ascii="標楷體" w:eastAsia="標楷體" w:hAnsi="標楷體" w:hint="eastAsia"/>
              </w:rPr>
              <w:t>2條規定</w:t>
            </w:r>
            <w:r w:rsidRPr="00CA682B">
              <w:rPr>
                <w:rFonts w:ascii="標楷體" w:eastAsia="標楷體" w:hAnsi="標楷體" w:hint="eastAsia"/>
                <w:b/>
              </w:rPr>
              <w:t>：</w:t>
            </w:r>
            <w:r w:rsidRPr="00CA682B">
              <w:rPr>
                <w:rFonts w:ascii="標楷體" w:eastAsia="標楷體" w:hAnsi="標楷體" w:hint="eastAsia"/>
              </w:rPr>
              <w:t>本會董事由下列單位指（推）派擔任：</w:t>
            </w:r>
          </w:p>
          <w:p w14:paraId="49BD03CC" w14:textId="77777777" w:rsidR="00CE4590" w:rsidRPr="00CA682B" w:rsidRDefault="00CE4590" w:rsidP="002A5B5F">
            <w:pPr>
              <w:ind w:left="720" w:hangingChars="300" w:hanging="720"/>
              <w:jc w:val="both"/>
              <w:rPr>
                <w:rFonts w:ascii="標楷體" w:eastAsia="標楷體" w:hAnsi="標楷體" w:hint="eastAsia"/>
              </w:rPr>
            </w:pPr>
            <w:r w:rsidRPr="00CA682B">
              <w:rPr>
                <w:rFonts w:ascii="標楷體" w:eastAsia="標楷體" w:hAnsi="標楷體" w:hint="eastAsia"/>
              </w:rPr>
              <w:t>（一）行政院農業委員會7人至11人（保留獨立董事）。</w:t>
            </w:r>
          </w:p>
          <w:p w14:paraId="73478498" w14:textId="77777777" w:rsidR="00CE4590" w:rsidRPr="00CA682B" w:rsidRDefault="00CE4590" w:rsidP="002A5B5F">
            <w:pPr>
              <w:ind w:left="720" w:hangingChars="300" w:hanging="720"/>
              <w:jc w:val="both"/>
              <w:rPr>
                <w:rFonts w:ascii="標楷體" w:eastAsia="標楷體" w:hAnsi="標楷體" w:hint="eastAsia"/>
              </w:rPr>
            </w:pPr>
            <w:r w:rsidRPr="00CA682B">
              <w:rPr>
                <w:rFonts w:ascii="標楷體" w:eastAsia="標楷體" w:hAnsi="標楷體" w:hint="eastAsia"/>
              </w:rPr>
              <w:t>（二）台灣省漁會、相關區漁會2人。</w:t>
            </w:r>
          </w:p>
          <w:p w14:paraId="19B6B31B" w14:textId="77777777" w:rsidR="00CE4590" w:rsidRPr="00CA682B" w:rsidRDefault="00CE4590" w:rsidP="002A5B5F">
            <w:pPr>
              <w:ind w:left="720" w:hangingChars="300" w:hanging="720"/>
              <w:jc w:val="both"/>
              <w:rPr>
                <w:rFonts w:ascii="標楷體" w:eastAsia="標楷體" w:hAnsi="標楷體" w:hint="eastAsia"/>
              </w:rPr>
            </w:pPr>
            <w:r w:rsidRPr="00CA682B">
              <w:rPr>
                <w:rFonts w:ascii="標楷體" w:eastAsia="標楷體" w:hAnsi="標楷體" w:hint="eastAsia"/>
              </w:rPr>
              <w:t>（三）台灣區冷凍水產工業同業公會2人。</w:t>
            </w:r>
          </w:p>
          <w:p w14:paraId="1101DE44" w14:textId="77777777" w:rsidR="00CE4590" w:rsidRPr="00CA682B" w:rsidRDefault="00CE4590" w:rsidP="002A5B5F">
            <w:pPr>
              <w:jc w:val="both"/>
              <w:rPr>
                <w:rFonts w:ascii="標楷體" w:eastAsia="標楷體" w:hAnsi="標楷體" w:hint="eastAsia"/>
              </w:rPr>
            </w:pPr>
            <w:r w:rsidRPr="00C02713">
              <w:rPr>
                <w:rFonts w:ascii="標楷體" w:eastAsia="標楷體" w:hAnsi="標楷體" w:hint="eastAsia"/>
              </w:rPr>
              <w:t>第</w:t>
            </w:r>
            <w:r w:rsidRPr="00C02713">
              <w:rPr>
                <w:rFonts w:ascii="標楷體" w:eastAsia="標楷體" w:hAnsi="標楷體"/>
              </w:rPr>
              <w:t>1</w:t>
            </w:r>
            <w:r w:rsidRPr="00C02713">
              <w:rPr>
                <w:rFonts w:ascii="標楷體" w:eastAsia="標楷體" w:hAnsi="標楷體" w:hint="eastAsia"/>
              </w:rPr>
              <w:t>3條規定</w:t>
            </w:r>
            <w:r w:rsidRPr="00CA682B">
              <w:rPr>
                <w:rFonts w:ascii="標楷體" w:eastAsia="標楷體" w:hAnsi="標楷體" w:hint="eastAsia"/>
                <w:b/>
              </w:rPr>
              <w:t>：</w:t>
            </w:r>
            <w:r w:rsidRPr="00CA682B">
              <w:rPr>
                <w:rFonts w:ascii="標楷體" w:eastAsia="標楷體" w:hAnsi="標楷體" w:hint="eastAsia"/>
              </w:rPr>
              <w:t>本會監察人3人至5人由下列單位指（推）派擔任</w:t>
            </w:r>
            <w:r>
              <w:rPr>
                <w:rFonts w:ascii="標楷體" w:eastAsia="標楷體" w:hAnsi="標楷體" w:hint="eastAsia"/>
              </w:rPr>
              <w:t>，</w:t>
            </w:r>
            <w:r w:rsidRPr="00CA682B">
              <w:rPr>
                <w:rFonts w:ascii="標楷體" w:eastAsia="標楷體" w:hAnsi="標楷體" w:hint="eastAsia"/>
              </w:rPr>
              <w:t>並互推1人為常務監察人：</w:t>
            </w:r>
          </w:p>
          <w:p w14:paraId="0FB886CF" w14:textId="77777777" w:rsidR="00CE4590" w:rsidRPr="00CA682B" w:rsidRDefault="00CE4590" w:rsidP="002A5B5F">
            <w:pPr>
              <w:ind w:left="720" w:hangingChars="300" w:hanging="720"/>
              <w:jc w:val="both"/>
              <w:rPr>
                <w:rFonts w:ascii="標楷體" w:eastAsia="標楷體" w:hAnsi="標楷體" w:hint="eastAsia"/>
              </w:rPr>
            </w:pPr>
            <w:r w:rsidRPr="00CA682B">
              <w:rPr>
                <w:rFonts w:ascii="標楷體" w:eastAsia="標楷體" w:hAnsi="標楷體" w:hint="eastAsia"/>
              </w:rPr>
              <w:t>（一）行政院農業委員會1人至3人。</w:t>
            </w:r>
          </w:p>
          <w:p w14:paraId="35187E34" w14:textId="77777777" w:rsidR="00CE4590" w:rsidRPr="00CA682B" w:rsidRDefault="00CE4590" w:rsidP="002A5B5F">
            <w:pPr>
              <w:ind w:left="720" w:hangingChars="300" w:hanging="720"/>
              <w:jc w:val="both"/>
              <w:rPr>
                <w:rFonts w:ascii="標楷體" w:eastAsia="標楷體" w:hAnsi="標楷體" w:hint="eastAsia"/>
              </w:rPr>
            </w:pPr>
            <w:r w:rsidRPr="00CA682B">
              <w:rPr>
                <w:rFonts w:ascii="標楷體" w:eastAsia="標楷體" w:hAnsi="標楷體" w:hint="eastAsia"/>
              </w:rPr>
              <w:t>（二）台灣省漁會、相關區漁會1人。</w:t>
            </w:r>
          </w:p>
          <w:p w14:paraId="07AE63EA" w14:textId="77777777" w:rsidR="00CE4590" w:rsidRPr="00CA682B" w:rsidRDefault="00CE4590" w:rsidP="002A5B5F">
            <w:pPr>
              <w:ind w:left="720" w:hangingChars="300" w:hanging="720"/>
              <w:jc w:val="both"/>
              <w:rPr>
                <w:rFonts w:ascii="標楷體" w:eastAsia="標楷體" w:hAnsi="標楷體" w:hint="eastAsia"/>
              </w:rPr>
            </w:pPr>
            <w:r w:rsidRPr="00CA682B">
              <w:rPr>
                <w:rFonts w:ascii="標楷體" w:eastAsia="標楷體" w:hAnsi="標楷體" w:hint="eastAsia"/>
              </w:rPr>
              <w:t>（三）台灣區冷凍水產工業同業公會1人。</w:t>
            </w:r>
          </w:p>
          <w:p w14:paraId="483BC560" w14:textId="77777777" w:rsidR="00CE4590" w:rsidRPr="00CA682B" w:rsidRDefault="00CE4590" w:rsidP="000A4BEF">
            <w:pPr>
              <w:jc w:val="both"/>
              <w:rPr>
                <w:rFonts w:ascii="標楷體" w:eastAsia="標楷體" w:hAnsi="標楷體"/>
              </w:rPr>
            </w:pPr>
            <w:r w:rsidRPr="00C02713">
              <w:rPr>
                <w:rFonts w:ascii="標楷體" w:eastAsia="標楷體" w:hAnsi="標楷體" w:hint="eastAsia"/>
              </w:rPr>
              <w:t>第</w:t>
            </w:r>
            <w:r w:rsidRPr="00C02713">
              <w:rPr>
                <w:rFonts w:ascii="標楷體" w:eastAsia="標楷體" w:hAnsi="標楷體"/>
              </w:rPr>
              <w:t>1</w:t>
            </w:r>
            <w:r w:rsidRPr="00C02713">
              <w:rPr>
                <w:rFonts w:ascii="標楷體" w:eastAsia="標楷體" w:hAnsi="標楷體" w:hint="eastAsia"/>
              </w:rPr>
              <w:t>4條規定</w:t>
            </w:r>
            <w:r w:rsidRPr="00CA682B">
              <w:rPr>
                <w:rFonts w:ascii="標楷體" w:eastAsia="標楷體" w:hAnsi="標楷體" w:hint="eastAsia"/>
                <w:b/>
              </w:rPr>
              <w:t>：</w:t>
            </w:r>
            <w:r w:rsidRPr="00CA682B">
              <w:rPr>
                <w:rFonts w:ascii="標楷體" w:eastAsia="標楷體" w:hAnsi="標楷體" w:hint="eastAsia"/>
              </w:rPr>
              <w:t>本會之董事長、副董事長、常務董事、董事每屆任期為</w:t>
            </w:r>
            <w:r w:rsidRPr="00CA682B">
              <w:rPr>
                <w:rFonts w:ascii="標楷體" w:eastAsia="標楷體" w:hAnsi="標楷體"/>
              </w:rPr>
              <w:t>3</w:t>
            </w:r>
            <w:r w:rsidRPr="00CA682B">
              <w:rPr>
                <w:rFonts w:ascii="標楷體" w:eastAsia="標楷體" w:hAnsi="標楷體" w:hint="eastAsia"/>
              </w:rPr>
              <w:t>年</w:t>
            </w:r>
            <w:r>
              <w:rPr>
                <w:rFonts w:ascii="標楷體" w:eastAsia="標楷體" w:hAnsi="標楷體" w:hint="eastAsia"/>
              </w:rPr>
              <w:t>，</w:t>
            </w:r>
            <w:r w:rsidRPr="00CA682B">
              <w:rPr>
                <w:rFonts w:ascii="標楷體" w:eastAsia="標楷體" w:hAnsi="標楷體" w:hint="eastAsia"/>
              </w:rPr>
              <w:t>連聘（選）得連任；連任之董事人數</w:t>
            </w:r>
            <w:r>
              <w:rPr>
                <w:rFonts w:ascii="標楷體" w:eastAsia="標楷體" w:hAnsi="標楷體" w:hint="eastAsia"/>
              </w:rPr>
              <w:t>，</w:t>
            </w:r>
            <w:r w:rsidRPr="00CA682B">
              <w:rPr>
                <w:rFonts w:ascii="標楷體" w:eastAsia="標楷體" w:hAnsi="標楷體" w:hint="eastAsia"/>
              </w:rPr>
              <w:t>不得逾改聘（選）董事總人數三分之二。但因業務特殊需要</w:t>
            </w:r>
            <w:r>
              <w:rPr>
                <w:rFonts w:ascii="標楷體" w:eastAsia="標楷體" w:hAnsi="標楷體" w:hint="eastAsia"/>
              </w:rPr>
              <w:t>，</w:t>
            </w:r>
            <w:r w:rsidRPr="00CA682B">
              <w:rPr>
                <w:rFonts w:ascii="標楷體" w:eastAsia="標楷體" w:hAnsi="標楷體" w:hint="eastAsia"/>
              </w:rPr>
              <w:t>報經主管機關核准者不在此限。</w:t>
            </w:r>
          </w:p>
          <w:p w14:paraId="380FC4A6" w14:textId="77777777" w:rsidR="00CE4590" w:rsidRPr="00CA682B" w:rsidRDefault="00CE4590" w:rsidP="000A4BEF">
            <w:pPr>
              <w:jc w:val="both"/>
              <w:rPr>
                <w:rFonts w:ascii="標楷體" w:eastAsia="標楷體" w:hAnsi="標楷體" w:hint="eastAsia"/>
              </w:rPr>
            </w:pPr>
            <w:r w:rsidRPr="00CA682B">
              <w:rPr>
                <w:rFonts w:ascii="標楷體" w:eastAsia="標楷體" w:hAnsi="標楷體" w:hint="eastAsia"/>
              </w:rPr>
              <w:t>前項董事係由公務人員兼任</w:t>
            </w:r>
            <w:r>
              <w:rPr>
                <w:rFonts w:ascii="標楷體" w:eastAsia="標楷體" w:hAnsi="標楷體" w:hint="eastAsia"/>
              </w:rPr>
              <w:t>，</w:t>
            </w:r>
            <w:r w:rsidRPr="00CA682B">
              <w:rPr>
                <w:rFonts w:ascii="標楷體" w:eastAsia="標楷體" w:hAnsi="標楷體" w:hint="eastAsia"/>
              </w:rPr>
              <w:t>應隨本職異動者</w:t>
            </w:r>
            <w:r>
              <w:rPr>
                <w:rFonts w:ascii="標楷體" w:eastAsia="標楷體" w:hAnsi="標楷體" w:hint="eastAsia"/>
              </w:rPr>
              <w:t>，</w:t>
            </w:r>
            <w:r w:rsidRPr="00CA682B">
              <w:rPr>
                <w:rFonts w:ascii="標楷體" w:eastAsia="標楷體" w:hAnsi="標楷體" w:hint="eastAsia"/>
              </w:rPr>
              <w:t>不計入連任董事人數。</w:t>
            </w:r>
          </w:p>
          <w:p w14:paraId="4FF7E6CD" w14:textId="77777777" w:rsidR="00CE4590" w:rsidRPr="00CA682B" w:rsidRDefault="00CE4590" w:rsidP="000A4BEF">
            <w:pPr>
              <w:jc w:val="both"/>
              <w:rPr>
                <w:rFonts w:ascii="標楷體" w:eastAsia="標楷體" w:hAnsi="標楷體"/>
              </w:rPr>
            </w:pPr>
            <w:r w:rsidRPr="00CA682B">
              <w:rPr>
                <w:rFonts w:ascii="標楷體" w:eastAsia="標楷體" w:hAnsi="標楷體" w:hint="eastAsia"/>
              </w:rPr>
              <w:t>常務監察人、監察人每屆任期為</w:t>
            </w:r>
            <w:r w:rsidRPr="00CA682B">
              <w:rPr>
                <w:rFonts w:ascii="標楷體" w:eastAsia="標楷體" w:hAnsi="標楷體"/>
              </w:rPr>
              <w:t>3</w:t>
            </w:r>
            <w:r w:rsidRPr="00CA682B">
              <w:rPr>
                <w:rFonts w:ascii="標楷體" w:eastAsia="標楷體" w:hAnsi="標楷體" w:hint="eastAsia"/>
              </w:rPr>
              <w:t>年</w:t>
            </w:r>
            <w:r>
              <w:rPr>
                <w:rFonts w:ascii="標楷體" w:eastAsia="標楷體" w:hAnsi="標楷體" w:hint="eastAsia"/>
              </w:rPr>
              <w:t>，</w:t>
            </w:r>
            <w:r w:rsidRPr="00CA682B">
              <w:rPr>
                <w:rFonts w:ascii="標楷體" w:eastAsia="標楷體" w:hAnsi="標楷體" w:hint="eastAsia"/>
              </w:rPr>
              <w:t>連聘（選）得連任。</w:t>
            </w:r>
          </w:p>
          <w:p w14:paraId="745E1FC9" w14:textId="77777777" w:rsidR="00CE4590" w:rsidRPr="00CA682B" w:rsidRDefault="00CE4590" w:rsidP="002A5B5F">
            <w:pPr>
              <w:jc w:val="both"/>
              <w:rPr>
                <w:rFonts w:ascii="標楷體" w:eastAsia="標楷體" w:hAnsi="標楷體"/>
              </w:rPr>
            </w:pPr>
            <w:r w:rsidRPr="00CA682B">
              <w:rPr>
                <w:rFonts w:ascii="標楷體" w:eastAsia="標楷體" w:hAnsi="標楷體" w:hint="eastAsia"/>
              </w:rPr>
              <w:t>董事及監察人於任期屆滿或職務遷調</w:t>
            </w:r>
          </w:p>
        </w:tc>
        <w:tc>
          <w:tcPr>
            <w:tcW w:w="1695" w:type="pct"/>
            <w:tcBorders>
              <w:top w:val="single" w:sz="4" w:space="0" w:color="auto"/>
              <w:left w:val="single" w:sz="4" w:space="0" w:color="auto"/>
              <w:bottom w:val="single" w:sz="4" w:space="0" w:color="auto"/>
              <w:right w:val="single" w:sz="4" w:space="0" w:color="auto"/>
            </w:tcBorders>
            <w:hideMark/>
          </w:tcPr>
          <w:p w14:paraId="59F64FA3" w14:textId="77777777" w:rsidR="00CE4590" w:rsidRPr="00B44376" w:rsidRDefault="00CE4590" w:rsidP="00B44376">
            <w:pPr>
              <w:ind w:left="240" w:hangingChars="100" w:hanging="240"/>
              <w:jc w:val="both"/>
              <w:rPr>
                <w:rFonts w:ascii="標楷體" w:eastAsia="標楷體" w:hAnsi="標楷體" w:hint="eastAsia"/>
              </w:rPr>
            </w:pPr>
            <w:r w:rsidRPr="00CA682B">
              <w:rPr>
                <w:rFonts w:eastAsia="標楷體" w:hint="eastAsia"/>
              </w:rPr>
              <w:t>1.</w:t>
            </w:r>
            <w:r w:rsidRPr="00CA682B">
              <w:rPr>
                <w:rFonts w:eastAsia="標楷體" w:hint="eastAsia"/>
              </w:rPr>
              <w:t>前開章程規定是否符合「注意</w:t>
            </w:r>
            <w:r w:rsidRPr="00B44376">
              <w:rPr>
                <w:rFonts w:ascii="標楷體" w:eastAsia="標楷體" w:hAnsi="標楷體" w:hint="eastAsia"/>
              </w:rPr>
              <w:t>事項」規定？</w:t>
            </w:r>
          </w:p>
          <w:p w14:paraId="595A1687"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p>
          <w:p w14:paraId="701F0B9D"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主管機關有無督促財團法人修正捐助章程？</w:t>
            </w:r>
          </w:p>
          <w:p w14:paraId="720D6651"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有</w:t>
            </w:r>
            <w:r>
              <w:rPr>
                <w:rFonts w:ascii="標楷體" w:eastAsia="標楷體" w:hAnsi="標楷體" w:hint="eastAsia"/>
              </w:rPr>
              <w:t>，</w:t>
            </w:r>
            <w:r w:rsidRPr="00B44376">
              <w:rPr>
                <w:rFonts w:ascii="標楷體" w:eastAsia="標楷體" w:hAnsi="標楷體" w:hint="eastAsia"/>
              </w:rPr>
              <w:t>（請填寫督促函文號及督促情形）</w:t>
            </w:r>
          </w:p>
          <w:p w14:paraId="071B1B01" w14:textId="77777777" w:rsidR="00CE4590" w:rsidRPr="00B44376"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無</w:t>
            </w:r>
            <w:r>
              <w:rPr>
                <w:rFonts w:ascii="標楷體" w:eastAsia="標楷體" w:hAnsi="標楷體" w:hint="eastAsia"/>
              </w:rPr>
              <w:t>，</w:t>
            </w:r>
            <w:r w:rsidRPr="00B44376">
              <w:rPr>
                <w:rFonts w:ascii="標楷體" w:eastAsia="標楷體" w:hAnsi="標楷體" w:hint="eastAsia"/>
              </w:rPr>
              <w:t>（請填寫未督促原因）</w:t>
            </w:r>
          </w:p>
          <w:p w14:paraId="35E7A64B" w14:textId="77777777" w:rsidR="00CE4590" w:rsidRPr="00B44376" w:rsidRDefault="00CE4590" w:rsidP="00B44376">
            <w:pPr>
              <w:ind w:left="240" w:hangingChars="100" w:hanging="240"/>
              <w:jc w:val="both"/>
              <w:rPr>
                <w:rFonts w:ascii="標楷體" w:eastAsia="標楷體" w:hAnsi="標楷體" w:hint="eastAsia"/>
              </w:rPr>
            </w:pPr>
            <w:r w:rsidRPr="00B44376">
              <w:rPr>
                <w:rFonts w:ascii="標楷體" w:eastAsia="標楷體" w:hAnsi="標楷體"/>
              </w:rPr>
              <w:t>2.</w:t>
            </w:r>
            <w:r w:rsidRPr="00B44376">
              <w:rPr>
                <w:rFonts w:ascii="標楷體" w:eastAsia="標楷體" w:hAnsi="標楷體" w:hint="eastAsia"/>
              </w:rPr>
              <w:t>是否依章程規定改選？</w:t>
            </w:r>
          </w:p>
          <w:p w14:paraId="12E3562D"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r>
              <w:rPr>
                <w:rFonts w:ascii="標楷體" w:eastAsia="標楷體" w:hAnsi="標楷體" w:hint="eastAsia"/>
              </w:rPr>
              <w:t>，</w:t>
            </w:r>
            <w:r w:rsidRPr="00B44376">
              <w:rPr>
                <w:rFonts w:ascii="標楷體" w:eastAsia="標楷體" w:hAnsi="標楷體" w:hint="eastAsia"/>
              </w:rPr>
              <w:t>改選日期為</w:t>
            </w:r>
            <w:r w:rsidRPr="00B44376">
              <w:rPr>
                <w:rFonts w:ascii="標楷體" w:eastAsia="標楷體" w:hAnsi="標楷體"/>
              </w:rPr>
              <w:t>101</w:t>
            </w:r>
            <w:r w:rsidRPr="00B44376">
              <w:rPr>
                <w:rFonts w:ascii="標楷體" w:eastAsia="標楷體" w:hAnsi="標楷體" w:hint="eastAsia"/>
              </w:rPr>
              <w:t>年</w:t>
            </w:r>
            <w:r w:rsidRPr="00B44376">
              <w:rPr>
                <w:rFonts w:ascii="標楷體" w:eastAsia="標楷體" w:hAnsi="標楷體"/>
              </w:rPr>
              <w:t>7</w:t>
            </w:r>
            <w:r w:rsidRPr="00B44376">
              <w:rPr>
                <w:rFonts w:ascii="標楷體" w:eastAsia="標楷體" w:hAnsi="標楷體" w:hint="eastAsia"/>
              </w:rPr>
              <w:t>月</w:t>
            </w:r>
            <w:r w:rsidRPr="00B44376">
              <w:rPr>
                <w:rFonts w:ascii="標楷體" w:eastAsia="標楷體" w:hAnsi="標楷體"/>
              </w:rPr>
              <w:t>27</w:t>
            </w:r>
            <w:r w:rsidRPr="00B44376">
              <w:rPr>
                <w:rFonts w:ascii="標楷體" w:eastAsia="標楷體" w:hAnsi="標楷體" w:hint="eastAsia"/>
              </w:rPr>
              <w:t>日</w:t>
            </w:r>
            <w:r>
              <w:rPr>
                <w:rFonts w:ascii="標楷體" w:eastAsia="標楷體" w:hAnsi="標楷體" w:hint="eastAsia"/>
              </w:rPr>
              <w:t>，</w:t>
            </w:r>
            <w:r w:rsidRPr="00B44376">
              <w:rPr>
                <w:rFonts w:ascii="標楷體" w:eastAsia="標楷體" w:hAnsi="標楷體" w:hint="eastAsia"/>
              </w:rPr>
              <w:t>報經農委會,經農委會以</w:t>
            </w:r>
            <w:r w:rsidRPr="00B44376">
              <w:rPr>
                <w:rFonts w:ascii="標楷體" w:eastAsia="標楷體" w:hAnsi="標楷體"/>
              </w:rPr>
              <w:t>101</w:t>
            </w:r>
            <w:r w:rsidRPr="00B44376">
              <w:rPr>
                <w:rFonts w:ascii="標楷體" w:eastAsia="標楷體" w:hAnsi="標楷體" w:hint="eastAsia"/>
              </w:rPr>
              <w:t>年</w:t>
            </w:r>
            <w:r w:rsidRPr="00B44376">
              <w:rPr>
                <w:rFonts w:ascii="標楷體" w:eastAsia="標楷體" w:hAnsi="標楷體"/>
              </w:rPr>
              <w:t>10</w:t>
            </w:r>
            <w:r w:rsidRPr="00B44376">
              <w:rPr>
                <w:rFonts w:ascii="標楷體" w:eastAsia="標楷體" w:hAnsi="標楷體" w:hint="eastAsia"/>
              </w:rPr>
              <w:t>月</w:t>
            </w:r>
            <w:r w:rsidRPr="00B44376">
              <w:rPr>
                <w:rFonts w:ascii="標楷體" w:eastAsia="標楷體" w:hAnsi="標楷體"/>
              </w:rPr>
              <w:t>8</w:t>
            </w:r>
            <w:r w:rsidRPr="00B44376">
              <w:rPr>
                <w:rFonts w:ascii="標楷體" w:eastAsia="標楷體" w:hAnsi="標楷體" w:hint="eastAsia"/>
              </w:rPr>
              <w:t>日農授漁字第</w:t>
            </w:r>
            <w:r w:rsidRPr="00B44376">
              <w:rPr>
                <w:rFonts w:ascii="標楷體" w:eastAsia="標楷體" w:hAnsi="標楷體"/>
              </w:rPr>
              <w:t>1011224541</w:t>
            </w:r>
            <w:r w:rsidRPr="00B44376">
              <w:rPr>
                <w:rFonts w:ascii="標楷體" w:eastAsia="標楷體" w:hAnsi="標楷體" w:hint="eastAsia"/>
              </w:rPr>
              <w:t>號函准予備查。</w:t>
            </w:r>
          </w:p>
          <w:p w14:paraId="366DC867" w14:textId="77777777" w:rsidR="00CE4590" w:rsidRPr="00CA682B" w:rsidRDefault="00CE4590" w:rsidP="00B44376">
            <w:pPr>
              <w:ind w:leftChars="100" w:left="600" w:hangingChars="150" w:hanging="360"/>
              <w:jc w:val="both"/>
              <w:rPr>
                <w:rFonts w:eastAsia="標楷體" w:hint="eastAsia"/>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tcPr>
          <w:p w14:paraId="2CADD8E8" w14:textId="77777777" w:rsidR="00CE4590" w:rsidRPr="00CA682B" w:rsidRDefault="00CE4590" w:rsidP="000A4BEF">
            <w:pPr>
              <w:jc w:val="both"/>
              <w:rPr>
                <w:rFonts w:ascii="標楷體" w:eastAsia="標楷體" w:hAnsi="標楷體"/>
              </w:rPr>
            </w:pPr>
          </w:p>
        </w:tc>
      </w:tr>
      <w:tr w:rsidR="00CE4590" w:rsidRPr="00CA682B" w14:paraId="60C56129"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205E453B" w14:textId="77777777" w:rsidR="00CE4590" w:rsidRPr="00CA682B" w:rsidRDefault="00CE4590" w:rsidP="000A4BEF">
            <w:pPr>
              <w:ind w:left="240" w:hangingChars="100" w:hanging="240"/>
              <w:jc w:val="both"/>
              <w:rPr>
                <w:rFonts w:ascii="標楷體" w:eastAsia="標楷體" w:hAnsi="標楷體"/>
              </w:rPr>
            </w:pPr>
            <w:r w:rsidRPr="00CA682B">
              <w:rPr>
                <w:rFonts w:ascii="標楷體" w:eastAsia="標楷體" w:hAnsi="標楷體" w:hint="eastAsia"/>
              </w:rPr>
              <w:t>21.中華民國對外漁業合作發展協會</w:t>
            </w:r>
          </w:p>
        </w:tc>
        <w:tc>
          <w:tcPr>
            <w:tcW w:w="1622" w:type="pct"/>
            <w:tcBorders>
              <w:top w:val="single" w:sz="4" w:space="0" w:color="auto"/>
              <w:left w:val="single" w:sz="4" w:space="0" w:color="auto"/>
              <w:bottom w:val="single" w:sz="4" w:space="0" w:color="auto"/>
              <w:right w:val="single" w:sz="4" w:space="0" w:color="auto"/>
            </w:tcBorders>
            <w:hideMark/>
          </w:tcPr>
          <w:p w14:paraId="5B92AFFD" w14:textId="77777777" w:rsidR="00CE4590" w:rsidRPr="00CA682B" w:rsidRDefault="00CE4590" w:rsidP="000A4BEF">
            <w:pPr>
              <w:jc w:val="both"/>
              <w:rPr>
                <w:rFonts w:eastAsia="標楷體"/>
              </w:rPr>
            </w:pPr>
            <w:r w:rsidRPr="00CA682B">
              <w:rPr>
                <w:rFonts w:eastAsia="標楷體"/>
              </w:rPr>
              <w:t>依本協會捐助暨組織章程第十五條規定</w:t>
            </w:r>
            <w:r>
              <w:rPr>
                <w:rFonts w:eastAsia="標楷體"/>
              </w:rPr>
              <w:t>，</w:t>
            </w:r>
            <w:r w:rsidRPr="00CA682B">
              <w:rPr>
                <w:rFonts w:eastAsia="標楷體"/>
              </w:rPr>
              <w:t>本協會之董事及監事任期兩年</w:t>
            </w:r>
            <w:r>
              <w:rPr>
                <w:rFonts w:eastAsia="標楷體"/>
              </w:rPr>
              <w:t>，</w:t>
            </w:r>
            <w:r w:rsidRPr="00CA682B">
              <w:rPr>
                <w:rFonts w:eastAsia="標楷體"/>
              </w:rPr>
              <w:t>連選及連聘均得連任；連任之董事人數</w:t>
            </w:r>
            <w:r>
              <w:rPr>
                <w:rFonts w:eastAsia="標楷體"/>
              </w:rPr>
              <w:t>，</w:t>
            </w:r>
            <w:r w:rsidRPr="00CA682B">
              <w:rPr>
                <w:rFonts w:eastAsia="標楷體"/>
              </w:rPr>
              <w:t>不得逾改聘</w:t>
            </w:r>
            <w:r w:rsidRPr="00CA682B">
              <w:rPr>
                <w:rFonts w:eastAsia="標楷體"/>
              </w:rPr>
              <w:t>(</w:t>
            </w:r>
            <w:r w:rsidRPr="00CA682B">
              <w:rPr>
                <w:rFonts w:eastAsia="標楷體"/>
              </w:rPr>
              <w:t>選</w:t>
            </w:r>
            <w:r w:rsidRPr="00CA682B">
              <w:rPr>
                <w:rFonts w:eastAsia="標楷體"/>
              </w:rPr>
              <w:t>)</w:t>
            </w:r>
            <w:r w:rsidRPr="00CA682B">
              <w:rPr>
                <w:rFonts w:eastAsia="標楷體"/>
              </w:rPr>
              <w:t>董事總人數三分之二。但因業務特殊需要</w:t>
            </w:r>
            <w:r>
              <w:rPr>
                <w:rFonts w:eastAsia="標楷體"/>
              </w:rPr>
              <w:t>，</w:t>
            </w:r>
            <w:r w:rsidRPr="00CA682B">
              <w:rPr>
                <w:rFonts w:eastAsia="標楷體"/>
              </w:rPr>
              <w:t>報經主管機關核准者</w:t>
            </w:r>
            <w:r>
              <w:rPr>
                <w:rFonts w:eastAsia="標楷體"/>
              </w:rPr>
              <w:t>，</w:t>
            </w:r>
            <w:r w:rsidRPr="00CA682B">
              <w:rPr>
                <w:rFonts w:eastAsia="標楷體"/>
              </w:rPr>
              <w:t>不在此限。</w:t>
            </w:r>
          </w:p>
          <w:p w14:paraId="257668A9" w14:textId="77777777" w:rsidR="00CE4590" w:rsidRPr="00CA682B" w:rsidRDefault="00CE4590" w:rsidP="000A4BEF">
            <w:pPr>
              <w:jc w:val="both"/>
              <w:rPr>
                <w:rFonts w:eastAsia="標楷體"/>
              </w:rPr>
            </w:pPr>
            <w:r w:rsidRPr="00CA682B">
              <w:rPr>
                <w:rFonts w:eastAsia="標楷體"/>
              </w:rPr>
              <w:t>依本協會捐助暨組織章程第十三條及第十四條規定</w:t>
            </w:r>
            <w:r>
              <w:rPr>
                <w:rFonts w:eastAsia="標楷體"/>
              </w:rPr>
              <w:t>，</w:t>
            </w:r>
            <w:r w:rsidRPr="00CA682B">
              <w:rPr>
                <w:rFonts w:eastAsia="標楷體"/>
              </w:rPr>
              <w:t>董事及監事之遴聘方式如下：</w:t>
            </w:r>
          </w:p>
          <w:p w14:paraId="4A99D683" w14:textId="77777777" w:rsidR="00CE4590" w:rsidRPr="00CA682B" w:rsidRDefault="00CE4590" w:rsidP="000A4BEF">
            <w:pPr>
              <w:jc w:val="both"/>
              <w:rPr>
                <w:rFonts w:eastAsia="標楷體"/>
              </w:rPr>
            </w:pPr>
            <w:r w:rsidRPr="00CA682B">
              <w:rPr>
                <w:rFonts w:eastAsia="標楷體"/>
              </w:rPr>
              <w:t>本協會董事</w:t>
            </w:r>
            <w:r>
              <w:rPr>
                <w:rFonts w:eastAsia="標楷體"/>
              </w:rPr>
              <w:t>，</w:t>
            </w:r>
            <w:r w:rsidRPr="00CA682B">
              <w:rPr>
                <w:rFonts w:eastAsia="標楷體"/>
              </w:rPr>
              <w:t>聘請下列機關、團體指派之代表及學者專家擔任之：前項第十五款之第一屆董事由捐助人推選之</w:t>
            </w:r>
            <w:r>
              <w:rPr>
                <w:rFonts w:eastAsia="標楷體"/>
              </w:rPr>
              <w:t>，</w:t>
            </w:r>
            <w:r w:rsidRPr="00CA682B">
              <w:rPr>
                <w:rFonts w:eastAsia="標楷體"/>
              </w:rPr>
              <w:t>第二屆以後由前屆董事會於任期屆滿前提名推選之。</w:t>
            </w:r>
          </w:p>
          <w:p w14:paraId="0AC7457F" w14:textId="77777777" w:rsidR="00CE4590" w:rsidRPr="00CA682B" w:rsidRDefault="00CE4590" w:rsidP="000A4BEF">
            <w:pPr>
              <w:jc w:val="both"/>
              <w:rPr>
                <w:rFonts w:eastAsia="標楷體"/>
              </w:rPr>
            </w:pPr>
            <w:r w:rsidRPr="00CA682B">
              <w:rPr>
                <w:rFonts w:eastAsia="標楷體"/>
              </w:rPr>
              <w:t>本協會置監事三人至五人</w:t>
            </w:r>
            <w:r>
              <w:rPr>
                <w:rFonts w:eastAsia="標楷體"/>
              </w:rPr>
              <w:t>，</w:t>
            </w:r>
            <w:r w:rsidRPr="00CA682B">
              <w:rPr>
                <w:rFonts w:eastAsia="標楷體"/>
              </w:rPr>
              <w:t>並互推一人為常務監事負責稽核有關業務、財務事宜</w:t>
            </w:r>
            <w:r>
              <w:rPr>
                <w:rFonts w:eastAsia="標楷體"/>
              </w:rPr>
              <w:t>，</w:t>
            </w:r>
            <w:r w:rsidRPr="00CA682B">
              <w:rPr>
                <w:rFonts w:eastAsia="標楷體"/>
              </w:rPr>
              <w:t>監事由捐助人推選後聘請之。</w:t>
            </w:r>
          </w:p>
          <w:p w14:paraId="19C1CDD0" w14:textId="77777777" w:rsidR="00CE4590" w:rsidRPr="00CA682B" w:rsidRDefault="00CE4590" w:rsidP="000A4BEF">
            <w:pPr>
              <w:jc w:val="both"/>
              <w:rPr>
                <w:rFonts w:eastAsia="標楷體"/>
              </w:rPr>
            </w:pPr>
            <w:r w:rsidRPr="00CA682B">
              <w:rPr>
                <w:rFonts w:eastAsia="標楷體"/>
              </w:rPr>
              <w:t>本協會於</w:t>
            </w:r>
            <w:r w:rsidRPr="00CA682B">
              <w:rPr>
                <w:rFonts w:eastAsia="標楷體"/>
              </w:rPr>
              <w:t>102</w:t>
            </w:r>
            <w:r w:rsidRPr="00CA682B">
              <w:rPr>
                <w:rFonts w:eastAsia="標楷體"/>
              </w:rPr>
              <w:t>年</w:t>
            </w:r>
            <w:r w:rsidRPr="00CA682B">
              <w:rPr>
                <w:rFonts w:eastAsia="標楷體"/>
              </w:rPr>
              <w:t>10</w:t>
            </w:r>
            <w:r w:rsidRPr="00CA682B">
              <w:rPr>
                <w:rFonts w:eastAsia="標楷體"/>
              </w:rPr>
              <w:t>月</w:t>
            </w:r>
            <w:r w:rsidRPr="00CA682B">
              <w:rPr>
                <w:rFonts w:eastAsia="標楷體"/>
              </w:rPr>
              <w:t>2</w:t>
            </w:r>
            <w:r w:rsidRPr="00CA682B">
              <w:rPr>
                <w:rFonts w:eastAsia="標楷體"/>
              </w:rPr>
              <w:t>日依照捐助暨組織章程辦理改選</w:t>
            </w:r>
            <w:r>
              <w:rPr>
                <w:rFonts w:eastAsia="標楷體"/>
              </w:rPr>
              <w:t>，</w:t>
            </w:r>
            <w:r w:rsidRPr="00CA682B">
              <w:rPr>
                <w:rFonts w:eastAsia="標楷體"/>
              </w:rPr>
              <w:t>並於並於</w:t>
            </w:r>
            <w:r w:rsidRPr="00CA682B">
              <w:rPr>
                <w:rFonts w:eastAsia="標楷體"/>
              </w:rPr>
              <w:t>102</w:t>
            </w:r>
            <w:r w:rsidRPr="00CA682B">
              <w:rPr>
                <w:rFonts w:eastAsia="標楷體"/>
              </w:rPr>
              <w:t>年</w:t>
            </w:r>
            <w:r w:rsidRPr="00CA682B">
              <w:rPr>
                <w:rFonts w:eastAsia="標楷體"/>
              </w:rPr>
              <w:t>11</w:t>
            </w:r>
            <w:r w:rsidRPr="00CA682B">
              <w:rPr>
                <w:rFonts w:eastAsia="標楷體"/>
              </w:rPr>
              <w:t>月</w:t>
            </w:r>
            <w:r w:rsidRPr="00CA682B">
              <w:rPr>
                <w:rFonts w:eastAsia="標楷體"/>
              </w:rPr>
              <w:t>5</w:t>
            </w:r>
            <w:r w:rsidRPr="00CA682B">
              <w:rPr>
                <w:rFonts w:eastAsia="標楷體"/>
              </w:rPr>
              <w:t>日報</w:t>
            </w:r>
            <w:r>
              <w:rPr>
                <w:rFonts w:eastAsia="標楷體" w:hint="eastAsia"/>
              </w:rPr>
              <w:t>本</w:t>
            </w:r>
            <w:r w:rsidRPr="00CA682B">
              <w:rPr>
                <w:rFonts w:eastAsia="標楷體"/>
              </w:rPr>
              <w:t>會備查</w:t>
            </w:r>
            <w:r>
              <w:rPr>
                <w:rFonts w:eastAsia="標楷體"/>
              </w:rPr>
              <w:t>，</w:t>
            </w:r>
            <w:r w:rsidRPr="00CA682B">
              <w:rPr>
                <w:rFonts w:eastAsia="標楷體"/>
              </w:rPr>
              <w:t>核備文號農授漁字第</w:t>
            </w:r>
            <w:r w:rsidRPr="00CA682B">
              <w:rPr>
                <w:rFonts w:eastAsia="標楷體"/>
              </w:rPr>
              <w:t>1021339045</w:t>
            </w:r>
            <w:r w:rsidRPr="00CA682B">
              <w:rPr>
                <w:rFonts w:eastAsia="標楷體"/>
              </w:rPr>
              <w:t>號。</w:t>
            </w:r>
          </w:p>
          <w:p w14:paraId="3B0172A3" w14:textId="77777777" w:rsidR="00CE4590" w:rsidRPr="00CA682B" w:rsidRDefault="00CE4590" w:rsidP="000A4BEF">
            <w:pPr>
              <w:jc w:val="both"/>
              <w:rPr>
                <w:rFonts w:eastAsia="標楷體"/>
              </w:rPr>
            </w:pPr>
            <w:r w:rsidRPr="00CA682B">
              <w:rPr>
                <w:rFonts w:eastAsia="標楷體"/>
              </w:rPr>
              <w:t>本協會捐助暨組織章程第</w:t>
            </w:r>
            <w:r w:rsidRPr="00CA682B">
              <w:rPr>
                <w:rFonts w:eastAsia="標楷體"/>
              </w:rPr>
              <w:t>15</w:t>
            </w:r>
            <w:r w:rsidRPr="00CA682B">
              <w:rPr>
                <w:rFonts w:eastAsia="標楷體"/>
              </w:rPr>
              <w:t>條中明訂董監事之任期為每屆二年</w:t>
            </w:r>
            <w:r>
              <w:rPr>
                <w:rFonts w:eastAsia="標楷體"/>
              </w:rPr>
              <w:t>，</w:t>
            </w:r>
            <w:r w:rsidRPr="00CA682B">
              <w:rPr>
                <w:rFonts w:eastAsia="標楷體"/>
              </w:rPr>
              <w:t>連選及連聘均得連任；連任之董事人數</w:t>
            </w:r>
            <w:r>
              <w:rPr>
                <w:rFonts w:eastAsia="標楷體"/>
              </w:rPr>
              <w:t>，</w:t>
            </w:r>
            <w:r w:rsidRPr="00CA682B">
              <w:rPr>
                <w:rFonts w:eastAsia="標楷體"/>
              </w:rPr>
              <w:t>不得逾改聘</w:t>
            </w:r>
            <w:r w:rsidRPr="00CA682B">
              <w:rPr>
                <w:rFonts w:eastAsia="標楷體"/>
              </w:rPr>
              <w:t>(</w:t>
            </w:r>
            <w:r w:rsidRPr="00CA682B">
              <w:rPr>
                <w:rFonts w:eastAsia="標楷體"/>
              </w:rPr>
              <w:t>選</w:t>
            </w:r>
            <w:r w:rsidRPr="00CA682B">
              <w:rPr>
                <w:rFonts w:eastAsia="標楷體"/>
              </w:rPr>
              <w:t>)</w:t>
            </w:r>
            <w:r w:rsidRPr="00CA682B">
              <w:rPr>
                <w:rFonts w:eastAsia="標楷體"/>
              </w:rPr>
              <w:t>董事總人數三分之二。</w:t>
            </w:r>
          </w:p>
          <w:p w14:paraId="4197BB65" w14:textId="77777777" w:rsidR="00CE4590" w:rsidRPr="00FC4774" w:rsidRDefault="00CE4590" w:rsidP="000A4BEF">
            <w:pPr>
              <w:ind w:firstLineChars="12" w:firstLine="29"/>
              <w:jc w:val="both"/>
              <w:rPr>
                <w:rFonts w:eastAsia="標楷體"/>
              </w:rPr>
            </w:pPr>
            <w:r w:rsidRPr="00CA682B">
              <w:rPr>
                <w:rFonts w:eastAsia="標楷體"/>
              </w:rPr>
              <w:t>本協會董監事任期等規定均符合政府捐助之財團法人財產登記</w:t>
            </w:r>
            <w:r>
              <w:rPr>
                <w:rFonts w:eastAsia="標楷體"/>
              </w:rPr>
              <w:t>，</w:t>
            </w:r>
            <w:r w:rsidRPr="00CA682B">
              <w:rPr>
                <w:rFonts w:eastAsia="標楷體"/>
              </w:rPr>
              <w:t>董監事任期及退場注意事項之規定。</w:t>
            </w:r>
          </w:p>
        </w:tc>
        <w:tc>
          <w:tcPr>
            <w:tcW w:w="1695" w:type="pct"/>
            <w:tcBorders>
              <w:top w:val="single" w:sz="4" w:space="0" w:color="auto"/>
              <w:left w:val="single" w:sz="4" w:space="0" w:color="auto"/>
              <w:bottom w:val="single" w:sz="4" w:space="0" w:color="auto"/>
              <w:right w:val="single" w:sz="4" w:space="0" w:color="auto"/>
            </w:tcBorders>
          </w:tcPr>
          <w:p w14:paraId="74FCE5E8" w14:textId="77777777" w:rsidR="00CE4590" w:rsidRPr="00B44376" w:rsidRDefault="00CE4590" w:rsidP="00B44376">
            <w:pPr>
              <w:ind w:left="240" w:hangingChars="100" w:hanging="240"/>
              <w:jc w:val="both"/>
              <w:rPr>
                <w:rFonts w:ascii="標楷體" w:eastAsia="標楷體" w:hAnsi="標楷體" w:hint="eastAsia"/>
              </w:rPr>
            </w:pPr>
            <w:r w:rsidRPr="00CA682B">
              <w:rPr>
                <w:rFonts w:eastAsia="標楷體" w:hint="eastAsia"/>
              </w:rPr>
              <w:t>1.</w:t>
            </w:r>
            <w:r w:rsidRPr="00B44376">
              <w:rPr>
                <w:rFonts w:ascii="標楷體" w:eastAsia="標楷體" w:hAnsi="標楷體" w:hint="eastAsia"/>
              </w:rPr>
              <w:t>前開章程規定是否符合「注意事項」規定？</w:t>
            </w:r>
          </w:p>
          <w:p w14:paraId="250CFBC8"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■是</w:t>
            </w:r>
          </w:p>
          <w:p w14:paraId="7E23DCED"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主管機關有無督促財團法人修正捐助章程？</w:t>
            </w:r>
          </w:p>
          <w:p w14:paraId="40DF75EB"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有</w:t>
            </w:r>
            <w:r>
              <w:rPr>
                <w:rFonts w:ascii="標楷體" w:eastAsia="標楷體" w:hAnsi="標楷體" w:hint="eastAsia"/>
              </w:rPr>
              <w:t>，</w:t>
            </w:r>
            <w:r w:rsidRPr="00B44376">
              <w:rPr>
                <w:rFonts w:ascii="標楷體" w:eastAsia="標楷體" w:hAnsi="標楷體" w:hint="eastAsia"/>
              </w:rPr>
              <w:t>（請填寫督促函文號及督促情形）</w:t>
            </w:r>
          </w:p>
          <w:p w14:paraId="57BBA218" w14:textId="77777777" w:rsidR="00CE4590" w:rsidRPr="00B44376"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無</w:t>
            </w:r>
            <w:r>
              <w:rPr>
                <w:rFonts w:ascii="標楷體" w:eastAsia="標楷體" w:hAnsi="標楷體" w:hint="eastAsia"/>
              </w:rPr>
              <w:t>，</w:t>
            </w:r>
            <w:r w:rsidRPr="00B44376">
              <w:rPr>
                <w:rFonts w:ascii="標楷體" w:eastAsia="標楷體" w:hAnsi="標楷體" w:hint="eastAsia"/>
              </w:rPr>
              <w:t>（請填寫未督促原因）</w:t>
            </w:r>
          </w:p>
          <w:p w14:paraId="544657DF" w14:textId="77777777" w:rsidR="00CE4590" w:rsidRPr="00B44376" w:rsidRDefault="00CE4590" w:rsidP="00B44376">
            <w:pPr>
              <w:ind w:left="240" w:hangingChars="100" w:hanging="240"/>
              <w:jc w:val="both"/>
              <w:rPr>
                <w:rFonts w:ascii="標楷體" w:eastAsia="標楷體" w:hAnsi="標楷體" w:hint="eastAsia"/>
              </w:rPr>
            </w:pPr>
            <w:r w:rsidRPr="00B44376">
              <w:rPr>
                <w:rFonts w:ascii="標楷體" w:eastAsia="標楷體" w:hAnsi="標楷體"/>
              </w:rPr>
              <w:t>2.</w:t>
            </w:r>
            <w:r w:rsidRPr="00B44376">
              <w:rPr>
                <w:rFonts w:ascii="標楷體" w:eastAsia="標楷體" w:hAnsi="標楷體" w:hint="eastAsia"/>
              </w:rPr>
              <w:t>是否依章程規定改選？</w:t>
            </w:r>
          </w:p>
          <w:p w14:paraId="29A5E818" w14:textId="77777777" w:rsidR="00CE4590" w:rsidRPr="00B44376"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是</w:t>
            </w:r>
            <w:r>
              <w:rPr>
                <w:rFonts w:ascii="標楷體" w:eastAsia="標楷體" w:hAnsi="標楷體" w:hint="eastAsia"/>
              </w:rPr>
              <w:t>，</w:t>
            </w:r>
            <w:r w:rsidRPr="00B44376">
              <w:rPr>
                <w:rFonts w:ascii="標楷體" w:eastAsia="標楷體" w:hAnsi="標楷體" w:hint="eastAsia"/>
              </w:rPr>
              <w:t>改選日期為</w:t>
            </w:r>
            <w:r w:rsidRPr="00B44376">
              <w:rPr>
                <w:rFonts w:ascii="標楷體" w:eastAsia="標楷體" w:hAnsi="標楷體"/>
              </w:rPr>
              <w:t>10</w:t>
            </w:r>
            <w:r w:rsidRPr="00B44376">
              <w:rPr>
                <w:rFonts w:ascii="標楷體" w:eastAsia="標楷體" w:hAnsi="標楷體" w:hint="eastAsia"/>
              </w:rPr>
              <w:t>2年10月</w:t>
            </w:r>
            <w:r w:rsidRPr="00B44376">
              <w:rPr>
                <w:rFonts w:ascii="標楷體" w:eastAsia="標楷體" w:hAnsi="標楷體"/>
              </w:rPr>
              <w:t>2</w:t>
            </w:r>
            <w:r w:rsidRPr="00B44376">
              <w:rPr>
                <w:rFonts w:ascii="標楷體" w:eastAsia="標楷體" w:hAnsi="標楷體" w:hint="eastAsia"/>
              </w:rPr>
              <w:t>日</w:t>
            </w:r>
            <w:r>
              <w:rPr>
                <w:rFonts w:ascii="標楷體" w:eastAsia="標楷體" w:hAnsi="標楷體" w:hint="eastAsia"/>
              </w:rPr>
              <w:t>，</w:t>
            </w:r>
            <w:r w:rsidRPr="00B44376">
              <w:rPr>
                <w:rFonts w:ascii="標楷體" w:eastAsia="標楷體" w:hAnsi="標楷體" w:hint="eastAsia"/>
              </w:rPr>
              <w:t>報經農委會,經農委會以</w:t>
            </w:r>
            <w:r w:rsidRPr="00B44376">
              <w:rPr>
                <w:rFonts w:ascii="標楷體" w:eastAsia="標楷體" w:hAnsi="標楷體"/>
              </w:rPr>
              <w:t>10</w:t>
            </w:r>
            <w:r w:rsidRPr="00B44376">
              <w:rPr>
                <w:rFonts w:ascii="標楷體" w:eastAsia="標楷體" w:hAnsi="標楷體" w:hint="eastAsia"/>
              </w:rPr>
              <w:t>2年</w:t>
            </w:r>
            <w:r w:rsidRPr="00B44376">
              <w:rPr>
                <w:rFonts w:ascii="標楷體" w:eastAsia="標楷體" w:hAnsi="標楷體"/>
              </w:rPr>
              <w:t>1</w:t>
            </w:r>
            <w:r w:rsidRPr="00B44376">
              <w:rPr>
                <w:rFonts w:ascii="標楷體" w:eastAsia="標楷體" w:hAnsi="標楷體" w:hint="eastAsia"/>
              </w:rPr>
              <w:t>1月21日農授漁字第</w:t>
            </w:r>
            <w:r w:rsidRPr="00B44376">
              <w:rPr>
                <w:rFonts w:ascii="標楷體" w:eastAsia="標楷體" w:hAnsi="標楷體"/>
              </w:rPr>
              <w:t>1021339045</w:t>
            </w:r>
            <w:r w:rsidRPr="00B44376">
              <w:rPr>
                <w:rFonts w:ascii="標楷體" w:eastAsia="標楷體" w:hAnsi="標楷體" w:hint="eastAsia"/>
              </w:rPr>
              <w:t>號函准予備查。</w:t>
            </w:r>
          </w:p>
          <w:p w14:paraId="5CC5B1A4" w14:textId="77777777" w:rsidR="00CE4590" w:rsidRPr="00CA682B" w:rsidRDefault="00CE4590" w:rsidP="00B44376">
            <w:pPr>
              <w:ind w:leftChars="100" w:left="600" w:hangingChars="150" w:hanging="360"/>
              <w:jc w:val="both"/>
              <w:rPr>
                <w:rFonts w:eastAsia="標楷體" w:hint="eastAsia"/>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hideMark/>
          </w:tcPr>
          <w:p w14:paraId="273CC103" w14:textId="77777777" w:rsidR="00CE4590" w:rsidRPr="00CA682B" w:rsidRDefault="00CE4590" w:rsidP="000A4BEF">
            <w:pPr>
              <w:jc w:val="both"/>
              <w:rPr>
                <w:rFonts w:ascii="標楷體" w:eastAsia="標楷體" w:hAnsi="標楷體"/>
              </w:rPr>
            </w:pPr>
          </w:p>
        </w:tc>
      </w:tr>
      <w:tr w:rsidR="00CE4590" w:rsidRPr="00CA682B" w14:paraId="3831C974"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0F2D5044" w14:textId="77777777" w:rsidR="00CE4590" w:rsidRPr="00CA682B" w:rsidRDefault="00CE4590" w:rsidP="000A4BEF">
            <w:pPr>
              <w:ind w:left="240" w:hangingChars="100" w:hanging="240"/>
              <w:jc w:val="both"/>
              <w:rPr>
                <w:rFonts w:ascii="標楷體" w:eastAsia="標楷體" w:hAnsi="標楷體"/>
              </w:rPr>
            </w:pPr>
            <w:r w:rsidRPr="00CA682B">
              <w:rPr>
                <w:rFonts w:ascii="標楷體" w:eastAsia="標楷體" w:hAnsi="標楷體" w:hint="eastAsia"/>
              </w:rPr>
              <w:t>22.台灣地遠洋魷魚類產銷發展基金會</w:t>
            </w:r>
          </w:p>
        </w:tc>
        <w:tc>
          <w:tcPr>
            <w:tcW w:w="1622" w:type="pct"/>
            <w:tcBorders>
              <w:top w:val="single" w:sz="4" w:space="0" w:color="auto"/>
              <w:left w:val="single" w:sz="4" w:space="0" w:color="auto"/>
              <w:bottom w:val="single" w:sz="4" w:space="0" w:color="auto"/>
              <w:right w:val="single" w:sz="4" w:space="0" w:color="auto"/>
            </w:tcBorders>
            <w:hideMark/>
          </w:tcPr>
          <w:p w14:paraId="586D0988" w14:textId="77777777" w:rsidR="00CE4590" w:rsidRPr="00FC4774" w:rsidRDefault="00CE4590" w:rsidP="000A4BEF">
            <w:pPr>
              <w:jc w:val="both"/>
              <w:rPr>
                <w:rFonts w:eastAsia="標楷體" w:hint="eastAsia"/>
              </w:rPr>
            </w:pPr>
            <w:r w:rsidRPr="00FC4774">
              <w:rPr>
                <w:rFonts w:eastAsia="標楷體" w:hint="eastAsia"/>
              </w:rPr>
              <w:t>依據捐助組織章程第</w:t>
            </w:r>
            <w:r w:rsidRPr="00FC4774">
              <w:rPr>
                <w:rFonts w:eastAsia="標楷體" w:hint="eastAsia"/>
              </w:rPr>
              <w:t>15</w:t>
            </w:r>
            <w:r w:rsidRPr="00FC4774">
              <w:rPr>
                <w:rFonts w:eastAsia="標楷體" w:hint="eastAsia"/>
              </w:rPr>
              <w:t>條規定略以</w:t>
            </w:r>
            <w:r>
              <w:rPr>
                <w:rFonts w:eastAsia="標楷體" w:hint="eastAsia"/>
              </w:rPr>
              <w:t>，</w:t>
            </w:r>
            <w:r w:rsidRPr="00FC4774">
              <w:rPr>
                <w:rFonts w:eastAsia="標楷體" w:hint="eastAsia"/>
              </w:rPr>
              <w:t>本會之董事長、常務董事、董事及常務監察人、監察人任期均為</w:t>
            </w:r>
            <w:r w:rsidRPr="00FC4774">
              <w:rPr>
                <w:rFonts w:eastAsia="標楷體" w:hint="eastAsia"/>
              </w:rPr>
              <w:t>3</w:t>
            </w:r>
            <w:r w:rsidRPr="00FC4774">
              <w:rPr>
                <w:rFonts w:eastAsia="標楷體" w:hint="eastAsia"/>
              </w:rPr>
              <w:t>年</w:t>
            </w:r>
            <w:r>
              <w:rPr>
                <w:rFonts w:eastAsia="標楷體" w:hint="eastAsia"/>
              </w:rPr>
              <w:t>，</w:t>
            </w:r>
            <w:r w:rsidRPr="00FC4774">
              <w:rPr>
                <w:rFonts w:eastAsia="標楷體" w:hint="eastAsia"/>
              </w:rPr>
              <w:t>連選連聘均得連任；連任之董事人數</w:t>
            </w:r>
            <w:r>
              <w:rPr>
                <w:rFonts w:eastAsia="標楷體" w:hint="eastAsia"/>
              </w:rPr>
              <w:t>，</w:t>
            </w:r>
            <w:r w:rsidRPr="00FC4774">
              <w:rPr>
                <w:rFonts w:eastAsia="標楷體" w:hint="eastAsia"/>
              </w:rPr>
              <w:t>不得逾改聘</w:t>
            </w:r>
            <w:r w:rsidRPr="00FC4774">
              <w:rPr>
                <w:rFonts w:eastAsia="標楷體" w:hint="eastAsia"/>
              </w:rPr>
              <w:t>(</w:t>
            </w:r>
            <w:r w:rsidRPr="00FC4774">
              <w:rPr>
                <w:rFonts w:eastAsia="標楷體" w:hint="eastAsia"/>
              </w:rPr>
              <w:t>選</w:t>
            </w:r>
            <w:r w:rsidRPr="00FC4774">
              <w:rPr>
                <w:rFonts w:eastAsia="標楷體" w:hint="eastAsia"/>
              </w:rPr>
              <w:t>)</w:t>
            </w:r>
            <w:r w:rsidRPr="00FC4774">
              <w:rPr>
                <w:rFonts w:eastAsia="標楷體" w:hint="eastAsia"/>
              </w:rPr>
              <w:t>董事總人數</w:t>
            </w:r>
            <w:r w:rsidRPr="00FC4774">
              <w:rPr>
                <w:rFonts w:eastAsia="標楷體" w:hint="eastAsia"/>
              </w:rPr>
              <w:t>3</w:t>
            </w:r>
            <w:r w:rsidRPr="00FC4774">
              <w:rPr>
                <w:rFonts w:eastAsia="標楷體" w:hint="eastAsia"/>
              </w:rPr>
              <w:t>分之</w:t>
            </w:r>
            <w:r w:rsidRPr="00FC4774">
              <w:rPr>
                <w:rFonts w:eastAsia="標楷體" w:hint="eastAsia"/>
              </w:rPr>
              <w:t>2</w:t>
            </w:r>
            <w:r w:rsidRPr="00FC4774">
              <w:rPr>
                <w:rFonts w:eastAsia="標楷體" w:hint="eastAsia"/>
              </w:rPr>
              <w:t>。但因業務特殊需要</w:t>
            </w:r>
            <w:r>
              <w:rPr>
                <w:rFonts w:eastAsia="標楷體" w:hint="eastAsia"/>
              </w:rPr>
              <w:t>，</w:t>
            </w:r>
            <w:r w:rsidRPr="00FC4774">
              <w:rPr>
                <w:rFonts w:eastAsia="標楷體" w:hint="eastAsia"/>
              </w:rPr>
              <w:t>報經主管機關核准者</w:t>
            </w:r>
            <w:r>
              <w:rPr>
                <w:rFonts w:eastAsia="標楷體" w:hint="eastAsia"/>
              </w:rPr>
              <w:t>，</w:t>
            </w:r>
            <w:r w:rsidRPr="00FC4774">
              <w:rPr>
                <w:rFonts w:eastAsia="標楷體" w:hint="eastAsia"/>
              </w:rPr>
              <w:t>不在此限。</w:t>
            </w:r>
          </w:p>
          <w:p w14:paraId="6A139586" w14:textId="77777777" w:rsidR="00CE4590" w:rsidRPr="00FC4774" w:rsidRDefault="00CE4590" w:rsidP="000A4BEF">
            <w:pPr>
              <w:jc w:val="both"/>
              <w:rPr>
                <w:rFonts w:eastAsia="標楷體" w:hint="eastAsia"/>
              </w:rPr>
            </w:pPr>
            <w:r w:rsidRPr="00FC4774">
              <w:rPr>
                <w:rFonts w:eastAsia="標楷體" w:hint="eastAsia"/>
              </w:rPr>
              <w:t>前項董事係由公務人員兼任</w:t>
            </w:r>
            <w:r>
              <w:rPr>
                <w:rFonts w:eastAsia="標楷體" w:hint="eastAsia"/>
              </w:rPr>
              <w:t>，</w:t>
            </w:r>
            <w:r w:rsidRPr="00FC4774">
              <w:rPr>
                <w:rFonts w:eastAsia="標楷體" w:hint="eastAsia"/>
              </w:rPr>
              <w:t>應隨本職異動者</w:t>
            </w:r>
            <w:r>
              <w:rPr>
                <w:rFonts w:eastAsia="標楷體" w:hint="eastAsia"/>
              </w:rPr>
              <w:t>，</w:t>
            </w:r>
            <w:r w:rsidRPr="00FC4774">
              <w:rPr>
                <w:rFonts w:eastAsia="標楷體" w:hint="eastAsia"/>
              </w:rPr>
              <w:t>不計入連任董事人數。</w:t>
            </w:r>
          </w:p>
          <w:p w14:paraId="0C5C1DD5" w14:textId="77777777" w:rsidR="00CE4590" w:rsidRPr="00FC4774" w:rsidRDefault="00CE4590" w:rsidP="000A4BEF">
            <w:pPr>
              <w:jc w:val="both"/>
              <w:rPr>
                <w:rFonts w:eastAsia="標楷體"/>
              </w:rPr>
            </w:pPr>
            <w:r w:rsidRPr="00FC4774">
              <w:rPr>
                <w:rFonts w:eastAsia="標楷體" w:hint="eastAsia"/>
              </w:rPr>
              <w:t>董事、監察人於任期屆滿前</w:t>
            </w:r>
            <w:r>
              <w:rPr>
                <w:rFonts w:eastAsia="標楷體" w:hint="eastAsia"/>
              </w:rPr>
              <w:t>，</w:t>
            </w:r>
            <w:r w:rsidRPr="00FC4774">
              <w:rPr>
                <w:rFonts w:eastAsia="標楷體" w:hint="eastAsia"/>
              </w:rPr>
              <w:t>因辭職、死亡</w:t>
            </w:r>
            <w:r>
              <w:rPr>
                <w:rFonts w:eastAsia="標楷體" w:hint="eastAsia"/>
              </w:rPr>
              <w:t>，</w:t>
            </w:r>
            <w:r w:rsidRPr="00FC4774">
              <w:rPr>
                <w:rFonts w:eastAsia="標楷體" w:hint="eastAsia"/>
              </w:rPr>
              <w:t>或因故無法執行職務被解任者</w:t>
            </w:r>
            <w:r>
              <w:rPr>
                <w:rFonts w:eastAsia="標楷體" w:hint="eastAsia"/>
              </w:rPr>
              <w:t>，</w:t>
            </w:r>
            <w:r w:rsidRPr="00FC4774">
              <w:rPr>
                <w:rFonts w:eastAsia="標楷體" w:hint="eastAsia"/>
              </w:rPr>
              <w:t>自動喪失其資格</w:t>
            </w:r>
            <w:r>
              <w:rPr>
                <w:rFonts w:eastAsia="標楷體" w:hint="eastAsia"/>
              </w:rPr>
              <w:t>，</w:t>
            </w:r>
            <w:r w:rsidRPr="00FC4774">
              <w:rPr>
                <w:rFonts w:eastAsia="標楷體" w:hint="eastAsia"/>
              </w:rPr>
              <w:t>得另聘</w:t>
            </w:r>
            <w:r w:rsidRPr="00FC4774">
              <w:rPr>
                <w:rFonts w:eastAsia="標楷體" w:hint="eastAsia"/>
              </w:rPr>
              <w:t>(</w:t>
            </w:r>
            <w:r w:rsidRPr="00FC4774">
              <w:rPr>
                <w:rFonts w:eastAsia="標楷體" w:hint="eastAsia"/>
              </w:rPr>
              <w:t>選、派</w:t>
            </w:r>
            <w:r w:rsidRPr="00FC4774">
              <w:rPr>
                <w:rFonts w:eastAsia="標楷體" w:hint="eastAsia"/>
              </w:rPr>
              <w:t>)</w:t>
            </w:r>
            <w:r w:rsidRPr="00FC4774">
              <w:rPr>
                <w:rFonts w:eastAsia="標楷體" w:hint="eastAsia"/>
              </w:rPr>
              <w:t>其他人選繼任</w:t>
            </w:r>
            <w:r>
              <w:rPr>
                <w:rFonts w:eastAsia="標楷體" w:hint="eastAsia"/>
              </w:rPr>
              <w:t>，</w:t>
            </w:r>
            <w:r w:rsidRPr="00FC4774">
              <w:rPr>
                <w:rFonts w:eastAsia="標楷體" w:hint="eastAsia"/>
              </w:rPr>
              <w:t>其任期以補足原任人所餘任期為限。</w:t>
            </w:r>
          </w:p>
          <w:p w14:paraId="44F13A49" w14:textId="77777777" w:rsidR="00CE4590" w:rsidRPr="00FC4774" w:rsidRDefault="00CE4590" w:rsidP="002A5B5F">
            <w:pPr>
              <w:jc w:val="both"/>
              <w:rPr>
                <w:rFonts w:eastAsia="標楷體"/>
              </w:rPr>
            </w:pPr>
            <w:r w:rsidRPr="00FC4774">
              <w:rPr>
                <w:rFonts w:eastAsia="標楷體" w:hint="eastAsia"/>
              </w:rPr>
              <w:t>實務運作上係於董（監）事任期屆滿前</w:t>
            </w:r>
            <w:r w:rsidRPr="00FC4774">
              <w:rPr>
                <w:rFonts w:eastAsia="標楷體" w:hint="eastAsia"/>
              </w:rPr>
              <w:t>3</w:t>
            </w:r>
            <w:r w:rsidRPr="00FC4774">
              <w:rPr>
                <w:rFonts w:eastAsia="標楷體" w:hint="eastAsia"/>
              </w:rPr>
              <w:t>個月辦理改聘（派）作業。</w:t>
            </w:r>
          </w:p>
        </w:tc>
        <w:tc>
          <w:tcPr>
            <w:tcW w:w="1695" w:type="pct"/>
            <w:tcBorders>
              <w:top w:val="single" w:sz="4" w:space="0" w:color="auto"/>
              <w:left w:val="single" w:sz="4" w:space="0" w:color="auto"/>
              <w:bottom w:val="single" w:sz="4" w:space="0" w:color="auto"/>
              <w:right w:val="single" w:sz="4" w:space="0" w:color="auto"/>
            </w:tcBorders>
            <w:hideMark/>
          </w:tcPr>
          <w:p w14:paraId="7555EE6A" w14:textId="77777777" w:rsidR="00CE4590" w:rsidRPr="00B44376" w:rsidRDefault="00CE4590" w:rsidP="00B44376">
            <w:pPr>
              <w:ind w:left="240" w:hangingChars="100" w:hanging="240"/>
              <w:jc w:val="both"/>
              <w:rPr>
                <w:rFonts w:ascii="標楷體" w:eastAsia="標楷體" w:hAnsi="標楷體" w:hint="eastAsia"/>
              </w:rPr>
            </w:pPr>
            <w:r w:rsidRPr="00B44376">
              <w:rPr>
                <w:rFonts w:ascii="標楷體" w:eastAsia="標楷體" w:hAnsi="標楷體" w:hint="eastAsia"/>
              </w:rPr>
              <w:t>1.前開章程規定是否符合「注意事項」規定？</w:t>
            </w:r>
          </w:p>
          <w:p w14:paraId="7CA847EC"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p>
          <w:p w14:paraId="5EDC2CD5"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主管機關有無督促財團法人修正捐助章程？</w:t>
            </w:r>
          </w:p>
          <w:p w14:paraId="3FB0CA36"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有</w:t>
            </w:r>
            <w:r>
              <w:rPr>
                <w:rFonts w:ascii="標楷體" w:eastAsia="標楷體" w:hAnsi="標楷體" w:hint="eastAsia"/>
              </w:rPr>
              <w:t>，</w:t>
            </w:r>
            <w:r w:rsidRPr="00B44376">
              <w:rPr>
                <w:rFonts w:ascii="標楷體" w:eastAsia="標楷體" w:hAnsi="標楷體" w:hint="eastAsia"/>
              </w:rPr>
              <w:t>（請填寫督促函文號及督促情形）</w:t>
            </w:r>
          </w:p>
          <w:p w14:paraId="7C4A437E" w14:textId="77777777" w:rsidR="00CE4590" w:rsidRPr="00B44376"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無</w:t>
            </w:r>
            <w:r>
              <w:rPr>
                <w:rFonts w:ascii="標楷體" w:eastAsia="標楷體" w:hAnsi="標楷體" w:hint="eastAsia"/>
              </w:rPr>
              <w:t>，</w:t>
            </w:r>
            <w:r w:rsidRPr="00B44376">
              <w:rPr>
                <w:rFonts w:ascii="標楷體" w:eastAsia="標楷體" w:hAnsi="標楷體" w:hint="eastAsia"/>
              </w:rPr>
              <w:t>（請填寫未督促原因）</w:t>
            </w:r>
          </w:p>
          <w:p w14:paraId="480C3CB9" w14:textId="77777777" w:rsidR="00CE4590" w:rsidRPr="00B44376" w:rsidRDefault="00CE4590" w:rsidP="00B44376">
            <w:pPr>
              <w:ind w:left="240" w:hangingChars="100" w:hanging="240"/>
              <w:jc w:val="both"/>
              <w:rPr>
                <w:rFonts w:ascii="標楷體" w:eastAsia="標楷體" w:hAnsi="標楷體" w:hint="eastAsia"/>
              </w:rPr>
            </w:pPr>
            <w:r w:rsidRPr="00B44376">
              <w:rPr>
                <w:rFonts w:ascii="標楷體" w:eastAsia="標楷體" w:hAnsi="標楷體"/>
              </w:rPr>
              <w:t>2.</w:t>
            </w:r>
            <w:r w:rsidRPr="00B44376">
              <w:rPr>
                <w:rFonts w:ascii="標楷體" w:eastAsia="標楷體" w:hAnsi="標楷體" w:hint="eastAsia"/>
              </w:rPr>
              <w:t>是否依章程規定改選？</w:t>
            </w:r>
          </w:p>
          <w:p w14:paraId="18825A1B"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r>
              <w:rPr>
                <w:rFonts w:ascii="標楷體" w:eastAsia="標楷體" w:hAnsi="標楷體" w:hint="eastAsia"/>
              </w:rPr>
              <w:t>，</w:t>
            </w:r>
            <w:r w:rsidRPr="00B44376">
              <w:rPr>
                <w:rFonts w:ascii="標楷體" w:eastAsia="標楷體" w:hAnsi="標楷體" w:hint="eastAsia"/>
              </w:rPr>
              <w:t>改選日期為</w:t>
            </w:r>
            <w:r w:rsidRPr="00B44376">
              <w:rPr>
                <w:rFonts w:ascii="標楷體" w:eastAsia="標楷體" w:hAnsi="標楷體"/>
              </w:rPr>
              <w:t>103</w:t>
            </w:r>
            <w:r w:rsidRPr="00B44376">
              <w:rPr>
                <w:rFonts w:ascii="標楷體" w:eastAsia="標楷體" w:hAnsi="標楷體" w:hint="eastAsia"/>
              </w:rPr>
              <w:t>年</w:t>
            </w:r>
            <w:r w:rsidRPr="00B44376">
              <w:rPr>
                <w:rFonts w:ascii="標楷體" w:eastAsia="標楷體" w:hAnsi="標楷體"/>
              </w:rPr>
              <w:t>3</w:t>
            </w:r>
            <w:r w:rsidRPr="00B44376">
              <w:rPr>
                <w:rFonts w:ascii="標楷體" w:eastAsia="標楷體" w:hAnsi="標楷體" w:hint="eastAsia"/>
              </w:rPr>
              <w:t>月</w:t>
            </w:r>
            <w:r w:rsidRPr="00B44376">
              <w:rPr>
                <w:rFonts w:ascii="標楷體" w:eastAsia="標楷體" w:hAnsi="標楷體"/>
              </w:rPr>
              <w:t>27</w:t>
            </w:r>
            <w:r w:rsidRPr="00B44376">
              <w:rPr>
                <w:rFonts w:ascii="標楷體" w:eastAsia="標楷體" w:hAnsi="標楷體" w:hint="eastAsia"/>
              </w:rPr>
              <w:t>日</w:t>
            </w:r>
            <w:r>
              <w:rPr>
                <w:rFonts w:ascii="標楷體" w:eastAsia="標楷體" w:hAnsi="標楷體" w:hint="eastAsia"/>
              </w:rPr>
              <w:t>，</w:t>
            </w:r>
            <w:r w:rsidRPr="00B44376">
              <w:rPr>
                <w:rFonts w:ascii="標楷體" w:eastAsia="標楷體" w:hAnsi="標楷體" w:hint="eastAsia"/>
              </w:rPr>
              <w:t>報經</w:t>
            </w:r>
            <w:r>
              <w:rPr>
                <w:rFonts w:ascii="標楷體" w:eastAsia="標楷體" w:hAnsi="標楷體" w:hint="eastAsia"/>
              </w:rPr>
              <w:t>本</w:t>
            </w:r>
            <w:r w:rsidRPr="00B44376">
              <w:rPr>
                <w:rFonts w:ascii="標楷體" w:eastAsia="標楷體" w:hAnsi="標楷體" w:hint="eastAsia"/>
              </w:rPr>
              <w:t>會,經</w:t>
            </w:r>
            <w:r>
              <w:rPr>
                <w:rFonts w:ascii="標楷體" w:eastAsia="標楷體" w:hAnsi="標楷體" w:hint="eastAsia"/>
              </w:rPr>
              <w:t>本</w:t>
            </w:r>
            <w:r w:rsidRPr="00B44376">
              <w:rPr>
                <w:rFonts w:ascii="標楷體" w:eastAsia="標楷體" w:hAnsi="標楷體" w:hint="eastAsia"/>
              </w:rPr>
              <w:t>會以</w:t>
            </w:r>
            <w:r w:rsidRPr="00B44376">
              <w:rPr>
                <w:rFonts w:ascii="標楷體" w:eastAsia="標楷體" w:hAnsi="標楷體"/>
              </w:rPr>
              <w:t>103</w:t>
            </w:r>
            <w:r w:rsidRPr="00B44376">
              <w:rPr>
                <w:rFonts w:ascii="標楷體" w:eastAsia="標楷體" w:hAnsi="標楷體" w:hint="eastAsia"/>
              </w:rPr>
              <w:t>年</w:t>
            </w:r>
            <w:r w:rsidRPr="00B44376">
              <w:rPr>
                <w:rFonts w:ascii="標楷體" w:eastAsia="標楷體" w:hAnsi="標楷體"/>
              </w:rPr>
              <w:t>8</w:t>
            </w:r>
            <w:r w:rsidRPr="00B44376">
              <w:rPr>
                <w:rFonts w:ascii="標楷體" w:eastAsia="標楷體" w:hAnsi="標楷體" w:hint="eastAsia"/>
              </w:rPr>
              <w:t>月</w:t>
            </w:r>
            <w:r w:rsidRPr="00B44376">
              <w:rPr>
                <w:rFonts w:ascii="標楷體" w:eastAsia="標楷體" w:hAnsi="標楷體"/>
              </w:rPr>
              <w:t>1</w:t>
            </w:r>
            <w:r w:rsidRPr="00B44376">
              <w:rPr>
                <w:rFonts w:ascii="標楷體" w:eastAsia="標楷體" w:hAnsi="標楷體" w:hint="eastAsia"/>
              </w:rPr>
              <w:t>日農授漁字第</w:t>
            </w:r>
            <w:r w:rsidRPr="00B44376">
              <w:rPr>
                <w:rFonts w:ascii="標楷體" w:eastAsia="標楷體" w:hAnsi="標楷體"/>
              </w:rPr>
              <w:t>1030722221</w:t>
            </w:r>
            <w:r w:rsidRPr="00B44376">
              <w:rPr>
                <w:rFonts w:ascii="標楷體" w:eastAsia="標楷體" w:hAnsi="標楷體" w:hint="eastAsia"/>
              </w:rPr>
              <w:t>號函准予備查。</w:t>
            </w:r>
          </w:p>
          <w:p w14:paraId="5BC76991"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hideMark/>
          </w:tcPr>
          <w:p w14:paraId="0C29BC84" w14:textId="77777777" w:rsidR="00CE4590" w:rsidRPr="00CA682B" w:rsidRDefault="00CE4590" w:rsidP="000A4BEF">
            <w:pPr>
              <w:jc w:val="both"/>
              <w:rPr>
                <w:rFonts w:ascii="標楷體" w:eastAsia="標楷體" w:hAnsi="標楷體"/>
              </w:rPr>
            </w:pPr>
          </w:p>
        </w:tc>
      </w:tr>
      <w:tr w:rsidR="00CE4590" w:rsidRPr="00CA682B" w14:paraId="134D65CD"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690A3524" w14:textId="77777777" w:rsidR="00CE4590" w:rsidRPr="00CA682B" w:rsidRDefault="00CE4590" w:rsidP="000A4BEF">
            <w:pPr>
              <w:ind w:left="240" w:hangingChars="100" w:hanging="240"/>
              <w:jc w:val="both"/>
              <w:rPr>
                <w:rFonts w:ascii="標楷體" w:eastAsia="標楷體" w:hAnsi="標楷體"/>
              </w:rPr>
            </w:pPr>
            <w:r w:rsidRPr="00CA682B">
              <w:rPr>
                <w:rFonts w:ascii="標楷體" w:eastAsia="標楷體" w:hAnsi="標楷體" w:hint="eastAsia"/>
              </w:rPr>
              <w:t>23.臺灣兩岸漁業合作發展基金會</w:t>
            </w:r>
          </w:p>
        </w:tc>
        <w:tc>
          <w:tcPr>
            <w:tcW w:w="1622" w:type="pct"/>
            <w:tcBorders>
              <w:top w:val="single" w:sz="4" w:space="0" w:color="auto"/>
              <w:left w:val="single" w:sz="4" w:space="0" w:color="auto"/>
              <w:bottom w:val="single" w:sz="4" w:space="0" w:color="auto"/>
              <w:right w:val="single" w:sz="4" w:space="0" w:color="auto"/>
            </w:tcBorders>
            <w:hideMark/>
          </w:tcPr>
          <w:p w14:paraId="47A5834A" w14:textId="77777777" w:rsidR="00CE4590" w:rsidRPr="00CA682B" w:rsidRDefault="00CE4590" w:rsidP="002A5B5F">
            <w:pPr>
              <w:ind w:left="480" w:hangingChars="200" w:hanging="480"/>
              <w:jc w:val="both"/>
              <w:rPr>
                <w:rFonts w:eastAsia="標楷體" w:hint="eastAsia"/>
              </w:rPr>
            </w:pPr>
            <w:r w:rsidRPr="00CA682B">
              <w:rPr>
                <w:rFonts w:eastAsia="標楷體" w:hint="eastAsia"/>
              </w:rPr>
              <w:t>第十三條本會董事任期每屆三年</w:t>
            </w:r>
            <w:r>
              <w:rPr>
                <w:rFonts w:eastAsia="標楷體" w:hint="eastAsia"/>
              </w:rPr>
              <w:t>，</w:t>
            </w:r>
            <w:r w:rsidRPr="00CA682B">
              <w:rPr>
                <w:rFonts w:eastAsia="標楷體" w:hint="eastAsia"/>
              </w:rPr>
              <w:t>依前條規定遴聘</w:t>
            </w:r>
            <w:r>
              <w:rPr>
                <w:rFonts w:eastAsia="標楷體" w:hint="eastAsia"/>
              </w:rPr>
              <w:t>，</w:t>
            </w:r>
            <w:r w:rsidRPr="00CA682B">
              <w:rPr>
                <w:rFonts w:eastAsia="標楷體" w:hint="eastAsia"/>
              </w:rPr>
              <w:t>連聘得連任；連任之董事人數</w:t>
            </w:r>
            <w:r>
              <w:rPr>
                <w:rFonts w:eastAsia="標楷體" w:hint="eastAsia"/>
              </w:rPr>
              <w:t>，</w:t>
            </w:r>
            <w:r w:rsidRPr="00CA682B">
              <w:rPr>
                <w:rFonts w:eastAsia="標楷體" w:hint="eastAsia"/>
              </w:rPr>
              <w:t>不得逾改聘董事總人數三分之二。但因業務特殊需要</w:t>
            </w:r>
            <w:r>
              <w:rPr>
                <w:rFonts w:eastAsia="標楷體" w:hint="eastAsia"/>
              </w:rPr>
              <w:t>，</w:t>
            </w:r>
            <w:r w:rsidRPr="00CA682B">
              <w:rPr>
                <w:rFonts w:eastAsia="標楷體" w:hint="eastAsia"/>
              </w:rPr>
              <w:t>報經主管機關核准者</w:t>
            </w:r>
            <w:r>
              <w:rPr>
                <w:rFonts w:eastAsia="標楷體" w:hint="eastAsia"/>
              </w:rPr>
              <w:t>，</w:t>
            </w:r>
            <w:r w:rsidRPr="00CA682B">
              <w:rPr>
                <w:rFonts w:eastAsia="標楷體" w:hint="eastAsia"/>
              </w:rPr>
              <w:t>不在此限。</w:t>
            </w:r>
          </w:p>
          <w:p w14:paraId="33AA8639" w14:textId="77777777" w:rsidR="00CE4590" w:rsidRPr="00CA682B" w:rsidRDefault="00CE4590" w:rsidP="002A5B5F">
            <w:pPr>
              <w:ind w:leftChars="200" w:left="480"/>
              <w:jc w:val="both"/>
              <w:rPr>
                <w:rFonts w:eastAsia="標楷體"/>
              </w:rPr>
            </w:pPr>
            <w:r w:rsidRPr="00CA682B">
              <w:rPr>
                <w:rFonts w:eastAsia="標楷體" w:hint="eastAsia"/>
              </w:rPr>
              <w:t>前項董事係由公務人員兼任</w:t>
            </w:r>
            <w:r>
              <w:rPr>
                <w:rFonts w:eastAsia="標楷體" w:hint="eastAsia"/>
              </w:rPr>
              <w:t>，</w:t>
            </w:r>
            <w:r w:rsidRPr="00CA682B">
              <w:rPr>
                <w:rFonts w:eastAsia="標楷體" w:hint="eastAsia"/>
              </w:rPr>
              <w:t>應隨本職異動者</w:t>
            </w:r>
            <w:r>
              <w:rPr>
                <w:rFonts w:eastAsia="標楷體" w:hint="eastAsia"/>
              </w:rPr>
              <w:t>，</w:t>
            </w:r>
            <w:r w:rsidRPr="00CA682B">
              <w:rPr>
                <w:rFonts w:eastAsia="標楷體" w:hint="eastAsia"/>
              </w:rPr>
              <w:t>不計入連任董事人數。</w:t>
            </w:r>
          </w:p>
          <w:p w14:paraId="2FEC1877" w14:textId="77777777" w:rsidR="00CE4590" w:rsidRPr="00CA682B" w:rsidRDefault="00CE4590" w:rsidP="002A5B5F">
            <w:pPr>
              <w:ind w:leftChars="200" w:left="480"/>
              <w:jc w:val="both"/>
              <w:rPr>
                <w:rFonts w:eastAsia="標楷體" w:hint="eastAsia"/>
              </w:rPr>
            </w:pPr>
            <w:r w:rsidRPr="00CA682B">
              <w:rPr>
                <w:rFonts w:eastAsia="標楷體" w:hint="eastAsia"/>
              </w:rPr>
              <w:t>前條第一款至第六款董事隨其本職進退。</w:t>
            </w:r>
          </w:p>
          <w:p w14:paraId="0F736C51" w14:textId="77777777" w:rsidR="00CE4590" w:rsidRPr="00CA682B" w:rsidRDefault="00CE4590" w:rsidP="002A5B5F">
            <w:pPr>
              <w:ind w:leftChars="200" w:left="480"/>
              <w:jc w:val="both"/>
              <w:rPr>
                <w:rFonts w:eastAsia="標楷體" w:hint="eastAsia"/>
              </w:rPr>
            </w:pPr>
            <w:r w:rsidRPr="00CA682B">
              <w:rPr>
                <w:rFonts w:eastAsia="標楷體" w:hint="eastAsia"/>
              </w:rPr>
              <w:t>前條第七款或第八款董事因辭職、死亡</w:t>
            </w:r>
            <w:r>
              <w:rPr>
                <w:rFonts w:eastAsia="標楷體" w:hint="eastAsia"/>
              </w:rPr>
              <w:t>，</w:t>
            </w:r>
            <w:r w:rsidRPr="00CA682B">
              <w:rPr>
                <w:rFonts w:eastAsia="標楷體" w:hint="eastAsia"/>
              </w:rPr>
              <w:t>或因故無法執行職務被解任者</w:t>
            </w:r>
            <w:r>
              <w:rPr>
                <w:rFonts w:eastAsia="標楷體" w:hint="eastAsia"/>
              </w:rPr>
              <w:t>，</w:t>
            </w:r>
            <w:r w:rsidRPr="00CA682B">
              <w:rPr>
                <w:rFonts w:eastAsia="標楷體" w:hint="eastAsia"/>
              </w:rPr>
              <w:t>應由董事會推選補聘；補聘董事之任期至原董事任期屆滿之日為止。</w:t>
            </w:r>
          </w:p>
          <w:p w14:paraId="5A0F2628" w14:textId="77777777" w:rsidR="00CE4590" w:rsidRPr="00CA682B" w:rsidRDefault="00CE4590" w:rsidP="000A4BEF">
            <w:pPr>
              <w:ind w:left="480" w:hangingChars="200" w:hanging="480"/>
              <w:jc w:val="both"/>
              <w:rPr>
                <w:rFonts w:eastAsia="標楷體" w:hint="eastAsia"/>
              </w:rPr>
            </w:pPr>
            <w:r w:rsidRPr="00CA682B">
              <w:rPr>
                <w:rFonts w:eastAsia="標楷體" w:hint="eastAsia"/>
              </w:rPr>
              <w:t>第十六條本會監察人任期每屆三年</w:t>
            </w:r>
            <w:r>
              <w:rPr>
                <w:rFonts w:eastAsia="標楷體" w:hint="eastAsia"/>
              </w:rPr>
              <w:t>，</w:t>
            </w:r>
            <w:r w:rsidRPr="00CA682B">
              <w:rPr>
                <w:rFonts w:eastAsia="標楷體" w:hint="eastAsia"/>
              </w:rPr>
              <w:t>依前條規定遴聘</w:t>
            </w:r>
            <w:r>
              <w:rPr>
                <w:rFonts w:eastAsia="標楷體" w:hint="eastAsia"/>
              </w:rPr>
              <w:t>，</w:t>
            </w:r>
            <w:r w:rsidRPr="00CA682B">
              <w:rPr>
                <w:rFonts w:eastAsia="標楷體" w:hint="eastAsia"/>
              </w:rPr>
              <w:t>連聘得連任。監察人為無給職</w:t>
            </w:r>
            <w:r>
              <w:rPr>
                <w:rFonts w:eastAsia="標楷體" w:hint="eastAsia"/>
              </w:rPr>
              <w:t>，</w:t>
            </w:r>
            <w:r w:rsidRPr="00CA682B">
              <w:rPr>
                <w:rFonts w:eastAsia="標楷體" w:hint="eastAsia"/>
              </w:rPr>
              <w:t>惟出席會議時得支領出席費。</w:t>
            </w:r>
          </w:p>
          <w:p w14:paraId="1237B85B" w14:textId="77777777" w:rsidR="00CE4590" w:rsidRPr="00CA682B" w:rsidRDefault="00CE4590" w:rsidP="000A4BEF">
            <w:pPr>
              <w:ind w:leftChars="191" w:left="458" w:firstLineChars="8" w:firstLine="19"/>
              <w:jc w:val="both"/>
              <w:rPr>
                <w:rFonts w:eastAsia="標楷體"/>
              </w:rPr>
            </w:pPr>
            <w:r w:rsidRPr="00CA682B">
              <w:rPr>
                <w:rFonts w:eastAsia="標楷體" w:hint="eastAsia"/>
              </w:rPr>
              <w:t>前條第一款至第四款監察人隨其本職進退。</w:t>
            </w:r>
          </w:p>
          <w:p w14:paraId="7EA83D24" w14:textId="77777777" w:rsidR="00CE4590" w:rsidRPr="00CA682B" w:rsidRDefault="00CE4590" w:rsidP="002A5B5F">
            <w:pPr>
              <w:ind w:leftChars="200" w:left="480"/>
              <w:jc w:val="both"/>
              <w:rPr>
                <w:rFonts w:ascii="標楷體" w:eastAsia="標楷體" w:hAnsi="標楷體"/>
              </w:rPr>
            </w:pPr>
            <w:r w:rsidRPr="00CA682B">
              <w:rPr>
                <w:rFonts w:eastAsia="標楷體" w:hint="eastAsia"/>
              </w:rPr>
              <w:t>前條第五款監察人因辭職、死亡</w:t>
            </w:r>
            <w:r>
              <w:rPr>
                <w:rFonts w:eastAsia="標楷體" w:hint="eastAsia"/>
              </w:rPr>
              <w:t>，</w:t>
            </w:r>
            <w:r w:rsidRPr="00CA682B">
              <w:rPr>
                <w:rFonts w:eastAsia="標楷體" w:hint="eastAsia"/>
              </w:rPr>
              <w:t>或因故無法執行職務被解任者</w:t>
            </w:r>
            <w:r>
              <w:rPr>
                <w:rFonts w:eastAsia="標楷體" w:hint="eastAsia"/>
              </w:rPr>
              <w:t>，</w:t>
            </w:r>
            <w:r w:rsidRPr="00CA682B">
              <w:rPr>
                <w:rFonts w:eastAsia="標楷體" w:hint="eastAsia"/>
              </w:rPr>
              <w:t>應由監察人會推選補聘；補聘監察人之任期至原監察人任期屆滿之日為止。</w:t>
            </w:r>
          </w:p>
        </w:tc>
        <w:tc>
          <w:tcPr>
            <w:tcW w:w="1695" w:type="pct"/>
            <w:tcBorders>
              <w:top w:val="single" w:sz="4" w:space="0" w:color="auto"/>
              <w:left w:val="single" w:sz="4" w:space="0" w:color="auto"/>
              <w:bottom w:val="single" w:sz="4" w:space="0" w:color="auto"/>
              <w:right w:val="single" w:sz="4" w:space="0" w:color="auto"/>
            </w:tcBorders>
            <w:hideMark/>
          </w:tcPr>
          <w:p w14:paraId="173E963A" w14:textId="77777777" w:rsidR="00CE4590" w:rsidRPr="00B44376" w:rsidRDefault="00CE4590" w:rsidP="00B44376">
            <w:pPr>
              <w:ind w:left="240" w:hangingChars="100" w:hanging="240"/>
              <w:jc w:val="both"/>
              <w:rPr>
                <w:rFonts w:ascii="標楷體" w:eastAsia="標楷體" w:hAnsi="標楷體" w:hint="eastAsia"/>
              </w:rPr>
            </w:pPr>
            <w:r w:rsidRPr="00B44376">
              <w:rPr>
                <w:rFonts w:ascii="標楷體" w:eastAsia="標楷體" w:hAnsi="標楷體" w:hint="eastAsia"/>
              </w:rPr>
              <w:t>1.前開章程規定是否符合「注意事項」規定？</w:t>
            </w:r>
          </w:p>
          <w:p w14:paraId="5715E432"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p>
          <w:p w14:paraId="7DE023AF"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主管機關有無督促財團法人修正捐助章程？</w:t>
            </w:r>
          </w:p>
          <w:p w14:paraId="1AC5E265"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有</w:t>
            </w:r>
            <w:r>
              <w:rPr>
                <w:rFonts w:ascii="標楷體" w:eastAsia="標楷體" w:hAnsi="標楷體" w:hint="eastAsia"/>
              </w:rPr>
              <w:t>，</w:t>
            </w:r>
            <w:r w:rsidRPr="00B44376">
              <w:rPr>
                <w:rFonts w:ascii="標楷體" w:eastAsia="標楷體" w:hAnsi="標楷體" w:hint="eastAsia"/>
              </w:rPr>
              <w:t>（請填寫督促函文號及督促情形）</w:t>
            </w:r>
          </w:p>
          <w:p w14:paraId="348AECDF" w14:textId="77777777" w:rsidR="00CE4590" w:rsidRPr="00B44376"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無</w:t>
            </w:r>
            <w:r>
              <w:rPr>
                <w:rFonts w:ascii="標楷體" w:eastAsia="標楷體" w:hAnsi="標楷體" w:hint="eastAsia"/>
              </w:rPr>
              <w:t>，</w:t>
            </w:r>
            <w:r w:rsidRPr="00B44376">
              <w:rPr>
                <w:rFonts w:ascii="標楷體" w:eastAsia="標楷體" w:hAnsi="標楷體" w:hint="eastAsia"/>
              </w:rPr>
              <w:t>（請填寫未督促原因）</w:t>
            </w:r>
          </w:p>
          <w:p w14:paraId="50ADF8FC" w14:textId="77777777" w:rsidR="00CE4590" w:rsidRPr="00B44376" w:rsidRDefault="00CE4590" w:rsidP="00B44376">
            <w:pPr>
              <w:ind w:left="240" w:hangingChars="100" w:hanging="240"/>
              <w:jc w:val="both"/>
              <w:rPr>
                <w:rFonts w:ascii="標楷體" w:eastAsia="標楷體" w:hAnsi="標楷體" w:hint="eastAsia"/>
              </w:rPr>
            </w:pPr>
            <w:r w:rsidRPr="00B44376">
              <w:rPr>
                <w:rFonts w:ascii="標楷體" w:eastAsia="標楷體" w:hAnsi="標楷體"/>
              </w:rPr>
              <w:t>2.</w:t>
            </w:r>
            <w:r w:rsidRPr="00B44376">
              <w:rPr>
                <w:rFonts w:ascii="標楷體" w:eastAsia="標楷體" w:hAnsi="標楷體" w:hint="eastAsia"/>
              </w:rPr>
              <w:t>是否依章程規定改選？</w:t>
            </w:r>
          </w:p>
          <w:p w14:paraId="3D35AA72"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r>
              <w:rPr>
                <w:rFonts w:ascii="標楷體" w:eastAsia="標楷體" w:hAnsi="標楷體" w:hint="eastAsia"/>
              </w:rPr>
              <w:t>，</w:t>
            </w:r>
            <w:r w:rsidRPr="00B44376">
              <w:rPr>
                <w:rFonts w:ascii="標楷體" w:eastAsia="標楷體" w:hAnsi="標楷體" w:hint="eastAsia"/>
              </w:rPr>
              <w:t>第二屆董事與監察人業於102年3月8日改選完畢</w:t>
            </w:r>
            <w:r>
              <w:rPr>
                <w:rFonts w:ascii="標楷體" w:eastAsia="標楷體" w:hAnsi="標楷體" w:hint="eastAsia"/>
              </w:rPr>
              <w:t>，</w:t>
            </w:r>
            <w:r w:rsidRPr="00B44376">
              <w:rPr>
                <w:rFonts w:ascii="標楷體" w:eastAsia="標楷體" w:hAnsi="標楷體" w:hint="eastAsia"/>
              </w:rPr>
              <w:t>當選第二屆董事與監察人名冊等相關資料業經本會102年5月16日農漁字第1020714519號函復驗印</w:t>
            </w:r>
            <w:r>
              <w:rPr>
                <w:rFonts w:ascii="標楷體" w:eastAsia="標楷體" w:hAnsi="標楷體" w:hint="eastAsia"/>
              </w:rPr>
              <w:t>，</w:t>
            </w:r>
            <w:r w:rsidRPr="00B44376">
              <w:rPr>
                <w:rFonts w:ascii="標楷體" w:eastAsia="標楷體" w:hAnsi="標楷體" w:hint="eastAsia"/>
              </w:rPr>
              <w:t>並向法院辦理變更登記</w:t>
            </w:r>
            <w:r>
              <w:rPr>
                <w:rFonts w:ascii="標楷體" w:eastAsia="標楷體" w:hAnsi="標楷體" w:hint="eastAsia"/>
              </w:rPr>
              <w:t>，</w:t>
            </w:r>
            <w:r w:rsidRPr="00B44376">
              <w:rPr>
                <w:rFonts w:ascii="標楷體" w:eastAsia="標楷體" w:hAnsi="標楷體" w:hint="eastAsia"/>
              </w:rPr>
              <w:t>經臺灣臺北地方法院於102年7月9日102法登他自第771號函准予變更登記</w:t>
            </w:r>
            <w:r>
              <w:rPr>
                <w:rFonts w:ascii="標楷體" w:eastAsia="標楷體" w:hAnsi="標楷體" w:hint="eastAsia"/>
              </w:rPr>
              <w:t>，</w:t>
            </w:r>
            <w:r w:rsidRPr="00B44376">
              <w:rPr>
                <w:rFonts w:ascii="標楷體" w:eastAsia="標楷體" w:hAnsi="標楷體" w:hint="eastAsia"/>
              </w:rPr>
              <w:t>核發登記證書</w:t>
            </w:r>
            <w:r>
              <w:rPr>
                <w:rFonts w:ascii="標楷體" w:eastAsia="標楷體" w:hAnsi="標楷體" w:hint="eastAsia"/>
              </w:rPr>
              <w:t>，</w:t>
            </w:r>
            <w:r w:rsidRPr="00B44376">
              <w:rPr>
                <w:rFonts w:ascii="標楷體" w:eastAsia="標楷體" w:hAnsi="標楷體" w:hint="eastAsia"/>
              </w:rPr>
              <w:t>並經本會102年8月1日農授漁字第1020723852號函准予備查。</w:t>
            </w:r>
          </w:p>
          <w:p w14:paraId="4ED8BB85"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hideMark/>
          </w:tcPr>
          <w:p w14:paraId="6B9EAA91" w14:textId="77777777" w:rsidR="00CE4590" w:rsidRPr="00CA682B" w:rsidRDefault="00CE4590" w:rsidP="000A4BEF">
            <w:pPr>
              <w:autoSpaceDE w:val="0"/>
              <w:autoSpaceDN w:val="0"/>
              <w:adjustRightInd w:val="0"/>
              <w:jc w:val="both"/>
              <w:rPr>
                <w:rFonts w:eastAsia="標楷體" w:hint="eastAsia"/>
              </w:rPr>
            </w:pPr>
            <w:r w:rsidRPr="00CA682B">
              <w:rPr>
                <w:rFonts w:eastAsia="標楷體" w:hint="eastAsia"/>
              </w:rPr>
              <w:t>無</w:t>
            </w:r>
          </w:p>
          <w:p w14:paraId="410260EE" w14:textId="77777777" w:rsidR="00CE4590" w:rsidRPr="00CA682B" w:rsidRDefault="00CE4590" w:rsidP="000A4BEF">
            <w:pPr>
              <w:autoSpaceDE w:val="0"/>
              <w:autoSpaceDN w:val="0"/>
              <w:adjustRightInd w:val="0"/>
              <w:jc w:val="both"/>
              <w:rPr>
                <w:rFonts w:eastAsia="標楷體" w:hint="eastAsia"/>
              </w:rPr>
            </w:pPr>
          </w:p>
        </w:tc>
      </w:tr>
      <w:tr w:rsidR="00CE4590" w:rsidRPr="00CA682B" w14:paraId="42C9BC5E"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1B472D0F" w14:textId="77777777" w:rsidR="00CE4590" w:rsidRPr="00CA682B" w:rsidRDefault="00CE4590" w:rsidP="000A4BEF">
            <w:pPr>
              <w:ind w:left="240" w:hangingChars="100" w:hanging="240"/>
              <w:jc w:val="both"/>
              <w:rPr>
                <w:rFonts w:ascii="標楷體" w:eastAsia="標楷體" w:hAnsi="標楷體"/>
              </w:rPr>
            </w:pPr>
            <w:r w:rsidRPr="00CA682B">
              <w:rPr>
                <w:rFonts w:ascii="標楷體" w:eastAsia="標楷體" w:hAnsi="標楷體" w:hint="eastAsia"/>
              </w:rPr>
              <w:t>24.七星環境綠化基金會</w:t>
            </w:r>
          </w:p>
        </w:tc>
        <w:tc>
          <w:tcPr>
            <w:tcW w:w="1622" w:type="pct"/>
            <w:tcBorders>
              <w:top w:val="single" w:sz="4" w:space="0" w:color="auto"/>
              <w:left w:val="single" w:sz="4" w:space="0" w:color="auto"/>
              <w:bottom w:val="single" w:sz="4" w:space="0" w:color="auto"/>
              <w:right w:val="single" w:sz="4" w:space="0" w:color="auto"/>
            </w:tcBorders>
          </w:tcPr>
          <w:p w14:paraId="14986C26" w14:textId="77777777" w:rsidR="00CE4590" w:rsidRPr="003E4C3C" w:rsidRDefault="00CE4590" w:rsidP="00A51E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both"/>
              <w:rPr>
                <w:rFonts w:eastAsia="標楷體" w:hint="eastAsia"/>
              </w:rPr>
            </w:pPr>
            <w:r w:rsidRPr="003E4C3C">
              <w:rPr>
                <w:rFonts w:eastAsia="標楷體" w:hint="eastAsia"/>
              </w:rPr>
              <w:t>該基金會修正後捐贈暨組織章程第七條</w:t>
            </w:r>
            <w:r>
              <w:rPr>
                <w:rFonts w:eastAsia="標楷體" w:hint="eastAsia"/>
              </w:rPr>
              <w:t>：</w:t>
            </w:r>
            <w:r w:rsidRPr="003E4C3C">
              <w:rPr>
                <w:rFonts w:eastAsia="標楷體" w:hint="eastAsia"/>
              </w:rPr>
              <w:t>本法人董事及監察人由下列方式組成之：</w:t>
            </w:r>
          </w:p>
          <w:p w14:paraId="36799D29" w14:textId="77777777" w:rsidR="00CE4590" w:rsidRPr="003E4C3C" w:rsidRDefault="00CE4590" w:rsidP="00A51E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both"/>
              <w:rPr>
                <w:rFonts w:eastAsia="標楷體" w:hint="eastAsia"/>
              </w:rPr>
            </w:pPr>
            <w:r w:rsidRPr="003E4C3C">
              <w:rPr>
                <w:rFonts w:eastAsia="標楷體" w:hint="eastAsia"/>
              </w:rPr>
              <w:t>一、董事二十一人：</w:t>
            </w:r>
          </w:p>
          <w:p w14:paraId="728EFFF0" w14:textId="77777777" w:rsidR="00CE4590" w:rsidRPr="003E4C3C" w:rsidRDefault="00CE4590" w:rsidP="00A51E58">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leftChars="100" w:left="672" w:hangingChars="180" w:hanging="432"/>
              <w:jc w:val="both"/>
              <w:rPr>
                <w:rFonts w:eastAsia="標楷體" w:hint="eastAsia"/>
              </w:rPr>
            </w:pPr>
            <w:r w:rsidRPr="003E4C3C">
              <w:rPr>
                <w:rFonts w:eastAsia="標楷體" w:hint="eastAsia"/>
              </w:rPr>
              <w:t>(</w:t>
            </w:r>
            <w:r w:rsidRPr="003E4C3C">
              <w:rPr>
                <w:rFonts w:eastAsia="標楷體" w:hint="eastAsia"/>
              </w:rPr>
              <w:t>一</w:t>
            </w:r>
            <w:r w:rsidRPr="003E4C3C">
              <w:rPr>
                <w:rFonts w:eastAsia="標楷體" w:hint="eastAsia"/>
              </w:rPr>
              <w:t>)</w:t>
            </w:r>
            <w:r w:rsidRPr="003E4C3C">
              <w:rPr>
                <w:rFonts w:eastAsia="標楷體" w:hint="eastAsia"/>
              </w:rPr>
              <w:t>由原始捐助人臺北市七星農田水利會</w:t>
            </w:r>
            <w:r w:rsidRPr="003E4C3C">
              <w:rPr>
                <w:rFonts w:eastAsia="標楷體" w:hint="eastAsia"/>
              </w:rPr>
              <w:t>(</w:t>
            </w:r>
            <w:r w:rsidRPr="003E4C3C">
              <w:rPr>
                <w:rFonts w:eastAsia="標楷體" w:hint="eastAsia"/>
              </w:rPr>
              <w:t>下稱原始捐助人</w:t>
            </w:r>
            <w:r w:rsidRPr="003E4C3C">
              <w:rPr>
                <w:rFonts w:eastAsia="標楷體" w:hint="eastAsia"/>
              </w:rPr>
              <w:t>)</w:t>
            </w:r>
            <w:r w:rsidRPr="003E4C3C">
              <w:rPr>
                <w:rFonts w:eastAsia="標楷體" w:hint="eastAsia"/>
              </w:rPr>
              <w:t>之法定代理人一人為當然董事</w:t>
            </w:r>
            <w:r>
              <w:rPr>
                <w:rFonts w:eastAsia="標楷體" w:hint="eastAsia"/>
              </w:rPr>
              <w:t>，</w:t>
            </w:r>
            <w:r w:rsidRPr="003E4C3C">
              <w:rPr>
                <w:rFonts w:eastAsia="標楷體" w:hint="eastAsia"/>
              </w:rPr>
              <w:t>隨職位進退</w:t>
            </w:r>
            <w:r>
              <w:rPr>
                <w:rFonts w:eastAsia="標楷體" w:hint="eastAsia"/>
              </w:rPr>
              <w:t>，</w:t>
            </w:r>
            <w:r w:rsidRPr="003E4C3C">
              <w:rPr>
                <w:rFonts w:eastAsia="標楷體" w:hint="eastAsia"/>
              </w:rPr>
              <w:t>於任期中</w:t>
            </w:r>
            <w:r>
              <w:rPr>
                <w:rFonts w:eastAsia="標楷體" w:hint="eastAsia"/>
              </w:rPr>
              <w:t>，</w:t>
            </w:r>
            <w:r w:rsidRPr="003E4C3C">
              <w:rPr>
                <w:rFonts w:eastAsia="標楷體" w:hint="eastAsia"/>
              </w:rPr>
              <w:t>因離去原職位而喪失董事身分者</w:t>
            </w:r>
            <w:r>
              <w:rPr>
                <w:rFonts w:eastAsia="標楷體" w:hint="eastAsia"/>
              </w:rPr>
              <w:t>，</w:t>
            </w:r>
            <w:r w:rsidRPr="003E4C3C">
              <w:rPr>
                <w:rFonts w:eastAsia="標楷體" w:hint="eastAsia"/>
              </w:rPr>
              <w:t>新任董事之任期至前任董事所餘任期屆滿為止。</w:t>
            </w:r>
          </w:p>
          <w:p w14:paraId="72FD966A" w14:textId="77777777" w:rsidR="00CE4590" w:rsidRPr="003E4C3C" w:rsidRDefault="00CE4590" w:rsidP="00A51E58">
            <w:pPr>
              <w:widowControl/>
              <w:tabs>
                <w:tab w:val="left" w:pos="7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leftChars="100" w:left="672" w:hangingChars="180" w:hanging="432"/>
              <w:jc w:val="both"/>
              <w:rPr>
                <w:rFonts w:eastAsia="標楷體" w:hint="eastAsia"/>
              </w:rPr>
            </w:pPr>
            <w:r w:rsidRPr="003E4C3C">
              <w:rPr>
                <w:rFonts w:eastAsia="標楷體" w:hint="eastAsia"/>
              </w:rPr>
              <w:t>(</w:t>
            </w:r>
            <w:r w:rsidRPr="003E4C3C">
              <w:rPr>
                <w:rFonts w:eastAsia="標楷體" w:hint="eastAsia"/>
              </w:rPr>
              <w:t>二</w:t>
            </w:r>
            <w:r w:rsidRPr="003E4C3C">
              <w:rPr>
                <w:rFonts w:eastAsia="標楷體" w:hint="eastAsia"/>
              </w:rPr>
              <w:t>)</w:t>
            </w:r>
            <w:r w:rsidRPr="003E4C3C">
              <w:rPr>
                <w:rFonts w:eastAsia="標楷體" w:hint="eastAsia"/>
              </w:rPr>
              <w:t>由原始捐助人推薦八人。</w:t>
            </w:r>
          </w:p>
          <w:p w14:paraId="05806702" w14:textId="77777777" w:rsidR="00CE4590" w:rsidRPr="003E4C3C" w:rsidRDefault="00CE4590" w:rsidP="00A51E58">
            <w:pPr>
              <w:widowControl/>
              <w:tabs>
                <w:tab w:val="left" w:pos="7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leftChars="100" w:left="672" w:hangingChars="180" w:hanging="432"/>
              <w:jc w:val="both"/>
              <w:rPr>
                <w:rFonts w:eastAsia="標楷體" w:hint="eastAsia"/>
              </w:rPr>
            </w:pPr>
            <w:r w:rsidRPr="003E4C3C">
              <w:rPr>
                <w:rFonts w:eastAsia="標楷體" w:hint="eastAsia"/>
              </w:rPr>
              <w:t>(</w:t>
            </w:r>
            <w:r w:rsidRPr="003E4C3C">
              <w:rPr>
                <w:rFonts w:eastAsia="標楷體" w:hint="eastAsia"/>
              </w:rPr>
              <w:t>三</w:t>
            </w:r>
            <w:r w:rsidRPr="003E4C3C">
              <w:rPr>
                <w:rFonts w:eastAsia="標楷體" w:hint="eastAsia"/>
              </w:rPr>
              <w:t>)</w:t>
            </w:r>
            <w:r w:rsidRPr="003E4C3C">
              <w:rPr>
                <w:rFonts w:eastAsia="標楷體" w:hint="eastAsia"/>
              </w:rPr>
              <w:t>由主管機關推薦三人。</w:t>
            </w:r>
          </w:p>
          <w:p w14:paraId="29FC6D01" w14:textId="77777777" w:rsidR="00CE4590" w:rsidRPr="003E4C3C" w:rsidRDefault="00CE4590" w:rsidP="00A51E58">
            <w:pPr>
              <w:ind w:leftChars="100" w:left="672" w:hangingChars="180" w:hanging="432"/>
              <w:jc w:val="both"/>
              <w:rPr>
                <w:rFonts w:eastAsia="標楷體" w:hint="eastAsia"/>
              </w:rPr>
            </w:pPr>
            <w:r w:rsidRPr="003E4C3C">
              <w:rPr>
                <w:rFonts w:eastAsia="標楷體" w:hint="eastAsia"/>
              </w:rPr>
              <w:t>(</w:t>
            </w:r>
            <w:r w:rsidRPr="003E4C3C">
              <w:rPr>
                <w:rFonts w:eastAsia="標楷體" w:hint="eastAsia"/>
              </w:rPr>
              <w:t>四</w:t>
            </w:r>
            <w:r w:rsidRPr="003E4C3C">
              <w:rPr>
                <w:rFonts w:eastAsia="標楷體" w:hint="eastAsia"/>
              </w:rPr>
              <w:t>)</w:t>
            </w:r>
            <w:r w:rsidRPr="003E4C3C">
              <w:rPr>
                <w:rFonts w:eastAsia="標楷體" w:hint="eastAsia"/>
              </w:rPr>
              <w:t>由當屆董事及監察人聯席會議就現任董事及監</w:t>
            </w:r>
            <w:r>
              <w:rPr>
                <w:rFonts w:eastAsia="標楷體" w:hint="eastAsia"/>
              </w:rPr>
              <w:t>事</w:t>
            </w:r>
            <w:r w:rsidRPr="003E4C3C">
              <w:rPr>
                <w:rFonts w:eastAsia="標楷體" w:hint="eastAsia"/>
              </w:rPr>
              <w:t>之任期至前任董事所餘任期屆滿為止。</w:t>
            </w:r>
          </w:p>
          <w:p w14:paraId="53EE7875" w14:textId="77777777" w:rsidR="00CE4590" w:rsidRPr="003E4C3C" w:rsidRDefault="00CE4590" w:rsidP="004627B9">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leftChars="100" w:left="672" w:hangingChars="180" w:hanging="432"/>
              <w:jc w:val="both"/>
              <w:rPr>
                <w:rFonts w:eastAsia="標楷體" w:hint="eastAsia"/>
              </w:rPr>
            </w:pPr>
          </w:p>
          <w:p w14:paraId="7E900A13" w14:textId="77777777" w:rsidR="00CE4590" w:rsidRPr="003E4C3C" w:rsidRDefault="00CE4590" w:rsidP="00A51E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both"/>
              <w:rPr>
                <w:rFonts w:eastAsia="標楷體" w:hint="eastAsia"/>
              </w:rPr>
            </w:pPr>
            <w:r w:rsidRPr="003E4C3C">
              <w:rPr>
                <w:rFonts w:eastAsia="標楷體" w:hint="eastAsia"/>
              </w:rPr>
              <w:t>二、監察人五人：</w:t>
            </w:r>
          </w:p>
          <w:p w14:paraId="76DF787B" w14:textId="77777777" w:rsidR="00CE4590" w:rsidRPr="003E4C3C" w:rsidRDefault="00CE4590" w:rsidP="00A51E58">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leftChars="100" w:left="672" w:hangingChars="180" w:hanging="432"/>
              <w:jc w:val="both"/>
              <w:rPr>
                <w:rFonts w:eastAsia="標楷體" w:hint="eastAsia"/>
              </w:rPr>
            </w:pPr>
            <w:r w:rsidRPr="003E4C3C">
              <w:rPr>
                <w:rFonts w:eastAsia="標楷體" w:hint="eastAsia"/>
              </w:rPr>
              <w:t>(</w:t>
            </w:r>
            <w:r w:rsidRPr="003E4C3C">
              <w:rPr>
                <w:rFonts w:eastAsia="標楷體" w:hint="eastAsia"/>
              </w:rPr>
              <w:t>一</w:t>
            </w:r>
            <w:r w:rsidRPr="003E4C3C">
              <w:rPr>
                <w:rFonts w:eastAsia="標楷體" w:hint="eastAsia"/>
              </w:rPr>
              <w:t>)</w:t>
            </w:r>
            <w:r w:rsidRPr="003E4C3C">
              <w:rPr>
                <w:rFonts w:eastAsia="標楷體" w:hint="eastAsia"/>
              </w:rPr>
              <w:t>由主管機關指派一人。</w:t>
            </w:r>
          </w:p>
          <w:p w14:paraId="761DF101" w14:textId="77777777" w:rsidR="00CE4590" w:rsidRPr="003E4C3C" w:rsidRDefault="00CE4590" w:rsidP="00A51E58">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leftChars="100" w:left="672" w:hangingChars="180" w:hanging="432"/>
              <w:jc w:val="both"/>
              <w:rPr>
                <w:rFonts w:eastAsia="標楷體" w:hint="eastAsia"/>
              </w:rPr>
            </w:pPr>
            <w:r w:rsidRPr="003E4C3C">
              <w:rPr>
                <w:rFonts w:eastAsia="標楷體" w:hint="eastAsia"/>
              </w:rPr>
              <w:t>(</w:t>
            </w:r>
            <w:r w:rsidRPr="003E4C3C">
              <w:rPr>
                <w:rFonts w:eastAsia="標楷體" w:hint="eastAsia"/>
              </w:rPr>
              <w:t>二</w:t>
            </w:r>
            <w:r w:rsidRPr="003E4C3C">
              <w:rPr>
                <w:rFonts w:eastAsia="標楷體" w:hint="eastAsia"/>
              </w:rPr>
              <w:t>)</w:t>
            </w:r>
            <w:r w:rsidRPr="003E4C3C">
              <w:rPr>
                <w:rFonts w:eastAsia="標楷體" w:hint="eastAsia"/>
              </w:rPr>
              <w:t>由原始捐助人推派二人。</w:t>
            </w:r>
          </w:p>
          <w:p w14:paraId="75B3A9F9" w14:textId="77777777" w:rsidR="00CE4590" w:rsidRPr="003E4C3C" w:rsidRDefault="00CE4590" w:rsidP="00A51E58">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leftChars="100" w:left="672" w:hangingChars="180" w:hanging="432"/>
              <w:jc w:val="both"/>
              <w:rPr>
                <w:rFonts w:eastAsia="標楷體" w:hint="eastAsia"/>
              </w:rPr>
            </w:pPr>
            <w:r w:rsidRPr="003E4C3C">
              <w:rPr>
                <w:rFonts w:eastAsia="標楷體" w:hint="eastAsia"/>
              </w:rPr>
              <w:t>(</w:t>
            </w:r>
            <w:r w:rsidRPr="003E4C3C">
              <w:rPr>
                <w:rFonts w:eastAsia="標楷體" w:hint="eastAsia"/>
              </w:rPr>
              <w:t>三</w:t>
            </w:r>
            <w:r w:rsidRPr="003E4C3C">
              <w:rPr>
                <w:rFonts w:eastAsia="標楷體" w:hint="eastAsia"/>
              </w:rPr>
              <w:t>)</w:t>
            </w:r>
            <w:r w:rsidRPr="003E4C3C">
              <w:rPr>
                <w:rFonts w:eastAsia="標楷體" w:hint="eastAsia"/>
              </w:rPr>
              <w:t>由當屆董事及監察人聯席會議決議選任二人。</w:t>
            </w:r>
          </w:p>
          <w:p w14:paraId="088CA3FB" w14:textId="77777777" w:rsidR="00CE4590" w:rsidRPr="003E4C3C" w:rsidRDefault="00CE4590" w:rsidP="00A51E58">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leftChars="100" w:left="672" w:hangingChars="180" w:hanging="432"/>
              <w:jc w:val="both"/>
              <w:rPr>
                <w:rFonts w:eastAsia="標楷體" w:hint="eastAsia"/>
              </w:rPr>
            </w:pPr>
            <w:r w:rsidRPr="003E4C3C">
              <w:rPr>
                <w:rFonts w:eastAsia="標楷體" w:hint="eastAsia"/>
              </w:rPr>
              <w:t>(</w:t>
            </w:r>
            <w:r w:rsidRPr="003E4C3C">
              <w:rPr>
                <w:rFonts w:eastAsia="標楷體" w:hint="eastAsia"/>
              </w:rPr>
              <w:t>四</w:t>
            </w:r>
            <w:r w:rsidRPr="003E4C3C">
              <w:rPr>
                <w:rFonts w:eastAsia="標楷體" w:hint="eastAsia"/>
              </w:rPr>
              <w:t>)</w:t>
            </w:r>
            <w:r w:rsidRPr="003E4C3C">
              <w:rPr>
                <w:rFonts w:eastAsia="標楷體" w:hint="eastAsia"/>
              </w:rPr>
              <w:t>前項所定董事及監察人</w:t>
            </w:r>
            <w:r>
              <w:rPr>
                <w:rFonts w:eastAsia="標楷體" w:hint="eastAsia"/>
              </w:rPr>
              <w:t>，</w:t>
            </w:r>
            <w:r w:rsidRPr="003E4C3C">
              <w:rPr>
                <w:rFonts w:eastAsia="標楷體" w:hint="eastAsia"/>
              </w:rPr>
              <w:t>除第一款第一目之人外</w:t>
            </w:r>
            <w:r>
              <w:rPr>
                <w:rFonts w:eastAsia="標楷體" w:hint="eastAsia"/>
              </w:rPr>
              <w:t>，</w:t>
            </w:r>
            <w:r w:rsidRPr="003E4C3C">
              <w:rPr>
                <w:rFonts w:eastAsia="標楷體" w:hint="eastAsia"/>
              </w:rPr>
              <w:t>應為實際從事與本章程第四條所定目的事業相關之實務或研究</w:t>
            </w:r>
            <w:r>
              <w:rPr>
                <w:rFonts w:eastAsia="標楷體" w:hint="eastAsia"/>
              </w:rPr>
              <w:t>，</w:t>
            </w:r>
            <w:r w:rsidRPr="003E4C3C">
              <w:rPr>
                <w:rFonts w:eastAsia="標楷體" w:hint="eastAsia"/>
              </w:rPr>
              <w:t>期間達三年以上者。</w:t>
            </w:r>
          </w:p>
          <w:p w14:paraId="167B84AA" w14:textId="77777777" w:rsidR="00CE4590" w:rsidRPr="003E4C3C" w:rsidRDefault="00CE4590" w:rsidP="00A51E58">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both"/>
              <w:rPr>
                <w:rFonts w:eastAsia="標楷體" w:hint="eastAsia"/>
              </w:rPr>
            </w:pPr>
            <w:r>
              <w:rPr>
                <w:rFonts w:eastAsia="標楷體" w:hint="eastAsia"/>
              </w:rPr>
              <w:t xml:space="preserve">　　</w:t>
            </w:r>
            <w:r w:rsidRPr="003E4C3C">
              <w:rPr>
                <w:rFonts w:eastAsia="標楷體" w:hint="eastAsia"/>
              </w:rPr>
              <w:t>第一項所定董事及監察人之任期均為四年</w:t>
            </w:r>
            <w:r>
              <w:rPr>
                <w:rFonts w:eastAsia="標楷體" w:hint="eastAsia"/>
              </w:rPr>
              <w:t>，</w:t>
            </w:r>
            <w:r w:rsidRPr="003E4C3C">
              <w:rPr>
                <w:rFonts w:eastAsia="標楷體" w:hint="eastAsia"/>
              </w:rPr>
              <w:t>期滿得連任</w:t>
            </w:r>
            <w:r>
              <w:rPr>
                <w:rFonts w:eastAsia="標楷體" w:hint="eastAsia"/>
              </w:rPr>
              <w:t>；</w:t>
            </w:r>
            <w:r w:rsidRPr="003E4C3C">
              <w:rPr>
                <w:rFonts w:eastAsia="標楷體" w:hint="eastAsia"/>
              </w:rPr>
              <w:t>連任之董事、監察人人數</w:t>
            </w:r>
            <w:r>
              <w:rPr>
                <w:rFonts w:eastAsia="標楷體" w:hint="eastAsia"/>
              </w:rPr>
              <w:t>，</w:t>
            </w:r>
            <w:r w:rsidRPr="003E4C3C">
              <w:rPr>
                <w:rFonts w:eastAsia="標楷體" w:hint="eastAsia"/>
              </w:rPr>
              <w:t>不得逾董事、監察人總人數三分之二。董事、監察人在任期中因故出缺</w:t>
            </w:r>
            <w:r>
              <w:rPr>
                <w:rFonts w:eastAsia="標楷體" w:hint="eastAsia"/>
              </w:rPr>
              <w:t>，</w:t>
            </w:r>
            <w:r w:rsidRPr="003E4C3C">
              <w:rPr>
                <w:rFonts w:eastAsia="標楷體" w:hint="eastAsia"/>
              </w:rPr>
              <w:t>董事及監察人聯席會議得另行選聘適當人員繼任</w:t>
            </w:r>
            <w:r>
              <w:rPr>
                <w:rFonts w:eastAsia="標楷體" w:hint="eastAsia"/>
              </w:rPr>
              <w:t>，</w:t>
            </w:r>
            <w:r w:rsidRPr="003E4C3C">
              <w:rPr>
                <w:rFonts w:eastAsia="標楷體" w:hint="eastAsia"/>
              </w:rPr>
              <w:t>至原任期屆滿為止。</w:t>
            </w:r>
          </w:p>
          <w:p w14:paraId="1B9D353E" w14:textId="77777777" w:rsidR="00CE4590" w:rsidRPr="003E4C3C" w:rsidRDefault="00CE4590" w:rsidP="00A51E58">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both"/>
              <w:rPr>
                <w:rFonts w:eastAsia="標楷體" w:hint="eastAsia"/>
              </w:rPr>
            </w:pPr>
            <w:r>
              <w:rPr>
                <w:rFonts w:eastAsia="標楷體" w:hint="eastAsia"/>
              </w:rPr>
              <w:t xml:space="preserve">　　</w:t>
            </w:r>
            <w:r w:rsidRPr="003E4C3C">
              <w:rPr>
                <w:rFonts w:eastAsia="標楷體" w:hint="eastAsia"/>
              </w:rPr>
              <w:t>本法人第二屆以後之董事及監察人由前屆董事、監察人於任期屆滿前召開聯席會議推選之。</w:t>
            </w:r>
          </w:p>
          <w:p w14:paraId="791049F0" w14:textId="77777777" w:rsidR="00CE4590" w:rsidRPr="003E4C3C" w:rsidRDefault="00CE4590" w:rsidP="00A51E58">
            <w:pPr>
              <w:jc w:val="both"/>
              <w:rPr>
                <w:rFonts w:eastAsia="標楷體"/>
              </w:rPr>
            </w:pPr>
            <w:r w:rsidRPr="003E4C3C">
              <w:rPr>
                <w:rFonts w:eastAsia="標楷體" w:hint="eastAsia"/>
              </w:rPr>
              <w:t>第一項所定董事及監察人由主管機關或原始捐助人推薦者</w:t>
            </w:r>
            <w:r>
              <w:rPr>
                <w:rFonts w:eastAsia="標楷體" w:hint="eastAsia"/>
              </w:rPr>
              <w:t>，</w:t>
            </w:r>
            <w:r w:rsidRPr="003E4C3C">
              <w:rPr>
                <w:rFonts w:eastAsia="標楷體" w:hint="eastAsia"/>
              </w:rPr>
              <w:t>自本法人函請推薦日起一個月內推薦之</w:t>
            </w:r>
            <w:r>
              <w:rPr>
                <w:rFonts w:eastAsia="標楷體" w:hint="eastAsia"/>
              </w:rPr>
              <w:t>；</w:t>
            </w:r>
            <w:r w:rsidRPr="003E4C3C">
              <w:rPr>
                <w:rFonts w:eastAsia="標楷體" w:hint="eastAsia"/>
              </w:rPr>
              <w:t>如於期限內未推薦時</w:t>
            </w:r>
            <w:r>
              <w:rPr>
                <w:rFonts w:eastAsia="標楷體" w:hint="eastAsia"/>
              </w:rPr>
              <w:t>，</w:t>
            </w:r>
            <w:r w:rsidRPr="003E4C3C">
              <w:rPr>
                <w:rFonts w:eastAsia="標楷體" w:hint="eastAsia"/>
              </w:rPr>
              <w:t>就董事部分</w:t>
            </w:r>
            <w:r>
              <w:rPr>
                <w:rFonts w:eastAsia="標楷體" w:hint="eastAsia"/>
              </w:rPr>
              <w:t>，</w:t>
            </w:r>
            <w:r w:rsidRPr="003E4C3C">
              <w:rPr>
                <w:rFonts w:eastAsia="標楷體" w:hint="eastAsia"/>
              </w:rPr>
              <w:t>本法人得由當屆董事及監察人聯席會議就現任董事及監察人中決議選任</w:t>
            </w:r>
            <w:r>
              <w:rPr>
                <w:rFonts w:eastAsia="標楷體" w:hint="eastAsia"/>
              </w:rPr>
              <w:t>，</w:t>
            </w:r>
            <w:r w:rsidRPr="003E4C3C">
              <w:rPr>
                <w:rFonts w:eastAsia="標楷體" w:hint="eastAsia"/>
              </w:rPr>
              <w:t>就監察人部分</w:t>
            </w:r>
            <w:r>
              <w:rPr>
                <w:rFonts w:eastAsia="標楷體" w:hint="eastAsia"/>
              </w:rPr>
              <w:t>，</w:t>
            </w:r>
            <w:r w:rsidRPr="003E4C3C">
              <w:rPr>
                <w:rFonts w:eastAsia="標楷體" w:hint="eastAsia"/>
              </w:rPr>
              <w:t>本法人得由當屆董事及監察人聯席會議決議選任之。其推薦不足名額時</w:t>
            </w:r>
            <w:r>
              <w:rPr>
                <w:rFonts w:eastAsia="標楷體" w:hint="eastAsia"/>
              </w:rPr>
              <w:t>，</w:t>
            </w:r>
            <w:r w:rsidRPr="003E4C3C">
              <w:rPr>
                <w:rFonts w:eastAsia="標楷體" w:hint="eastAsia"/>
              </w:rPr>
              <w:t>亦同。</w:t>
            </w:r>
          </w:p>
        </w:tc>
        <w:tc>
          <w:tcPr>
            <w:tcW w:w="1695" w:type="pct"/>
            <w:tcBorders>
              <w:top w:val="single" w:sz="4" w:space="0" w:color="auto"/>
              <w:left w:val="single" w:sz="4" w:space="0" w:color="auto"/>
              <w:bottom w:val="single" w:sz="4" w:space="0" w:color="auto"/>
              <w:right w:val="single" w:sz="4" w:space="0" w:color="auto"/>
            </w:tcBorders>
          </w:tcPr>
          <w:p w14:paraId="00F161CB" w14:textId="77777777" w:rsidR="00CE4590" w:rsidRPr="00B44376" w:rsidRDefault="00CE4590" w:rsidP="00B44376">
            <w:pPr>
              <w:ind w:left="240" w:hangingChars="100" w:hanging="240"/>
              <w:jc w:val="both"/>
              <w:rPr>
                <w:rFonts w:ascii="標楷體" w:eastAsia="標楷體" w:hAnsi="標楷體" w:hint="eastAsia"/>
              </w:rPr>
            </w:pPr>
            <w:r w:rsidRPr="00CA682B">
              <w:rPr>
                <w:rFonts w:eastAsia="標楷體" w:hint="eastAsia"/>
              </w:rPr>
              <w:t>1.</w:t>
            </w:r>
            <w:r w:rsidRPr="00CA682B">
              <w:rPr>
                <w:rFonts w:eastAsia="標楷體" w:hint="eastAsia"/>
              </w:rPr>
              <w:t>前開章程規定是否符合「注意事</w:t>
            </w:r>
            <w:r w:rsidRPr="00B44376">
              <w:rPr>
                <w:rFonts w:ascii="標楷體" w:eastAsia="標楷體" w:hAnsi="標楷體" w:hint="eastAsia"/>
              </w:rPr>
              <w:t>項」規定？</w:t>
            </w:r>
          </w:p>
          <w:p w14:paraId="474167E9"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p>
          <w:p w14:paraId="333C3435"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主管機關有無督促財團法人修正捐助章程？</w:t>
            </w:r>
          </w:p>
          <w:p w14:paraId="27AB9D09"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有</w:t>
            </w:r>
            <w:r>
              <w:rPr>
                <w:rFonts w:ascii="標楷體" w:eastAsia="標楷體" w:hAnsi="標楷體" w:hint="eastAsia"/>
              </w:rPr>
              <w:t>，</w:t>
            </w:r>
            <w:r w:rsidRPr="00B44376">
              <w:rPr>
                <w:rFonts w:ascii="標楷體" w:eastAsia="標楷體" w:hAnsi="標楷體" w:hint="eastAsia"/>
              </w:rPr>
              <w:t>（請填寫督促函文號及督促情形）</w:t>
            </w:r>
          </w:p>
          <w:p w14:paraId="7DB43C8E" w14:textId="77777777" w:rsidR="00CE4590" w:rsidRPr="00B44376"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無</w:t>
            </w:r>
            <w:r>
              <w:rPr>
                <w:rFonts w:ascii="標楷體" w:eastAsia="標楷體" w:hAnsi="標楷體" w:hint="eastAsia"/>
              </w:rPr>
              <w:t>，</w:t>
            </w:r>
            <w:r w:rsidRPr="00B44376">
              <w:rPr>
                <w:rFonts w:ascii="標楷體" w:eastAsia="標楷體" w:hAnsi="標楷體" w:hint="eastAsia"/>
              </w:rPr>
              <w:t>（請填寫未督促原因）</w:t>
            </w:r>
          </w:p>
          <w:p w14:paraId="06840F12" w14:textId="77777777" w:rsidR="00CE4590" w:rsidRPr="00B44376" w:rsidRDefault="00CE4590" w:rsidP="00B44376">
            <w:pPr>
              <w:ind w:left="240" w:hangingChars="100" w:hanging="240"/>
              <w:jc w:val="both"/>
              <w:rPr>
                <w:rFonts w:ascii="標楷體" w:eastAsia="標楷體" w:hAnsi="標楷體" w:hint="eastAsia"/>
              </w:rPr>
            </w:pPr>
            <w:r w:rsidRPr="00B44376">
              <w:rPr>
                <w:rFonts w:ascii="標楷體" w:eastAsia="標楷體" w:hAnsi="標楷體"/>
              </w:rPr>
              <w:t>2.</w:t>
            </w:r>
            <w:r w:rsidRPr="00B44376">
              <w:rPr>
                <w:rFonts w:ascii="標楷體" w:eastAsia="標楷體" w:hAnsi="標楷體" w:hint="eastAsia"/>
              </w:rPr>
              <w:t>是否依章程規定改選？</w:t>
            </w:r>
          </w:p>
          <w:p w14:paraId="1342E635"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r>
              <w:rPr>
                <w:rFonts w:ascii="標楷體" w:eastAsia="標楷體" w:hAnsi="標楷體" w:hint="eastAsia"/>
              </w:rPr>
              <w:t>，</w:t>
            </w:r>
            <w:r w:rsidRPr="00B44376">
              <w:rPr>
                <w:rFonts w:ascii="標楷體" w:eastAsia="標楷體" w:hAnsi="標楷體" w:hint="eastAsia"/>
              </w:rPr>
              <w:t>（請填寫最近一次改選時間及主管機關備查函文號）</w:t>
            </w:r>
          </w:p>
          <w:p w14:paraId="0886295E" w14:textId="77777777" w:rsidR="00CE4590" w:rsidRPr="00CA682B"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tcPr>
          <w:p w14:paraId="1DEDB1C6" w14:textId="77777777" w:rsidR="00CE4590" w:rsidRPr="00CA682B" w:rsidRDefault="00CE4590" w:rsidP="00E96459">
            <w:pPr>
              <w:jc w:val="both"/>
              <w:rPr>
                <w:rFonts w:ascii="標楷體" w:eastAsia="標楷體" w:hAnsi="標楷體"/>
              </w:rPr>
            </w:pPr>
            <w:r w:rsidRPr="00CA682B">
              <w:rPr>
                <w:rFonts w:eastAsia="標楷體" w:hint="eastAsia"/>
              </w:rPr>
              <w:t>該基金會捐贈暨組織章程</w:t>
            </w:r>
            <w:r w:rsidR="006B08BE" w:rsidRPr="008A3ECB">
              <w:rPr>
                <w:rFonts w:eastAsia="標楷體" w:hint="eastAsia"/>
              </w:rPr>
              <w:t>業</w:t>
            </w:r>
            <w:r w:rsidRPr="008A3ECB">
              <w:rPr>
                <w:rFonts w:eastAsia="標楷體" w:hint="eastAsia"/>
              </w:rPr>
              <w:t>經臺灣臺北地方法院於</w:t>
            </w:r>
            <w:r w:rsidRPr="008A3ECB">
              <w:rPr>
                <w:rFonts w:eastAsia="標楷體" w:hint="eastAsia"/>
              </w:rPr>
              <w:t>103</w:t>
            </w:r>
            <w:r w:rsidRPr="008A3ECB">
              <w:rPr>
                <w:rFonts w:eastAsia="標楷體" w:hint="eastAsia"/>
              </w:rPr>
              <w:t>年</w:t>
            </w:r>
            <w:r w:rsidRPr="008A3ECB">
              <w:rPr>
                <w:rFonts w:eastAsia="標楷體" w:hint="eastAsia"/>
              </w:rPr>
              <w:t>4</w:t>
            </w:r>
            <w:r w:rsidRPr="008A3ECB">
              <w:rPr>
                <w:rFonts w:eastAsia="標楷體" w:hint="eastAsia"/>
              </w:rPr>
              <w:t>月</w:t>
            </w:r>
            <w:r w:rsidRPr="008A3ECB">
              <w:rPr>
                <w:rFonts w:eastAsia="標楷體" w:hint="eastAsia"/>
              </w:rPr>
              <w:t>30</w:t>
            </w:r>
            <w:r w:rsidRPr="008A3ECB">
              <w:rPr>
                <w:rFonts w:eastAsia="標楷體" w:hint="eastAsia"/>
              </w:rPr>
              <w:t>日民事裁定</w:t>
            </w:r>
            <w:r w:rsidR="00E96459" w:rsidRPr="008A3ECB">
              <w:rPr>
                <w:rFonts w:eastAsia="標楷體" w:hint="eastAsia"/>
              </w:rPr>
              <w:t>變更條文內容確定</w:t>
            </w:r>
            <w:r w:rsidRPr="008A3ECB">
              <w:rPr>
                <w:rFonts w:eastAsia="標楷體" w:hint="eastAsia"/>
              </w:rPr>
              <w:t>，</w:t>
            </w:r>
            <w:r w:rsidR="006B08BE" w:rsidRPr="008A3ECB">
              <w:rPr>
                <w:rFonts w:eastAsia="標楷體" w:hint="eastAsia"/>
              </w:rPr>
              <w:t>該基金會業</w:t>
            </w:r>
            <w:r w:rsidRPr="008A3ECB">
              <w:rPr>
                <w:rFonts w:eastAsia="標楷體" w:hint="eastAsia"/>
              </w:rPr>
              <w:t>於</w:t>
            </w:r>
            <w:r w:rsidRPr="008A3ECB">
              <w:rPr>
                <w:rFonts w:eastAsia="標楷體" w:hint="eastAsia"/>
              </w:rPr>
              <w:t>104</w:t>
            </w:r>
            <w:r w:rsidRPr="008A3ECB">
              <w:rPr>
                <w:rFonts w:eastAsia="標楷體" w:hint="eastAsia"/>
              </w:rPr>
              <w:t>年</w:t>
            </w:r>
            <w:r w:rsidR="00B458CA" w:rsidRPr="008A3ECB">
              <w:rPr>
                <w:rFonts w:eastAsia="標楷體" w:hint="eastAsia"/>
              </w:rPr>
              <w:t>6</w:t>
            </w:r>
            <w:r w:rsidRPr="008A3ECB">
              <w:rPr>
                <w:rFonts w:eastAsia="標楷體" w:hint="eastAsia"/>
              </w:rPr>
              <w:t>月</w:t>
            </w:r>
            <w:r w:rsidR="00B458CA" w:rsidRPr="008A3ECB">
              <w:rPr>
                <w:rFonts w:eastAsia="標楷體" w:hint="eastAsia"/>
              </w:rPr>
              <w:t>完成</w:t>
            </w:r>
            <w:r w:rsidRPr="008A3ECB">
              <w:rPr>
                <w:rFonts w:eastAsia="標楷體" w:hint="eastAsia"/>
              </w:rPr>
              <w:t>第六屆董事</w:t>
            </w:r>
            <w:r w:rsidRPr="00CA682B">
              <w:rPr>
                <w:rFonts w:eastAsia="標楷體" w:hint="eastAsia"/>
              </w:rPr>
              <w:t>暨監察人改選事宜。</w:t>
            </w:r>
          </w:p>
        </w:tc>
      </w:tr>
      <w:tr w:rsidR="00CE4590" w:rsidRPr="00CA682B" w14:paraId="4B2954E4" w14:textId="77777777" w:rsidTr="000A4BEF">
        <w:tc>
          <w:tcPr>
            <w:tcW w:w="809" w:type="pct"/>
            <w:tcBorders>
              <w:top w:val="single" w:sz="4" w:space="0" w:color="auto"/>
              <w:left w:val="single" w:sz="4" w:space="0" w:color="auto"/>
              <w:bottom w:val="single" w:sz="4" w:space="0" w:color="auto"/>
              <w:right w:val="single" w:sz="4" w:space="0" w:color="auto"/>
            </w:tcBorders>
            <w:hideMark/>
          </w:tcPr>
          <w:p w14:paraId="504C27E8" w14:textId="77777777" w:rsidR="00CE4590" w:rsidRPr="00CA682B" w:rsidRDefault="00CE4590" w:rsidP="000A4BEF">
            <w:pPr>
              <w:ind w:left="240" w:hangingChars="100" w:hanging="240"/>
              <w:jc w:val="both"/>
              <w:rPr>
                <w:rFonts w:ascii="標楷體" w:eastAsia="標楷體" w:hAnsi="標楷體"/>
              </w:rPr>
            </w:pPr>
            <w:r w:rsidRPr="00CA682B">
              <w:rPr>
                <w:rFonts w:ascii="標楷體" w:eastAsia="標楷體" w:hAnsi="標楷體" w:hint="eastAsia"/>
              </w:rPr>
              <w:t>25.農業信用保證基金</w:t>
            </w:r>
          </w:p>
        </w:tc>
        <w:tc>
          <w:tcPr>
            <w:tcW w:w="1622" w:type="pct"/>
            <w:tcBorders>
              <w:top w:val="single" w:sz="4" w:space="0" w:color="auto"/>
              <w:left w:val="single" w:sz="4" w:space="0" w:color="auto"/>
              <w:bottom w:val="single" w:sz="4" w:space="0" w:color="auto"/>
              <w:right w:val="single" w:sz="4" w:space="0" w:color="auto"/>
            </w:tcBorders>
          </w:tcPr>
          <w:p w14:paraId="14A3CD3F" w14:textId="77777777" w:rsidR="00CE4590" w:rsidRPr="003E4C3C" w:rsidRDefault="00CE4590" w:rsidP="002A5B5F">
            <w:pPr>
              <w:jc w:val="both"/>
              <w:rPr>
                <w:rFonts w:eastAsia="標楷體"/>
              </w:rPr>
            </w:pPr>
            <w:r w:rsidRPr="003E4C3C">
              <w:rPr>
                <w:rFonts w:eastAsia="標楷體" w:hint="eastAsia"/>
              </w:rPr>
              <w:t>基金捐助章程第五條中明訂董事、監察人之任期均為三年</w:t>
            </w:r>
            <w:r>
              <w:rPr>
                <w:rFonts w:eastAsia="標楷體" w:hint="eastAsia"/>
              </w:rPr>
              <w:t>，</w:t>
            </w:r>
            <w:r w:rsidRPr="003E4C3C">
              <w:rPr>
                <w:rFonts w:eastAsia="標楷體" w:hint="eastAsia"/>
              </w:rPr>
              <w:t>期滿得連任；連</w:t>
            </w:r>
            <w:r w:rsidRPr="00CA682B">
              <w:rPr>
                <w:rFonts w:eastAsia="標楷體" w:hint="eastAsia"/>
              </w:rPr>
              <w:t>任之董事人數</w:t>
            </w:r>
            <w:r>
              <w:rPr>
                <w:rFonts w:eastAsia="標楷體" w:hint="eastAsia"/>
              </w:rPr>
              <w:t>，</w:t>
            </w:r>
            <w:r w:rsidRPr="00CA682B">
              <w:rPr>
                <w:rFonts w:eastAsia="標楷體" w:hint="eastAsia"/>
              </w:rPr>
              <w:t>不得逾改聘（選）董事總人數三分之二。但因業務但因業務特殊需要</w:t>
            </w:r>
            <w:r>
              <w:rPr>
                <w:rFonts w:eastAsia="標楷體" w:hint="eastAsia"/>
              </w:rPr>
              <w:t>，</w:t>
            </w:r>
            <w:r w:rsidRPr="00CA682B">
              <w:rPr>
                <w:rFonts w:eastAsia="標楷體" w:hint="eastAsia"/>
              </w:rPr>
              <w:t>報經主管機關核准者</w:t>
            </w:r>
            <w:r>
              <w:rPr>
                <w:rFonts w:eastAsia="標楷體" w:hint="eastAsia"/>
              </w:rPr>
              <w:t>，</w:t>
            </w:r>
            <w:r w:rsidRPr="00CA682B">
              <w:rPr>
                <w:rFonts w:eastAsia="標楷體" w:hint="eastAsia"/>
              </w:rPr>
              <w:t>不在此限。</w:t>
            </w:r>
          </w:p>
        </w:tc>
        <w:tc>
          <w:tcPr>
            <w:tcW w:w="1695" w:type="pct"/>
            <w:tcBorders>
              <w:top w:val="single" w:sz="4" w:space="0" w:color="auto"/>
              <w:left w:val="single" w:sz="4" w:space="0" w:color="auto"/>
              <w:bottom w:val="single" w:sz="4" w:space="0" w:color="auto"/>
              <w:right w:val="single" w:sz="4" w:space="0" w:color="auto"/>
            </w:tcBorders>
            <w:hideMark/>
          </w:tcPr>
          <w:p w14:paraId="6B0594D1" w14:textId="77777777" w:rsidR="00CE4590" w:rsidRPr="00B44376" w:rsidRDefault="00CE4590" w:rsidP="00A51E58">
            <w:pPr>
              <w:ind w:left="240" w:hangingChars="100" w:hanging="240"/>
              <w:jc w:val="both"/>
              <w:rPr>
                <w:rFonts w:ascii="標楷體" w:eastAsia="標楷體" w:hAnsi="標楷體"/>
              </w:rPr>
            </w:pPr>
            <w:r w:rsidRPr="00B44376">
              <w:rPr>
                <w:rFonts w:ascii="標楷體" w:eastAsia="標楷體" w:hAnsi="標楷體" w:hint="eastAsia"/>
              </w:rPr>
              <w:t>1.前開章程規定是否符合「注意事項」規定？</w:t>
            </w:r>
          </w:p>
          <w:p w14:paraId="502B1933" w14:textId="77777777" w:rsidR="00CE4590" w:rsidRPr="00B44376" w:rsidRDefault="00CE4590" w:rsidP="00B44376">
            <w:pPr>
              <w:ind w:leftChars="100" w:left="600" w:hangingChars="150" w:hanging="360"/>
              <w:jc w:val="both"/>
              <w:rPr>
                <w:rFonts w:ascii="標楷體" w:eastAsia="標楷體" w:hAnsi="標楷體"/>
              </w:rPr>
            </w:pPr>
            <w:r w:rsidRPr="00CA682B">
              <w:rPr>
                <w:rFonts w:ascii="標楷體" w:eastAsia="標楷體" w:hAnsi="標楷體" w:hint="eastAsia"/>
              </w:rPr>
              <w:t>■</w:t>
            </w:r>
            <w:r w:rsidRPr="00B44376">
              <w:rPr>
                <w:rFonts w:ascii="標楷體" w:eastAsia="標楷體" w:hAnsi="標楷體" w:hint="eastAsia"/>
              </w:rPr>
              <w:t xml:space="preserve"> 是</w:t>
            </w:r>
          </w:p>
          <w:p w14:paraId="20729C5C"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主管機關有無督促財團法人修正捐助章程？</w:t>
            </w:r>
          </w:p>
          <w:p w14:paraId="67E53F4D"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有</w:t>
            </w:r>
            <w:r>
              <w:rPr>
                <w:rFonts w:ascii="標楷體" w:eastAsia="標楷體" w:hAnsi="標楷體" w:hint="eastAsia"/>
              </w:rPr>
              <w:t>，</w:t>
            </w:r>
            <w:r w:rsidRPr="00B44376">
              <w:rPr>
                <w:rFonts w:ascii="標楷體" w:eastAsia="標楷體" w:hAnsi="標楷體" w:hint="eastAsia"/>
              </w:rPr>
              <w:t>（請填寫督促函文號及督促情形）</w:t>
            </w:r>
          </w:p>
          <w:p w14:paraId="60BA4A8E" w14:textId="77777777" w:rsidR="00CE4590" w:rsidRPr="00B44376"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無</w:t>
            </w:r>
            <w:r>
              <w:rPr>
                <w:rFonts w:ascii="標楷體" w:eastAsia="標楷體" w:hAnsi="標楷體" w:hint="eastAsia"/>
              </w:rPr>
              <w:t>，</w:t>
            </w:r>
            <w:r w:rsidRPr="00B44376">
              <w:rPr>
                <w:rFonts w:ascii="標楷體" w:eastAsia="標楷體" w:hAnsi="標楷體" w:hint="eastAsia"/>
              </w:rPr>
              <w:t>（請填寫未督促原因）</w:t>
            </w:r>
          </w:p>
          <w:p w14:paraId="65CB24C4" w14:textId="77777777" w:rsidR="00CE4590" w:rsidRPr="00B44376" w:rsidRDefault="00CE4590" w:rsidP="00A51E58">
            <w:pPr>
              <w:ind w:left="240" w:hangingChars="100" w:hanging="240"/>
              <w:jc w:val="both"/>
              <w:rPr>
                <w:rFonts w:ascii="標楷體" w:eastAsia="標楷體" w:hAnsi="標楷體" w:hint="eastAsia"/>
              </w:rPr>
            </w:pPr>
            <w:r w:rsidRPr="00B44376">
              <w:rPr>
                <w:rFonts w:ascii="標楷體" w:eastAsia="標楷體" w:hAnsi="標楷體"/>
              </w:rPr>
              <w:t>2.</w:t>
            </w:r>
            <w:r w:rsidRPr="00B44376">
              <w:rPr>
                <w:rFonts w:ascii="標楷體" w:eastAsia="標楷體" w:hAnsi="標楷體" w:hint="eastAsia"/>
              </w:rPr>
              <w:t>是否依章程規定改選？</w:t>
            </w:r>
          </w:p>
          <w:p w14:paraId="3D4E64B8" w14:textId="77777777" w:rsidR="00CE4590" w:rsidRPr="00B44376" w:rsidRDefault="00CE4590" w:rsidP="00B44376">
            <w:pPr>
              <w:ind w:leftChars="100" w:left="600" w:hangingChars="150" w:hanging="360"/>
              <w:jc w:val="both"/>
              <w:rPr>
                <w:rFonts w:ascii="標楷體" w:eastAsia="標楷體" w:hAnsi="標楷體" w:hint="eastAsia"/>
              </w:rPr>
            </w:pPr>
            <w:r w:rsidRPr="00B44376">
              <w:rPr>
                <w:rFonts w:ascii="標楷體" w:eastAsia="標楷體" w:hAnsi="標楷體" w:hint="eastAsia"/>
              </w:rPr>
              <w:t>■ 是</w:t>
            </w:r>
            <w:r>
              <w:rPr>
                <w:rFonts w:ascii="標楷體" w:eastAsia="標楷體" w:hAnsi="標楷體" w:hint="eastAsia"/>
              </w:rPr>
              <w:t>，</w:t>
            </w:r>
            <w:r w:rsidRPr="00B44376">
              <w:rPr>
                <w:rFonts w:ascii="標楷體" w:eastAsia="標楷體" w:hAnsi="標楷體" w:hint="eastAsia"/>
              </w:rPr>
              <w:t xml:space="preserve">　　　　　　（</w:t>
            </w:r>
            <w:r w:rsidRPr="00CA682B">
              <w:rPr>
                <w:rFonts w:ascii="標楷體" w:eastAsia="標楷體" w:hAnsi="標楷體" w:hint="eastAsia"/>
              </w:rPr>
              <w:t>任期自101年7月31日起至104年7月30日止</w:t>
            </w:r>
            <w:r>
              <w:rPr>
                <w:rFonts w:ascii="標楷體" w:eastAsia="標楷體" w:hAnsi="標楷體" w:hint="eastAsia"/>
              </w:rPr>
              <w:t>，</w:t>
            </w:r>
            <w:r w:rsidRPr="00B44376">
              <w:rPr>
                <w:rFonts w:ascii="標楷體" w:eastAsia="標楷體" w:hAnsi="標楷體" w:hint="eastAsia"/>
              </w:rPr>
              <w:t>改選時間101年7年31日經農委會以101年10月15日農授金字第1010128791號函准予備查）</w:t>
            </w:r>
          </w:p>
          <w:p w14:paraId="037AC7CE" w14:textId="77777777" w:rsidR="00CE4590" w:rsidRPr="00CA682B"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（請填寫未改選原因）</w:t>
            </w:r>
          </w:p>
        </w:tc>
        <w:tc>
          <w:tcPr>
            <w:tcW w:w="874" w:type="pct"/>
            <w:tcBorders>
              <w:top w:val="single" w:sz="4" w:space="0" w:color="auto"/>
              <w:left w:val="single" w:sz="4" w:space="0" w:color="auto"/>
              <w:bottom w:val="single" w:sz="4" w:space="0" w:color="auto"/>
              <w:right w:val="single" w:sz="4" w:space="0" w:color="auto"/>
            </w:tcBorders>
            <w:hideMark/>
          </w:tcPr>
          <w:p w14:paraId="184FDEF6" w14:textId="77777777" w:rsidR="00CE4590" w:rsidRPr="00CA682B" w:rsidRDefault="00CE4590" w:rsidP="000A4BEF">
            <w:pPr>
              <w:jc w:val="both"/>
              <w:rPr>
                <w:rFonts w:ascii="標楷體" w:eastAsia="標楷體" w:hAnsi="標楷體"/>
              </w:rPr>
            </w:pPr>
          </w:p>
        </w:tc>
      </w:tr>
      <w:tr w:rsidR="00CE4590" w:rsidRPr="00CA682B" w14:paraId="7E30CD7A" w14:textId="77777777" w:rsidTr="000A4BEF">
        <w:tc>
          <w:tcPr>
            <w:tcW w:w="809" w:type="pct"/>
            <w:tcBorders>
              <w:top w:val="single" w:sz="4" w:space="0" w:color="auto"/>
              <w:left w:val="single" w:sz="4" w:space="0" w:color="auto"/>
              <w:bottom w:val="single" w:sz="4" w:space="0" w:color="auto"/>
              <w:right w:val="single" w:sz="4" w:space="0" w:color="auto"/>
            </w:tcBorders>
          </w:tcPr>
          <w:p w14:paraId="0BAA7A49" w14:textId="77777777" w:rsidR="00CE4590" w:rsidRPr="00CA682B" w:rsidRDefault="00CE4590" w:rsidP="000A4BEF">
            <w:pPr>
              <w:ind w:left="240" w:hangingChars="100" w:hanging="240"/>
              <w:jc w:val="both"/>
              <w:rPr>
                <w:rFonts w:ascii="標楷體" w:eastAsia="標楷體" w:hAnsi="標楷體" w:hint="eastAsia"/>
              </w:rPr>
            </w:pPr>
            <w:r w:rsidRPr="00CA682B">
              <w:rPr>
                <w:rFonts w:ascii="標楷體" w:eastAsia="標楷體" w:hAnsi="標楷體" w:hint="eastAsia"/>
              </w:rPr>
              <w:t>26.農業科技研究院</w:t>
            </w:r>
          </w:p>
        </w:tc>
        <w:tc>
          <w:tcPr>
            <w:tcW w:w="1622" w:type="pct"/>
            <w:tcBorders>
              <w:top w:val="single" w:sz="4" w:space="0" w:color="auto"/>
              <w:left w:val="single" w:sz="4" w:space="0" w:color="auto"/>
              <w:bottom w:val="single" w:sz="4" w:space="0" w:color="auto"/>
              <w:right w:val="single" w:sz="4" w:space="0" w:color="auto"/>
            </w:tcBorders>
          </w:tcPr>
          <w:p w14:paraId="2621F2A0" w14:textId="77777777" w:rsidR="00CE4590" w:rsidRPr="00CA682B" w:rsidRDefault="00CE4590" w:rsidP="000A4BEF">
            <w:pPr>
              <w:jc w:val="both"/>
              <w:rPr>
                <w:rFonts w:eastAsia="標楷體"/>
              </w:rPr>
            </w:pPr>
            <w:r w:rsidRPr="00CA682B">
              <w:rPr>
                <w:rFonts w:eastAsia="標楷體" w:hint="eastAsia"/>
              </w:rPr>
              <w:t>捐助章程第</w:t>
            </w:r>
            <w:r w:rsidRPr="00CA682B">
              <w:rPr>
                <w:rFonts w:eastAsia="標楷體" w:hint="eastAsia"/>
              </w:rPr>
              <w:t>9</w:t>
            </w:r>
            <w:r w:rsidRPr="00CA682B">
              <w:rPr>
                <w:rFonts w:eastAsia="標楷體" w:hint="eastAsia"/>
              </w:rPr>
              <w:t>條規定略以</w:t>
            </w:r>
            <w:r>
              <w:rPr>
                <w:rFonts w:eastAsia="標楷體" w:hint="eastAsia"/>
              </w:rPr>
              <w:t>，</w:t>
            </w:r>
            <w:r w:rsidRPr="00CA682B">
              <w:rPr>
                <w:rFonts w:eastAsia="標楷體" w:hint="eastAsia"/>
              </w:rPr>
              <w:t>董事任期每屆三年</w:t>
            </w:r>
            <w:r>
              <w:rPr>
                <w:rFonts w:eastAsia="標楷體" w:hint="eastAsia"/>
              </w:rPr>
              <w:t>，</w:t>
            </w:r>
            <w:r w:rsidRPr="00CA682B">
              <w:rPr>
                <w:rFonts w:eastAsia="標楷體" w:hint="eastAsia"/>
              </w:rPr>
              <w:t>連選得連任；連任之董事人數</w:t>
            </w:r>
            <w:r>
              <w:rPr>
                <w:rFonts w:eastAsia="標楷體" w:hint="eastAsia"/>
              </w:rPr>
              <w:t>，</w:t>
            </w:r>
            <w:r w:rsidRPr="00CA682B">
              <w:rPr>
                <w:rFonts w:eastAsia="標楷體" w:hint="eastAsia"/>
              </w:rPr>
              <w:t>不得逾改聘</w:t>
            </w:r>
            <w:r w:rsidRPr="00CA682B">
              <w:rPr>
                <w:rFonts w:eastAsia="標楷體" w:hint="eastAsia"/>
              </w:rPr>
              <w:t>(</w:t>
            </w:r>
            <w:r w:rsidRPr="00CA682B">
              <w:rPr>
                <w:rFonts w:eastAsia="標楷體" w:hint="eastAsia"/>
              </w:rPr>
              <w:t>選</w:t>
            </w:r>
            <w:r w:rsidRPr="00CA682B">
              <w:rPr>
                <w:rFonts w:eastAsia="標楷體" w:hint="eastAsia"/>
              </w:rPr>
              <w:t>)</w:t>
            </w:r>
            <w:r w:rsidRPr="00CA682B">
              <w:rPr>
                <w:rFonts w:eastAsia="標楷體" w:hint="eastAsia"/>
              </w:rPr>
              <w:t>董事總人數三分之二。但因業務特殊需要致連任人數逾改聘</w:t>
            </w:r>
            <w:r w:rsidRPr="00CA682B">
              <w:rPr>
                <w:rFonts w:eastAsia="標楷體" w:hint="eastAsia"/>
              </w:rPr>
              <w:t>(</w:t>
            </w:r>
            <w:r w:rsidRPr="00CA682B">
              <w:rPr>
                <w:rFonts w:eastAsia="標楷體" w:hint="eastAsia"/>
              </w:rPr>
              <w:t>選</w:t>
            </w:r>
            <w:r w:rsidRPr="00CA682B">
              <w:rPr>
                <w:rFonts w:eastAsia="標楷體" w:hint="eastAsia"/>
              </w:rPr>
              <w:t>)</w:t>
            </w:r>
            <w:r w:rsidRPr="00CA682B">
              <w:rPr>
                <w:rFonts w:eastAsia="標楷體" w:hint="eastAsia"/>
              </w:rPr>
              <w:t>董事總人數三分之二</w:t>
            </w:r>
            <w:r>
              <w:rPr>
                <w:rFonts w:eastAsia="標楷體" w:hint="eastAsia"/>
              </w:rPr>
              <w:t>，</w:t>
            </w:r>
            <w:r w:rsidRPr="00CA682B">
              <w:rPr>
                <w:rFonts w:eastAsia="標楷體" w:hint="eastAsia"/>
              </w:rPr>
              <w:t>應報經主管機關核准。董事在任期中因故出缺</w:t>
            </w:r>
            <w:r>
              <w:rPr>
                <w:rFonts w:eastAsia="標楷體" w:hint="eastAsia"/>
              </w:rPr>
              <w:t>，</w:t>
            </w:r>
            <w:r w:rsidRPr="00CA682B">
              <w:rPr>
                <w:rFonts w:eastAsia="標楷體" w:hint="eastAsia"/>
              </w:rPr>
              <w:t>董事會得另行選聘適當人員補足原任期。每屆董事任期屆滿前三個月</w:t>
            </w:r>
            <w:r>
              <w:rPr>
                <w:rFonts w:eastAsia="標楷體" w:hint="eastAsia"/>
              </w:rPr>
              <w:t>，</w:t>
            </w:r>
            <w:r w:rsidRPr="00CA682B">
              <w:rPr>
                <w:rFonts w:eastAsia="標楷體" w:hint="eastAsia"/>
              </w:rPr>
              <w:t>董事會應召集會議</w:t>
            </w:r>
            <w:r>
              <w:rPr>
                <w:rFonts w:eastAsia="標楷體" w:hint="eastAsia"/>
              </w:rPr>
              <w:t>，</w:t>
            </w:r>
            <w:r w:rsidRPr="00CA682B">
              <w:rPr>
                <w:rFonts w:eastAsia="標楷體" w:hint="eastAsia"/>
              </w:rPr>
              <w:t>提出下屆董事名單</w:t>
            </w:r>
            <w:r>
              <w:rPr>
                <w:rFonts w:eastAsia="標楷體" w:hint="eastAsia"/>
              </w:rPr>
              <w:t>，</w:t>
            </w:r>
            <w:r w:rsidRPr="00CA682B">
              <w:rPr>
                <w:rFonts w:eastAsia="標楷體" w:hint="eastAsia"/>
              </w:rPr>
              <w:t>並報經主管機關核准後聘任之。新舊任董事</w:t>
            </w:r>
            <w:r>
              <w:rPr>
                <w:rFonts w:eastAsia="標楷體" w:hint="eastAsia"/>
              </w:rPr>
              <w:t>，</w:t>
            </w:r>
            <w:r w:rsidRPr="00CA682B">
              <w:rPr>
                <w:rFonts w:eastAsia="標楷體" w:hint="eastAsia"/>
              </w:rPr>
              <w:t>應按期辦理交接。</w:t>
            </w:r>
          </w:p>
          <w:p w14:paraId="7F65AF20" w14:textId="77777777" w:rsidR="00CE4590" w:rsidRPr="00CA682B" w:rsidRDefault="00CE4590" w:rsidP="000A4BEF">
            <w:pPr>
              <w:jc w:val="both"/>
              <w:rPr>
                <w:rFonts w:eastAsia="標楷體"/>
              </w:rPr>
            </w:pPr>
            <w:r>
              <w:rPr>
                <w:rFonts w:eastAsia="標楷體" w:hint="eastAsia"/>
              </w:rPr>
              <w:t xml:space="preserve">　　</w:t>
            </w:r>
            <w:r w:rsidRPr="00CA682B">
              <w:rPr>
                <w:rFonts w:eastAsia="標楷體" w:hint="eastAsia"/>
              </w:rPr>
              <w:t>前項董事由公務人員兼任</w:t>
            </w:r>
            <w:r>
              <w:rPr>
                <w:rFonts w:eastAsia="標楷體" w:hint="eastAsia"/>
              </w:rPr>
              <w:t>，</w:t>
            </w:r>
            <w:r w:rsidRPr="00CA682B">
              <w:rPr>
                <w:rFonts w:eastAsia="標楷體" w:hint="eastAsia"/>
              </w:rPr>
              <w:t>應隨本職異動者</w:t>
            </w:r>
            <w:r>
              <w:rPr>
                <w:rFonts w:eastAsia="標楷體" w:hint="eastAsia"/>
              </w:rPr>
              <w:t>，</w:t>
            </w:r>
            <w:r w:rsidRPr="00CA682B">
              <w:rPr>
                <w:rFonts w:eastAsia="標楷體" w:hint="eastAsia"/>
              </w:rPr>
              <w:t>不計入連任董事人數。</w:t>
            </w:r>
          </w:p>
          <w:p w14:paraId="7AFC5801" w14:textId="77777777" w:rsidR="00CE4590" w:rsidRPr="00CA682B" w:rsidRDefault="00CE4590" w:rsidP="000A4BEF">
            <w:pPr>
              <w:jc w:val="both"/>
              <w:rPr>
                <w:rFonts w:eastAsia="標楷體"/>
              </w:rPr>
            </w:pPr>
            <w:r>
              <w:rPr>
                <w:rFonts w:eastAsia="標楷體" w:hint="eastAsia"/>
              </w:rPr>
              <w:t xml:space="preserve">　　</w:t>
            </w:r>
            <w:r w:rsidRPr="00CA682B">
              <w:rPr>
                <w:rFonts w:eastAsia="標楷體" w:hint="eastAsia"/>
              </w:rPr>
              <w:t>本院董事有下列各款情形之一者</w:t>
            </w:r>
            <w:r>
              <w:rPr>
                <w:rFonts w:eastAsia="標楷體" w:hint="eastAsia"/>
              </w:rPr>
              <w:t>，</w:t>
            </w:r>
            <w:r w:rsidRPr="00CA682B">
              <w:rPr>
                <w:rFonts w:eastAsia="標楷體" w:hint="eastAsia"/>
              </w:rPr>
              <w:t>經董事會三分之二以上出席</w:t>
            </w:r>
            <w:r>
              <w:rPr>
                <w:rFonts w:eastAsia="標楷體" w:hint="eastAsia"/>
              </w:rPr>
              <w:t>，</w:t>
            </w:r>
            <w:r w:rsidRPr="00CA682B">
              <w:rPr>
                <w:rFonts w:eastAsia="標楷體" w:hint="eastAsia"/>
              </w:rPr>
              <w:t>二分之一以上同意解聘時</w:t>
            </w:r>
            <w:r>
              <w:rPr>
                <w:rFonts w:eastAsia="標楷體" w:hint="eastAsia"/>
              </w:rPr>
              <w:t>，</w:t>
            </w:r>
            <w:r w:rsidRPr="00CA682B">
              <w:rPr>
                <w:rFonts w:eastAsia="標楷體" w:hint="eastAsia"/>
              </w:rPr>
              <w:t>並報經主管機關核准後</w:t>
            </w:r>
            <w:r>
              <w:rPr>
                <w:rFonts w:eastAsia="標楷體" w:hint="eastAsia"/>
              </w:rPr>
              <w:t>，</w:t>
            </w:r>
            <w:r w:rsidRPr="00CA682B">
              <w:rPr>
                <w:rFonts w:eastAsia="標楷體" w:hint="eastAsia"/>
              </w:rPr>
              <w:t>予以解聘：</w:t>
            </w:r>
          </w:p>
          <w:p w14:paraId="3DC92875" w14:textId="77777777" w:rsidR="00CE4590" w:rsidRPr="00CA682B" w:rsidRDefault="00CE4590" w:rsidP="00A51E58">
            <w:pPr>
              <w:ind w:left="480" w:hangingChars="200" w:hanging="480"/>
              <w:jc w:val="both"/>
              <w:rPr>
                <w:rFonts w:eastAsia="標楷體"/>
              </w:rPr>
            </w:pPr>
            <w:r w:rsidRPr="00CA682B">
              <w:rPr>
                <w:rFonts w:eastAsia="標楷體" w:hint="eastAsia"/>
              </w:rPr>
              <w:t>一、受禁治產或破產宣告者。</w:t>
            </w:r>
          </w:p>
          <w:p w14:paraId="6921E159" w14:textId="77777777" w:rsidR="00CE4590" w:rsidRPr="00CA682B" w:rsidRDefault="00CE4590" w:rsidP="00A51E58">
            <w:pPr>
              <w:ind w:left="480" w:hangingChars="200" w:hanging="480"/>
              <w:jc w:val="both"/>
              <w:rPr>
                <w:rFonts w:eastAsia="標楷體"/>
              </w:rPr>
            </w:pPr>
            <w:r w:rsidRPr="00CA682B">
              <w:rPr>
                <w:rFonts w:eastAsia="標楷體" w:hint="eastAsia"/>
              </w:rPr>
              <w:t>二、因故不能執行職務者。</w:t>
            </w:r>
          </w:p>
          <w:p w14:paraId="53CF1329" w14:textId="77777777" w:rsidR="00CE4590" w:rsidRPr="00CA682B" w:rsidRDefault="00CE4590" w:rsidP="00A51E58">
            <w:pPr>
              <w:ind w:left="480" w:hangingChars="200" w:hanging="480"/>
              <w:jc w:val="both"/>
              <w:rPr>
                <w:rFonts w:eastAsia="標楷體"/>
              </w:rPr>
            </w:pPr>
            <w:r w:rsidRPr="00CA682B">
              <w:rPr>
                <w:rFonts w:eastAsia="標楷體" w:hint="eastAsia"/>
              </w:rPr>
              <w:t>三、受有期徒刑以上刑之判決確定者。</w:t>
            </w:r>
          </w:p>
          <w:p w14:paraId="4A1EE116" w14:textId="77777777" w:rsidR="00CE4590" w:rsidRPr="00CA682B" w:rsidRDefault="00CE4590" w:rsidP="00A51E58">
            <w:pPr>
              <w:ind w:left="480" w:hangingChars="200" w:hanging="480"/>
              <w:jc w:val="both"/>
              <w:rPr>
                <w:rFonts w:eastAsia="標楷體"/>
              </w:rPr>
            </w:pPr>
            <w:r w:rsidRPr="00CA682B">
              <w:rPr>
                <w:rFonts w:eastAsia="標楷體" w:hint="eastAsia"/>
              </w:rPr>
              <w:t>四、其他經董事會決議認定有違反職務上之義務或有不適於董事職位之行為者。</w:t>
            </w:r>
          </w:p>
          <w:p w14:paraId="1DADF6FD" w14:textId="77777777" w:rsidR="00CE4590" w:rsidRPr="00CA682B" w:rsidRDefault="00CE4590" w:rsidP="000A4BEF">
            <w:pPr>
              <w:jc w:val="both"/>
              <w:rPr>
                <w:rFonts w:eastAsia="標楷體"/>
              </w:rPr>
            </w:pPr>
            <w:r>
              <w:rPr>
                <w:rFonts w:eastAsia="標楷體" w:hint="eastAsia"/>
              </w:rPr>
              <w:t xml:space="preserve">　　</w:t>
            </w:r>
            <w:r w:rsidRPr="00CA682B">
              <w:rPr>
                <w:rFonts w:eastAsia="標楷體" w:hint="eastAsia"/>
              </w:rPr>
              <w:t>本條規定於監察人準用之。</w:t>
            </w:r>
          </w:p>
        </w:tc>
        <w:tc>
          <w:tcPr>
            <w:tcW w:w="1695" w:type="pct"/>
            <w:tcBorders>
              <w:top w:val="single" w:sz="4" w:space="0" w:color="auto"/>
              <w:left w:val="single" w:sz="4" w:space="0" w:color="auto"/>
              <w:bottom w:val="single" w:sz="4" w:space="0" w:color="auto"/>
              <w:right w:val="single" w:sz="4" w:space="0" w:color="auto"/>
            </w:tcBorders>
          </w:tcPr>
          <w:p w14:paraId="35E91443" w14:textId="77777777" w:rsidR="00CE4590" w:rsidRPr="00B44376" w:rsidRDefault="00CE4590" w:rsidP="00A51E58">
            <w:pPr>
              <w:ind w:left="240" w:hangingChars="100" w:hanging="240"/>
              <w:jc w:val="both"/>
              <w:rPr>
                <w:rFonts w:ascii="標楷體" w:eastAsia="標楷體" w:hAnsi="標楷體"/>
              </w:rPr>
            </w:pPr>
            <w:r w:rsidRPr="00B44376">
              <w:rPr>
                <w:rFonts w:ascii="標楷體" w:eastAsia="標楷體" w:hAnsi="標楷體" w:hint="eastAsia"/>
              </w:rPr>
              <w:t>1.前開章程規定是否符合「注意事項」規定？</w:t>
            </w:r>
          </w:p>
          <w:p w14:paraId="49BB2BB3" w14:textId="77777777" w:rsidR="00CE4590" w:rsidRPr="00B44376" w:rsidRDefault="00CE4590" w:rsidP="00B44376">
            <w:pPr>
              <w:ind w:leftChars="100" w:left="600" w:hangingChars="150" w:hanging="360"/>
              <w:jc w:val="both"/>
              <w:rPr>
                <w:rFonts w:ascii="標楷體" w:eastAsia="標楷體" w:hAnsi="標楷體"/>
              </w:rPr>
            </w:pPr>
            <w:r w:rsidRPr="00CA682B">
              <w:rPr>
                <w:rFonts w:ascii="標楷體" w:eastAsia="標楷體" w:hAnsi="標楷體" w:hint="eastAsia"/>
              </w:rPr>
              <w:t>■</w:t>
            </w:r>
            <w:r w:rsidRPr="00B44376">
              <w:rPr>
                <w:rFonts w:ascii="標楷體" w:eastAsia="標楷體" w:hAnsi="標楷體" w:hint="eastAsia"/>
              </w:rPr>
              <w:t xml:space="preserve"> 是</w:t>
            </w:r>
          </w:p>
          <w:p w14:paraId="2C88584E" w14:textId="77777777" w:rsidR="00CE4590" w:rsidRPr="00B44376"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主管機關有無督促財團法人修正捐助章程？</w:t>
            </w:r>
          </w:p>
          <w:p w14:paraId="05B07FDB" w14:textId="77777777" w:rsidR="00CE4590" w:rsidRPr="00B44376"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有</w:t>
            </w:r>
            <w:r>
              <w:rPr>
                <w:rFonts w:ascii="標楷體" w:eastAsia="標楷體" w:hAnsi="標楷體" w:hint="eastAsia"/>
              </w:rPr>
              <w:t>，</w:t>
            </w:r>
            <w:r w:rsidRPr="00B44376">
              <w:rPr>
                <w:rFonts w:ascii="標楷體" w:eastAsia="標楷體" w:hAnsi="標楷體" w:hint="eastAsia"/>
              </w:rPr>
              <w:t>（請填寫督促函文號及督促情形）</w:t>
            </w:r>
          </w:p>
          <w:p w14:paraId="5F25AE07" w14:textId="77777777" w:rsidR="00CE4590" w:rsidRPr="00B44376"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無</w:t>
            </w:r>
            <w:r>
              <w:rPr>
                <w:rFonts w:ascii="標楷體" w:eastAsia="標楷體" w:hAnsi="標楷體" w:hint="eastAsia"/>
              </w:rPr>
              <w:t>，</w:t>
            </w:r>
            <w:r w:rsidRPr="00B44376">
              <w:rPr>
                <w:rFonts w:ascii="標楷體" w:eastAsia="標楷體" w:hAnsi="標楷體" w:hint="eastAsia"/>
              </w:rPr>
              <w:t>（請填寫未督促原因）</w:t>
            </w:r>
          </w:p>
          <w:p w14:paraId="43922898" w14:textId="77777777" w:rsidR="00CE4590" w:rsidRPr="00B44376" w:rsidRDefault="00CE4590" w:rsidP="00A51E58">
            <w:pPr>
              <w:ind w:left="240" w:hangingChars="100" w:hanging="240"/>
              <w:jc w:val="both"/>
              <w:rPr>
                <w:rFonts w:ascii="標楷體" w:eastAsia="標楷體" w:hAnsi="標楷體"/>
              </w:rPr>
            </w:pPr>
            <w:r w:rsidRPr="00B44376">
              <w:rPr>
                <w:rFonts w:ascii="標楷體" w:eastAsia="標楷體" w:hAnsi="標楷體"/>
              </w:rPr>
              <w:t>2.</w:t>
            </w:r>
            <w:r w:rsidRPr="00B44376">
              <w:rPr>
                <w:rFonts w:ascii="標楷體" w:eastAsia="標楷體" w:hAnsi="標楷體" w:hint="eastAsia"/>
              </w:rPr>
              <w:t>是否依章程規定改選？</w:t>
            </w:r>
          </w:p>
          <w:p w14:paraId="592C3831" w14:textId="77777777" w:rsidR="00CE4590" w:rsidRPr="00B44376"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w:t>
            </w:r>
            <w:r>
              <w:rPr>
                <w:rFonts w:ascii="標楷體" w:eastAsia="標楷體" w:hAnsi="標楷體" w:hint="eastAsia"/>
              </w:rPr>
              <w:t xml:space="preserve"> </w:t>
            </w:r>
            <w:r w:rsidRPr="00B44376">
              <w:rPr>
                <w:rFonts w:ascii="標楷體" w:eastAsia="標楷體" w:hAnsi="標楷體" w:hint="eastAsia"/>
              </w:rPr>
              <w:t>是</w:t>
            </w:r>
            <w:r>
              <w:rPr>
                <w:rFonts w:ascii="標楷體" w:eastAsia="標楷體" w:hAnsi="標楷體" w:hint="eastAsia"/>
              </w:rPr>
              <w:t>，</w:t>
            </w:r>
            <w:r w:rsidRPr="00B44376">
              <w:rPr>
                <w:rFonts w:ascii="標楷體" w:eastAsia="標楷體" w:hAnsi="標楷體" w:hint="eastAsia"/>
              </w:rPr>
              <w:t>（請填寫最近一次改選時間及主管機關備查函文號）</w:t>
            </w:r>
          </w:p>
          <w:p w14:paraId="10749C00" w14:textId="77777777" w:rsidR="00CE4590" w:rsidRPr="00B44376" w:rsidRDefault="00CE4590" w:rsidP="00B44376">
            <w:pPr>
              <w:ind w:leftChars="100" w:left="600" w:hangingChars="150" w:hanging="360"/>
              <w:jc w:val="both"/>
              <w:rPr>
                <w:rFonts w:ascii="標楷體" w:eastAsia="標楷體" w:hAnsi="標楷體"/>
              </w:rPr>
            </w:pPr>
            <w:r w:rsidRPr="00B44376">
              <w:rPr>
                <w:rFonts w:ascii="標楷體" w:eastAsia="標楷體" w:hAnsi="標楷體" w:hint="eastAsia"/>
              </w:rPr>
              <w:t>□ 否</w:t>
            </w:r>
            <w:r>
              <w:rPr>
                <w:rFonts w:ascii="標楷體" w:eastAsia="標楷體" w:hAnsi="標楷體" w:hint="eastAsia"/>
              </w:rPr>
              <w:t>，</w:t>
            </w:r>
            <w:r w:rsidRPr="00B44376">
              <w:rPr>
                <w:rFonts w:ascii="標楷體" w:eastAsia="標楷體" w:hAnsi="標楷體" w:hint="eastAsia"/>
              </w:rPr>
              <w:t>（請填寫未改選原因）</w:t>
            </w:r>
          </w:p>
          <w:p w14:paraId="64916A90" w14:textId="77777777" w:rsidR="00CE4590" w:rsidRPr="00B44376" w:rsidRDefault="00CE4590" w:rsidP="00A51E58">
            <w:pPr>
              <w:ind w:leftChars="100" w:left="600" w:hangingChars="150" w:hanging="360"/>
              <w:jc w:val="both"/>
              <w:rPr>
                <w:rFonts w:ascii="標楷體" w:eastAsia="標楷體" w:hAnsi="標楷體"/>
              </w:rPr>
            </w:pPr>
            <w:r w:rsidRPr="00CA682B">
              <w:rPr>
                <w:rFonts w:ascii="標楷體" w:eastAsia="標楷體" w:hAnsi="標楷體" w:hint="eastAsia"/>
              </w:rPr>
              <w:t>■</w:t>
            </w:r>
            <w:r>
              <w:rPr>
                <w:rFonts w:ascii="標楷體" w:eastAsia="標楷體" w:hAnsi="標楷體" w:hint="eastAsia"/>
              </w:rPr>
              <w:t xml:space="preserve"> </w:t>
            </w:r>
            <w:r w:rsidRPr="00CA682B">
              <w:rPr>
                <w:rFonts w:ascii="標楷體" w:eastAsia="標楷體" w:hAnsi="標楷體" w:hint="eastAsia"/>
              </w:rPr>
              <w:t>其它</w:t>
            </w:r>
            <w:r>
              <w:rPr>
                <w:rFonts w:ascii="標楷體" w:eastAsia="標楷體" w:hAnsi="標楷體" w:hint="eastAsia"/>
              </w:rPr>
              <w:t>，</w:t>
            </w:r>
            <w:r w:rsidRPr="00B44376">
              <w:rPr>
                <w:rFonts w:ascii="標楷體" w:eastAsia="標楷體" w:hAnsi="標楷體" w:hint="eastAsia"/>
              </w:rPr>
              <w:t>農業科技研究院第1屆董事、監察人任期為102年10月31日至105年10月30日</w:t>
            </w:r>
            <w:r>
              <w:rPr>
                <w:rFonts w:ascii="標楷體" w:eastAsia="標楷體" w:hAnsi="標楷體" w:hint="eastAsia"/>
              </w:rPr>
              <w:t>，</w:t>
            </w:r>
            <w:r w:rsidRPr="00B44376">
              <w:rPr>
                <w:rFonts w:ascii="標楷體" w:eastAsia="標楷體" w:hAnsi="標楷體" w:hint="eastAsia"/>
              </w:rPr>
              <w:t>故尚未需辦理改選。</w:t>
            </w:r>
          </w:p>
        </w:tc>
        <w:tc>
          <w:tcPr>
            <w:tcW w:w="874" w:type="pct"/>
            <w:tcBorders>
              <w:top w:val="single" w:sz="4" w:space="0" w:color="auto"/>
              <w:left w:val="single" w:sz="4" w:space="0" w:color="auto"/>
              <w:bottom w:val="single" w:sz="4" w:space="0" w:color="auto"/>
              <w:right w:val="single" w:sz="4" w:space="0" w:color="auto"/>
            </w:tcBorders>
          </w:tcPr>
          <w:p w14:paraId="39B209DA" w14:textId="77777777" w:rsidR="00CE4590" w:rsidRPr="00CA682B" w:rsidRDefault="00CE4590" w:rsidP="00A51E58">
            <w:pPr>
              <w:autoSpaceDE w:val="0"/>
              <w:autoSpaceDN w:val="0"/>
              <w:adjustRightInd w:val="0"/>
              <w:jc w:val="both"/>
              <w:rPr>
                <w:rFonts w:eastAsia="標楷體"/>
              </w:rPr>
            </w:pPr>
            <w:r w:rsidRPr="00CA682B">
              <w:rPr>
                <w:rFonts w:eastAsia="標楷體" w:hint="eastAsia"/>
              </w:rPr>
              <w:t>（如有制定特別法為設立依據</w:t>
            </w:r>
            <w:r>
              <w:rPr>
                <w:rFonts w:eastAsia="標楷體" w:hint="eastAsia"/>
              </w:rPr>
              <w:t>，</w:t>
            </w:r>
            <w:r w:rsidRPr="00CA682B">
              <w:rPr>
                <w:rFonts w:eastAsia="標楷體" w:hint="eastAsia"/>
              </w:rPr>
              <w:t>請填寫特別法名稱及有關董事</w:t>
            </w:r>
            <w:r w:rsidRPr="00CA682B">
              <w:rPr>
                <w:rFonts w:eastAsia="標楷體" w:hint="eastAsia"/>
              </w:rPr>
              <w:t>/</w:t>
            </w:r>
            <w:r w:rsidRPr="00CA682B">
              <w:rPr>
                <w:rFonts w:eastAsia="標楷體" w:hint="eastAsia"/>
              </w:rPr>
              <w:t>監察人之任期及連任次數之規定）</w:t>
            </w:r>
          </w:p>
        </w:tc>
      </w:tr>
    </w:tbl>
    <w:p w14:paraId="3147C6FE" w14:textId="77777777" w:rsidR="007824B8" w:rsidRPr="00CA682B" w:rsidRDefault="007824B8" w:rsidP="00853145">
      <w:pPr>
        <w:spacing w:before="240" w:after="120" w:line="320" w:lineRule="exact"/>
        <w:ind w:leftChars="466" w:left="1118" w:firstLineChars="181" w:firstLine="434"/>
        <w:jc w:val="center"/>
        <w:rPr>
          <w:rFonts w:eastAsia="標楷體"/>
        </w:rPr>
      </w:pPr>
    </w:p>
    <w:p w14:paraId="29A9D9EA" w14:textId="77777777" w:rsidR="00853145" w:rsidRPr="00CA682B" w:rsidRDefault="00853145" w:rsidP="007D1142">
      <w:pPr>
        <w:spacing w:beforeLines="100" w:before="360" w:afterLines="50" w:after="180"/>
        <w:ind w:firstLineChars="500" w:firstLine="1200"/>
        <w:rPr>
          <w:rFonts w:eastAsia="標楷體" w:hint="eastAsia"/>
        </w:rPr>
      </w:pPr>
      <w:r w:rsidRPr="00CA682B">
        <w:rPr>
          <w:rFonts w:eastAsia="標楷體" w:hint="eastAsia"/>
        </w:rPr>
        <w:t>三、退場機制</w:t>
      </w:r>
    </w:p>
    <w:p w14:paraId="74199F1A" w14:textId="77777777" w:rsidR="009C228B" w:rsidRPr="00CA682B" w:rsidRDefault="009C228B" w:rsidP="00853145">
      <w:pPr>
        <w:spacing w:before="120" w:after="240" w:line="360" w:lineRule="exact"/>
        <w:ind w:leftChars="694" w:left="1666"/>
        <w:jc w:val="both"/>
        <w:rPr>
          <w:rFonts w:eastAsia="標楷體" w:hint="eastAsia"/>
        </w:rPr>
      </w:pPr>
      <w:r>
        <w:rPr>
          <w:rFonts w:ascii="標楷體" w:eastAsia="標楷體" w:hAnsi="標楷體" w:hint="eastAsia"/>
        </w:rPr>
        <w:t>農委會主管26家政府捐助之農業財團法人</w:t>
      </w:r>
      <w:r w:rsidR="00A51E58">
        <w:rPr>
          <w:rFonts w:ascii="標楷體" w:eastAsia="標楷體" w:hAnsi="標楷體" w:hint="eastAsia"/>
        </w:rPr>
        <w:t>，</w:t>
      </w:r>
      <w:r>
        <w:rPr>
          <w:rFonts w:ascii="標楷體" w:eastAsia="標楷體" w:hAnsi="標楷體" w:hint="eastAsia"/>
        </w:rPr>
        <w:t>均依「政府捐助之財團法人財產登記董監事任期及退場注意事項」相關規定辦理</w:t>
      </w:r>
      <w:r w:rsidR="00A51E58">
        <w:rPr>
          <w:rFonts w:ascii="標楷體" w:eastAsia="標楷體" w:hAnsi="標楷體" w:hint="eastAsia"/>
        </w:rPr>
        <w:t>，</w:t>
      </w:r>
      <w:r>
        <w:rPr>
          <w:rFonts w:ascii="標楷體" w:eastAsia="標楷體" w:hAnsi="標楷體" w:hint="eastAsia"/>
        </w:rPr>
        <w:t>尚無違反設立許可條件或績效評估欠佳之情形。各農業財團法人依其設立目的及宗旨辦理各項農業相關業務</w:t>
      </w:r>
      <w:r w:rsidR="00A51E58">
        <w:rPr>
          <w:rFonts w:ascii="標楷體" w:eastAsia="標楷體" w:hAnsi="標楷體" w:hint="eastAsia"/>
        </w:rPr>
        <w:t>，</w:t>
      </w:r>
      <w:r>
        <w:rPr>
          <w:rFonts w:ascii="標楷體" w:eastAsia="標楷體" w:hAnsi="標楷體" w:hint="eastAsia"/>
        </w:rPr>
        <w:t>協助政府施政</w:t>
      </w:r>
      <w:r w:rsidR="00A51E58">
        <w:rPr>
          <w:rFonts w:ascii="標楷體" w:eastAsia="標楷體" w:hAnsi="標楷體" w:hint="eastAsia"/>
        </w:rPr>
        <w:t>，</w:t>
      </w:r>
      <w:r>
        <w:rPr>
          <w:rFonts w:ascii="標楷體" w:eastAsia="標楷體" w:hAnsi="標楷體" w:hint="eastAsia"/>
        </w:rPr>
        <w:t>具有一定貢獻</w:t>
      </w:r>
      <w:r w:rsidR="00A51E58">
        <w:rPr>
          <w:rFonts w:ascii="標楷體" w:eastAsia="標楷體" w:hAnsi="標楷體" w:hint="eastAsia"/>
        </w:rPr>
        <w:t>，</w:t>
      </w:r>
      <w:r>
        <w:rPr>
          <w:rFonts w:ascii="標楷體" w:eastAsia="標楷體" w:hAnsi="標楷體" w:hint="eastAsia"/>
        </w:rPr>
        <w:t>目前均運作正常且評估結果良好</w:t>
      </w:r>
      <w:r w:rsidR="00A51E58">
        <w:rPr>
          <w:rFonts w:ascii="標楷體" w:eastAsia="標楷體" w:hAnsi="標楷體" w:hint="eastAsia"/>
        </w:rPr>
        <w:t>，</w:t>
      </w:r>
      <w:r>
        <w:rPr>
          <w:rFonts w:ascii="標楷體" w:eastAsia="標楷體" w:hAnsi="標楷體" w:hint="eastAsia"/>
        </w:rPr>
        <w:t>另外考量我國國際處境艱困</w:t>
      </w:r>
      <w:r w:rsidR="00A51E58">
        <w:rPr>
          <w:rFonts w:ascii="標楷體" w:eastAsia="標楷體" w:hAnsi="標楷體" w:hint="eastAsia"/>
        </w:rPr>
        <w:t>，</w:t>
      </w:r>
      <w:r>
        <w:rPr>
          <w:rFonts w:ascii="標楷體" w:eastAsia="標楷體" w:hAnsi="標楷體" w:hint="eastAsia"/>
        </w:rPr>
        <w:t>有涉及對外之農業財團法人仍有其必要性</w:t>
      </w:r>
      <w:r w:rsidR="00A51E58">
        <w:rPr>
          <w:rFonts w:ascii="標楷體" w:eastAsia="標楷體" w:hAnsi="標楷體" w:hint="eastAsia"/>
        </w:rPr>
        <w:t>，</w:t>
      </w:r>
      <w:r>
        <w:rPr>
          <w:rFonts w:ascii="標楷體" w:eastAsia="標楷體" w:hAnsi="標楷體" w:hint="eastAsia"/>
        </w:rPr>
        <w:t>應予續存</w:t>
      </w:r>
      <w:r w:rsidR="00A51E58">
        <w:rPr>
          <w:rFonts w:ascii="標楷體" w:eastAsia="標楷體" w:hAnsi="標楷體" w:hint="eastAsia"/>
        </w:rPr>
        <w:t>，</w:t>
      </w:r>
      <w:r>
        <w:rPr>
          <w:rFonts w:ascii="標楷體" w:eastAsia="標楷體" w:hAnsi="標楷體" w:hint="eastAsia"/>
        </w:rPr>
        <w:t>爰毋須辦理退場事宜。</w:t>
      </w:r>
    </w:p>
    <w:p w14:paraId="15F99206" w14:textId="77777777" w:rsidR="00853145" w:rsidRPr="00CA682B" w:rsidRDefault="00853145" w:rsidP="007D1142">
      <w:pPr>
        <w:spacing w:beforeLines="100" w:before="360" w:afterLines="50" w:after="180"/>
        <w:ind w:firstLineChars="500" w:firstLine="1200"/>
        <w:rPr>
          <w:rFonts w:eastAsia="標楷體" w:hint="eastAsia"/>
        </w:rPr>
      </w:pPr>
      <w:r w:rsidRPr="00CA682B">
        <w:rPr>
          <w:rFonts w:eastAsia="標楷體" w:hint="eastAsia"/>
        </w:rPr>
        <w:t>四、其他推動健全財團法人法制規範之具體成果</w:t>
      </w:r>
    </w:p>
    <w:p w14:paraId="2263A11C" w14:textId="77777777" w:rsidR="009C228B" w:rsidRPr="00ED592D" w:rsidRDefault="009C228B" w:rsidP="009C228B">
      <w:pPr>
        <w:ind w:leftChars="694" w:left="1666"/>
        <w:rPr>
          <w:rFonts w:eastAsia="標楷體" w:hint="eastAsia"/>
          <w:color w:val="000000"/>
        </w:rPr>
      </w:pPr>
      <w:r w:rsidRPr="000643EF">
        <w:rPr>
          <w:rFonts w:eastAsia="標楷體" w:hint="eastAsia"/>
          <w:color w:val="000000"/>
        </w:rPr>
        <w:t>依據「政府捐助之財團法人財產登記董監事任期及退場注意事項」及農委會所訂之相關規定</w:t>
      </w:r>
      <w:r w:rsidR="00A51E58">
        <w:rPr>
          <w:rFonts w:eastAsia="標楷體" w:hint="eastAsia"/>
          <w:color w:val="000000"/>
        </w:rPr>
        <w:t>，</w:t>
      </w:r>
      <w:r w:rsidRPr="000643EF">
        <w:rPr>
          <w:rFonts w:eastAsia="標楷體" w:hint="eastAsia"/>
          <w:color w:val="000000"/>
        </w:rPr>
        <w:t>要求各農業財團法人健全其法制規範</w:t>
      </w:r>
      <w:r w:rsidR="00A51E58">
        <w:rPr>
          <w:rFonts w:eastAsia="標楷體" w:hint="eastAsia"/>
          <w:color w:val="000000"/>
        </w:rPr>
        <w:t>，</w:t>
      </w:r>
      <w:r w:rsidRPr="000643EF">
        <w:rPr>
          <w:rFonts w:eastAsia="標楷體" w:hint="eastAsia"/>
          <w:color w:val="000000"/>
        </w:rPr>
        <w:t>多數財團法人均已依規定修正捐助章程</w:t>
      </w:r>
      <w:r w:rsidRPr="000643EF">
        <w:rPr>
          <w:rFonts w:eastAsia="標楷體" w:hint="eastAsia"/>
          <w:color w:val="000000"/>
        </w:rPr>
        <w:t>(</w:t>
      </w:r>
      <w:r w:rsidRPr="000643EF">
        <w:rPr>
          <w:rFonts w:eastAsia="標楷體" w:hint="eastAsia"/>
          <w:color w:val="000000"/>
        </w:rPr>
        <w:t>如台灣區鰻魚發展基金會、台灣養殖漁業發展基金會、台灣地區遠洋魷魚類產銷發展基金會、台灣漁業及海洋技術顧問社等</w:t>
      </w:r>
      <w:r w:rsidRPr="000643EF">
        <w:rPr>
          <w:rFonts w:eastAsia="標楷體" w:hint="eastAsia"/>
          <w:color w:val="000000"/>
        </w:rPr>
        <w:t>)</w:t>
      </w:r>
      <w:r w:rsidR="00A51E58">
        <w:rPr>
          <w:rFonts w:eastAsia="標楷體" w:hint="eastAsia"/>
          <w:color w:val="000000"/>
        </w:rPr>
        <w:t>，</w:t>
      </w:r>
      <w:r w:rsidRPr="000643EF">
        <w:rPr>
          <w:rFonts w:eastAsia="標楷體" w:hint="eastAsia"/>
          <w:color w:val="000000"/>
        </w:rPr>
        <w:t>明確規定董監事任期與連任次數限制</w:t>
      </w:r>
      <w:r w:rsidR="00A51E58">
        <w:rPr>
          <w:rFonts w:eastAsia="標楷體" w:hint="eastAsia"/>
          <w:color w:val="000000"/>
        </w:rPr>
        <w:t>，</w:t>
      </w:r>
      <w:r w:rsidRPr="000643EF">
        <w:rPr>
          <w:rFonts w:eastAsia="標楷體" w:hint="eastAsia"/>
          <w:color w:val="000000"/>
        </w:rPr>
        <w:t>並依規定報</w:t>
      </w:r>
      <w:r w:rsidR="00A96363">
        <w:rPr>
          <w:rFonts w:eastAsia="標楷體" w:hint="eastAsia"/>
          <w:color w:val="000000"/>
        </w:rPr>
        <w:t>本</w:t>
      </w:r>
      <w:r w:rsidRPr="000643EF">
        <w:rPr>
          <w:rFonts w:eastAsia="標楷體" w:hint="eastAsia"/>
          <w:color w:val="000000"/>
        </w:rPr>
        <w:t>會備查。惟仍有少數農業財團法人之捐助章程尚未規定或正在辦理捐助章程及法人變更事宜</w:t>
      </w:r>
      <w:r w:rsidR="00A51E58">
        <w:rPr>
          <w:rFonts w:eastAsia="標楷體" w:hint="eastAsia"/>
          <w:color w:val="000000"/>
        </w:rPr>
        <w:t>，</w:t>
      </w:r>
      <w:r w:rsidR="00A96363">
        <w:rPr>
          <w:rFonts w:eastAsia="標楷體" w:hint="eastAsia"/>
          <w:color w:val="000000"/>
        </w:rPr>
        <w:t>本</w:t>
      </w:r>
      <w:r>
        <w:rPr>
          <w:rFonts w:eastAsia="標楷體" w:hint="eastAsia"/>
          <w:color w:val="000000"/>
        </w:rPr>
        <w:t>會</w:t>
      </w:r>
      <w:r w:rsidRPr="000643EF">
        <w:rPr>
          <w:rFonts w:eastAsia="標楷體" w:hint="eastAsia"/>
          <w:color w:val="000000"/>
        </w:rPr>
        <w:t>將持續督導其修正進度以符合規定。</w:t>
      </w:r>
    </w:p>
    <w:p w14:paraId="63287A19" w14:textId="77777777" w:rsidR="009C228B" w:rsidRPr="009C228B" w:rsidRDefault="009C228B" w:rsidP="00853145">
      <w:pPr>
        <w:spacing w:before="120" w:after="240" w:line="360" w:lineRule="exact"/>
        <w:ind w:leftChars="694" w:left="1666"/>
        <w:rPr>
          <w:rFonts w:eastAsia="標楷體" w:hint="eastAsia"/>
        </w:rPr>
      </w:pPr>
    </w:p>
    <w:p w14:paraId="22E10380" w14:textId="77777777" w:rsidR="00853145" w:rsidRPr="00CA682B" w:rsidRDefault="00853145" w:rsidP="00853145">
      <w:pPr>
        <w:spacing w:before="360"/>
        <w:ind w:firstLine="181"/>
        <w:rPr>
          <w:rFonts w:eastAsia="標楷體" w:hint="eastAsia"/>
          <w:b/>
          <w:bCs/>
        </w:rPr>
      </w:pPr>
      <w:r w:rsidRPr="00CA682B">
        <w:rPr>
          <w:rFonts w:eastAsia="標楷體" w:hint="eastAsia"/>
          <w:b/>
          <w:bCs/>
        </w:rPr>
        <w:t>第三節　策進作為</w:t>
      </w:r>
    </w:p>
    <w:p w14:paraId="2D5006FD" w14:textId="77777777" w:rsidR="00853145" w:rsidRPr="00CA682B" w:rsidRDefault="00853145" w:rsidP="00853145">
      <w:pPr>
        <w:spacing w:before="240"/>
        <w:ind w:leftChars="479" w:left="1162" w:hangingChars="5" w:hanging="12"/>
        <w:jc w:val="both"/>
        <w:rPr>
          <w:rFonts w:eastAsia="標楷體" w:hint="eastAsia"/>
        </w:rPr>
      </w:pPr>
      <w:r w:rsidRPr="00CA682B">
        <w:rPr>
          <w:rFonts w:eastAsia="標楷體" w:hint="eastAsia"/>
        </w:rPr>
        <w:t>主管機關針對健全財團法人法制規範提出策進作為</w:t>
      </w:r>
      <w:r w:rsidR="00123F7A" w:rsidRPr="00CA682B">
        <w:rPr>
          <w:rFonts w:ascii="標楷體" w:eastAsia="標楷體" w:hAnsi="標楷體" w:hint="eastAsia"/>
        </w:rPr>
        <w:t>。</w:t>
      </w:r>
    </w:p>
    <w:p w14:paraId="7228E84E" w14:textId="77777777" w:rsidR="00853145" w:rsidRPr="00CA682B" w:rsidRDefault="00853145" w:rsidP="00853145">
      <w:pPr>
        <w:spacing w:before="240" w:after="120" w:line="320" w:lineRule="exact"/>
        <w:ind w:leftChars="466" w:left="1118" w:firstLineChars="181" w:firstLine="434"/>
        <w:jc w:val="center"/>
        <w:rPr>
          <w:rFonts w:eastAsia="標楷體" w:hint="eastAsia"/>
        </w:rPr>
      </w:pPr>
      <w:r w:rsidRPr="00CA682B">
        <w:rPr>
          <w:rFonts w:eastAsia="標楷體" w:hint="eastAsia"/>
        </w:rPr>
        <w:t>表</w:t>
      </w:r>
      <w:r w:rsidRPr="00CA682B">
        <w:rPr>
          <w:rFonts w:eastAsia="標楷體" w:hint="eastAsia"/>
        </w:rPr>
        <w:t>14</w:t>
      </w:r>
      <w:r w:rsidRPr="00CA682B">
        <w:rPr>
          <w:rFonts w:eastAsia="標楷體" w:hint="eastAsia"/>
        </w:rPr>
        <w:t>、財團法人法制規範待改進項目及策進作為一覽表</w:t>
      </w:r>
    </w:p>
    <w:tbl>
      <w:tblPr>
        <w:tblW w:w="4519"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0"/>
        <w:gridCol w:w="2565"/>
        <w:gridCol w:w="4044"/>
      </w:tblGrid>
      <w:tr w:rsidR="00C74FB9" w:rsidRPr="00CA682B" w14:paraId="21DBEBF5" w14:textId="77777777" w:rsidTr="00390994">
        <w:tc>
          <w:tcPr>
            <w:tcW w:w="945" w:type="pct"/>
            <w:tcBorders>
              <w:top w:val="single" w:sz="4" w:space="0" w:color="auto"/>
              <w:left w:val="single" w:sz="4" w:space="0" w:color="auto"/>
              <w:bottom w:val="single" w:sz="4" w:space="0" w:color="auto"/>
              <w:right w:val="single" w:sz="4" w:space="0" w:color="auto"/>
            </w:tcBorders>
            <w:vAlign w:val="center"/>
            <w:hideMark/>
          </w:tcPr>
          <w:p w14:paraId="2664F4B8" w14:textId="77777777" w:rsidR="00C74FB9" w:rsidRPr="00CA682B" w:rsidRDefault="00C74FB9" w:rsidP="00390994">
            <w:pPr>
              <w:rPr>
                <w:rFonts w:ascii="標楷體" w:eastAsia="標楷體" w:hAnsi="標楷體"/>
              </w:rPr>
            </w:pPr>
            <w:r w:rsidRPr="00CA682B">
              <w:rPr>
                <w:rFonts w:ascii="標楷體" w:eastAsia="標楷體" w:hAnsi="標楷體" w:hint="eastAsia"/>
              </w:rPr>
              <w:t>財團法人名稱</w:t>
            </w:r>
          </w:p>
        </w:tc>
        <w:tc>
          <w:tcPr>
            <w:tcW w:w="1574" w:type="pct"/>
            <w:tcBorders>
              <w:top w:val="single" w:sz="4" w:space="0" w:color="auto"/>
              <w:left w:val="single" w:sz="4" w:space="0" w:color="auto"/>
              <w:bottom w:val="single" w:sz="4" w:space="0" w:color="auto"/>
              <w:right w:val="single" w:sz="4" w:space="0" w:color="auto"/>
            </w:tcBorders>
            <w:vAlign w:val="center"/>
            <w:hideMark/>
          </w:tcPr>
          <w:p w14:paraId="0A0CFE67" w14:textId="77777777" w:rsidR="00C74FB9" w:rsidRPr="00CA682B" w:rsidRDefault="00C74FB9" w:rsidP="00390994">
            <w:pPr>
              <w:rPr>
                <w:rFonts w:ascii="標楷體" w:eastAsia="標楷體" w:hAnsi="標楷體"/>
              </w:rPr>
            </w:pPr>
            <w:r w:rsidRPr="00CA682B">
              <w:rPr>
                <w:rFonts w:ascii="標楷體" w:eastAsia="標楷體" w:hAnsi="標楷體" w:hint="eastAsia"/>
              </w:rPr>
              <w:t>待改進項目</w:t>
            </w:r>
          </w:p>
        </w:tc>
        <w:tc>
          <w:tcPr>
            <w:tcW w:w="2481" w:type="pct"/>
            <w:tcBorders>
              <w:top w:val="single" w:sz="4" w:space="0" w:color="auto"/>
              <w:left w:val="single" w:sz="4" w:space="0" w:color="auto"/>
              <w:bottom w:val="single" w:sz="4" w:space="0" w:color="auto"/>
              <w:right w:val="single" w:sz="4" w:space="0" w:color="auto"/>
            </w:tcBorders>
            <w:vAlign w:val="center"/>
            <w:hideMark/>
          </w:tcPr>
          <w:p w14:paraId="2F887ACE" w14:textId="77777777" w:rsidR="00C74FB9" w:rsidRPr="00CA682B" w:rsidRDefault="00C74FB9" w:rsidP="00390994">
            <w:pPr>
              <w:rPr>
                <w:rFonts w:ascii="標楷體" w:eastAsia="標楷體" w:hAnsi="標楷體"/>
              </w:rPr>
            </w:pPr>
            <w:r w:rsidRPr="00CA682B">
              <w:rPr>
                <w:rFonts w:ascii="標楷體" w:eastAsia="標楷體" w:hAnsi="標楷體" w:hint="eastAsia"/>
              </w:rPr>
              <w:t>策進作為</w:t>
            </w:r>
          </w:p>
        </w:tc>
      </w:tr>
      <w:tr w:rsidR="0044632C" w:rsidRPr="00CA682B" w14:paraId="13CBB3A7" w14:textId="77777777" w:rsidTr="00A777F7">
        <w:trPr>
          <w:trHeight w:val="113"/>
        </w:trPr>
        <w:tc>
          <w:tcPr>
            <w:tcW w:w="945" w:type="pct"/>
            <w:vMerge w:val="restart"/>
            <w:tcBorders>
              <w:top w:val="single" w:sz="4" w:space="0" w:color="auto"/>
              <w:left w:val="single" w:sz="4" w:space="0" w:color="auto"/>
              <w:right w:val="single" w:sz="4" w:space="0" w:color="auto"/>
            </w:tcBorders>
            <w:vAlign w:val="center"/>
            <w:hideMark/>
          </w:tcPr>
          <w:p w14:paraId="0CF7D58C" w14:textId="77777777" w:rsidR="0044632C" w:rsidRPr="00CA682B" w:rsidRDefault="0044632C" w:rsidP="00390994">
            <w:pPr>
              <w:ind w:left="240" w:hangingChars="100" w:hanging="240"/>
              <w:rPr>
                <w:rFonts w:ascii="標楷體" w:eastAsia="標楷體" w:hAnsi="標楷體"/>
              </w:rPr>
            </w:pPr>
            <w:r w:rsidRPr="00CA682B">
              <w:rPr>
                <w:rFonts w:ascii="標楷體" w:eastAsia="標楷體" w:hAnsi="標楷體" w:hint="eastAsia"/>
              </w:rPr>
              <w:t>1.豐年社</w:t>
            </w:r>
          </w:p>
        </w:tc>
        <w:tc>
          <w:tcPr>
            <w:tcW w:w="1574" w:type="pct"/>
            <w:tcBorders>
              <w:top w:val="single" w:sz="4" w:space="0" w:color="auto"/>
              <w:left w:val="single" w:sz="4" w:space="0" w:color="auto"/>
              <w:bottom w:val="single" w:sz="4" w:space="0" w:color="auto"/>
              <w:right w:val="single" w:sz="4" w:space="0" w:color="auto"/>
            </w:tcBorders>
          </w:tcPr>
          <w:p w14:paraId="1AC81089" w14:textId="77777777" w:rsidR="0044632C" w:rsidRPr="00CA682B" w:rsidRDefault="0044632C" w:rsidP="00A777F7">
            <w:pPr>
              <w:jc w:val="both"/>
              <w:rPr>
                <w:rFonts w:ascii="標楷體" w:eastAsia="標楷體" w:hAnsi="標楷體"/>
              </w:rPr>
            </w:pPr>
            <w:r w:rsidRPr="00CA682B">
              <w:rPr>
                <w:rFonts w:ascii="標楷體" w:eastAsia="標楷體" w:hAnsi="標楷體" w:hint="eastAsia"/>
              </w:rPr>
              <w:t>豐年社組織章程對董事及監察人之連任次數無限制。</w:t>
            </w:r>
          </w:p>
        </w:tc>
        <w:tc>
          <w:tcPr>
            <w:tcW w:w="2481" w:type="pct"/>
            <w:tcBorders>
              <w:top w:val="single" w:sz="4" w:space="0" w:color="auto"/>
              <w:left w:val="single" w:sz="4" w:space="0" w:color="auto"/>
              <w:bottom w:val="single" w:sz="4" w:space="0" w:color="auto"/>
              <w:right w:val="single" w:sz="4" w:space="0" w:color="auto"/>
            </w:tcBorders>
            <w:vAlign w:val="center"/>
            <w:hideMark/>
          </w:tcPr>
          <w:p w14:paraId="082F25D9" w14:textId="77777777" w:rsidR="0044632C" w:rsidRPr="00CA682B" w:rsidRDefault="0044632C" w:rsidP="00390994">
            <w:pPr>
              <w:rPr>
                <w:rFonts w:ascii="標楷體" w:eastAsia="標楷體" w:hAnsi="標楷體"/>
              </w:rPr>
            </w:pPr>
            <w:r w:rsidRPr="00CA682B">
              <w:rPr>
                <w:rFonts w:ascii="標楷體" w:eastAsia="標楷體" w:hAnsi="標楷體" w:hint="eastAsia"/>
              </w:rPr>
              <w:t>已變更完成組織章程有關董事及監察人連任次數</w:t>
            </w:r>
            <w:r w:rsidR="00A51E58">
              <w:rPr>
                <w:rFonts w:ascii="標楷體" w:eastAsia="標楷體" w:hAnsi="標楷體" w:hint="eastAsia"/>
              </w:rPr>
              <w:t>，</w:t>
            </w:r>
            <w:r w:rsidRPr="00CA682B">
              <w:rPr>
                <w:rFonts w:ascii="標楷體" w:eastAsia="標楷體" w:hAnsi="標楷體" w:hint="eastAsia"/>
              </w:rPr>
              <w:t>豐年社組織章程第八條(董事、監察人任期)：本社董事及監察人任期三年</w:t>
            </w:r>
            <w:r w:rsidR="00A51E58">
              <w:rPr>
                <w:rFonts w:ascii="標楷體" w:eastAsia="標楷體" w:hAnsi="標楷體" w:hint="eastAsia"/>
              </w:rPr>
              <w:t>，</w:t>
            </w:r>
            <w:r w:rsidRPr="00CA682B">
              <w:rPr>
                <w:rFonts w:ascii="標楷體" w:eastAsia="標楷體" w:hAnsi="標楷體" w:hint="eastAsia"/>
              </w:rPr>
              <w:t>並得連任。期滿連任之董事</w:t>
            </w:r>
            <w:r w:rsidR="00A51E58">
              <w:rPr>
                <w:rFonts w:ascii="標楷體" w:eastAsia="標楷體" w:hAnsi="標楷體" w:hint="eastAsia"/>
              </w:rPr>
              <w:t>，</w:t>
            </w:r>
            <w:r w:rsidRPr="00CA682B">
              <w:rPr>
                <w:rFonts w:ascii="標楷體" w:eastAsia="標楷體" w:hAnsi="標楷體" w:hint="eastAsia"/>
              </w:rPr>
              <w:t>不得逾董事總人數三分之二。惟董事係由公務人員兼任</w:t>
            </w:r>
            <w:r w:rsidR="00A51E58">
              <w:rPr>
                <w:rFonts w:ascii="標楷體" w:eastAsia="標楷體" w:hAnsi="標楷體" w:hint="eastAsia"/>
              </w:rPr>
              <w:t>，</w:t>
            </w:r>
            <w:r w:rsidRPr="00CA682B">
              <w:rPr>
                <w:rFonts w:ascii="標楷體" w:eastAsia="標楷體" w:hAnsi="標楷體" w:hint="eastAsia"/>
              </w:rPr>
              <w:t>應隨本職異動者</w:t>
            </w:r>
            <w:r w:rsidR="00A51E58">
              <w:rPr>
                <w:rFonts w:ascii="標楷體" w:eastAsia="標楷體" w:hAnsi="標楷體" w:hint="eastAsia"/>
              </w:rPr>
              <w:t>，</w:t>
            </w:r>
            <w:r w:rsidRPr="00CA682B">
              <w:rPr>
                <w:rFonts w:ascii="標楷體" w:eastAsia="標楷體" w:hAnsi="標楷體" w:hint="eastAsia"/>
              </w:rPr>
              <w:t>不計入連任董事人數。每屆董事任期屆滿前三個月</w:t>
            </w:r>
            <w:r w:rsidR="00A51E58">
              <w:rPr>
                <w:rFonts w:ascii="標楷體" w:eastAsia="標楷體" w:hAnsi="標楷體" w:hint="eastAsia"/>
              </w:rPr>
              <w:t>，</w:t>
            </w:r>
            <w:r w:rsidRPr="00CA682B">
              <w:rPr>
                <w:rFonts w:ascii="標楷體" w:eastAsia="標楷體" w:hAnsi="標楷體" w:hint="eastAsia"/>
              </w:rPr>
              <w:t>本社函請本章程第五條所列機關（構）指派代表擔任。新舊任董事</w:t>
            </w:r>
            <w:r w:rsidR="00A51E58">
              <w:rPr>
                <w:rFonts w:ascii="標楷體" w:eastAsia="標楷體" w:hAnsi="標楷體" w:hint="eastAsia"/>
              </w:rPr>
              <w:t>，</w:t>
            </w:r>
            <w:r w:rsidRPr="00CA682B">
              <w:rPr>
                <w:rFonts w:ascii="標楷體" w:eastAsia="標楷體" w:hAnsi="標楷體" w:hint="eastAsia"/>
              </w:rPr>
              <w:t>應按期辦理交接。</w:t>
            </w:r>
          </w:p>
        </w:tc>
      </w:tr>
      <w:tr w:rsidR="0044632C" w:rsidRPr="00CA682B" w14:paraId="06CC6A1E" w14:textId="77777777" w:rsidTr="001D6AAF">
        <w:trPr>
          <w:trHeight w:val="113"/>
        </w:trPr>
        <w:tc>
          <w:tcPr>
            <w:tcW w:w="945" w:type="pct"/>
            <w:vMerge/>
            <w:tcBorders>
              <w:left w:val="single" w:sz="4" w:space="0" w:color="auto"/>
              <w:bottom w:val="single" w:sz="4" w:space="0" w:color="auto"/>
              <w:right w:val="single" w:sz="4" w:space="0" w:color="auto"/>
            </w:tcBorders>
            <w:vAlign w:val="center"/>
          </w:tcPr>
          <w:p w14:paraId="08B7BB87" w14:textId="77777777" w:rsidR="0044632C" w:rsidRPr="00CA682B" w:rsidRDefault="0044632C" w:rsidP="00390994">
            <w:pPr>
              <w:ind w:left="240" w:hangingChars="100" w:hanging="240"/>
              <w:rPr>
                <w:rFonts w:ascii="標楷體" w:eastAsia="標楷體" w:hAnsi="標楷體" w:hint="eastAsia"/>
              </w:rPr>
            </w:pPr>
          </w:p>
        </w:tc>
        <w:tc>
          <w:tcPr>
            <w:tcW w:w="1574" w:type="pct"/>
            <w:tcBorders>
              <w:top w:val="single" w:sz="4" w:space="0" w:color="auto"/>
              <w:left w:val="single" w:sz="4" w:space="0" w:color="auto"/>
              <w:bottom w:val="single" w:sz="4" w:space="0" w:color="auto"/>
              <w:right w:val="single" w:sz="4" w:space="0" w:color="auto"/>
            </w:tcBorders>
          </w:tcPr>
          <w:p w14:paraId="0BA1E3D1" w14:textId="77777777" w:rsidR="0044632C" w:rsidRPr="00CA682B" w:rsidRDefault="0044632C" w:rsidP="00C54CB9">
            <w:pPr>
              <w:jc w:val="both"/>
              <w:rPr>
                <w:rFonts w:ascii="標楷體" w:eastAsia="標楷體" w:hAnsi="標楷體" w:hint="eastAsia"/>
              </w:rPr>
            </w:pPr>
            <w:r w:rsidRPr="00CA682B">
              <w:rPr>
                <w:rFonts w:ascii="標楷體" w:eastAsia="標楷體" w:hAnsi="標楷體" w:hint="eastAsia"/>
              </w:rPr>
              <w:t>豐年社組織章程未規定連任之董事不得逾改聘（選）董事總人數三分之二規定。</w:t>
            </w:r>
          </w:p>
        </w:tc>
        <w:tc>
          <w:tcPr>
            <w:tcW w:w="2481" w:type="pct"/>
            <w:tcBorders>
              <w:top w:val="single" w:sz="4" w:space="0" w:color="auto"/>
              <w:left w:val="single" w:sz="4" w:space="0" w:color="auto"/>
              <w:bottom w:val="single" w:sz="4" w:space="0" w:color="auto"/>
              <w:right w:val="single" w:sz="4" w:space="0" w:color="auto"/>
            </w:tcBorders>
          </w:tcPr>
          <w:p w14:paraId="5CAD7E20" w14:textId="77777777" w:rsidR="0044632C" w:rsidRPr="00CA682B" w:rsidRDefault="0044632C" w:rsidP="001D6AAF">
            <w:pPr>
              <w:jc w:val="both"/>
              <w:rPr>
                <w:rFonts w:ascii="標楷體" w:eastAsia="標楷體" w:hAnsi="標楷體"/>
              </w:rPr>
            </w:pPr>
            <w:r w:rsidRPr="00CA682B">
              <w:rPr>
                <w:rFonts w:ascii="標楷體" w:eastAsia="標楷體" w:hAnsi="標楷體" w:hint="eastAsia"/>
              </w:rPr>
              <w:t>已符合「政府捐助之財團法人財產登記董監事任期及退場注意事項」第4點規定。</w:t>
            </w:r>
          </w:p>
        </w:tc>
      </w:tr>
      <w:tr w:rsidR="00EB0078" w:rsidRPr="00CA682B" w14:paraId="4788A714" w14:textId="77777777" w:rsidTr="009E3018">
        <w:tc>
          <w:tcPr>
            <w:tcW w:w="945" w:type="pct"/>
            <w:tcBorders>
              <w:top w:val="single" w:sz="4" w:space="0" w:color="auto"/>
              <w:left w:val="single" w:sz="4" w:space="0" w:color="auto"/>
              <w:bottom w:val="single" w:sz="4" w:space="0" w:color="auto"/>
              <w:right w:val="single" w:sz="4" w:space="0" w:color="auto"/>
            </w:tcBorders>
            <w:vAlign w:val="center"/>
            <w:hideMark/>
          </w:tcPr>
          <w:p w14:paraId="6B0FC83A" w14:textId="77777777" w:rsidR="00EB0078" w:rsidRPr="00CA682B" w:rsidRDefault="00EB0078" w:rsidP="00390994">
            <w:pPr>
              <w:ind w:left="240" w:hangingChars="100" w:hanging="240"/>
              <w:rPr>
                <w:rFonts w:ascii="標楷體" w:eastAsia="標楷體" w:hAnsi="標楷體"/>
              </w:rPr>
            </w:pPr>
            <w:r w:rsidRPr="00CA682B">
              <w:rPr>
                <w:rFonts w:ascii="標楷體" w:eastAsia="標楷體" w:hAnsi="標楷體" w:hint="eastAsia"/>
              </w:rPr>
              <w:t xml:space="preserve">2.台灣優良農產品發展協會 </w:t>
            </w:r>
          </w:p>
        </w:tc>
        <w:tc>
          <w:tcPr>
            <w:tcW w:w="1574" w:type="pct"/>
            <w:tcBorders>
              <w:top w:val="single" w:sz="4" w:space="0" w:color="auto"/>
              <w:left w:val="single" w:sz="4" w:space="0" w:color="auto"/>
              <w:bottom w:val="single" w:sz="4" w:space="0" w:color="auto"/>
              <w:right w:val="single" w:sz="4" w:space="0" w:color="auto"/>
            </w:tcBorders>
            <w:vAlign w:val="center"/>
            <w:hideMark/>
          </w:tcPr>
          <w:p w14:paraId="57815646" w14:textId="77777777" w:rsidR="00EB0078" w:rsidRPr="00CA682B" w:rsidRDefault="006245C8" w:rsidP="009E3018">
            <w:pPr>
              <w:jc w:val="both"/>
              <w:rPr>
                <w:rFonts w:ascii="標楷體" w:eastAsia="標楷體" w:hAnsi="標楷體"/>
              </w:rPr>
            </w:pPr>
            <w:r w:rsidRPr="00CA682B">
              <w:rPr>
                <w:rFonts w:ascii="標楷體" w:eastAsia="標楷體" w:hAnsi="標楷體" w:hint="eastAsia"/>
              </w:rPr>
              <w:t>無</w:t>
            </w:r>
          </w:p>
        </w:tc>
        <w:tc>
          <w:tcPr>
            <w:tcW w:w="2481" w:type="pct"/>
            <w:tcBorders>
              <w:top w:val="single" w:sz="4" w:space="0" w:color="auto"/>
              <w:left w:val="single" w:sz="4" w:space="0" w:color="auto"/>
              <w:bottom w:val="single" w:sz="4" w:space="0" w:color="auto"/>
              <w:right w:val="single" w:sz="4" w:space="0" w:color="auto"/>
            </w:tcBorders>
            <w:vAlign w:val="center"/>
            <w:hideMark/>
          </w:tcPr>
          <w:p w14:paraId="17D7A95A" w14:textId="77777777" w:rsidR="00EB0078" w:rsidRPr="00CA682B" w:rsidRDefault="006245C8" w:rsidP="00390994">
            <w:pPr>
              <w:rPr>
                <w:rFonts w:ascii="標楷體" w:eastAsia="標楷體" w:hAnsi="標楷體"/>
              </w:rPr>
            </w:pPr>
            <w:r w:rsidRPr="00CA682B">
              <w:rPr>
                <w:rFonts w:ascii="標楷體" w:eastAsia="標楷體" w:hAnsi="標楷體" w:hint="eastAsia"/>
              </w:rPr>
              <w:t>無</w:t>
            </w:r>
          </w:p>
        </w:tc>
      </w:tr>
      <w:tr w:rsidR="00EB0078" w:rsidRPr="00CA682B" w14:paraId="0683DCE3" w14:textId="77777777" w:rsidTr="006245C8">
        <w:tc>
          <w:tcPr>
            <w:tcW w:w="945" w:type="pct"/>
            <w:tcBorders>
              <w:top w:val="single" w:sz="4" w:space="0" w:color="auto"/>
              <w:left w:val="single" w:sz="4" w:space="0" w:color="auto"/>
              <w:bottom w:val="single" w:sz="4" w:space="0" w:color="auto"/>
              <w:right w:val="single" w:sz="4" w:space="0" w:color="auto"/>
            </w:tcBorders>
            <w:vAlign w:val="center"/>
            <w:hideMark/>
          </w:tcPr>
          <w:p w14:paraId="607E8BBF" w14:textId="77777777" w:rsidR="00EB0078" w:rsidRPr="00CA682B" w:rsidRDefault="00EB0078" w:rsidP="00390994">
            <w:pPr>
              <w:ind w:left="240" w:hangingChars="100" w:hanging="240"/>
              <w:rPr>
                <w:rFonts w:ascii="標楷體" w:eastAsia="標楷體" w:hAnsi="標楷體"/>
              </w:rPr>
            </w:pPr>
            <w:r w:rsidRPr="00CA682B">
              <w:rPr>
                <w:rFonts w:ascii="標楷體" w:eastAsia="標楷體" w:hAnsi="標楷體" w:hint="eastAsia"/>
              </w:rPr>
              <w:t>3.台灣動物科技研究所</w:t>
            </w:r>
          </w:p>
        </w:tc>
        <w:tc>
          <w:tcPr>
            <w:tcW w:w="1574" w:type="pct"/>
            <w:tcBorders>
              <w:top w:val="single" w:sz="4" w:space="0" w:color="auto"/>
              <w:left w:val="single" w:sz="4" w:space="0" w:color="auto"/>
              <w:bottom w:val="single" w:sz="4" w:space="0" w:color="auto"/>
              <w:right w:val="single" w:sz="4" w:space="0" w:color="auto"/>
            </w:tcBorders>
            <w:vAlign w:val="center"/>
            <w:hideMark/>
          </w:tcPr>
          <w:p w14:paraId="71C40449" w14:textId="77777777" w:rsidR="00EB0078" w:rsidRPr="00CA682B" w:rsidRDefault="006245C8" w:rsidP="00390994">
            <w:pPr>
              <w:rPr>
                <w:rFonts w:ascii="標楷體" w:eastAsia="標楷體" w:hAnsi="標楷體"/>
              </w:rPr>
            </w:pPr>
            <w:r w:rsidRPr="00CA682B">
              <w:rPr>
                <w:rFonts w:ascii="標楷體" w:eastAsia="標楷體" w:hAnsi="標楷體"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07E565ED" w14:textId="77777777" w:rsidR="00EB0078" w:rsidRPr="00CA682B" w:rsidRDefault="006245C8" w:rsidP="00390994">
            <w:pPr>
              <w:rPr>
                <w:rFonts w:ascii="標楷體" w:eastAsia="標楷體" w:hAnsi="標楷體"/>
              </w:rPr>
            </w:pPr>
            <w:r w:rsidRPr="00CA682B">
              <w:rPr>
                <w:rFonts w:ascii="標楷體" w:eastAsia="標楷體" w:hAnsi="標楷體" w:hint="eastAsia"/>
              </w:rPr>
              <w:t>無</w:t>
            </w:r>
          </w:p>
        </w:tc>
      </w:tr>
      <w:tr w:rsidR="00EB0078" w:rsidRPr="00CA682B" w14:paraId="1E751626" w14:textId="77777777" w:rsidTr="006245C8">
        <w:tc>
          <w:tcPr>
            <w:tcW w:w="945" w:type="pct"/>
            <w:tcBorders>
              <w:top w:val="single" w:sz="4" w:space="0" w:color="auto"/>
              <w:left w:val="single" w:sz="4" w:space="0" w:color="auto"/>
              <w:bottom w:val="single" w:sz="4" w:space="0" w:color="auto"/>
              <w:right w:val="single" w:sz="4" w:space="0" w:color="auto"/>
            </w:tcBorders>
            <w:vAlign w:val="center"/>
            <w:hideMark/>
          </w:tcPr>
          <w:p w14:paraId="0BBDB541" w14:textId="77777777" w:rsidR="00EB0078" w:rsidRPr="00CA682B" w:rsidRDefault="00EB0078" w:rsidP="00390994">
            <w:pPr>
              <w:ind w:left="240" w:hangingChars="100" w:hanging="240"/>
              <w:rPr>
                <w:rFonts w:ascii="標楷體" w:eastAsia="標楷體" w:hAnsi="標楷體"/>
              </w:rPr>
            </w:pPr>
            <w:r w:rsidRPr="00CA682B">
              <w:rPr>
                <w:rFonts w:ascii="標楷體" w:eastAsia="標楷體" w:hAnsi="標楷體" w:hint="eastAsia"/>
              </w:rPr>
              <w:t xml:space="preserve">4.中央畜產會 </w:t>
            </w:r>
          </w:p>
        </w:tc>
        <w:tc>
          <w:tcPr>
            <w:tcW w:w="1574" w:type="pct"/>
            <w:tcBorders>
              <w:top w:val="single" w:sz="4" w:space="0" w:color="auto"/>
              <w:left w:val="single" w:sz="4" w:space="0" w:color="auto"/>
              <w:bottom w:val="single" w:sz="4" w:space="0" w:color="auto"/>
              <w:right w:val="single" w:sz="4" w:space="0" w:color="auto"/>
            </w:tcBorders>
            <w:vAlign w:val="center"/>
          </w:tcPr>
          <w:p w14:paraId="07DF285A" w14:textId="77777777" w:rsidR="00EB0078" w:rsidRPr="00CA682B" w:rsidRDefault="006245C8" w:rsidP="00390994">
            <w:pPr>
              <w:rPr>
                <w:rFonts w:ascii="標楷體" w:eastAsia="標楷體" w:hAnsi="標楷體"/>
              </w:rPr>
            </w:pPr>
            <w:r w:rsidRPr="00CA682B">
              <w:rPr>
                <w:rFonts w:ascii="標楷體" w:eastAsia="標楷體" w:hAnsi="標楷體"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171BBED8" w14:textId="77777777" w:rsidR="00EB0078" w:rsidRPr="00CA682B" w:rsidRDefault="006245C8" w:rsidP="00390994">
            <w:pPr>
              <w:rPr>
                <w:rFonts w:ascii="標楷體" w:eastAsia="標楷體" w:hAnsi="標楷體"/>
              </w:rPr>
            </w:pPr>
            <w:r w:rsidRPr="00CA682B">
              <w:rPr>
                <w:rFonts w:ascii="標楷體" w:eastAsia="標楷體" w:hAnsi="標楷體" w:hint="eastAsia"/>
              </w:rPr>
              <w:t>無</w:t>
            </w:r>
          </w:p>
        </w:tc>
      </w:tr>
      <w:tr w:rsidR="00EB0078" w:rsidRPr="00CA682B" w14:paraId="22BB086A" w14:textId="77777777" w:rsidTr="001D6AAF">
        <w:trPr>
          <w:trHeight w:val="2185"/>
        </w:trPr>
        <w:tc>
          <w:tcPr>
            <w:tcW w:w="945" w:type="pct"/>
            <w:tcBorders>
              <w:top w:val="single" w:sz="4" w:space="0" w:color="auto"/>
              <w:left w:val="single" w:sz="4" w:space="0" w:color="auto"/>
              <w:right w:val="single" w:sz="4" w:space="0" w:color="auto"/>
            </w:tcBorders>
            <w:vAlign w:val="center"/>
          </w:tcPr>
          <w:p w14:paraId="0CDF73B1" w14:textId="77777777" w:rsidR="00EB0078" w:rsidRPr="00CA682B" w:rsidRDefault="00EB0078" w:rsidP="00390994">
            <w:pPr>
              <w:ind w:left="240" w:hangingChars="100" w:hanging="240"/>
              <w:rPr>
                <w:rFonts w:ascii="標楷體" w:eastAsia="標楷體" w:hAnsi="標楷體"/>
              </w:rPr>
            </w:pPr>
            <w:r w:rsidRPr="00CA682B">
              <w:rPr>
                <w:rFonts w:ascii="標楷體" w:eastAsia="標楷體" w:hAnsi="標楷體" w:hint="eastAsia"/>
              </w:rPr>
              <w:t>6.農業工程研究中心</w:t>
            </w:r>
          </w:p>
        </w:tc>
        <w:tc>
          <w:tcPr>
            <w:tcW w:w="1574" w:type="pct"/>
            <w:tcBorders>
              <w:top w:val="single" w:sz="4" w:space="0" w:color="auto"/>
              <w:left w:val="single" w:sz="4" w:space="0" w:color="auto"/>
              <w:right w:val="single" w:sz="4" w:space="0" w:color="auto"/>
            </w:tcBorders>
            <w:vAlign w:val="center"/>
          </w:tcPr>
          <w:p w14:paraId="73661681" w14:textId="77777777" w:rsidR="00EB0078" w:rsidRPr="00CA682B" w:rsidRDefault="00EB0078" w:rsidP="00390994">
            <w:pPr>
              <w:rPr>
                <w:rFonts w:ascii="標楷體" w:eastAsia="標楷體" w:hAnsi="標楷體"/>
              </w:rPr>
            </w:pPr>
            <w:r w:rsidRPr="00CA682B">
              <w:rPr>
                <w:rFonts w:ascii="標楷體" w:eastAsia="標楷體" w:hAnsi="標楷體" w:hint="eastAsia"/>
              </w:rPr>
              <w:t>捐助章程對董事及監察人之連任次數無限制</w:t>
            </w:r>
            <w:r w:rsidR="00A51E58">
              <w:rPr>
                <w:rFonts w:ascii="標楷體" w:eastAsia="標楷體" w:hAnsi="標楷體" w:hint="eastAsia"/>
              </w:rPr>
              <w:t>，</w:t>
            </w:r>
            <w:r w:rsidRPr="00CA682B">
              <w:rPr>
                <w:rFonts w:ascii="標楷體" w:eastAsia="標楷體" w:hAnsi="標楷體" w:hint="eastAsia"/>
              </w:rPr>
              <w:t>未規定連任之董事不得逾改聘(選)董事總人數三分之二</w:t>
            </w:r>
            <w:r w:rsidR="00A51E58">
              <w:rPr>
                <w:rFonts w:ascii="標楷體" w:eastAsia="標楷體" w:hAnsi="標楷體" w:hint="eastAsia"/>
              </w:rPr>
              <w:t>，</w:t>
            </w:r>
            <w:r w:rsidRPr="00CA682B">
              <w:rPr>
                <w:rFonts w:ascii="標楷體" w:eastAsia="標楷體" w:hAnsi="標楷體" w:hint="eastAsia"/>
              </w:rPr>
              <w:t>及董事及監察人任期屆滿前辦理改聘(派)作業之期限規定。</w:t>
            </w:r>
          </w:p>
        </w:tc>
        <w:tc>
          <w:tcPr>
            <w:tcW w:w="2481" w:type="pct"/>
            <w:tcBorders>
              <w:top w:val="single" w:sz="4" w:space="0" w:color="auto"/>
              <w:left w:val="single" w:sz="4" w:space="0" w:color="auto"/>
              <w:right w:val="single" w:sz="4" w:space="0" w:color="auto"/>
            </w:tcBorders>
          </w:tcPr>
          <w:p w14:paraId="2E7A3E76" w14:textId="77777777" w:rsidR="00EB0078" w:rsidRPr="00CA682B" w:rsidRDefault="00C331D0" w:rsidP="001D6AAF">
            <w:pPr>
              <w:jc w:val="both"/>
              <w:rPr>
                <w:rFonts w:ascii="標楷體" w:eastAsia="標楷體" w:hAnsi="標楷體"/>
              </w:rPr>
            </w:pPr>
            <w:r>
              <w:rPr>
                <w:rFonts w:ascii="標楷體" w:eastAsia="標楷體" w:hAnsi="標楷體" w:hint="eastAsia"/>
              </w:rPr>
              <w:t>本</w:t>
            </w:r>
            <w:r w:rsidR="00EB0078" w:rsidRPr="00CA682B">
              <w:rPr>
                <w:rFonts w:ascii="標楷體" w:eastAsia="標楷體" w:hAnsi="標楷體" w:hint="eastAsia"/>
              </w:rPr>
              <w:t>會業已於</w:t>
            </w:r>
            <w:r w:rsidR="00EB0078" w:rsidRPr="00CA682B">
              <w:rPr>
                <w:rFonts w:ascii="標楷體" w:eastAsia="標楷體" w:hAnsi="標楷體"/>
              </w:rPr>
              <w:t>103</w:t>
            </w:r>
            <w:r w:rsidR="00EB0078" w:rsidRPr="00CA682B">
              <w:rPr>
                <w:rFonts w:ascii="標楷體" w:eastAsia="標楷體" w:hAnsi="標楷體" w:hint="eastAsia"/>
              </w:rPr>
              <w:t>年</w:t>
            </w:r>
            <w:r w:rsidR="00EB0078" w:rsidRPr="00CA682B">
              <w:rPr>
                <w:rFonts w:ascii="標楷體" w:eastAsia="標楷體" w:hAnsi="標楷體"/>
              </w:rPr>
              <w:t>1</w:t>
            </w:r>
            <w:r w:rsidR="00EB0078" w:rsidRPr="00CA682B">
              <w:rPr>
                <w:rFonts w:ascii="標楷體" w:eastAsia="標楷體" w:hAnsi="標楷體" w:hint="eastAsia"/>
              </w:rPr>
              <w:t>月</w:t>
            </w:r>
            <w:r w:rsidR="00EB0078" w:rsidRPr="00CA682B">
              <w:rPr>
                <w:rFonts w:ascii="標楷體" w:eastAsia="標楷體" w:hAnsi="標楷體"/>
              </w:rPr>
              <w:t>15</w:t>
            </w:r>
            <w:r w:rsidR="00EB0078" w:rsidRPr="00CA682B">
              <w:rPr>
                <w:rFonts w:ascii="標楷體" w:eastAsia="標楷體" w:hAnsi="標楷體" w:hint="eastAsia"/>
              </w:rPr>
              <w:t>日農水字第</w:t>
            </w:r>
            <w:r w:rsidR="00EB0078" w:rsidRPr="00CA682B">
              <w:rPr>
                <w:rFonts w:ascii="標楷體" w:eastAsia="標楷體" w:hAnsi="標楷體"/>
              </w:rPr>
              <w:t>1030082050</w:t>
            </w:r>
            <w:r w:rsidR="00EB0078" w:rsidRPr="00CA682B">
              <w:rPr>
                <w:rFonts w:ascii="標楷體" w:eastAsia="標楷體" w:hAnsi="標楷體" w:hint="eastAsia"/>
              </w:rPr>
              <w:t>號函要求就章程中未載明連任限制部分</w:t>
            </w:r>
            <w:r w:rsidR="00A51E58">
              <w:rPr>
                <w:rFonts w:ascii="標楷體" w:eastAsia="標楷體" w:hAnsi="標楷體" w:hint="eastAsia"/>
              </w:rPr>
              <w:t>，</w:t>
            </w:r>
            <w:r w:rsidR="00EB0078" w:rsidRPr="00CA682B">
              <w:rPr>
                <w:rFonts w:ascii="標楷體" w:eastAsia="標楷體" w:hAnsi="標楷體" w:hint="eastAsia"/>
              </w:rPr>
              <w:t>應依「政府捐助之財團法人董監事報院遴聘派作業規定」規定儘速配合修正捐助章程。</w:t>
            </w:r>
          </w:p>
        </w:tc>
      </w:tr>
      <w:tr w:rsidR="00EB0078" w:rsidRPr="00CA682B" w14:paraId="3A525858" w14:textId="77777777" w:rsidTr="00390994">
        <w:trPr>
          <w:trHeight w:val="957"/>
        </w:trPr>
        <w:tc>
          <w:tcPr>
            <w:tcW w:w="945" w:type="pct"/>
            <w:tcBorders>
              <w:top w:val="single" w:sz="4" w:space="0" w:color="auto"/>
              <w:left w:val="single" w:sz="4" w:space="0" w:color="auto"/>
              <w:right w:val="single" w:sz="4" w:space="0" w:color="auto"/>
            </w:tcBorders>
            <w:vAlign w:val="center"/>
          </w:tcPr>
          <w:p w14:paraId="7C3E9249" w14:textId="77777777" w:rsidR="00EB0078" w:rsidRPr="00CA682B" w:rsidRDefault="00EB0078" w:rsidP="00390994">
            <w:pPr>
              <w:ind w:left="240" w:hangingChars="100" w:hanging="240"/>
              <w:rPr>
                <w:rFonts w:ascii="標楷體" w:eastAsia="標楷體" w:hAnsi="標楷體"/>
              </w:rPr>
            </w:pPr>
            <w:r w:rsidRPr="00CA682B">
              <w:rPr>
                <w:rFonts w:ascii="標楷體" w:eastAsia="標楷體" w:hAnsi="標楷體" w:hint="eastAsia"/>
              </w:rPr>
              <w:t>7.中正農業科技社會公益基金會</w:t>
            </w:r>
          </w:p>
        </w:tc>
        <w:tc>
          <w:tcPr>
            <w:tcW w:w="1574" w:type="pct"/>
            <w:tcBorders>
              <w:top w:val="single" w:sz="4" w:space="0" w:color="auto"/>
              <w:left w:val="single" w:sz="4" w:space="0" w:color="auto"/>
              <w:right w:val="single" w:sz="4" w:space="0" w:color="auto"/>
            </w:tcBorders>
            <w:vAlign w:val="center"/>
          </w:tcPr>
          <w:p w14:paraId="077EFB2D" w14:textId="77777777" w:rsidR="00EB0078" w:rsidRPr="00CA682B" w:rsidRDefault="001715D7" w:rsidP="00390994">
            <w:pPr>
              <w:rPr>
                <w:rFonts w:ascii="標楷體" w:eastAsia="標楷體" w:hAnsi="標楷體"/>
              </w:rPr>
            </w:pPr>
            <w:r w:rsidRPr="00CA682B">
              <w:rPr>
                <w:rFonts w:ascii="標楷體" w:eastAsia="標楷體" w:hAnsi="標楷體" w:hint="eastAsia"/>
              </w:rPr>
              <w:t>無</w:t>
            </w:r>
          </w:p>
        </w:tc>
        <w:tc>
          <w:tcPr>
            <w:tcW w:w="2481" w:type="pct"/>
            <w:tcBorders>
              <w:top w:val="single" w:sz="4" w:space="0" w:color="auto"/>
              <w:left w:val="single" w:sz="4" w:space="0" w:color="auto"/>
              <w:right w:val="single" w:sz="4" w:space="0" w:color="auto"/>
            </w:tcBorders>
            <w:vAlign w:val="center"/>
          </w:tcPr>
          <w:p w14:paraId="2D769C2E" w14:textId="77777777" w:rsidR="00EB0078" w:rsidRPr="00CA682B" w:rsidRDefault="001715D7" w:rsidP="00390994">
            <w:pPr>
              <w:rPr>
                <w:rFonts w:ascii="標楷體" w:eastAsia="標楷體" w:hAnsi="標楷體"/>
              </w:rPr>
            </w:pPr>
            <w:r w:rsidRPr="00CA682B">
              <w:rPr>
                <w:rFonts w:ascii="標楷體" w:eastAsia="標楷體" w:hAnsi="標楷體" w:hint="eastAsia"/>
              </w:rPr>
              <w:t>無</w:t>
            </w:r>
          </w:p>
        </w:tc>
      </w:tr>
      <w:tr w:rsidR="00EB0078" w:rsidRPr="00CA682B" w14:paraId="6BEF9825" w14:textId="77777777" w:rsidTr="001D6AAF">
        <w:trPr>
          <w:trHeight w:val="957"/>
        </w:trPr>
        <w:tc>
          <w:tcPr>
            <w:tcW w:w="945" w:type="pct"/>
            <w:tcBorders>
              <w:top w:val="single" w:sz="4" w:space="0" w:color="auto"/>
              <w:left w:val="single" w:sz="4" w:space="0" w:color="auto"/>
              <w:right w:val="single" w:sz="4" w:space="0" w:color="auto"/>
            </w:tcBorders>
            <w:vAlign w:val="center"/>
          </w:tcPr>
          <w:p w14:paraId="0413F453" w14:textId="77777777" w:rsidR="00EB0078" w:rsidRPr="00CA682B" w:rsidRDefault="00EB0078" w:rsidP="00390994">
            <w:pPr>
              <w:ind w:left="240" w:hangingChars="100" w:hanging="240"/>
              <w:rPr>
                <w:rFonts w:ascii="標楷體" w:eastAsia="標楷體" w:hAnsi="標楷體"/>
              </w:rPr>
            </w:pPr>
            <w:r w:rsidRPr="00CA682B">
              <w:rPr>
                <w:rFonts w:ascii="標楷體" w:eastAsia="標楷體" w:hAnsi="標楷體" w:hint="eastAsia"/>
              </w:rPr>
              <w:t>8.維謙基金會</w:t>
            </w:r>
          </w:p>
        </w:tc>
        <w:tc>
          <w:tcPr>
            <w:tcW w:w="1574" w:type="pct"/>
            <w:tcBorders>
              <w:top w:val="single" w:sz="4" w:space="0" w:color="auto"/>
              <w:left w:val="single" w:sz="4" w:space="0" w:color="auto"/>
              <w:right w:val="single" w:sz="4" w:space="0" w:color="auto"/>
            </w:tcBorders>
            <w:vAlign w:val="center"/>
          </w:tcPr>
          <w:p w14:paraId="0C90CB27" w14:textId="77777777" w:rsidR="00EB0078" w:rsidRPr="00CA682B" w:rsidRDefault="00EB0078" w:rsidP="00390994">
            <w:pPr>
              <w:rPr>
                <w:rFonts w:ascii="標楷體" w:eastAsia="標楷體" w:hAnsi="標楷體"/>
              </w:rPr>
            </w:pPr>
            <w:r w:rsidRPr="00CA682B">
              <w:rPr>
                <w:rFonts w:ascii="標楷體" w:eastAsia="標楷體" w:hAnsi="標楷體" w:hint="eastAsia"/>
              </w:rPr>
              <w:t>捐助章程對董事及監察人之連任次數無限制</w:t>
            </w:r>
            <w:r w:rsidR="00A51E58">
              <w:rPr>
                <w:rFonts w:ascii="標楷體" w:eastAsia="標楷體" w:hAnsi="標楷體" w:hint="eastAsia"/>
              </w:rPr>
              <w:t>，</w:t>
            </w:r>
            <w:r w:rsidRPr="00CA682B">
              <w:rPr>
                <w:rFonts w:ascii="標楷體" w:eastAsia="標楷體" w:hAnsi="標楷體" w:hint="eastAsia"/>
              </w:rPr>
              <w:t>未規定連任之董事不得逾改聘(選)董事總人數三分之二</w:t>
            </w:r>
            <w:r w:rsidR="00A51E58">
              <w:rPr>
                <w:rFonts w:ascii="標楷體" w:eastAsia="標楷體" w:hAnsi="標楷體" w:hint="eastAsia"/>
              </w:rPr>
              <w:t>，</w:t>
            </w:r>
            <w:r w:rsidRPr="00CA682B">
              <w:rPr>
                <w:rFonts w:ascii="標楷體" w:eastAsia="標楷體" w:hAnsi="標楷體" w:hint="eastAsia"/>
              </w:rPr>
              <w:t>及董事及監察人任期屆滿前辦理改聘(派)作業之期限規定。</w:t>
            </w:r>
          </w:p>
        </w:tc>
        <w:tc>
          <w:tcPr>
            <w:tcW w:w="2481" w:type="pct"/>
            <w:tcBorders>
              <w:top w:val="single" w:sz="4" w:space="0" w:color="auto"/>
              <w:left w:val="single" w:sz="4" w:space="0" w:color="auto"/>
              <w:right w:val="single" w:sz="4" w:space="0" w:color="auto"/>
            </w:tcBorders>
          </w:tcPr>
          <w:p w14:paraId="29CE5715" w14:textId="77777777" w:rsidR="00EB0078" w:rsidRPr="00CA682B" w:rsidRDefault="00C331D0" w:rsidP="001D6AAF">
            <w:pPr>
              <w:jc w:val="both"/>
              <w:rPr>
                <w:rFonts w:ascii="標楷體" w:eastAsia="標楷體" w:hAnsi="標楷體"/>
              </w:rPr>
            </w:pPr>
            <w:r>
              <w:rPr>
                <w:rFonts w:ascii="標楷體" w:eastAsia="標楷體" w:hAnsi="標楷體" w:hint="eastAsia"/>
              </w:rPr>
              <w:t>本</w:t>
            </w:r>
            <w:r w:rsidR="00EB0078" w:rsidRPr="00CA682B">
              <w:rPr>
                <w:rFonts w:ascii="標楷體" w:eastAsia="標楷體" w:hAnsi="標楷體" w:hint="eastAsia"/>
              </w:rPr>
              <w:t>會業已於</w:t>
            </w:r>
            <w:r w:rsidR="00EB0078" w:rsidRPr="00CA682B">
              <w:rPr>
                <w:rFonts w:ascii="標楷體" w:eastAsia="標楷體" w:hAnsi="標楷體"/>
              </w:rPr>
              <w:t>103</w:t>
            </w:r>
            <w:r w:rsidR="00EB0078" w:rsidRPr="00CA682B">
              <w:rPr>
                <w:rFonts w:ascii="標楷體" w:eastAsia="標楷體" w:hAnsi="標楷體" w:hint="eastAsia"/>
              </w:rPr>
              <w:t>年</w:t>
            </w:r>
            <w:r w:rsidR="00EB0078" w:rsidRPr="00CA682B">
              <w:rPr>
                <w:rFonts w:ascii="標楷體" w:eastAsia="標楷體" w:hAnsi="標楷體"/>
              </w:rPr>
              <w:t>1</w:t>
            </w:r>
            <w:r w:rsidR="00EB0078" w:rsidRPr="00CA682B">
              <w:rPr>
                <w:rFonts w:ascii="標楷體" w:eastAsia="標楷體" w:hAnsi="標楷體" w:hint="eastAsia"/>
              </w:rPr>
              <w:t>月</w:t>
            </w:r>
            <w:r w:rsidR="00EB0078" w:rsidRPr="00CA682B">
              <w:rPr>
                <w:rFonts w:ascii="標楷體" w:eastAsia="標楷體" w:hAnsi="標楷體"/>
              </w:rPr>
              <w:t>15</w:t>
            </w:r>
            <w:r w:rsidR="00EB0078" w:rsidRPr="00CA682B">
              <w:rPr>
                <w:rFonts w:ascii="標楷體" w:eastAsia="標楷體" w:hAnsi="標楷體" w:hint="eastAsia"/>
              </w:rPr>
              <w:t>日農水字第</w:t>
            </w:r>
            <w:r w:rsidR="00EB0078" w:rsidRPr="00CA682B">
              <w:rPr>
                <w:rFonts w:ascii="標楷體" w:eastAsia="標楷體" w:hAnsi="標楷體"/>
              </w:rPr>
              <w:t>1030082050</w:t>
            </w:r>
            <w:r w:rsidR="00EB0078" w:rsidRPr="00CA682B">
              <w:rPr>
                <w:rFonts w:ascii="標楷體" w:eastAsia="標楷體" w:hAnsi="標楷體" w:hint="eastAsia"/>
              </w:rPr>
              <w:t>號函要求就章程中未載明連任限制部分</w:t>
            </w:r>
            <w:r w:rsidR="00A51E58">
              <w:rPr>
                <w:rFonts w:ascii="標楷體" w:eastAsia="標楷體" w:hAnsi="標楷體" w:hint="eastAsia"/>
              </w:rPr>
              <w:t>，</w:t>
            </w:r>
            <w:r w:rsidR="00EB0078" w:rsidRPr="00CA682B">
              <w:rPr>
                <w:rFonts w:ascii="標楷體" w:eastAsia="標楷體" w:hAnsi="標楷體" w:hint="eastAsia"/>
              </w:rPr>
              <w:t>應依「政府捐助之財團法人董監事報院遴聘派作業規定」規定儘速配合修正捐助章程。</w:t>
            </w:r>
          </w:p>
        </w:tc>
      </w:tr>
      <w:tr w:rsidR="00EB0078" w:rsidRPr="00CA682B" w14:paraId="11E4081F" w14:textId="77777777" w:rsidTr="001D6AAF">
        <w:tc>
          <w:tcPr>
            <w:tcW w:w="945" w:type="pct"/>
            <w:tcBorders>
              <w:top w:val="single" w:sz="4" w:space="0" w:color="auto"/>
              <w:left w:val="single" w:sz="4" w:space="0" w:color="auto"/>
              <w:bottom w:val="single" w:sz="4" w:space="0" w:color="auto"/>
              <w:right w:val="single" w:sz="4" w:space="0" w:color="auto"/>
            </w:tcBorders>
            <w:vAlign w:val="center"/>
          </w:tcPr>
          <w:p w14:paraId="61ACA346" w14:textId="77777777" w:rsidR="00EB0078" w:rsidRPr="00CA682B" w:rsidRDefault="00EB0078" w:rsidP="00390994">
            <w:pPr>
              <w:ind w:left="240" w:hangingChars="100" w:hanging="240"/>
              <w:rPr>
                <w:rFonts w:ascii="標楷體" w:eastAsia="標楷體" w:hAnsi="標楷體"/>
              </w:rPr>
            </w:pPr>
            <w:r w:rsidRPr="00CA682B">
              <w:rPr>
                <w:rFonts w:ascii="標楷體" w:eastAsia="標楷體" w:hAnsi="標楷體" w:hint="eastAsia"/>
              </w:rPr>
              <w:t>9.七星農業發展基金會</w:t>
            </w:r>
          </w:p>
        </w:tc>
        <w:tc>
          <w:tcPr>
            <w:tcW w:w="1574" w:type="pct"/>
            <w:tcBorders>
              <w:top w:val="single" w:sz="4" w:space="0" w:color="auto"/>
              <w:left w:val="single" w:sz="4" w:space="0" w:color="auto"/>
              <w:bottom w:val="single" w:sz="4" w:space="0" w:color="auto"/>
              <w:right w:val="single" w:sz="4" w:space="0" w:color="auto"/>
            </w:tcBorders>
            <w:vAlign w:val="center"/>
          </w:tcPr>
          <w:p w14:paraId="37009A8F" w14:textId="77777777" w:rsidR="00EB0078" w:rsidRPr="00CA682B" w:rsidRDefault="00EB0078" w:rsidP="00390994">
            <w:pPr>
              <w:rPr>
                <w:rFonts w:ascii="標楷體" w:eastAsia="標楷體" w:hAnsi="標楷體"/>
              </w:rPr>
            </w:pPr>
            <w:r w:rsidRPr="00CA682B">
              <w:rPr>
                <w:rFonts w:ascii="標楷體" w:eastAsia="標楷體" w:hAnsi="標楷體" w:hint="eastAsia"/>
              </w:rPr>
              <w:t>捐助章程對董事及監察人之連任次數無限制</w:t>
            </w:r>
            <w:r w:rsidR="00A51E58">
              <w:rPr>
                <w:rFonts w:ascii="標楷體" w:eastAsia="標楷體" w:hAnsi="標楷體" w:hint="eastAsia"/>
              </w:rPr>
              <w:t>，</w:t>
            </w:r>
            <w:r w:rsidRPr="00CA682B">
              <w:rPr>
                <w:rFonts w:ascii="標楷體" w:eastAsia="標楷體" w:hAnsi="標楷體" w:hint="eastAsia"/>
              </w:rPr>
              <w:t>未規定連任之董事不得逾改聘(選)董事總人數三分之二</w:t>
            </w:r>
            <w:r w:rsidR="00A51E58">
              <w:rPr>
                <w:rFonts w:ascii="標楷體" w:eastAsia="標楷體" w:hAnsi="標楷體" w:hint="eastAsia"/>
              </w:rPr>
              <w:t>，</w:t>
            </w:r>
            <w:r w:rsidRPr="00CA682B">
              <w:rPr>
                <w:rFonts w:ascii="標楷體" w:eastAsia="標楷體" w:hAnsi="標楷體" w:hint="eastAsia"/>
              </w:rPr>
              <w:t>及董事及監察人任期屆滿前辦理改聘(派)作業之期限規定。</w:t>
            </w:r>
          </w:p>
        </w:tc>
        <w:tc>
          <w:tcPr>
            <w:tcW w:w="2481" w:type="pct"/>
            <w:tcBorders>
              <w:top w:val="single" w:sz="4" w:space="0" w:color="auto"/>
              <w:left w:val="single" w:sz="4" w:space="0" w:color="auto"/>
              <w:bottom w:val="single" w:sz="4" w:space="0" w:color="auto"/>
              <w:right w:val="single" w:sz="4" w:space="0" w:color="auto"/>
            </w:tcBorders>
          </w:tcPr>
          <w:p w14:paraId="2D362988" w14:textId="77777777" w:rsidR="00EB0078" w:rsidRPr="00CA682B" w:rsidRDefault="00C331D0" w:rsidP="001D6AAF">
            <w:pPr>
              <w:jc w:val="both"/>
              <w:rPr>
                <w:rFonts w:ascii="標楷體" w:eastAsia="標楷體" w:hAnsi="標楷體"/>
              </w:rPr>
            </w:pPr>
            <w:r>
              <w:rPr>
                <w:rFonts w:ascii="標楷體" w:eastAsia="標楷體" w:hAnsi="標楷體" w:hint="eastAsia"/>
              </w:rPr>
              <w:t>本</w:t>
            </w:r>
            <w:r w:rsidR="00EB0078" w:rsidRPr="00CA682B">
              <w:rPr>
                <w:rFonts w:ascii="標楷體" w:eastAsia="標楷體" w:hAnsi="標楷體" w:hint="eastAsia"/>
              </w:rPr>
              <w:t>會業已於</w:t>
            </w:r>
            <w:r w:rsidR="00EB0078" w:rsidRPr="00CA682B">
              <w:rPr>
                <w:rFonts w:ascii="標楷體" w:eastAsia="標楷體" w:hAnsi="標楷體"/>
              </w:rPr>
              <w:t>103</w:t>
            </w:r>
            <w:r w:rsidR="00EB0078" w:rsidRPr="00CA682B">
              <w:rPr>
                <w:rFonts w:ascii="標楷體" w:eastAsia="標楷體" w:hAnsi="標楷體" w:hint="eastAsia"/>
              </w:rPr>
              <w:t>年</w:t>
            </w:r>
            <w:r w:rsidR="00EB0078" w:rsidRPr="00CA682B">
              <w:rPr>
                <w:rFonts w:ascii="標楷體" w:eastAsia="標楷體" w:hAnsi="標楷體"/>
              </w:rPr>
              <w:t>1</w:t>
            </w:r>
            <w:r w:rsidR="00EB0078" w:rsidRPr="00CA682B">
              <w:rPr>
                <w:rFonts w:ascii="標楷體" w:eastAsia="標楷體" w:hAnsi="標楷體" w:hint="eastAsia"/>
              </w:rPr>
              <w:t>月</w:t>
            </w:r>
            <w:r w:rsidR="00EB0078" w:rsidRPr="00CA682B">
              <w:rPr>
                <w:rFonts w:ascii="標楷體" w:eastAsia="標楷體" w:hAnsi="標楷體"/>
              </w:rPr>
              <w:t>15</w:t>
            </w:r>
            <w:r w:rsidR="00EB0078" w:rsidRPr="00CA682B">
              <w:rPr>
                <w:rFonts w:ascii="標楷體" w:eastAsia="標楷體" w:hAnsi="標楷體" w:hint="eastAsia"/>
              </w:rPr>
              <w:t>日農水字第</w:t>
            </w:r>
            <w:r w:rsidR="00EB0078" w:rsidRPr="00CA682B">
              <w:rPr>
                <w:rFonts w:ascii="標楷體" w:eastAsia="標楷體" w:hAnsi="標楷體"/>
              </w:rPr>
              <w:t>1030082050</w:t>
            </w:r>
            <w:r w:rsidR="00EB0078" w:rsidRPr="00CA682B">
              <w:rPr>
                <w:rFonts w:ascii="標楷體" w:eastAsia="標楷體" w:hAnsi="標楷體" w:hint="eastAsia"/>
              </w:rPr>
              <w:t>號函要求就章程中未載明連任限制部分</w:t>
            </w:r>
            <w:r w:rsidR="00A51E58">
              <w:rPr>
                <w:rFonts w:ascii="標楷體" w:eastAsia="標楷體" w:hAnsi="標楷體" w:hint="eastAsia"/>
              </w:rPr>
              <w:t>，</w:t>
            </w:r>
            <w:r w:rsidR="00EB0078" w:rsidRPr="00CA682B">
              <w:rPr>
                <w:rFonts w:ascii="標楷體" w:eastAsia="標楷體" w:hAnsi="標楷體" w:hint="eastAsia"/>
              </w:rPr>
              <w:t>應依「政府捐助之財團法人董監事報院遴聘派作業規定」規定儘速配合修正捐助章程。</w:t>
            </w:r>
          </w:p>
        </w:tc>
      </w:tr>
      <w:tr w:rsidR="00EB0078" w:rsidRPr="00CA682B" w14:paraId="3D9FF630" w14:textId="77777777" w:rsidTr="001D6AAF">
        <w:tc>
          <w:tcPr>
            <w:tcW w:w="945" w:type="pct"/>
            <w:tcBorders>
              <w:top w:val="single" w:sz="4" w:space="0" w:color="auto"/>
              <w:left w:val="single" w:sz="4" w:space="0" w:color="auto"/>
              <w:bottom w:val="single" w:sz="4" w:space="0" w:color="auto"/>
              <w:right w:val="single" w:sz="4" w:space="0" w:color="auto"/>
            </w:tcBorders>
            <w:vAlign w:val="center"/>
          </w:tcPr>
          <w:p w14:paraId="74184C33" w14:textId="77777777" w:rsidR="00EB0078" w:rsidRPr="00CA682B" w:rsidRDefault="00EB0078" w:rsidP="00390994">
            <w:pPr>
              <w:ind w:left="240" w:hangingChars="100" w:hanging="240"/>
              <w:rPr>
                <w:rFonts w:ascii="標楷體" w:eastAsia="標楷體" w:hAnsi="標楷體"/>
              </w:rPr>
            </w:pPr>
            <w:r w:rsidRPr="00CA682B">
              <w:rPr>
                <w:rFonts w:ascii="標楷體" w:eastAsia="標楷體" w:hAnsi="標楷體" w:hint="eastAsia"/>
              </w:rPr>
              <w:t>10.桃園農田水利研究發展基金會</w:t>
            </w:r>
          </w:p>
        </w:tc>
        <w:tc>
          <w:tcPr>
            <w:tcW w:w="1574" w:type="pct"/>
            <w:tcBorders>
              <w:top w:val="single" w:sz="4" w:space="0" w:color="auto"/>
              <w:left w:val="single" w:sz="4" w:space="0" w:color="auto"/>
              <w:bottom w:val="single" w:sz="4" w:space="0" w:color="auto"/>
              <w:right w:val="single" w:sz="4" w:space="0" w:color="auto"/>
            </w:tcBorders>
            <w:vAlign w:val="center"/>
          </w:tcPr>
          <w:p w14:paraId="6330308B" w14:textId="77777777" w:rsidR="00EB0078" w:rsidRPr="00CA682B" w:rsidRDefault="00EB0078" w:rsidP="00390994">
            <w:pPr>
              <w:rPr>
                <w:rFonts w:ascii="標楷體" w:eastAsia="標楷體" w:hAnsi="標楷體"/>
              </w:rPr>
            </w:pPr>
            <w:r w:rsidRPr="00CA682B">
              <w:rPr>
                <w:rFonts w:ascii="標楷體" w:eastAsia="標楷體" w:hAnsi="標楷體" w:hint="eastAsia"/>
              </w:rPr>
              <w:t>捐助章程對董事及監察人之連任次數無限制</w:t>
            </w:r>
            <w:r w:rsidR="00A51E58">
              <w:rPr>
                <w:rFonts w:ascii="標楷體" w:eastAsia="標楷體" w:hAnsi="標楷體" w:hint="eastAsia"/>
              </w:rPr>
              <w:t>，</w:t>
            </w:r>
            <w:r w:rsidRPr="00CA682B">
              <w:rPr>
                <w:rFonts w:ascii="標楷體" w:eastAsia="標楷體" w:hAnsi="標楷體" w:hint="eastAsia"/>
              </w:rPr>
              <w:t>未規定連任之董事不得逾改聘(選)董事總人數三分之二</w:t>
            </w:r>
            <w:r w:rsidR="00A51E58">
              <w:rPr>
                <w:rFonts w:ascii="標楷體" w:eastAsia="標楷體" w:hAnsi="標楷體" w:hint="eastAsia"/>
              </w:rPr>
              <w:t>，</w:t>
            </w:r>
            <w:r w:rsidRPr="00CA682B">
              <w:rPr>
                <w:rFonts w:ascii="標楷體" w:eastAsia="標楷體" w:hAnsi="標楷體" w:hint="eastAsia"/>
              </w:rPr>
              <w:t>及董事及監察人任期屆滿前辦理改聘(派)作業之期限規定。</w:t>
            </w:r>
          </w:p>
        </w:tc>
        <w:tc>
          <w:tcPr>
            <w:tcW w:w="2481" w:type="pct"/>
            <w:tcBorders>
              <w:top w:val="single" w:sz="4" w:space="0" w:color="auto"/>
              <w:left w:val="single" w:sz="4" w:space="0" w:color="auto"/>
              <w:bottom w:val="single" w:sz="4" w:space="0" w:color="auto"/>
              <w:right w:val="single" w:sz="4" w:space="0" w:color="auto"/>
            </w:tcBorders>
          </w:tcPr>
          <w:p w14:paraId="4AC3339D" w14:textId="77777777" w:rsidR="00EB0078" w:rsidRPr="00CA682B" w:rsidRDefault="00C331D0" w:rsidP="001D6AAF">
            <w:pPr>
              <w:jc w:val="both"/>
              <w:rPr>
                <w:rFonts w:ascii="標楷體" w:eastAsia="標楷體" w:hAnsi="標楷體"/>
              </w:rPr>
            </w:pPr>
            <w:r>
              <w:rPr>
                <w:rFonts w:ascii="標楷體" w:eastAsia="標楷體" w:hAnsi="標楷體" w:hint="eastAsia"/>
              </w:rPr>
              <w:t>本</w:t>
            </w:r>
            <w:r w:rsidR="00EB0078" w:rsidRPr="00CA682B">
              <w:rPr>
                <w:rFonts w:ascii="標楷體" w:eastAsia="標楷體" w:hAnsi="標楷體" w:hint="eastAsia"/>
              </w:rPr>
              <w:t>會業已於</w:t>
            </w:r>
            <w:r w:rsidR="00EB0078" w:rsidRPr="00CA682B">
              <w:rPr>
                <w:rFonts w:ascii="標楷體" w:eastAsia="標楷體" w:hAnsi="標楷體"/>
              </w:rPr>
              <w:t>103</w:t>
            </w:r>
            <w:r w:rsidR="00EB0078" w:rsidRPr="00CA682B">
              <w:rPr>
                <w:rFonts w:ascii="標楷體" w:eastAsia="標楷體" w:hAnsi="標楷體" w:hint="eastAsia"/>
              </w:rPr>
              <w:t>年</w:t>
            </w:r>
            <w:r w:rsidR="00EB0078" w:rsidRPr="00CA682B">
              <w:rPr>
                <w:rFonts w:ascii="標楷體" w:eastAsia="標楷體" w:hAnsi="標楷體"/>
              </w:rPr>
              <w:t>1</w:t>
            </w:r>
            <w:r w:rsidR="00EB0078" w:rsidRPr="00CA682B">
              <w:rPr>
                <w:rFonts w:ascii="標楷體" w:eastAsia="標楷體" w:hAnsi="標楷體" w:hint="eastAsia"/>
              </w:rPr>
              <w:t>月</w:t>
            </w:r>
            <w:r w:rsidR="00EB0078" w:rsidRPr="00CA682B">
              <w:rPr>
                <w:rFonts w:ascii="標楷體" w:eastAsia="標楷體" w:hAnsi="標楷體"/>
              </w:rPr>
              <w:t>15</w:t>
            </w:r>
            <w:r w:rsidR="00EB0078" w:rsidRPr="00CA682B">
              <w:rPr>
                <w:rFonts w:ascii="標楷體" w:eastAsia="標楷體" w:hAnsi="標楷體" w:hint="eastAsia"/>
              </w:rPr>
              <w:t>日農水字第</w:t>
            </w:r>
            <w:r w:rsidR="00EB0078" w:rsidRPr="00CA682B">
              <w:rPr>
                <w:rFonts w:ascii="標楷體" w:eastAsia="標楷體" w:hAnsi="標楷體"/>
              </w:rPr>
              <w:t>1030082050</w:t>
            </w:r>
            <w:r w:rsidR="00EB0078" w:rsidRPr="00CA682B">
              <w:rPr>
                <w:rFonts w:ascii="標楷體" w:eastAsia="標楷體" w:hAnsi="標楷體" w:hint="eastAsia"/>
              </w:rPr>
              <w:t>號函要求就章程中未載明連任限制部分</w:t>
            </w:r>
            <w:r w:rsidR="00A51E58">
              <w:rPr>
                <w:rFonts w:ascii="標楷體" w:eastAsia="標楷體" w:hAnsi="標楷體" w:hint="eastAsia"/>
              </w:rPr>
              <w:t>，</w:t>
            </w:r>
            <w:r w:rsidR="00EB0078" w:rsidRPr="00CA682B">
              <w:rPr>
                <w:rFonts w:ascii="標楷體" w:eastAsia="標楷體" w:hAnsi="標楷體" w:hint="eastAsia"/>
              </w:rPr>
              <w:t>應依「政府捐助之財團法人董監事報院遴聘派作業規定」規定儘速配合修正捐助章程。</w:t>
            </w:r>
          </w:p>
        </w:tc>
      </w:tr>
      <w:tr w:rsidR="00EB0078" w:rsidRPr="00CA682B" w14:paraId="242C6C21" w14:textId="77777777" w:rsidTr="00390994">
        <w:tc>
          <w:tcPr>
            <w:tcW w:w="945" w:type="pct"/>
            <w:tcBorders>
              <w:top w:val="single" w:sz="4" w:space="0" w:color="auto"/>
              <w:left w:val="single" w:sz="4" w:space="0" w:color="auto"/>
              <w:bottom w:val="single" w:sz="4" w:space="0" w:color="auto"/>
              <w:right w:val="single" w:sz="4" w:space="0" w:color="auto"/>
            </w:tcBorders>
            <w:vAlign w:val="center"/>
          </w:tcPr>
          <w:p w14:paraId="3CB45559" w14:textId="77777777" w:rsidR="00EB0078" w:rsidRPr="00CA682B" w:rsidRDefault="00EB0078" w:rsidP="00390994">
            <w:pPr>
              <w:ind w:left="240" w:hangingChars="100" w:hanging="240"/>
              <w:rPr>
                <w:rFonts w:ascii="標楷體" w:eastAsia="標楷體" w:hAnsi="標楷體"/>
              </w:rPr>
            </w:pPr>
            <w:r w:rsidRPr="00CA682B">
              <w:rPr>
                <w:rFonts w:ascii="標楷體" w:eastAsia="標楷體" w:hAnsi="標楷體" w:hint="eastAsia"/>
              </w:rPr>
              <w:t>11.臺中環境綠化基金會</w:t>
            </w:r>
          </w:p>
        </w:tc>
        <w:tc>
          <w:tcPr>
            <w:tcW w:w="1574" w:type="pct"/>
            <w:tcBorders>
              <w:top w:val="single" w:sz="4" w:space="0" w:color="auto"/>
              <w:left w:val="single" w:sz="4" w:space="0" w:color="auto"/>
              <w:bottom w:val="single" w:sz="4" w:space="0" w:color="auto"/>
              <w:right w:val="single" w:sz="4" w:space="0" w:color="auto"/>
            </w:tcBorders>
            <w:vAlign w:val="center"/>
          </w:tcPr>
          <w:p w14:paraId="6D3AFCDD" w14:textId="77777777" w:rsidR="00EB0078" w:rsidRPr="00CA682B" w:rsidRDefault="001715D7" w:rsidP="00390994">
            <w:pPr>
              <w:rPr>
                <w:rFonts w:ascii="標楷體" w:eastAsia="標楷體" w:hAnsi="標楷體"/>
              </w:rPr>
            </w:pPr>
            <w:r w:rsidRPr="00CA682B">
              <w:rPr>
                <w:rFonts w:ascii="標楷體" w:eastAsia="標楷體" w:hAnsi="標楷體"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0B0399B5" w14:textId="77777777" w:rsidR="00EB0078" w:rsidRPr="00CA682B" w:rsidRDefault="001715D7" w:rsidP="00390994">
            <w:pPr>
              <w:ind w:left="240" w:hangingChars="100" w:hanging="240"/>
              <w:rPr>
                <w:rFonts w:ascii="標楷體" w:eastAsia="標楷體" w:hAnsi="標楷體"/>
              </w:rPr>
            </w:pPr>
            <w:r w:rsidRPr="00CA682B">
              <w:rPr>
                <w:rFonts w:ascii="標楷體" w:eastAsia="標楷體" w:hAnsi="標楷體" w:hint="eastAsia"/>
              </w:rPr>
              <w:t>無</w:t>
            </w:r>
          </w:p>
        </w:tc>
      </w:tr>
      <w:tr w:rsidR="00EB0078" w:rsidRPr="00CA682B" w14:paraId="0C10E30F" w14:textId="77777777" w:rsidTr="001D6AAF">
        <w:tc>
          <w:tcPr>
            <w:tcW w:w="945" w:type="pct"/>
            <w:tcBorders>
              <w:top w:val="single" w:sz="4" w:space="0" w:color="auto"/>
              <w:left w:val="single" w:sz="4" w:space="0" w:color="auto"/>
              <w:bottom w:val="single" w:sz="4" w:space="0" w:color="auto"/>
              <w:right w:val="single" w:sz="4" w:space="0" w:color="auto"/>
            </w:tcBorders>
            <w:vAlign w:val="center"/>
          </w:tcPr>
          <w:p w14:paraId="573CEA61" w14:textId="77777777" w:rsidR="00EB0078" w:rsidRPr="00CA682B" w:rsidRDefault="00EB0078" w:rsidP="00390994">
            <w:pPr>
              <w:ind w:left="240" w:hangingChars="100" w:hanging="240"/>
              <w:rPr>
                <w:rFonts w:ascii="標楷體" w:eastAsia="標楷體" w:hAnsi="標楷體"/>
              </w:rPr>
            </w:pPr>
            <w:r w:rsidRPr="00CA682B">
              <w:rPr>
                <w:rFonts w:ascii="標楷體" w:eastAsia="標楷體" w:hAnsi="標楷體" w:hint="eastAsia"/>
              </w:rPr>
              <w:t>12.曹公農業水利研究發展基金會</w:t>
            </w:r>
          </w:p>
        </w:tc>
        <w:tc>
          <w:tcPr>
            <w:tcW w:w="1574" w:type="pct"/>
            <w:tcBorders>
              <w:top w:val="single" w:sz="4" w:space="0" w:color="auto"/>
              <w:left w:val="single" w:sz="4" w:space="0" w:color="auto"/>
              <w:bottom w:val="single" w:sz="4" w:space="0" w:color="auto"/>
              <w:right w:val="single" w:sz="4" w:space="0" w:color="auto"/>
            </w:tcBorders>
            <w:vAlign w:val="center"/>
          </w:tcPr>
          <w:p w14:paraId="56F87483" w14:textId="77777777" w:rsidR="00EB0078" w:rsidRPr="00CA682B" w:rsidRDefault="001715D7" w:rsidP="001715D7">
            <w:pPr>
              <w:rPr>
                <w:rFonts w:ascii="標楷體" w:eastAsia="標楷體" w:hAnsi="標楷體"/>
              </w:rPr>
            </w:pPr>
            <w:r w:rsidRPr="00CA682B">
              <w:rPr>
                <w:rFonts w:ascii="標楷體" w:eastAsia="標楷體" w:hAnsi="標楷體" w:hint="eastAsia"/>
              </w:rPr>
              <w:t>捐助章程對董事及監察人之連任次數無限制</w:t>
            </w:r>
            <w:r w:rsidR="00A51E58">
              <w:rPr>
                <w:rFonts w:ascii="標楷體" w:eastAsia="標楷體" w:hAnsi="標楷體" w:hint="eastAsia"/>
              </w:rPr>
              <w:t>，</w:t>
            </w:r>
            <w:r w:rsidRPr="00CA682B">
              <w:rPr>
                <w:rFonts w:ascii="標楷體" w:eastAsia="標楷體" w:hAnsi="標楷體" w:hint="eastAsia"/>
              </w:rPr>
              <w:t>未規定連任之董事不得逾改聘(選)董事總人數三分之二</w:t>
            </w:r>
            <w:r w:rsidR="00A51E58">
              <w:rPr>
                <w:rFonts w:ascii="標楷體" w:eastAsia="標楷體" w:hAnsi="標楷體" w:hint="eastAsia"/>
              </w:rPr>
              <w:t>，</w:t>
            </w:r>
            <w:r w:rsidRPr="00CA682B">
              <w:rPr>
                <w:rFonts w:ascii="標楷體" w:eastAsia="標楷體" w:hAnsi="標楷體" w:hint="eastAsia"/>
              </w:rPr>
              <w:t>及董事及監察人任期屆滿前辦理改聘(派)作業之期限規定。</w:t>
            </w:r>
          </w:p>
        </w:tc>
        <w:tc>
          <w:tcPr>
            <w:tcW w:w="2481" w:type="pct"/>
            <w:tcBorders>
              <w:top w:val="single" w:sz="4" w:space="0" w:color="auto"/>
              <w:left w:val="single" w:sz="4" w:space="0" w:color="auto"/>
              <w:bottom w:val="single" w:sz="4" w:space="0" w:color="auto"/>
              <w:right w:val="single" w:sz="4" w:space="0" w:color="auto"/>
            </w:tcBorders>
          </w:tcPr>
          <w:p w14:paraId="149AA74D" w14:textId="77777777" w:rsidR="00EB0078" w:rsidRPr="00CA682B" w:rsidRDefault="00C331D0" w:rsidP="001D6AAF">
            <w:pPr>
              <w:jc w:val="both"/>
              <w:rPr>
                <w:rFonts w:ascii="標楷體" w:eastAsia="標楷體" w:hAnsi="標楷體"/>
              </w:rPr>
            </w:pPr>
            <w:r>
              <w:rPr>
                <w:rFonts w:ascii="標楷體" w:eastAsia="標楷體" w:hAnsi="標楷體" w:hint="eastAsia"/>
              </w:rPr>
              <w:t>本</w:t>
            </w:r>
            <w:r w:rsidR="001715D7" w:rsidRPr="00CA682B">
              <w:rPr>
                <w:rFonts w:ascii="標楷體" w:eastAsia="標楷體" w:hAnsi="標楷體" w:hint="eastAsia"/>
              </w:rPr>
              <w:t>會業已於</w:t>
            </w:r>
            <w:r w:rsidR="001715D7" w:rsidRPr="00CA682B">
              <w:rPr>
                <w:rFonts w:ascii="標楷體" w:eastAsia="標楷體" w:hAnsi="標楷體"/>
              </w:rPr>
              <w:t>103</w:t>
            </w:r>
            <w:r w:rsidR="001715D7" w:rsidRPr="00CA682B">
              <w:rPr>
                <w:rFonts w:ascii="標楷體" w:eastAsia="標楷體" w:hAnsi="標楷體" w:hint="eastAsia"/>
              </w:rPr>
              <w:t>年</w:t>
            </w:r>
            <w:r w:rsidR="001715D7" w:rsidRPr="00CA682B">
              <w:rPr>
                <w:rFonts w:ascii="標楷體" w:eastAsia="標楷體" w:hAnsi="標楷體"/>
              </w:rPr>
              <w:t>1</w:t>
            </w:r>
            <w:r w:rsidR="001715D7" w:rsidRPr="00CA682B">
              <w:rPr>
                <w:rFonts w:ascii="標楷體" w:eastAsia="標楷體" w:hAnsi="標楷體" w:hint="eastAsia"/>
              </w:rPr>
              <w:t>月</w:t>
            </w:r>
            <w:r w:rsidR="001715D7" w:rsidRPr="00CA682B">
              <w:rPr>
                <w:rFonts w:ascii="標楷體" w:eastAsia="標楷體" w:hAnsi="標楷體"/>
              </w:rPr>
              <w:t>15</w:t>
            </w:r>
            <w:r w:rsidR="001715D7" w:rsidRPr="00CA682B">
              <w:rPr>
                <w:rFonts w:ascii="標楷體" w:eastAsia="標楷體" w:hAnsi="標楷體" w:hint="eastAsia"/>
              </w:rPr>
              <w:t>日農水字第</w:t>
            </w:r>
            <w:r w:rsidR="001715D7" w:rsidRPr="00CA682B">
              <w:rPr>
                <w:rFonts w:ascii="標楷體" w:eastAsia="標楷體" w:hAnsi="標楷體"/>
              </w:rPr>
              <w:t>1030082050</w:t>
            </w:r>
            <w:r w:rsidR="001715D7" w:rsidRPr="00CA682B">
              <w:rPr>
                <w:rFonts w:ascii="標楷體" w:eastAsia="標楷體" w:hAnsi="標楷體" w:hint="eastAsia"/>
              </w:rPr>
              <w:t>號函要求就章程中未載明連任限制部分</w:t>
            </w:r>
            <w:r w:rsidR="00A51E58">
              <w:rPr>
                <w:rFonts w:ascii="標楷體" w:eastAsia="標楷體" w:hAnsi="標楷體" w:hint="eastAsia"/>
              </w:rPr>
              <w:t>，</w:t>
            </w:r>
            <w:r w:rsidR="001715D7" w:rsidRPr="00CA682B">
              <w:rPr>
                <w:rFonts w:ascii="標楷體" w:eastAsia="標楷體" w:hAnsi="標楷體" w:hint="eastAsia"/>
              </w:rPr>
              <w:t>應依「政府捐助之財團法人董監事報院遴聘派作業規定」規定儘速配合修正捐助章程。</w:t>
            </w:r>
          </w:p>
        </w:tc>
      </w:tr>
      <w:tr w:rsidR="00EB0078" w:rsidRPr="00CA682B" w14:paraId="7A4EA6F6" w14:textId="77777777" w:rsidTr="00390994">
        <w:tc>
          <w:tcPr>
            <w:tcW w:w="945" w:type="pct"/>
            <w:tcBorders>
              <w:top w:val="single" w:sz="4" w:space="0" w:color="auto"/>
              <w:left w:val="single" w:sz="4" w:space="0" w:color="auto"/>
              <w:bottom w:val="single" w:sz="4" w:space="0" w:color="auto"/>
              <w:right w:val="single" w:sz="4" w:space="0" w:color="auto"/>
            </w:tcBorders>
            <w:vAlign w:val="center"/>
          </w:tcPr>
          <w:p w14:paraId="7EE35EC2" w14:textId="77777777" w:rsidR="00EB0078" w:rsidRPr="00CA682B" w:rsidRDefault="00EB0078" w:rsidP="00390994">
            <w:pPr>
              <w:ind w:left="240" w:hangingChars="100" w:hanging="240"/>
              <w:rPr>
                <w:rFonts w:ascii="標楷體" w:eastAsia="標楷體" w:hAnsi="標楷體"/>
              </w:rPr>
            </w:pPr>
            <w:r w:rsidRPr="00CA682B">
              <w:rPr>
                <w:rFonts w:ascii="標楷體" w:eastAsia="標楷體" w:hAnsi="標楷體" w:hint="eastAsia"/>
              </w:rPr>
              <w:t>13.水利研究發展中心</w:t>
            </w:r>
          </w:p>
        </w:tc>
        <w:tc>
          <w:tcPr>
            <w:tcW w:w="1574" w:type="pct"/>
            <w:tcBorders>
              <w:top w:val="single" w:sz="4" w:space="0" w:color="auto"/>
              <w:left w:val="single" w:sz="4" w:space="0" w:color="auto"/>
              <w:bottom w:val="single" w:sz="4" w:space="0" w:color="auto"/>
              <w:right w:val="single" w:sz="4" w:space="0" w:color="auto"/>
            </w:tcBorders>
            <w:vAlign w:val="center"/>
          </w:tcPr>
          <w:p w14:paraId="73B72E09" w14:textId="77777777" w:rsidR="00EB0078" w:rsidRPr="00CA682B" w:rsidRDefault="001715D7" w:rsidP="00390994">
            <w:pPr>
              <w:rPr>
                <w:rFonts w:ascii="標楷體" w:eastAsia="標楷體" w:hAnsi="標楷體"/>
              </w:rPr>
            </w:pPr>
            <w:r w:rsidRPr="00CA682B">
              <w:rPr>
                <w:rFonts w:ascii="標楷體" w:eastAsia="標楷體" w:hAnsi="標楷體"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556E0F52" w14:textId="77777777" w:rsidR="00EB0078" w:rsidRPr="00CA682B" w:rsidRDefault="006D021C" w:rsidP="00A96363">
            <w:pPr>
              <w:rPr>
                <w:rFonts w:ascii="標楷體" w:eastAsia="標楷體" w:hAnsi="標楷體"/>
              </w:rPr>
            </w:pPr>
            <w:r>
              <w:rPr>
                <w:rFonts w:ascii="標楷體" w:eastAsia="標楷體" w:hAnsi="標楷體" w:hint="eastAsia"/>
              </w:rPr>
              <w:t>經實地查核</w:t>
            </w:r>
            <w:r w:rsidR="00A96363">
              <w:rPr>
                <w:rFonts w:ascii="標楷體" w:eastAsia="標楷體" w:hAnsi="標楷體" w:hint="eastAsia"/>
              </w:rPr>
              <w:t>，董(監)事派任作業均符合規定。</w:t>
            </w:r>
          </w:p>
        </w:tc>
      </w:tr>
      <w:tr w:rsidR="0019510F" w:rsidRPr="00CA682B" w14:paraId="7AAF7594" w14:textId="77777777" w:rsidTr="0019510F">
        <w:tc>
          <w:tcPr>
            <w:tcW w:w="945" w:type="pct"/>
            <w:tcBorders>
              <w:top w:val="single" w:sz="4" w:space="0" w:color="auto"/>
              <w:left w:val="single" w:sz="4" w:space="0" w:color="auto"/>
              <w:bottom w:val="single" w:sz="4" w:space="0" w:color="auto"/>
              <w:right w:val="single" w:sz="4" w:space="0" w:color="auto"/>
            </w:tcBorders>
            <w:vAlign w:val="center"/>
            <w:hideMark/>
          </w:tcPr>
          <w:p w14:paraId="366813F8" w14:textId="77777777" w:rsidR="0019510F" w:rsidRPr="00CA682B" w:rsidRDefault="0019510F" w:rsidP="00390994">
            <w:pPr>
              <w:ind w:left="240" w:hangingChars="100" w:hanging="240"/>
              <w:rPr>
                <w:rFonts w:ascii="標楷體" w:eastAsia="標楷體" w:hAnsi="標楷體"/>
              </w:rPr>
            </w:pPr>
            <w:r w:rsidRPr="00CA682B">
              <w:rPr>
                <w:rFonts w:ascii="標楷體" w:eastAsia="標楷體" w:hAnsi="標楷體" w:hint="eastAsia"/>
              </w:rPr>
              <w:t>14.台灣香蕉研究所</w:t>
            </w:r>
          </w:p>
        </w:tc>
        <w:tc>
          <w:tcPr>
            <w:tcW w:w="1574" w:type="pct"/>
            <w:tcBorders>
              <w:top w:val="single" w:sz="4" w:space="0" w:color="auto"/>
              <w:left w:val="single" w:sz="4" w:space="0" w:color="auto"/>
              <w:bottom w:val="single" w:sz="4" w:space="0" w:color="auto"/>
              <w:right w:val="single" w:sz="4" w:space="0" w:color="auto"/>
            </w:tcBorders>
            <w:vAlign w:val="center"/>
          </w:tcPr>
          <w:p w14:paraId="51D2DA73" w14:textId="77777777" w:rsidR="0019510F" w:rsidRPr="00CA682B" w:rsidRDefault="0019510F" w:rsidP="00DF25E9">
            <w:pPr>
              <w:ind w:left="240" w:hangingChars="100" w:hanging="240"/>
              <w:rPr>
                <w:rFonts w:ascii="標楷體" w:eastAsia="標楷體" w:hAnsi="標楷體"/>
              </w:rPr>
            </w:pPr>
            <w:r w:rsidRPr="00CA682B">
              <w:rPr>
                <w:rFonts w:ascii="標楷體" w:eastAsia="標楷體" w:hAnsi="標楷體"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211340F3" w14:textId="77777777" w:rsidR="0019510F" w:rsidRPr="00CA682B" w:rsidRDefault="005137B3" w:rsidP="00DF25E9">
            <w:pPr>
              <w:ind w:left="240" w:hangingChars="100" w:hanging="240"/>
              <w:rPr>
                <w:rFonts w:ascii="標楷體" w:eastAsia="標楷體" w:hAnsi="標楷體"/>
              </w:rPr>
            </w:pPr>
            <w:r w:rsidRPr="00CA682B">
              <w:rPr>
                <w:rFonts w:ascii="標楷體" w:eastAsia="標楷體" w:hAnsi="標楷體" w:hint="eastAsia"/>
              </w:rPr>
              <w:t>無</w:t>
            </w:r>
          </w:p>
        </w:tc>
      </w:tr>
      <w:tr w:rsidR="00527185" w:rsidRPr="00CA682B" w14:paraId="44A4079B" w14:textId="77777777" w:rsidTr="0019510F">
        <w:tc>
          <w:tcPr>
            <w:tcW w:w="945" w:type="pct"/>
            <w:tcBorders>
              <w:top w:val="single" w:sz="4" w:space="0" w:color="auto"/>
              <w:left w:val="single" w:sz="4" w:space="0" w:color="auto"/>
              <w:bottom w:val="single" w:sz="4" w:space="0" w:color="auto"/>
              <w:right w:val="single" w:sz="4" w:space="0" w:color="auto"/>
            </w:tcBorders>
            <w:vAlign w:val="center"/>
          </w:tcPr>
          <w:p w14:paraId="383E9DA9" w14:textId="77777777" w:rsidR="00527185" w:rsidRPr="00CA682B" w:rsidRDefault="00527185" w:rsidP="00390994">
            <w:pPr>
              <w:ind w:left="240" w:hangingChars="100" w:hanging="240"/>
              <w:rPr>
                <w:rFonts w:ascii="標楷體" w:eastAsia="標楷體" w:hAnsi="標楷體" w:hint="eastAsia"/>
              </w:rPr>
            </w:pPr>
            <w:r w:rsidRPr="00CA682B">
              <w:rPr>
                <w:rFonts w:ascii="標楷體" w:eastAsia="標楷體" w:hAnsi="標楷體" w:hint="eastAsia"/>
              </w:rPr>
              <w:t>15.台灣蠶業發展基金會</w:t>
            </w:r>
          </w:p>
        </w:tc>
        <w:tc>
          <w:tcPr>
            <w:tcW w:w="1574" w:type="pct"/>
            <w:tcBorders>
              <w:top w:val="single" w:sz="4" w:space="0" w:color="auto"/>
              <w:left w:val="single" w:sz="4" w:space="0" w:color="auto"/>
              <w:bottom w:val="single" w:sz="4" w:space="0" w:color="auto"/>
              <w:right w:val="single" w:sz="4" w:space="0" w:color="auto"/>
            </w:tcBorders>
            <w:vAlign w:val="center"/>
          </w:tcPr>
          <w:p w14:paraId="55332FA4" w14:textId="77777777" w:rsidR="00527185" w:rsidRPr="00CA682B" w:rsidRDefault="00527185" w:rsidP="00DF25E9">
            <w:pPr>
              <w:ind w:left="240" w:hangingChars="100" w:hanging="240"/>
              <w:rPr>
                <w:rFonts w:ascii="標楷體" w:eastAsia="標楷體" w:hAnsi="標楷體" w:hint="eastAsia"/>
              </w:rPr>
            </w:pPr>
            <w:r w:rsidRPr="00CA682B">
              <w:rPr>
                <w:rFonts w:ascii="標楷體" w:eastAsia="標楷體" w:hAnsi="標楷體"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27B778DA" w14:textId="77777777" w:rsidR="00527185" w:rsidRPr="00CA682B" w:rsidRDefault="005137B3" w:rsidP="00DF25E9">
            <w:pPr>
              <w:ind w:left="240" w:hangingChars="100" w:hanging="240"/>
              <w:rPr>
                <w:rFonts w:ascii="標楷體" w:eastAsia="標楷體" w:hAnsi="標楷體" w:hint="eastAsia"/>
              </w:rPr>
            </w:pPr>
            <w:r w:rsidRPr="00CA682B">
              <w:rPr>
                <w:rFonts w:ascii="標楷體" w:eastAsia="標楷體" w:hAnsi="標楷體" w:hint="eastAsia"/>
              </w:rPr>
              <w:t>無</w:t>
            </w:r>
          </w:p>
        </w:tc>
      </w:tr>
      <w:tr w:rsidR="0019510F" w:rsidRPr="00CA682B" w14:paraId="47EE0683" w14:textId="77777777" w:rsidTr="00F95945">
        <w:trPr>
          <w:trHeight w:val="1027"/>
        </w:trPr>
        <w:tc>
          <w:tcPr>
            <w:tcW w:w="945" w:type="pct"/>
            <w:tcBorders>
              <w:top w:val="single" w:sz="4" w:space="0" w:color="auto"/>
              <w:left w:val="single" w:sz="4" w:space="0" w:color="auto"/>
              <w:bottom w:val="single" w:sz="4" w:space="0" w:color="auto"/>
              <w:right w:val="single" w:sz="4" w:space="0" w:color="auto"/>
            </w:tcBorders>
            <w:vAlign w:val="center"/>
          </w:tcPr>
          <w:p w14:paraId="63C498ED" w14:textId="77777777" w:rsidR="0019510F" w:rsidRPr="00CA682B" w:rsidRDefault="0019510F" w:rsidP="00390994">
            <w:pPr>
              <w:ind w:left="240" w:hangingChars="100" w:hanging="240"/>
              <w:rPr>
                <w:rFonts w:ascii="標楷體" w:eastAsia="標楷體" w:hAnsi="標楷體" w:hint="eastAsia"/>
              </w:rPr>
            </w:pPr>
            <w:r w:rsidRPr="00CA682B">
              <w:rPr>
                <w:rFonts w:ascii="標楷體" w:eastAsia="標楷體" w:hAnsi="標楷體" w:hint="eastAsia"/>
              </w:rPr>
              <w:t>16.台灣區花卉發展協會</w:t>
            </w:r>
          </w:p>
        </w:tc>
        <w:tc>
          <w:tcPr>
            <w:tcW w:w="1574" w:type="pct"/>
            <w:tcBorders>
              <w:top w:val="single" w:sz="4" w:space="0" w:color="auto"/>
              <w:left w:val="single" w:sz="4" w:space="0" w:color="auto"/>
              <w:bottom w:val="single" w:sz="4" w:space="0" w:color="auto"/>
              <w:right w:val="single" w:sz="4" w:space="0" w:color="auto"/>
            </w:tcBorders>
            <w:vAlign w:val="center"/>
          </w:tcPr>
          <w:p w14:paraId="082BB137" w14:textId="77777777" w:rsidR="0019510F" w:rsidRPr="00CA682B" w:rsidRDefault="00477B71" w:rsidP="00390994">
            <w:pPr>
              <w:rPr>
                <w:rFonts w:ascii="標楷體" w:eastAsia="標楷體" w:hAnsi="標楷體" w:cs="Calibri" w:hint="eastAsia"/>
              </w:rPr>
            </w:pPr>
            <w:r w:rsidRPr="00CA682B">
              <w:rPr>
                <w:rFonts w:ascii="標楷體" w:eastAsia="標楷體" w:hAnsi="標楷體" w:cs="Calibri"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0F3A3ACA" w14:textId="77777777" w:rsidR="0019510F" w:rsidRPr="00CA682B" w:rsidRDefault="005137B3" w:rsidP="00390994">
            <w:pPr>
              <w:rPr>
                <w:rFonts w:ascii="標楷體" w:eastAsia="標楷體" w:hAnsi="標楷體" w:hint="eastAsia"/>
              </w:rPr>
            </w:pPr>
            <w:r w:rsidRPr="00CA682B">
              <w:rPr>
                <w:rFonts w:ascii="標楷體" w:eastAsia="標楷體" w:hAnsi="標楷體" w:hint="eastAsia"/>
              </w:rPr>
              <w:t>無</w:t>
            </w:r>
          </w:p>
        </w:tc>
      </w:tr>
      <w:tr w:rsidR="00F95945" w:rsidRPr="00CA682B" w14:paraId="1B1829D9" w14:textId="77777777" w:rsidTr="00390994">
        <w:tc>
          <w:tcPr>
            <w:tcW w:w="945" w:type="pct"/>
            <w:tcBorders>
              <w:top w:val="single" w:sz="4" w:space="0" w:color="auto"/>
              <w:left w:val="single" w:sz="4" w:space="0" w:color="auto"/>
              <w:bottom w:val="single" w:sz="4" w:space="0" w:color="auto"/>
              <w:right w:val="single" w:sz="4" w:space="0" w:color="auto"/>
            </w:tcBorders>
            <w:vAlign w:val="center"/>
          </w:tcPr>
          <w:p w14:paraId="117CB319" w14:textId="77777777" w:rsidR="00F95945" w:rsidRPr="00CA682B" w:rsidRDefault="00F95945" w:rsidP="00390994">
            <w:pPr>
              <w:ind w:left="240" w:hangingChars="100" w:hanging="240"/>
              <w:rPr>
                <w:rFonts w:ascii="標楷體" w:eastAsia="標楷體" w:hAnsi="標楷體" w:hint="eastAsia"/>
              </w:rPr>
            </w:pPr>
          </w:p>
          <w:p w14:paraId="77EF81F2" w14:textId="77777777" w:rsidR="00F95945" w:rsidRPr="00CA682B" w:rsidRDefault="00F95945" w:rsidP="00F95945">
            <w:pPr>
              <w:ind w:left="240" w:hangingChars="100" w:hanging="240"/>
              <w:rPr>
                <w:rFonts w:ascii="標楷體" w:eastAsia="標楷體" w:hAnsi="標楷體" w:hint="eastAsia"/>
              </w:rPr>
            </w:pPr>
            <w:r w:rsidRPr="00CA682B">
              <w:rPr>
                <w:rFonts w:ascii="標楷體" w:eastAsia="標楷體" w:hAnsi="標楷體" w:hint="eastAsia"/>
              </w:rPr>
              <w:t xml:space="preserve">17.台灣漁業及海洋技術顧社 </w:t>
            </w:r>
          </w:p>
        </w:tc>
        <w:tc>
          <w:tcPr>
            <w:tcW w:w="1574" w:type="pct"/>
            <w:tcBorders>
              <w:top w:val="single" w:sz="4" w:space="0" w:color="auto"/>
              <w:left w:val="single" w:sz="4" w:space="0" w:color="auto"/>
              <w:bottom w:val="single" w:sz="4" w:space="0" w:color="auto"/>
              <w:right w:val="single" w:sz="4" w:space="0" w:color="auto"/>
            </w:tcBorders>
            <w:vAlign w:val="center"/>
          </w:tcPr>
          <w:p w14:paraId="3A592623" w14:textId="77777777" w:rsidR="00F95945" w:rsidRPr="00CA682B" w:rsidRDefault="00121A33" w:rsidP="00390994">
            <w:pPr>
              <w:rPr>
                <w:rFonts w:ascii="標楷體" w:eastAsia="標楷體" w:hAnsi="標楷體" w:cs="Calibri" w:hint="eastAsia"/>
              </w:rPr>
            </w:pPr>
            <w:r w:rsidRPr="00CA682B">
              <w:rPr>
                <w:rFonts w:ascii="標楷體" w:eastAsia="標楷體" w:hAnsi="標楷體" w:cs="Calibri"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0918E50F" w14:textId="77777777" w:rsidR="00F95945" w:rsidRPr="00CA682B" w:rsidRDefault="00C331D0" w:rsidP="00D278C6">
            <w:pPr>
              <w:ind w:firstLineChars="32" w:firstLine="77"/>
              <w:rPr>
                <w:rFonts w:ascii="標楷體" w:eastAsia="標楷體" w:hAnsi="標楷體" w:hint="eastAsia"/>
              </w:rPr>
            </w:pPr>
            <w:r w:rsidRPr="00CA682B">
              <w:rPr>
                <w:rFonts w:ascii="標楷體" w:eastAsia="標楷體" w:hAnsi="標楷體" w:hint="eastAsia"/>
              </w:rPr>
              <w:t>無</w:t>
            </w:r>
          </w:p>
        </w:tc>
      </w:tr>
      <w:tr w:rsidR="00F95945" w:rsidRPr="00CA682B" w14:paraId="1CBBE92D" w14:textId="77777777" w:rsidTr="00390994">
        <w:tc>
          <w:tcPr>
            <w:tcW w:w="945" w:type="pct"/>
            <w:tcBorders>
              <w:top w:val="single" w:sz="4" w:space="0" w:color="auto"/>
              <w:left w:val="single" w:sz="4" w:space="0" w:color="auto"/>
              <w:bottom w:val="single" w:sz="4" w:space="0" w:color="auto"/>
              <w:right w:val="single" w:sz="4" w:space="0" w:color="auto"/>
            </w:tcBorders>
            <w:vAlign w:val="center"/>
          </w:tcPr>
          <w:p w14:paraId="090A228E" w14:textId="77777777" w:rsidR="00F95945" w:rsidRPr="00CA682B" w:rsidRDefault="00F95945" w:rsidP="00390994">
            <w:pPr>
              <w:ind w:left="240" w:hangingChars="100" w:hanging="240"/>
              <w:rPr>
                <w:rFonts w:ascii="標楷體" w:eastAsia="標楷體" w:hAnsi="標楷體" w:hint="eastAsia"/>
              </w:rPr>
            </w:pPr>
          </w:p>
          <w:p w14:paraId="64DC6851" w14:textId="77777777" w:rsidR="00F95945" w:rsidRPr="00CA682B" w:rsidRDefault="00F95945" w:rsidP="00390994">
            <w:pPr>
              <w:ind w:left="240" w:hangingChars="100" w:hanging="240"/>
              <w:rPr>
                <w:rFonts w:ascii="標楷體" w:eastAsia="標楷體" w:hAnsi="標楷體" w:hint="eastAsia"/>
              </w:rPr>
            </w:pPr>
            <w:r w:rsidRPr="00CA682B">
              <w:rPr>
                <w:rFonts w:ascii="標楷體" w:eastAsia="標楷體" w:hAnsi="標楷體" w:hint="eastAsia"/>
              </w:rPr>
              <w:t>18台灣區鰻魚發展基金會</w:t>
            </w:r>
          </w:p>
        </w:tc>
        <w:tc>
          <w:tcPr>
            <w:tcW w:w="1574" w:type="pct"/>
            <w:tcBorders>
              <w:top w:val="single" w:sz="4" w:space="0" w:color="auto"/>
              <w:left w:val="single" w:sz="4" w:space="0" w:color="auto"/>
              <w:bottom w:val="single" w:sz="4" w:space="0" w:color="auto"/>
              <w:right w:val="single" w:sz="4" w:space="0" w:color="auto"/>
            </w:tcBorders>
            <w:vAlign w:val="center"/>
          </w:tcPr>
          <w:p w14:paraId="769AD73F" w14:textId="77777777" w:rsidR="00F95945" w:rsidRPr="00CA682B" w:rsidRDefault="00121A33" w:rsidP="00390994">
            <w:pPr>
              <w:rPr>
                <w:rFonts w:ascii="標楷體" w:eastAsia="標楷體" w:hAnsi="標楷體" w:cs="Calibri" w:hint="eastAsia"/>
              </w:rPr>
            </w:pPr>
            <w:r w:rsidRPr="00CA682B">
              <w:rPr>
                <w:rFonts w:ascii="標楷體" w:eastAsia="標楷體" w:hAnsi="標楷體" w:cs="Calibri"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2D407457" w14:textId="77777777" w:rsidR="00F95945" w:rsidRPr="00CA682B" w:rsidRDefault="00121A33" w:rsidP="00390994">
            <w:pPr>
              <w:rPr>
                <w:rFonts w:ascii="標楷體" w:eastAsia="標楷體" w:hAnsi="標楷體" w:hint="eastAsia"/>
              </w:rPr>
            </w:pPr>
            <w:r w:rsidRPr="00CA682B">
              <w:rPr>
                <w:rFonts w:ascii="標楷體" w:eastAsia="標楷體" w:hAnsi="標楷體" w:cs="Calibri" w:hint="eastAsia"/>
              </w:rPr>
              <w:t>無</w:t>
            </w:r>
          </w:p>
        </w:tc>
      </w:tr>
      <w:tr w:rsidR="0019510F" w:rsidRPr="00CA682B" w14:paraId="1E443FA4" w14:textId="77777777" w:rsidTr="00390994">
        <w:tc>
          <w:tcPr>
            <w:tcW w:w="945" w:type="pct"/>
            <w:tcBorders>
              <w:top w:val="single" w:sz="4" w:space="0" w:color="auto"/>
              <w:left w:val="single" w:sz="4" w:space="0" w:color="auto"/>
              <w:bottom w:val="single" w:sz="4" w:space="0" w:color="auto"/>
              <w:right w:val="single" w:sz="4" w:space="0" w:color="auto"/>
            </w:tcBorders>
            <w:vAlign w:val="center"/>
            <w:hideMark/>
          </w:tcPr>
          <w:p w14:paraId="6FED2655" w14:textId="77777777" w:rsidR="0019510F" w:rsidRPr="00CA682B" w:rsidRDefault="0019510F" w:rsidP="00390994">
            <w:pPr>
              <w:ind w:left="240" w:hangingChars="100" w:hanging="240"/>
              <w:rPr>
                <w:rFonts w:ascii="標楷體" w:eastAsia="標楷體" w:hAnsi="標楷體"/>
              </w:rPr>
            </w:pPr>
            <w:r w:rsidRPr="00CA682B">
              <w:rPr>
                <w:rFonts w:ascii="標楷體" w:eastAsia="標楷體" w:hAnsi="標楷體" w:hint="eastAsia"/>
              </w:rPr>
              <w:t>19.台灣區遠洋鮪魚類產銷發展基金會</w:t>
            </w:r>
          </w:p>
        </w:tc>
        <w:tc>
          <w:tcPr>
            <w:tcW w:w="1574" w:type="pct"/>
            <w:tcBorders>
              <w:top w:val="single" w:sz="4" w:space="0" w:color="auto"/>
              <w:left w:val="single" w:sz="4" w:space="0" w:color="auto"/>
              <w:bottom w:val="single" w:sz="4" w:space="0" w:color="auto"/>
              <w:right w:val="single" w:sz="4" w:space="0" w:color="auto"/>
            </w:tcBorders>
            <w:vAlign w:val="center"/>
            <w:hideMark/>
          </w:tcPr>
          <w:p w14:paraId="77E4738D" w14:textId="77777777" w:rsidR="0019510F" w:rsidRPr="00CA682B" w:rsidRDefault="00121A33" w:rsidP="00390994">
            <w:pPr>
              <w:rPr>
                <w:rFonts w:ascii="標楷體" w:eastAsia="標楷體" w:hAnsi="標楷體"/>
              </w:rPr>
            </w:pPr>
            <w:r w:rsidRPr="00CA682B">
              <w:rPr>
                <w:rFonts w:ascii="標楷體" w:eastAsia="標楷體" w:hAnsi="標楷體" w:cs="Calibri" w:hint="eastAsia"/>
              </w:rPr>
              <w:t>無</w:t>
            </w:r>
          </w:p>
        </w:tc>
        <w:tc>
          <w:tcPr>
            <w:tcW w:w="2481" w:type="pct"/>
            <w:tcBorders>
              <w:top w:val="single" w:sz="4" w:space="0" w:color="auto"/>
              <w:left w:val="single" w:sz="4" w:space="0" w:color="auto"/>
              <w:bottom w:val="single" w:sz="4" w:space="0" w:color="auto"/>
              <w:right w:val="single" w:sz="4" w:space="0" w:color="auto"/>
            </w:tcBorders>
            <w:vAlign w:val="center"/>
            <w:hideMark/>
          </w:tcPr>
          <w:p w14:paraId="1231DEFD" w14:textId="77777777" w:rsidR="0019510F" w:rsidRPr="00CA682B" w:rsidRDefault="00121A33" w:rsidP="00390994">
            <w:pPr>
              <w:rPr>
                <w:rFonts w:ascii="標楷體" w:eastAsia="標楷體" w:hAnsi="標楷體"/>
              </w:rPr>
            </w:pPr>
            <w:r w:rsidRPr="00CA682B">
              <w:rPr>
                <w:rFonts w:ascii="標楷體" w:eastAsia="標楷體" w:hAnsi="標楷體" w:cs="Calibri" w:hint="eastAsia"/>
              </w:rPr>
              <w:t>無</w:t>
            </w:r>
          </w:p>
        </w:tc>
      </w:tr>
      <w:tr w:rsidR="0019510F" w:rsidRPr="00CA682B" w14:paraId="67A21712" w14:textId="77777777" w:rsidTr="00390994">
        <w:tc>
          <w:tcPr>
            <w:tcW w:w="945" w:type="pct"/>
            <w:tcBorders>
              <w:top w:val="single" w:sz="4" w:space="0" w:color="auto"/>
              <w:left w:val="single" w:sz="4" w:space="0" w:color="auto"/>
              <w:bottom w:val="single" w:sz="4" w:space="0" w:color="auto"/>
              <w:right w:val="single" w:sz="4" w:space="0" w:color="auto"/>
            </w:tcBorders>
            <w:vAlign w:val="center"/>
            <w:hideMark/>
          </w:tcPr>
          <w:p w14:paraId="3B4A451B" w14:textId="77777777" w:rsidR="0019510F" w:rsidRPr="00CA682B" w:rsidRDefault="0019510F" w:rsidP="00390994">
            <w:pPr>
              <w:ind w:left="240" w:hangingChars="100" w:hanging="240"/>
              <w:rPr>
                <w:rFonts w:ascii="標楷體" w:eastAsia="標楷體" w:hAnsi="標楷體"/>
              </w:rPr>
            </w:pPr>
            <w:r w:rsidRPr="00CA682B">
              <w:rPr>
                <w:rFonts w:ascii="標楷體" w:eastAsia="標楷體" w:hAnsi="標楷體" w:hint="eastAsia"/>
              </w:rPr>
              <w:t>20.台灣養殖漁業發展基金會</w:t>
            </w:r>
          </w:p>
        </w:tc>
        <w:tc>
          <w:tcPr>
            <w:tcW w:w="1574" w:type="pct"/>
            <w:tcBorders>
              <w:top w:val="single" w:sz="4" w:space="0" w:color="auto"/>
              <w:left w:val="single" w:sz="4" w:space="0" w:color="auto"/>
              <w:bottom w:val="single" w:sz="4" w:space="0" w:color="auto"/>
              <w:right w:val="single" w:sz="4" w:space="0" w:color="auto"/>
            </w:tcBorders>
            <w:vAlign w:val="center"/>
            <w:hideMark/>
          </w:tcPr>
          <w:p w14:paraId="2B49DE13" w14:textId="77777777" w:rsidR="0019510F" w:rsidRPr="00CA682B" w:rsidRDefault="00121A33" w:rsidP="00390994">
            <w:pPr>
              <w:rPr>
                <w:rFonts w:ascii="標楷體" w:eastAsia="標楷體" w:hAnsi="標楷體"/>
              </w:rPr>
            </w:pPr>
            <w:r w:rsidRPr="00CA682B">
              <w:rPr>
                <w:rFonts w:ascii="標楷體" w:eastAsia="標楷體" w:hAnsi="標楷體" w:cs="Calibri" w:hint="eastAsia"/>
              </w:rPr>
              <w:t>無</w:t>
            </w:r>
          </w:p>
        </w:tc>
        <w:tc>
          <w:tcPr>
            <w:tcW w:w="2481" w:type="pct"/>
            <w:tcBorders>
              <w:top w:val="single" w:sz="4" w:space="0" w:color="auto"/>
              <w:left w:val="single" w:sz="4" w:space="0" w:color="auto"/>
              <w:bottom w:val="single" w:sz="4" w:space="0" w:color="auto"/>
              <w:right w:val="single" w:sz="4" w:space="0" w:color="auto"/>
            </w:tcBorders>
            <w:vAlign w:val="center"/>
            <w:hideMark/>
          </w:tcPr>
          <w:p w14:paraId="4BD93A65" w14:textId="77777777" w:rsidR="0019510F" w:rsidRPr="00CA682B" w:rsidRDefault="00121A33" w:rsidP="00390994">
            <w:pPr>
              <w:ind w:left="240" w:hangingChars="100" w:hanging="240"/>
              <w:rPr>
                <w:rFonts w:ascii="標楷體" w:eastAsia="標楷體" w:hAnsi="標楷體"/>
              </w:rPr>
            </w:pPr>
            <w:r w:rsidRPr="00CA682B">
              <w:rPr>
                <w:rFonts w:ascii="標楷體" w:eastAsia="標楷體" w:hAnsi="標楷體" w:cs="Calibri" w:hint="eastAsia"/>
              </w:rPr>
              <w:t>無</w:t>
            </w:r>
          </w:p>
        </w:tc>
      </w:tr>
      <w:tr w:rsidR="00F95945" w:rsidRPr="00CA682B" w14:paraId="381ACBF2" w14:textId="77777777" w:rsidTr="001D6AAF">
        <w:trPr>
          <w:trHeight w:val="1249"/>
        </w:trPr>
        <w:tc>
          <w:tcPr>
            <w:tcW w:w="945" w:type="pct"/>
            <w:tcBorders>
              <w:top w:val="single" w:sz="4" w:space="0" w:color="auto"/>
              <w:left w:val="single" w:sz="4" w:space="0" w:color="auto"/>
              <w:right w:val="single" w:sz="4" w:space="0" w:color="auto"/>
            </w:tcBorders>
            <w:vAlign w:val="center"/>
            <w:hideMark/>
          </w:tcPr>
          <w:p w14:paraId="505BFA56" w14:textId="77777777" w:rsidR="00F95945" w:rsidRPr="00CA682B" w:rsidRDefault="00F95945" w:rsidP="00390994">
            <w:pPr>
              <w:ind w:left="240" w:hangingChars="100" w:hanging="240"/>
              <w:rPr>
                <w:rFonts w:ascii="標楷體" w:eastAsia="標楷體" w:hAnsi="標楷體"/>
              </w:rPr>
            </w:pPr>
            <w:r w:rsidRPr="00CA682B">
              <w:rPr>
                <w:rFonts w:ascii="標楷體" w:eastAsia="標楷體" w:hAnsi="標楷體" w:hint="eastAsia"/>
              </w:rPr>
              <w:t>21.中華民國對外漁業合作發展協會</w:t>
            </w:r>
          </w:p>
        </w:tc>
        <w:tc>
          <w:tcPr>
            <w:tcW w:w="1574" w:type="pct"/>
            <w:tcBorders>
              <w:top w:val="single" w:sz="4" w:space="0" w:color="auto"/>
              <w:left w:val="single" w:sz="4" w:space="0" w:color="auto"/>
              <w:right w:val="single" w:sz="4" w:space="0" w:color="auto"/>
            </w:tcBorders>
            <w:vAlign w:val="center"/>
            <w:hideMark/>
          </w:tcPr>
          <w:p w14:paraId="739F8530" w14:textId="77777777" w:rsidR="00F95945" w:rsidRPr="00CA682B" w:rsidRDefault="00121A33" w:rsidP="00390994">
            <w:pPr>
              <w:rPr>
                <w:rFonts w:ascii="標楷體" w:eastAsia="標楷體" w:hAnsi="標楷體"/>
              </w:rPr>
            </w:pPr>
            <w:r w:rsidRPr="00CA682B">
              <w:rPr>
                <w:rFonts w:ascii="標楷體" w:eastAsia="標楷體" w:hAnsi="標楷體" w:cs="Calibri" w:hint="eastAsia"/>
              </w:rPr>
              <w:t>無</w:t>
            </w:r>
          </w:p>
        </w:tc>
        <w:tc>
          <w:tcPr>
            <w:tcW w:w="2481" w:type="pct"/>
            <w:tcBorders>
              <w:top w:val="single" w:sz="4" w:space="0" w:color="auto"/>
              <w:left w:val="single" w:sz="4" w:space="0" w:color="auto"/>
              <w:right w:val="single" w:sz="4" w:space="0" w:color="auto"/>
            </w:tcBorders>
          </w:tcPr>
          <w:p w14:paraId="49C57B5F" w14:textId="77777777" w:rsidR="00F95945" w:rsidRPr="00CA682B" w:rsidRDefault="00A96363" w:rsidP="001D6AAF">
            <w:pPr>
              <w:jc w:val="both"/>
              <w:rPr>
                <w:rFonts w:ascii="標楷體" w:eastAsia="標楷體" w:hAnsi="標楷體"/>
              </w:rPr>
            </w:pPr>
            <w:r>
              <w:rPr>
                <w:rFonts w:ascii="標楷體" w:eastAsia="標楷體" w:hAnsi="標楷體" w:hint="eastAsia"/>
              </w:rPr>
              <w:t>經實地查核，董(監)事派任作業圴符合規定。</w:t>
            </w:r>
          </w:p>
        </w:tc>
      </w:tr>
      <w:tr w:rsidR="00F95945" w:rsidRPr="00CA682B" w14:paraId="43238B84" w14:textId="77777777" w:rsidTr="00F95945">
        <w:tc>
          <w:tcPr>
            <w:tcW w:w="945" w:type="pct"/>
            <w:tcBorders>
              <w:top w:val="single" w:sz="4" w:space="0" w:color="auto"/>
              <w:left w:val="single" w:sz="4" w:space="0" w:color="auto"/>
              <w:bottom w:val="single" w:sz="4" w:space="0" w:color="auto"/>
              <w:right w:val="single" w:sz="4" w:space="0" w:color="auto"/>
            </w:tcBorders>
            <w:vAlign w:val="center"/>
          </w:tcPr>
          <w:p w14:paraId="770ED3FC" w14:textId="77777777" w:rsidR="00F95945" w:rsidRPr="00CA682B" w:rsidRDefault="00F95945" w:rsidP="00390994">
            <w:pPr>
              <w:ind w:left="240" w:hangingChars="100" w:hanging="240"/>
              <w:rPr>
                <w:rFonts w:ascii="標楷體" w:eastAsia="標楷體" w:hAnsi="標楷體" w:hint="eastAsia"/>
              </w:rPr>
            </w:pPr>
            <w:r w:rsidRPr="00CA682B">
              <w:rPr>
                <w:rFonts w:ascii="標楷體" w:eastAsia="標楷體" w:hAnsi="標楷體" w:hint="eastAsia"/>
              </w:rPr>
              <w:t>22.台灣地區遠洋魷魚類產銷基金會</w:t>
            </w:r>
          </w:p>
        </w:tc>
        <w:tc>
          <w:tcPr>
            <w:tcW w:w="1574" w:type="pct"/>
            <w:tcBorders>
              <w:top w:val="single" w:sz="4" w:space="0" w:color="auto"/>
              <w:left w:val="single" w:sz="4" w:space="0" w:color="auto"/>
              <w:bottom w:val="single" w:sz="4" w:space="0" w:color="auto"/>
              <w:right w:val="single" w:sz="4" w:space="0" w:color="auto"/>
            </w:tcBorders>
            <w:vAlign w:val="center"/>
          </w:tcPr>
          <w:p w14:paraId="0EE758EB" w14:textId="77777777" w:rsidR="00F95945" w:rsidRPr="00CA682B" w:rsidRDefault="00121A33" w:rsidP="00390994">
            <w:pPr>
              <w:rPr>
                <w:rFonts w:ascii="標楷體" w:eastAsia="標楷體" w:hAnsi="標楷體"/>
              </w:rPr>
            </w:pPr>
            <w:r w:rsidRPr="00CA682B">
              <w:rPr>
                <w:rFonts w:ascii="標楷體" w:eastAsia="標楷體" w:hAnsi="標楷體" w:cs="Calibri"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5C4AF846" w14:textId="77777777" w:rsidR="00F95945" w:rsidRPr="00CA682B" w:rsidRDefault="00121A33" w:rsidP="00390994">
            <w:pPr>
              <w:ind w:left="240" w:hangingChars="100" w:hanging="240"/>
              <w:rPr>
                <w:rFonts w:ascii="標楷體" w:eastAsia="標楷體" w:hAnsi="標楷體"/>
              </w:rPr>
            </w:pPr>
            <w:r w:rsidRPr="00CA682B">
              <w:rPr>
                <w:rFonts w:ascii="標楷體" w:eastAsia="標楷體" w:hAnsi="標楷體" w:cs="Calibri" w:hint="eastAsia"/>
              </w:rPr>
              <w:t>無</w:t>
            </w:r>
          </w:p>
        </w:tc>
      </w:tr>
      <w:tr w:rsidR="00F95945" w:rsidRPr="00CA682B" w14:paraId="78041337" w14:textId="77777777" w:rsidTr="00F95945">
        <w:tc>
          <w:tcPr>
            <w:tcW w:w="945" w:type="pct"/>
            <w:tcBorders>
              <w:top w:val="single" w:sz="4" w:space="0" w:color="auto"/>
              <w:left w:val="single" w:sz="4" w:space="0" w:color="auto"/>
              <w:bottom w:val="single" w:sz="4" w:space="0" w:color="auto"/>
              <w:right w:val="single" w:sz="4" w:space="0" w:color="auto"/>
            </w:tcBorders>
            <w:vAlign w:val="center"/>
          </w:tcPr>
          <w:p w14:paraId="45AC2AFB" w14:textId="77777777" w:rsidR="00F95945" w:rsidRPr="00CA682B" w:rsidRDefault="00F95945" w:rsidP="00390994">
            <w:pPr>
              <w:ind w:left="240" w:hangingChars="100" w:hanging="240"/>
              <w:rPr>
                <w:rFonts w:ascii="標楷體" w:eastAsia="標楷體" w:hAnsi="標楷體" w:hint="eastAsia"/>
              </w:rPr>
            </w:pPr>
            <w:r w:rsidRPr="00CA682B">
              <w:rPr>
                <w:rFonts w:ascii="標楷體" w:eastAsia="標楷體" w:hAnsi="標楷體" w:hint="eastAsia"/>
              </w:rPr>
              <w:t>23.臺灣兩岸漁業合作發展基金會</w:t>
            </w:r>
          </w:p>
        </w:tc>
        <w:tc>
          <w:tcPr>
            <w:tcW w:w="1574" w:type="pct"/>
            <w:tcBorders>
              <w:top w:val="single" w:sz="4" w:space="0" w:color="auto"/>
              <w:left w:val="single" w:sz="4" w:space="0" w:color="auto"/>
              <w:bottom w:val="single" w:sz="4" w:space="0" w:color="auto"/>
              <w:right w:val="single" w:sz="4" w:space="0" w:color="auto"/>
            </w:tcBorders>
            <w:vAlign w:val="center"/>
          </w:tcPr>
          <w:p w14:paraId="78F9CBD4" w14:textId="77777777" w:rsidR="00F95945" w:rsidRPr="00CA682B" w:rsidRDefault="00121A33" w:rsidP="00390994">
            <w:pPr>
              <w:rPr>
                <w:rFonts w:ascii="標楷體" w:eastAsia="標楷體" w:hAnsi="標楷體"/>
              </w:rPr>
            </w:pPr>
            <w:r w:rsidRPr="00CA682B">
              <w:rPr>
                <w:rFonts w:ascii="標楷體" w:eastAsia="標楷體" w:hAnsi="標楷體" w:cs="Calibri"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220D6C65" w14:textId="77777777" w:rsidR="00F95945" w:rsidRPr="00CA682B" w:rsidRDefault="00121A33" w:rsidP="00390994">
            <w:pPr>
              <w:ind w:left="240" w:hangingChars="100" w:hanging="240"/>
              <w:rPr>
                <w:rFonts w:ascii="標楷體" w:eastAsia="標楷體" w:hAnsi="標楷體"/>
              </w:rPr>
            </w:pPr>
            <w:r w:rsidRPr="00CA682B">
              <w:rPr>
                <w:rFonts w:ascii="標楷體" w:eastAsia="標楷體" w:hAnsi="標楷體" w:cs="Calibri" w:hint="eastAsia"/>
              </w:rPr>
              <w:t>無</w:t>
            </w:r>
          </w:p>
        </w:tc>
      </w:tr>
      <w:tr w:rsidR="0019510F" w:rsidRPr="00CA682B" w14:paraId="7EA2381E" w14:textId="77777777" w:rsidTr="00390994">
        <w:tc>
          <w:tcPr>
            <w:tcW w:w="945" w:type="pct"/>
            <w:tcBorders>
              <w:top w:val="single" w:sz="4" w:space="0" w:color="auto"/>
              <w:left w:val="single" w:sz="4" w:space="0" w:color="auto"/>
              <w:bottom w:val="single" w:sz="4" w:space="0" w:color="auto"/>
              <w:right w:val="single" w:sz="4" w:space="0" w:color="auto"/>
            </w:tcBorders>
            <w:vAlign w:val="center"/>
          </w:tcPr>
          <w:p w14:paraId="4F620B7B" w14:textId="77777777" w:rsidR="0019510F" w:rsidRPr="00CA682B" w:rsidRDefault="0019510F" w:rsidP="00390994">
            <w:pPr>
              <w:ind w:left="240" w:hangingChars="100" w:hanging="240"/>
              <w:rPr>
                <w:rFonts w:ascii="標楷體" w:eastAsia="標楷體" w:hAnsi="標楷體"/>
              </w:rPr>
            </w:pPr>
            <w:r w:rsidRPr="00CA682B">
              <w:rPr>
                <w:rFonts w:ascii="標楷體" w:eastAsia="標楷體" w:hAnsi="標楷體" w:hint="eastAsia"/>
              </w:rPr>
              <w:t>24.七星環境綠化基金會</w:t>
            </w:r>
          </w:p>
        </w:tc>
        <w:tc>
          <w:tcPr>
            <w:tcW w:w="1574" w:type="pct"/>
            <w:tcBorders>
              <w:top w:val="single" w:sz="4" w:space="0" w:color="auto"/>
              <w:left w:val="single" w:sz="4" w:space="0" w:color="auto"/>
              <w:bottom w:val="single" w:sz="4" w:space="0" w:color="auto"/>
              <w:right w:val="single" w:sz="4" w:space="0" w:color="auto"/>
            </w:tcBorders>
            <w:vAlign w:val="center"/>
          </w:tcPr>
          <w:p w14:paraId="7F5F5A1A" w14:textId="77777777" w:rsidR="0019510F" w:rsidRPr="00CA682B" w:rsidRDefault="0019510F" w:rsidP="00390994">
            <w:pPr>
              <w:rPr>
                <w:rFonts w:ascii="標楷體" w:eastAsia="標楷體" w:hAnsi="標楷體"/>
              </w:rPr>
            </w:pPr>
            <w:r w:rsidRPr="00CA682B">
              <w:rPr>
                <w:rFonts w:ascii="標楷體" w:eastAsia="標楷體" w:hAnsi="標楷體"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08109148" w14:textId="77777777" w:rsidR="0019510F" w:rsidRPr="00CA682B" w:rsidRDefault="0019510F" w:rsidP="00390994">
            <w:pPr>
              <w:rPr>
                <w:rFonts w:ascii="標楷體" w:eastAsia="標楷體" w:hAnsi="標楷體"/>
              </w:rPr>
            </w:pPr>
            <w:r w:rsidRPr="00CA682B">
              <w:rPr>
                <w:rFonts w:ascii="標楷體" w:eastAsia="標楷體" w:hAnsi="標楷體" w:hint="eastAsia"/>
              </w:rPr>
              <w:t>無</w:t>
            </w:r>
          </w:p>
        </w:tc>
      </w:tr>
      <w:tr w:rsidR="0019510F" w:rsidRPr="00CA682B" w14:paraId="1CC48D4F" w14:textId="77777777" w:rsidTr="00390994">
        <w:tc>
          <w:tcPr>
            <w:tcW w:w="945" w:type="pct"/>
            <w:tcBorders>
              <w:top w:val="single" w:sz="4" w:space="0" w:color="auto"/>
              <w:left w:val="single" w:sz="4" w:space="0" w:color="auto"/>
              <w:bottom w:val="single" w:sz="4" w:space="0" w:color="auto"/>
              <w:right w:val="single" w:sz="4" w:space="0" w:color="auto"/>
            </w:tcBorders>
            <w:vAlign w:val="center"/>
            <w:hideMark/>
          </w:tcPr>
          <w:p w14:paraId="304FC33F" w14:textId="77777777" w:rsidR="0019510F" w:rsidRPr="00CA682B" w:rsidRDefault="0019510F" w:rsidP="00390994">
            <w:pPr>
              <w:ind w:left="240" w:hangingChars="100" w:hanging="240"/>
              <w:rPr>
                <w:rFonts w:ascii="標楷體" w:eastAsia="標楷體" w:hAnsi="標楷體"/>
              </w:rPr>
            </w:pPr>
            <w:r w:rsidRPr="00CA682B">
              <w:rPr>
                <w:rFonts w:ascii="標楷體" w:eastAsia="標楷體" w:hAnsi="標楷體" w:hint="eastAsia"/>
              </w:rPr>
              <w:t>25.農信保基金</w:t>
            </w:r>
          </w:p>
        </w:tc>
        <w:tc>
          <w:tcPr>
            <w:tcW w:w="1574" w:type="pct"/>
            <w:tcBorders>
              <w:top w:val="single" w:sz="4" w:space="0" w:color="auto"/>
              <w:left w:val="single" w:sz="4" w:space="0" w:color="auto"/>
              <w:bottom w:val="single" w:sz="4" w:space="0" w:color="auto"/>
              <w:right w:val="single" w:sz="4" w:space="0" w:color="auto"/>
            </w:tcBorders>
            <w:vAlign w:val="center"/>
            <w:hideMark/>
          </w:tcPr>
          <w:p w14:paraId="7F021489" w14:textId="77777777" w:rsidR="0019510F" w:rsidRPr="00CA682B" w:rsidRDefault="0019510F" w:rsidP="00390994">
            <w:pPr>
              <w:rPr>
                <w:rFonts w:ascii="標楷體" w:eastAsia="標楷體" w:hAnsi="標楷體"/>
              </w:rPr>
            </w:pPr>
            <w:r w:rsidRPr="00CA682B">
              <w:rPr>
                <w:rFonts w:ascii="標楷體" w:eastAsia="標楷體" w:hAnsi="標楷體" w:hint="eastAsia"/>
              </w:rPr>
              <w:t>無</w:t>
            </w:r>
          </w:p>
        </w:tc>
        <w:tc>
          <w:tcPr>
            <w:tcW w:w="2481" w:type="pct"/>
            <w:tcBorders>
              <w:top w:val="single" w:sz="4" w:space="0" w:color="auto"/>
              <w:left w:val="single" w:sz="4" w:space="0" w:color="auto"/>
              <w:bottom w:val="single" w:sz="4" w:space="0" w:color="auto"/>
              <w:right w:val="single" w:sz="4" w:space="0" w:color="auto"/>
            </w:tcBorders>
            <w:vAlign w:val="center"/>
            <w:hideMark/>
          </w:tcPr>
          <w:p w14:paraId="0DDAC502" w14:textId="77777777" w:rsidR="0019510F" w:rsidRPr="00CA682B" w:rsidRDefault="008D1D2D" w:rsidP="00390994">
            <w:pPr>
              <w:ind w:left="240" w:hangingChars="100" w:hanging="240"/>
              <w:rPr>
                <w:rFonts w:ascii="標楷體" w:eastAsia="標楷體" w:hAnsi="標楷體"/>
              </w:rPr>
            </w:pPr>
            <w:r>
              <w:rPr>
                <w:rFonts w:ascii="標楷體" w:eastAsia="標楷體" w:hAnsi="標楷體" w:hint="eastAsia"/>
              </w:rPr>
              <w:t>無</w:t>
            </w:r>
          </w:p>
        </w:tc>
      </w:tr>
      <w:tr w:rsidR="0019510F" w:rsidRPr="00CA682B" w14:paraId="7B0F06F6" w14:textId="77777777" w:rsidTr="00390994">
        <w:tc>
          <w:tcPr>
            <w:tcW w:w="945" w:type="pct"/>
            <w:tcBorders>
              <w:top w:val="single" w:sz="4" w:space="0" w:color="auto"/>
              <w:left w:val="single" w:sz="4" w:space="0" w:color="auto"/>
              <w:bottom w:val="single" w:sz="4" w:space="0" w:color="auto"/>
              <w:right w:val="single" w:sz="4" w:space="0" w:color="auto"/>
            </w:tcBorders>
            <w:vAlign w:val="center"/>
          </w:tcPr>
          <w:p w14:paraId="3B6DD04A" w14:textId="77777777" w:rsidR="0019510F" w:rsidRPr="00CA682B" w:rsidRDefault="0019510F" w:rsidP="00390994">
            <w:pPr>
              <w:ind w:left="240" w:hangingChars="100" w:hanging="240"/>
              <w:rPr>
                <w:rFonts w:ascii="標楷體" w:eastAsia="標楷體" w:hAnsi="標楷體" w:hint="eastAsia"/>
              </w:rPr>
            </w:pPr>
            <w:r w:rsidRPr="00CA682B">
              <w:rPr>
                <w:rFonts w:ascii="標楷體" w:eastAsia="標楷體" w:hAnsi="標楷體" w:hint="eastAsia"/>
              </w:rPr>
              <w:t>26.農業科技研究院</w:t>
            </w:r>
          </w:p>
        </w:tc>
        <w:tc>
          <w:tcPr>
            <w:tcW w:w="1574" w:type="pct"/>
            <w:tcBorders>
              <w:top w:val="single" w:sz="4" w:space="0" w:color="auto"/>
              <w:left w:val="single" w:sz="4" w:space="0" w:color="auto"/>
              <w:bottom w:val="single" w:sz="4" w:space="0" w:color="auto"/>
              <w:right w:val="single" w:sz="4" w:space="0" w:color="auto"/>
            </w:tcBorders>
            <w:vAlign w:val="center"/>
          </w:tcPr>
          <w:p w14:paraId="7EDC7062" w14:textId="77777777" w:rsidR="0019510F" w:rsidRPr="00CA682B" w:rsidRDefault="0019510F" w:rsidP="00390994">
            <w:pPr>
              <w:rPr>
                <w:rFonts w:ascii="標楷體" w:eastAsia="標楷體" w:hAnsi="標楷體" w:hint="eastAsia"/>
              </w:rPr>
            </w:pPr>
            <w:r w:rsidRPr="00CA682B">
              <w:rPr>
                <w:rFonts w:ascii="標楷體" w:eastAsia="標楷體" w:hAnsi="標楷體" w:hint="eastAsia"/>
              </w:rPr>
              <w:t>無</w:t>
            </w:r>
          </w:p>
        </w:tc>
        <w:tc>
          <w:tcPr>
            <w:tcW w:w="2481" w:type="pct"/>
            <w:tcBorders>
              <w:top w:val="single" w:sz="4" w:space="0" w:color="auto"/>
              <w:left w:val="single" w:sz="4" w:space="0" w:color="auto"/>
              <w:bottom w:val="single" w:sz="4" w:space="0" w:color="auto"/>
              <w:right w:val="single" w:sz="4" w:space="0" w:color="auto"/>
            </w:tcBorders>
            <w:vAlign w:val="center"/>
          </w:tcPr>
          <w:p w14:paraId="69D06712" w14:textId="77777777" w:rsidR="0019510F" w:rsidRPr="00CA682B" w:rsidRDefault="003E4C3C" w:rsidP="00390994">
            <w:pPr>
              <w:ind w:left="240" w:hangingChars="100" w:hanging="240"/>
              <w:rPr>
                <w:rFonts w:ascii="標楷體" w:eastAsia="標楷體" w:hAnsi="標楷體" w:hint="eastAsia"/>
              </w:rPr>
            </w:pPr>
            <w:r>
              <w:rPr>
                <w:rFonts w:ascii="標楷體" w:eastAsia="標楷體" w:hAnsi="標楷體" w:hint="eastAsia"/>
              </w:rPr>
              <w:t>無</w:t>
            </w:r>
          </w:p>
        </w:tc>
      </w:tr>
    </w:tbl>
    <w:p w14:paraId="0A8AFB04" w14:textId="77777777" w:rsidR="00C74FB9" w:rsidRPr="00CA682B" w:rsidRDefault="00C74FB9" w:rsidP="00853145">
      <w:pPr>
        <w:spacing w:before="240" w:after="120" w:line="320" w:lineRule="exact"/>
        <w:ind w:leftChars="466" w:left="1118" w:firstLineChars="181" w:firstLine="434"/>
        <w:jc w:val="center"/>
        <w:rPr>
          <w:rFonts w:eastAsia="標楷體" w:hint="eastAsia"/>
        </w:rPr>
      </w:pPr>
    </w:p>
    <w:p w14:paraId="10CC6E72" w14:textId="77777777" w:rsidR="00853145" w:rsidRPr="00CA682B" w:rsidRDefault="00853145" w:rsidP="00853145">
      <w:pPr>
        <w:spacing w:before="360"/>
        <w:ind w:firstLine="181"/>
        <w:rPr>
          <w:rFonts w:eastAsia="標楷體" w:hint="eastAsia"/>
          <w:b/>
          <w:bCs/>
        </w:rPr>
      </w:pPr>
      <w:r w:rsidRPr="00CA682B">
        <w:rPr>
          <w:rFonts w:eastAsia="標楷體" w:hint="eastAsia"/>
          <w:b/>
          <w:bCs/>
        </w:rPr>
        <w:t>第四節</w:t>
      </w:r>
      <w:r w:rsidR="00D9793C">
        <w:rPr>
          <w:rFonts w:eastAsia="標楷體" w:hint="eastAsia"/>
          <w:b/>
          <w:bCs/>
        </w:rPr>
        <w:t xml:space="preserve">  </w:t>
      </w:r>
      <w:r w:rsidRPr="00CA682B">
        <w:rPr>
          <w:rFonts w:eastAsia="標楷體" w:hint="eastAsia"/>
          <w:b/>
          <w:bCs/>
        </w:rPr>
        <w:t>小結</w:t>
      </w:r>
    </w:p>
    <w:p w14:paraId="0DB5C26A" w14:textId="77777777" w:rsidR="00853145" w:rsidRDefault="00853145" w:rsidP="00853145">
      <w:pPr>
        <w:numPr>
          <w:ilvl w:val="0"/>
          <w:numId w:val="29"/>
        </w:numPr>
        <w:tabs>
          <w:tab w:val="clear" w:pos="1200"/>
          <w:tab w:val="num" w:pos="1680"/>
        </w:tabs>
        <w:spacing w:before="120" w:after="120" w:line="320" w:lineRule="exact"/>
        <w:ind w:left="1694" w:hanging="504"/>
        <w:jc w:val="both"/>
        <w:rPr>
          <w:rFonts w:eastAsia="標楷體" w:hint="eastAsia"/>
        </w:rPr>
      </w:pPr>
      <w:r w:rsidRPr="00CA682B">
        <w:rPr>
          <w:rFonts w:eastAsia="標楷體" w:hint="eastAsia"/>
        </w:rPr>
        <w:t>法制規範成果與檢討</w:t>
      </w:r>
    </w:p>
    <w:p w14:paraId="10F01C6D" w14:textId="77777777" w:rsidR="009D1D90" w:rsidRPr="006E1BB8" w:rsidRDefault="009D1D90" w:rsidP="00D9793C">
      <w:pPr>
        <w:ind w:left="1701" w:firstLineChars="150" w:firstLine="360"/>
        <w:jc w:val="both"/>
        <w:rPr>
          <w:rFonts w:eastAsia="標楷體" w:hint="eastAsia"/>
          <w:color w:val="000000"/>
        </w:rPr>
      </w:pPr>
      <w:r w:rsidRPr="006E1BB8">
        <w:rPr>
          <w:rFonts w:eastAsia="標楷體" w:hint="eastAsia"/>
          <w:color w:val="000000"/>
        </w:rPr>
        <w:t>依據「政府捐助之財團法人財產登記董監事任期及退場注意事項」及農委會所訂之相關規定辦理要求各農業財團法人健全其法制規範</w:t>
      </w:r>
      <w:r w:rsidR="00A51E58">
        <w:rPr>
          <w:rFonts w:eastAsia="標楷體" w:hint="eastAsia"/>
          <w:color w:val="000000"/>
        </w:rPr>
        <w:t>，</w:t>
      </w:r>
      <w:r w:rsidRPr="006E1BB8">
        <w:rPr>
          <w:rFonts w:eastAsia="標楷體" w:hint="eastAsia"/>
          <w:color w:val="000000"/>
        </w:rPr>
        <w:t>多數農業財團法人均已依規定辦理</w:t>
      </w:r>
      <w:r w:rsidR="00A51E58">
        <w:rPr>
          <w:rFonts w:eastAsia="標楷體" w:hint="eastAsia"/>
          <w:color w:val="000000"/>
        </w:rPr>
        <w:t>，</w:t>
      </w:r>
      <w:r w:rsidRPr="006E1BB8">
        <w:rPr>
          <w:rFonts w:eastAsia="標楷體" w:hint="eastAsia"/>
          <w:color w:val="000000"/>
        </w:rPr>
        <w:t>於捐助章程中明確規定董監事任期與連任次數限制</w:t>
      </w:r>
      <w:r w:rsidR="00A51E58">
        <w:rPr>
          <w:rFonts w:eastAsia="標楷體" w:hint="eastAsia"/>
          <w:color w:val="000000"/>
        </w:rPr>
        <w:t>，</w:t>
      </w:r>
      <w:r w:rsidRPr="006E1BB8">
        <w:rPr>
          <w:rFonts w:eastAsia="標楷體" w:hint="eastAsia"/>
          <w:color w:val="000000"/>
        </w:rPr>
        <w:t>並依規定報農委會備查。惟仍有部分農業財團法人之捐助章程尚未規定或正在辦理捐助章程變更</w:t>
      </w:r>
      <w:r w:rsidR="00A51E58">
        <w:rPr>
          <w:rFonts w:eastAsia="標楷體" w:hint="eastAsia"/>
          <w:color w:val="000000"/>
        </w:rPr>
        <w:t>，</w:t>
      </w:r>
      <w:r w:rsidR="006D3828">
        <w:rPr>
          <w:rFonts w:eastAsia="標楷體" w:hint="eastAsia"/>
          <w:color w:val="000000"/>
        </w:rPr>
        <w:t>農委會</w:t>
      </w:r>
      <w:r w:rsidRPr="006E1BB8">
        <w:rPr>
          <w:rFonts w:eastAsia="標楷體" w:hint="eastAsia"/>
          <w:color w:val="000000"/>
        </w:rPr>
        <w:t>將持續督導其修正進度以符合規定。</w:t>
      </w:r>
    </w:p>
    <w:p w14:paraId="667F32C0" w14:textId="77777777" w:rsidR="00853145" w:rsidRDefault="00853145" w:rsidP="00853145">
      <w:pPr>
        <w:numPr>
          <w:ilvl w:val="0"/>
          <w:numId w:val="29"/>
        </w:numPr>
        <w:tabs>
          <w:tab w:val="clear" w:pos="1200"/>
          <w:tab w:val="num" w:pos="1680"/>
        </w:tabs>
        <w:spacing w:before="120" w:after="120" w:line="320" w:lineRule="exact"/>
        <w:ind w:left="1694" w:hanging="504"/>
        <w:jc w:val="both"/>
        <w:rPr>
          <w:rFonts w:eastAsia="標楷體" w:hint="eastAsia"/>
        </w:rPr>
      </w:pPr>
      <w:r w:rsidRPr="00CA682B">
        <w:rPr>
          <w:rFonts w:eastAsia="標楷體" w:hint="eastAsia"/>
        </w:rPr>
        <w:t>未來精進作為</w:t>
      </w:r>
    </w:p>
    <w:p w14:paraId="38CACF96" w14:textId="77777777" w:rsidR="009D1D90" w:rsidRDefault="009D1D90" w:rsidP="00D9793C">
      <w:pPr>
        <w:ind w:left="1701" w:firstLineChars="200" w:firstLine="480"/>
        <w:jc w:val="both"/>
        <w:rPr>
          <w:rFonts w:eastAsia="標楷體" w:hint="eastAsia"/>
          <w:color w:val="000000"/>
        </w:rPr>
      </w:pPr>
      <w:r>
        <w:rPr>
          <w:rFonts w:eastAsia="標楷體" w:hint="eastAsia"/>
          <w:color w:val="000000"/>
        </w:rPr>
        <w:t>農委會</w:t>
      </w:r>
      <w:r w:rsidRPr="006E1BB8">
        <w:rPr>
          <w:rFonts w:eastAsia="標楷體" w:hint="eastAsia"/>
          <w:color w:val="000000"/>
        </w:rPr>
        <w:t>將持續督導各農業財團法人檢視其捐助章程</w:t>
      </w:r>
      <w:r w:rsidR="00A51E58">
        <w:rPr>
          <w:rFonts w:eastAsia="標楷體" w:hint="eastAsia"/>
          <w:color w:val="000000"/>
        </w:rPr>
        <w:t>，</w:t>
      </w:r>
      <w:r w:rsidRPr="006E1BB8">
        <w:rPr>
          <w:rFonts w:eastAsia="標楷體" w:hint="eastAsia"/>
          <w:color w:val="000000"/>
        </w:rPr>
        <w:t>應修正或</w:t>
      </w:r>
      <w:r w:rsidR="006D3828">
        <w:rPr>
          <w:rFonts w:eastAsia="標楷體" w:hint="eastAsia"/>
          <w:color w:val="000000"/>
        </w:rPr>
        <w:t>儘</w:t>
      </w:r>
      <w:r w:rsidRPr="006E1BB8">
        <w:rPr>
          <w:rFonts w:eastAsia="標楷體" w:hint="eastAsia"/>
          <w:color w:val="000000"/>
        </w:rPr>
        <w:t>速制訂相關人事、會計管理規定</w:t>
      </w:r>
      <w:r w:rsidR="00A51E58">
        <w:rPr>
          <w:rFonts w:eastAsia="標楷體" w:hint="eastAsia"/>
          <w:color w:val="000000"/>
        </w:rPr>
        <w:t>，</w:t>
      </w:r>
      <w:r w:rsidRPr="006E1BB8">
        <w:rPr>
          <w:rFonts w:eastAsia="標楷體" w:hint="eastAsia"/>
          <w:color w:val="000000"/>
        </w:rPr>
        <w:t>以符合立法院、行政院及農委會所訂之行政規定。農委會並以於</w:t>
      </w:r>
      <w:r w:rsidRPr="006E1BB8">
        <w:rPr>
          <w:rFonts w:eastAsia="標楷體" w:hint="eastAsia"/>
          <w:color w:val="000000"/>
        </w:rPr>
        <w:t>102</w:t>
      </w:r>
      <w:r w:rsidRPr="006E1BB8">
        <w:rPr>
          <w:rFonts w:eastAsia="標楷體" w:hint="eastAsia"/>
          <w:color w:val="000000"/>
        </w:rPr>
        <w:t>年</w:t>
      </w:r>
      <w:r w:rsidRPr="006E1BB8">
        <w:rPr>
          <w:rFonts w:eastAsia="標楷體" w:hint="eastAsia"/>
          <w:color w:val="000000"/>
        </w:rPr>
        <w:t>5</w:t>
      </w:r>
      <w:r w:rsidRPr="006E1BB8">
        <w:rPr>
          <w:rFonts w:eastAsia="標楷體" w:hint="eastAsia"/>
          <w:color w:val="000000"/>
        </w:rPr>
        <w:t>月訂頒「農委會審查農業財團法人設立許可及監督要點」</w:t>
      </w:r>
      <w:r w:rsidR="00A51E58">
        <w:rPr>
          <w:rFonts w:eastAsia="標楷體" w:hint="eastAsia"/>
          <w:color w:val="000000"/>
        </w:rPr>
        <w:t>，</w:t>
      </w:r>
      <w:r w:rsidRPr="006E1BB8">
        <w:rPr>
          <w:rFonts w:eastAsia="標楷體" w:hint="eastAsia"/>
          <w:color w:val="000000"/>
        </w:rPr>
        <w:t>據以要求各農業財團法人應儘速修正捐助章程中應載明事項</w:t>
      </w:r>
      <w:r w:rsidR="00A51E58">
        <w:rPr>
          <w:rFonts w:eastAsia="標楷體" w:hint="eastAsia"/>
          <w:color w:val="000000"/>
        </w:rPr>
        <w:t>，</w:t>
      </w:r>
      <w:r w:rsidRPr="006E1BB8">
        <w:rPr>
          <w:rFonts w:eastAsia="標楷體" w:hint="eastAsia"/>
          <w:color w:val="000000"/>
        </w:rPr>
        <w:t>未來並將持續針對財團法人進行各項督導</w:t>
      </w:r>
      <w:r w:rsidR="00A51E58">
        <w:rPr>
          <w:rFonts w:eastAsia="標楷體" w:hint="eastAsia"/>
          <w:color w:val="000000"/>
        </w:rPr>
        <w:t>，</w:t>
      </w:r>
      <w:r w:rsidRPr="006E1BB8">
        <w:rPr>
          <w:rFonts w:eastAsia="標楷體" w:hint="eastAsia"/>
          <w:color w:val="000000"/>
        </w:rPr>
        <w:t>以維持農業財團法人之法制健全</w:t>
      </w:r>
      <w:r w:rsidR="00A51E58">
        <w:rPr>
          <w:rFonts w:eastAsia="標楷體" w:hint="eastAsia"/>
          <w:color w:val="000000"/>
        </w:rPr>
        <w:t>，</w:t>
      </w:r>
      <w:r w:rsidRPr="006E1BB8">
        <w:rPr>
          <w:rFonts w:eastAsia="標楷體" w:hint="eastAsia"/>
          <w:color w:val="000000"/>
        </w:rPr>
        <w:t>達到有效管理與積極極監督之目的</w:t>
      </w:r>
      <w:r w:rsidR="00A51E58">
        <w:rPr>
          <w:rFonts w:eastAsia="標楷體" w:hint="eastAsia"/>
          <w:color w:val="000000"/>
        </w:rPr>
        <w:t>，</w:t>
      </w:r>
      <w:r w:rsidRPr="006E1BB8">
        <w:rPr>
          <w:rFonts w:eastAsia="標楷體" w:hint="eastAsia"/>
          <w:color w:val="000000"/>
        </w:rPr>
        <w:t>並符合各農業財團法人之設立宗旨</w:t>
      </w:r>
    </w:p>
    <w:p w14:paraId="578A6D2E" w14:textId="77777777" w:rsidR="009D1D90" w:rsidRPr="009D1D90" w:rsidRDefault="009D1D90" w:rsidP="009D1D90">
      <w:pPr>
        <w:spacing w:before="120" w:after="120" w:line="320" w:lineRule="exact"/>
        <w:ind w:left="1694"/>
        <w:jc w:val="both"/>
        <w:rPr>
          <w:rFonts w:eastAsia="標楷體" w:hint="eastAsia"/>
        </w:rPr>
      </w:pPr>
    </w:p>
    <w:p w14:paraId="748B66AF" w14:textId="77777777" w:rsidR="00853145" w:rsidRPr="00CA682B" w:rsidRDefault="00853145" w:rsidP="00853145">
      <w:pPr>
        <w:numPr>
          <w:ilvl w:val="0"/>
          <w:numId w:val="14"/>
        </w:numPr>
        <w:tabs>
          <w:tab w:val="right" w:leader="dot" w:pos="7938"/>
        </w:tabs>
        <w:spacing w:before="360" w:after="240" w:line="360" w:lineRule="exact"/>
        <w:ind w:left="1260" w:hanging="1260"/>
        <w:rPr>
          <w:rFonts w:eastAsia="標楷體" w:hint="eastAsia"/>
          <w:b/>
          <w:sz w:val="28"/>
          <w:szCs w:val="28"/>
        </w:rPr>
      </w:pPr>
      <w:r w:rsidRPr="00CA682B">
        <w:rPr>
          <w:rFonts w:eastAsia="標楷體" w:hint="eastAsia"/>
          <w:b/>
          <w:sz w:val="28"/>
          <w:szCs w:val="28"/>
        </w:rPr>
        <w:t xml:space="preserve">  </w:t>
      </w:r>
      <w:r w:rsidRPr="00CA682B">
        <w:rPr>
          <w:rFonts w:eastAsia="標楷體" w:hint="eastAsia"/>
          <w:b/>
          <w:sz w:val="28"/>
          <w:szCs w:val="28"/>
        </w:rPr>
        <w:t>檢討與建議</w:t>
      </w:r>
    </w:p>
    <w:p w14:paraId="22EF33C6" w14:textId="77777777" w:rsidR="00853145" w:rsidRDefault="00D9793C" w:rsidP="00853145">
      <w:pPr>
        <w:numPr>
          <w:ilvl w:val="0"/>
          <w:numId w:val="27"/>
        </w:numPr>
        <w:tabs>
          <w:tab w:val="num" w:pos="1176"/>
          <w:tab w:val="right" w:leader="dot" w:pos="7938"/>
        </w:tabs>
        <w:spacing w:before="120" w:after="120" w:line="320" w:lineRule="exact"/>
        <w:ind w:hanging="1229"/>
        <w:rPr>
          <w:rFonts w:eastAsia="標楷體" w:hint="eastAsia"/>
          <w:b/>
          <w:bCs/>
        </w:rPr>
      </w:pPr>
      <w:r>
        <w:rPr>
          <w:rFonts w:eastAsia="標楷體" w:hint="eastAsia"/>
          <w:b/>
          <w:bCs/>
        </w:rPr>
        <w:t xml:space="preserve"> </w:t>
      </w:r>
      <w:r w:rsidR="00853145" w:rsidRPr="00CA682B">
        <w:rPr>
          <w:rFonts w:eastAsia="標楷體" w:hint="eastAsia"/>
          <w:b/>
          <w:bCs/>
        </w:rPr>
        <w:t>行政監督成果與檢討</w:t>
      </w:r>
    </w:p>
    <w:p w14:paraId="4DA1F17F" w14:textId="77777777" w:rsidR="007C4F07" w:rsidRPr="009C3BF0" w:rsidRDefault="007C4F07" w:rsidP="00D9793C">
      <w:pPr>
        <w:tabs>
          <w:tab w:val="right" w:leader="dot" w:pos="7938"/>
        </w:tabs>
        <w:ind w:left="1276" w:firstLineChars="210" w:firstLine="504"/>
        <w:jc w:val="both"/>
        <w:rPr>
          <w:rFonts w:eastAsia="標楷體" w:hint="eastAsia"/>
          <w:color w:val="000000"/>
        </w:rPr>
      </w:pPr>
      <w:r w:rsidRPr="009C3BF0">
        <w:rPr>
          <w:rFonts w:eastAsia="標楷體" w:hint="eastAsia"/>
          <w:color w:val="000000"/>
        </w:rPr>
        <w:t>農業財團法人依其捐助章程及設置目的</w:t>
      </w:r>
      <w:r w:rsidR="00A51E58">
        <w:rPr>
          <w:rFonts w:eastAsia="標楷體" w:hint="eastAsia"/>
          <w:color w:val="000000"/>
        </w:rPr>
        <w:t>，</w:t>
      </w:r>
      <w:r w:rsidRPr="009C3BF0">
        <w:rPr>
          <w:rFonts w:eastAsia="標楷體" w:hint="eastAsia"/>
          <w:color w:val="000000"/>
        </w:rPr>
        <w:t>與各產業不同之專業</w:t>
      </w:r>
      <w:r w:rsidR="00A51E58">
        <w:rPr>
          <w:rFonts w:eastAsia="標楷體" w:hint="eastAsia"/>
          <w:color w:val="000000"/>
        </w:rPr>
        <w:t>，</w:t>
      </w:r>
      <w:r w:rsidRPr="009C3BF0">
        <w:rPr>
          <w:rFonts w:eastAsia="標楷體" w:hint="eastAsia"/>
          <w:color w:val="000000"/>
        </w:rPr>
        <w:t>配合政府農業施政目標與政策運作</w:t>
      </w:r>
      <w:r w:rsidR="00A51E58">
        <w:rPr>
          <w:rFonts w:eastAsia="標楷體" w:hint="eastAsia"/>
          <w:color w:val="000000"/>
        </w:rPr>
        <w:t>，</w:t>
      </w:r>
      <w:r w:rsidRPr="009C3BF0">
        <w:rPr>
          <w:rFonts w:eastAsia="標楷體" w:hint="eastAsia"/>
          <w:color w:val="000000"/>
        </w:rPr>
        <w:t>對強化服務農民、產銷業者及配合農業發展趨勢產生正面效益</w:t>
      </w:r>
      <w:r w:rsidR="00A51E58">
        <w:rPr>
          <w:rFonts w:eastAsia="標楷體" w:hint="eastAsia"/>
          <w:color w:val="000000"/>
        </w:rPr>
        <w:t>，</w:t>
      </w:r>
      <w:r w:rsidRPr="009C3BF0">
        <w:rPr>
          <w:rFonts w:eastAsia="標楷體" w:hint="eastAsia"/>
          <w:color w:val="000000"/>
        </w:rPr>
        <w:t>遵照本會規定訂定其年度工作計畫</w:t>
      </w:r>
      <w:r w:rsidR="00A51E58">
        <w:rPr>
          <w:rFonts w:eastAsia="標楷體" w:hint="eastAsia"/>
          <w:color w:val="000000"/>
        </w:rPr>
        <w:t>，</w:t>
      </w:r>
      <w:r w:rsidRPr="009C3BF0">
        <w:rPr>
          <w:rFonts w:eastAsia="標楷體" w:hint="eastAsia"/>
          <w:color w:val="000000"/>
        </w:rPr>
        <w:t>規劃經費運用</w:t>
      </w:r>
      <w:r w:rsidR="00A51E58">
        <w:rPr>
          <w:rFonts w:eastAsia="標楷體" w:hint="eastAsia"/>
          <w:color w:val="000000"/>
        </w:rPr>
        <w:t>，</w:t>
      </w:r>
      <w:r w:rsidRPr="009C3BF0">
        <w:rPr>
          <w:rFonts w:eastAsia="標楷體" w:hint="eastAsia"/>
          <w:color w:val="000000"/>
        </w:rPr>
        <w:t>每年定期召開董、監事會議審議</w:t>
      </w:r>
      <w:r w:rsidR="00A51E58">
        <w:rPr>
          <w:rFonts w:eastAsia="標楷體" w:hint="eastAsia"/>
          <w:color w:val="000000"/>
        </w:rPr>
        <w:t>，</w:t>
      </w:r>
      <w:r w:rsidRPr="009C3BF0">
        <w:rPr>
          <w:rFonts w:eastAsia="標楷體" w:hint="eastAsia"/>
          <w:color w:val="000000"/>
        </w:rPr>
        <w:t>並將其年度計畫書、預算書、業務報告書、決算書報送本會備查</w:t>
      </w:r>
      <w:r w:rsidR="00A51E58">
        <w:rPr>
          <w:rFonts w:eastAsia="標楷體" w:hint="eastAsia"/>
          <w:color w:val="000000"/>
        </w:rPr>
        <w:t>，</w:t>
      </w:r>
      <w:r w:rsidRPr="009C3BF0">
        <w:rPr>
          <w:rFonts w:eastAsia="標楷體" w:hint="eastAsia"/>
          <w:color w:val="000000"/>
        </w:rPr>
        <w:t>本會依據本會審查農業財團法人設立許可及監督要點、政府捐助之農業財團法人行政監督要點、行政院相關要點與民法有關規定</w:t>
      </w:r>
      <w:r w:rsidR="00A51E58">
        <w:rPr>
          <w:rFonts w:eastAsia="標楷體" w:hint="eastAsia"/>
          <w:color w:val="000000"/>
        </w:rPr>
        <w:t>，</w:t>
      </w:r>
      <w:r w:rsidRPr="009C3BF0">
        <w:rPr>
          <w:rFonts w:eastAsia="標楷體" w:hint="eastAsia"/>
          <w:color w:val="000000"/>
        </w:rPr>
        <w:t>加強督導各農業財團法人之財務狀況、營運績效及業務運作</w:t>
      </w:r>
      <w:r w:rsidR="00A51E58">
        <w:rPr>
          <w:rFonts w:eastAsia="標楷體" w:hint="eastAsia"/>
          <w:color w:val="000000"/>
        </w:rPr>
        <w:t>，</w:t>
      </w:r>
      <w:r w:rsidRPr="009C3BF0">
        <w:rPr>
          <w:rFonts w:eastAsia="標楷體" w:hint="eastAsia"/>
          <w:color w:val="000000"/>
        </w:rPr>
        <w:t>使其業務功能及經營績效達到預期目標。</w:t>
      </w:r>
    </w:p>
    <w:p w14:paraId="58BA6250" w14:textId="77777777" w:rsidR="00D9793C" w:rsidRPr="00ED592D" w:rsidRDefault="0065340C" w:rsidP="00D9793C">
      <w:pPr>
        <w:tabs>
          <w:tab w:val="right" w:leader="dot" w:pos="7938"/>
        </w:tabs>
        <w:ind w:left="1190" w:firstLineChars="210" w:firstLine="504"/>
        <w:jc w:val="both"/>
        <w:rPr>
          <w:rFonts w:eastAsia="標楷體" w:hint="eastAsia"/>
          <w:color w:val="000000"/>
        </w:rPr>
      </w:pPr>
      <w:r>
        <w:rPr>
          <w:rFonts w:eastAsia="標楷體" w:hint="eastAsia"/>
          <w:color w:val="000000"/>
        </w:rPr>
        <w:t xml:space="preserve"> </w:t>
      </w:r>
      <w:r w:rsidR="007C4F07">
        <w:rPr>
          <w:rFonts w:eastAsia="標楷體" w:hint="eastAsia"/>
          <w:color w:val="000000"/>
        </w:rPr>
        <w:t>農委</w:t>
      </w:r>
      <w:r w:rsidR="007C4F07" w:rsidRPr="009C3BF0">
        <w:rPr>
          <w:rFonts w:eastAsia="標楷體" w:hint="eastAsia"/>
          <w:color w:val="000000"/>
        </w:rPr>
        <w:t>會將持續積極督導各農業財團法人之營運績效及業務運作順利</w:t>
      </w:r>
      <w:r w:rsidR="00A51E58">
        <w:rPr>
          <w:rFonts w:eastAsia="標楷體" w:hint="eastAsia"/>
          <w:color w:val="000000"/>
        </w:rPr>
        <w:t>，</w:t>
      </w:r>
      <w:r w:rsidR="007C4F07" w:rsidRPr="009C3BF0">
        <w:rPr>
          <w:rFonts w:eastAsia="標楷體" w:hint="eastAsia"/>
          <w:color w:val="000000"/>
        </w:rPr>
        <w:t>加強監督其補助及委辦工作進度與計畫經費使用效益</w:t>
      </w:r>
      <w:r w:rsidR="00A51E58">
        <w:rPr>
          <w:rFonts w:eastAsia="標楷體" w:hint="eastAsia"/>
          <w:color w:val="000000"/>
        </w:rPr>
        <w:t>，</w:t>
      </w:r>
      <w:r w:rsidR="007C4F07" w:rsidRPr="009C3BF0">
        <w:rPr>
          <w:rFonts w:eastAsia="標楷體" w:hint="eastAsia"/>
          <w:color w:val="000000"/>
        </w:rPr>
        <w:t>輔導各財團法人撙節收支</w:t>
      </w:r>
      <w:r w:rsidR="00A51E58">
        <w:rPr>
          <w:rFonts w:eastAsia="標楷體" w:hint="eastAsia"/>
          <w:color w:val="000000"/>
        </w:rPr>
        <w:t>，</w:t>
      </w:r>
      <w:r w:rsidR="007C4F07" w:rsidRPr="009C3BF0">
        <w:rPr>
          <w:rFonts w:eastAsia="標楷體" w:hint="eastAsia"/>
          <w:color w:val="000000"/>
        </w:rPr>
        <w:t>並爭取其他收入來源</w:t>
      </w:r>
      <w:r w:rsidR="00A51E58">
        <w:rPr>
          <w:rFonts w:eastAsia="標楷體" w:hint="eastAsia"/>
          <w:color w:val="000000"/>
        </w:rPr>
        <w:t>，</w:t>
      </w:r>
      <w:r w:rsidR="007C4F07" w:rsidRPr="009C3BF0">
        <w:rPr>
          <w:rFonts w:eastAsia="標楷體" w:hint="eastAsia"/>
          <w:color w:val="000000"/>
        </w:rPr>
        <w:t>健全其財務結構與維持會務與業務正常運作</w:t>
      </w:r>
      <w:r w:rsidR="00A51E58">
        <w:rPr>
          <w:rFonts w:eastAsia="標楷體" w:hint="eastAsia"/>
          <w:color w:val="000000"/>
        </w:rPr>
        <w:t>，</w:t>
      </w:r>
      <w:r w:rsidR="007C4F07" w:rsidRPr="009C3BF0">
        <w:rPr>
          <w:rFonts w:eastAsia="標楷體" w:hint="eastAsia"/>
          <w:color w:val="000000"/>
        </w:rPr>
        <w:t>降低依賴政府補助之疑慮</w:t>
      </w:r>
      <w:r w:rsidR="00A51E58">
        <w:rPr>
          <w:rFonts w:eastAsia="標楷體" w:hint="eastAsia"/>
          <w:color w:val="000000"/>
        </w:rPr>
        <w:t>，</w:t>
      </w:r>
      <w:r w:rsidR="007C4F07" w:rsidRPr="009C3BF0">
        <w:rPr>
          <w:rFonts w:eastAsia="標楷體" w:hint="eastAsia"/>
          <w:color w:val="000000"/>
        </w:rPr>
        <w:t>以達到積極輔導農業財團法人營運績效改善之目的</w:t>
      </w:r>
      <w:r w:rsidR="00A51E58">
        <w:rPr>
          <w:rFonts w:eastAsia="標楷體" w:hint="eastAsia"/>
          <w:color w:val="000000"/>
        </w:rPr>
        <w:t>，</w:t>
      </w:r>
      <w:r w:rsidR="007C4F07" w:rsidRPr="009C3BF0">
        <w:rPr>
          <w:rFonts w:eastAsia="標楷體" w:hint="eastAsia"/>
          <w:color w:val="000000"/>
        </w:rPr>
        <w:t>使農業財團法人永續及穩健經營</w:t>
      </w:r>
      <w:r w:rsidR="00A51E58">
        <w:rPr>
          <w:rFonts w:eastAsia="標楷體" w:hint="eastAsia"/>
          <w:color w:val="000000"/>
        </w:rPr>
        <w:t>，</w:t>
      </w:r>
      <w:r w:rsidR="007C4F07" w:rsidRPr="009C3BF0">
        <w:rPr>
          <w:rFonts w:eastAsia="標楷體" w:hint="eastAsia"/>
          <w:color w:val="000000"/>
        </w:rPr>
        <w:t>符合設立宗旨並達成捐助目的。</w:t>
      </w:r>
    </w:p>
    <w:p w14:paraId="015A745A" w14:textId="77777777" w:rsidR="00853145" w:rsidRDefault="00853145" w:rsidP="0084541C">
      <w:pPr>
        <w:numPr>
          <w:ilvl w:val="0"/>
          <w:numId w:val="27"/>
        </w:numPr>
        <w:tabs>
          <w:tab w:val="clear" w:pos="1628"/>
          <w:tab w:val="num" w:pos="1276"/>
          <w:tab w:val="right" w:leader="dot" w:pos="7938"/>
        </w:tabs>
        <w:spacing w:before="120" w:after="120" w:line="320" w:lineRule="exact"/>
        <w:ind w:hanging="1344"/>
        <w:rPr>
          <w:rFonts w:eastAsia="標楷體" w:hint="eastAsia"/>
          <w:b/>
          <w:bCs/>
        </w:rPr>
      </w:pPr>
      <w:r w:rsidRPr="00CA682B">
        <w:rPr>
          <w:rFonts w:eastAsia="標楷體" w:hint="eastAsia"/>
          <w:b/>
          <w:bCs/>
        </w:rPr>
        <w:t>政策建議</w:t>
      </w:r>
    </w:p>
    <w:p w14:paraId="062E59A5" w14:textId="77777777" w:rsidR="007C4F07" w:rsidRPr="00ED592D" w:rsidRDefault="007C4F07" w:rsidP="0084541C">
      <w:pPr>
        <w:tabs>
          <w:tab w:val="right" w:leader="dot" w:pos="7938"/>
        </w:tabs>
        <w:ind w:left="1204" w:firstLineChars="207" w:firstLine="497"/>
        <w:jc w:val="both"/>
        <w:rPr>
          <w:rFonts w:eastAsia="標楷體" w:hint="eastAsia"/>
          <w:color w:val="000000"/>
        </w:rPr>
      </w:pPr>
      <w:r w:rsidRPr="00516D62">
        <w:rPr>
          <w:rFonts w:eastAsia="標楷體" w:hint="eastAsia"/>
          <w:color w:val="000000"/>
        </w:rPr>
        <w:t>農業財團法人多年來配合政府推動政策經營運作</w:t>
      </w:r>
      <w:r w:rsidR="00A51E58">
        <w:rPr>
          <w:rFonts w:eastAsia="標楷體" w:hint="eastAsia"/>
          <w:color w:val="000000"/>
        </w:rPr>
        <w:t>，</w:t>
      </w:r>
      <w:r w:rsidRPr="00516D62">
        <w:rPr>
          <w:rFonts w:eastAsia="標楷體" w:hint="eastAsia"/>
          <w:color w:val="000000"/>
        </w:rPr>
        <w:t>農委會並持續監督其補助及委辦工作進度與計畫經費使用效益</w:t>
      </w:r>
      <w:r w:rsidR="00A51E58">
        <w:rPr>
          <w:rFonts w:eastAsia="標楷體" w:hint="eastAsia"/>
          <w:color w:val="000000"/>
        </w:rPr>
        <w:t>，</w:t>
      </w:r>
      <w:r w:rsidRPr="00516D62">
        <w:rPr>
          <w:rFonts w:eastAsia="標楷體" w:hint="eastAsia"/>
          <w:color w:val="000000"/>
        </w:rPr>
        <w:t>強化服務農民及配合農業發展趨勢</w:t>
      </w:r>
      <w:r w:rsidR="00A51E58">
        <w:rPr>
          <w:rFonts w:eastAsia="標楷體" w:hint="eastAsia"/>
          <w:color w:val="000000"/>
        </w:rPr>
        <w:t>，</w:t>
      </w:r>
      <w:r w:rsidRPr="00516D62">
        <w:rPr>
          <w:rFonts w:eastAsia="標楷體" w:hint="eastAsia"/>
          <w:color w:val="000000"/>
        </w:rPr>
        <w:t>使其業務功能及經營績效等達到預期目標。未來農委會當繼續積極督導各農業財團法人之營運績效及業務運作</w:t>
      </w:r>
      <w:r w:rsidR="00A51E58">
        <w:rPr>
          <w:rFonts w:eastAsia="標楷體" w:hint="eastAsia"/>
          <w:color w:val="000000"/>
        </w:rPr>
        <w:t>，</w:t>
      </w:r>
      <w:r w:rsidRPr="00516D62">
        <w:rPr>
          <w:rFonts w:eastAsia="標楷體" w:hint="eastAsia"/>
          <w:color w:val="000000"/>
        </w:rPr>
        <w:t>加強監督其補助及委辦工作進度與計畫經費使用效益</w:t>
      </w:r>
      <w:r w:rsidR="00A51E58">
        <w:rPr>
          <w:rFonts w:eastAsia="標楷體" w:hint="eastAsia"/>
          <w:color w:val="000000"/>
        </w:rPr>
        <w:t>，</w:t>
      </w:r>
      <w:r w:rsidRPr="00516D62">
        <w:rPr>
          <w:rFonts w:eastAsia="標楷體" w:hint="eastAsia"/>
          <w:color w:val="000000"/>
        </w:rPr>
        <w:t>積極輔導各財團法人撙節支出</w:t>
      </w:r>
      <w:r w:rsidR="00A51E58">
        <w:rPr>
          <w:rFonts w:eastAsia="標楷體" w:hint="eastAsia"/>
          <w:color w:val="000000"/>
        </w:rPr>
        <w:t>，</w:t>
      </w:r>
      <w:r w:rsidRPr="00516D62">
        <w:rPr>
          <w:rFonts w:eastAsia="標楷體" w:hint="eastAsia"/>
          <w:color w:val="000000"/>
        </w:rPr>
        <w:t>並爭取其他收入來源與比率</w:t>
      </w:r>
      <w:r w:rsidR="00A51E58">
        <w:rPr>
          <w:rFonts w:eastAsia="標楷體" w:hint="eastAsia"/>
          <w:color w:val="000000"/>
        </w:rPr>
        <w:t>，</w:t>
      </w:r>
      <w:r w:rsidRPr="00516D62">
        <w:rPr>
          <w:rFonts w:eastAsia="標楷體" w:hint="eastAsia"/>
          <w:color w:val="000000"/>
        </w:rPr>
        <w:t>以健全其財務結構</w:t>
      </w:r>
      <w:r w:rsidR="00A51E58">
        <w:rPr>
          <w:rFonts w:eastAsia="標楷體" w:hint="eastAsia"/>
          <w:color w:val="000000"/>
        </w:rPr>
        <w:t>，</w:t>
      </w:r>
      <w:r w:rsidRPr="00516D62">
        <w:rPr>
          <w:rFonts w:eastAsia="標楷體" w:hint="eastAsia"/>
          <w:color w:val="000000"/>
        </w:rPr>
        <w:t>維持會務與業務正常運作</w:t>
      </w:r>
      <w:r w:rsidR="00A51E58">
        <w:rPr>
          <w:rFonts w:eastAsia="標楷體" w:hint="eastAsia"/>
          <w:color w:val="000000"/>
        </w:rPr>
        <w:t>，</w:t>
      </w:r>
      <w:r w:rsidRPr="00516D62">
        <w:rPr>
          <w:rFonts w:eastAsia="標楷體" w:hint="eastAsia"/>
          <w:color w:val="000000"/>
        </w:rPr>
        <w:t>降低依存政府補助之疑慮</w:t>
      </w:r>
      <w:r w:rsidR="00A51E58">
        <w:rPr>
          <w:rFonts w:eastAsia="標楷體" w:hint="eastAsia"/>
          <w:color w:val="000000"/>
        </w:rPr>
        <w:t>，</w:t>
      </w:r>
      <w:r w:rsidRPr="00516D62">
        <w:rPr>
          <w:rFonts w:eastAsia="標楷體" w:hint="eastAsia"/>
          <w:color w:val="000000"/>
        </w:rPr>
        <w:t>使農業財團法人永續及穩健經營</w:t>
      </w:r>
      <w:r w:rsidR="00A51E58">
        <w:rPr>
          <w:rFonts w:eastAsia="標楷體" w:hint="eastAsia"/>
          <w:color w:val="000000"/>
        </w:rPr>
        <w:t>，</w:t>
      </w:r>
      <w:r w:rsidRPr="00516D62">
        <w:rPr>
          <w:rFonts w:eastAsia="標楷體" w:hint="eastAsia"/>
          <w:color w:val="000000"/>
        </w:rPr>
        <w:t>以期符合設立宗旨並達成捐助目的。</w:t>
      </w:r>
    </w:p>
    <w:p w14:paraId="3B31C438" w14:textId="77777777" w:rsidR="00853145" w:rsidRPr="00CA682B" w:rsidRDefault="00853145" w:rsidP="00853145">
      <w:pPr>
        <w:tabs>
          <w:tab w:val="right" w:leader="dot" w:pos="7938"/>
        </w:tabs>
        <w:spacing w:before="200" w:after="200" w:line="360" w:lineRule="exact"/>
        <w:rPr>
          <w:rFonts w:eastAsia="標楷體" w:hint="eastAsia"/>
          <w:sz w:val="28"/>
          <w:szCs w:val="28"/>
        </w:rPr>
      </w:pPr>
      <w:r w:rsidRPr="00CA682B">
        <w:rPr>
          <w:rFonts w:eastAsia="標楷體" w:hint="eastAsia"/>
          <w:b/>
          <w:sz w:val="28"/>
          <w:szCs w:val="28"/>
        </w:rPr>
        <w:t>附表</w:t>
      </w:r>
    </w:p>
    <w:p w14:paraId="7F415CEF" w14:textId="77777777" w:rsidR="00853145" w:rsidRPr="00CA682B" w:rsidRDefault="00853145" w:rsidP="00853145">
      <w:pPr>
        <w:tabs>
          <w:tab w:val="right" w:leader="dot" w:pos="7938"/>
        </w:tabs>
        <w:spacing w:before="200" w:after="200" w:line="360" w:lineRule="exact"/>
        <w:ind w:left="360"/>
        <w:jc w:val="both"/>
        <w:rPr>
          <w:rFonts w:eastAsia="標楷體" w:hint="eastAsia"/>
        </w:rPr>
      </w:pPr>
      <w:r w:rsidRPr="00CA682B">
        <w:rPr>
          <w:rFonts w:eastAsia="標楷體" w:hint="eastAsia"/>
        </w:rPr>
        <w:t>附表一</w:t>
      </w:r>
      <w:r w:rsidRPr="00CA682B">
        <w:rPr>
          <w:rFonts w:eastAsia="標楷體" w:hint="eastAsia"/>
        </w:rPr>
        <w:t xml:space="preserve">  </w:t>
      </w:r>
      <w:r w:rsidR="007C4F07">
        <w:rPr>
          <w:rFonts w:eastAsia="標楷體" w:hint="eastAsia"/>
        </w:rPr>
        <w:t>103</w:t>
      </w:r>
      <w:r w:rsidRPr="00CA682B">
        <w:rPr>
          <w:rFonts w:eastAsia="標楷體" w:hint="eastAsia"/>
        </w:rPr>
        <w:t>年度</w:t>
      </w:r>
      <w:r w:rsidR="007C4F07">
        <w:rPr>
          <w:rFonts w:eastAsia="標楷體" w:hint="eastAsia"/>
        </w:rPr>
        <w:t>行政院農業委員會農業</w:t>
      </w:r>
      <w:r w:rsidRPr="00CA682B">
        <w:rPr>
          <w:rFonts w:eastAsia="標楷體" w:hint="eastAsia"/>
        </w:rPr>
        <w:t>財團法人之基本資料彙整表</w:t>
      </w:r>
    </w:p>
    <w:p w14:paraId="09972D72" w14:textId="77777777" w:rsidR="00853145" w:rsidRPr="00CA682B" w:rsidRDefault="00853145" w:rsidP="00853145">
      <w:pPr>
        <w:tabs>
          <w:tab w:val="right" w:leader="dot" w:pos="7938"/>
        </w:tabs>
        <w:spacing w:before="200" w:after="200" w:line="360" w:lineRule="exact"/>
        <w:ind w:left="360"/>
        <w:jc w:val="both"/>
        <w:rPr>
          <w:rFonts w:eastAsia="標楷體" w:hint="eastAsia"/>
        </w:rPr>
      </w:pPr>
      <w:r w:rsidRPr="00CA682B">
        <w:rPr>
          <w:rFonts w:eastAsia="標楷體" w:hint="eastAsia"/>
        </w:rPr>
        <w:t>附表二</w:t>
      </w:r>
      <w:r w:rsidRPr="00CA682B">
        <w:rPr>
          <w:rFonts w:eastAsia="標楷體" w:hint="eastAsia"/>
        </w:rPr>
        <w:t xml:space="preserve">  </w:t>
      </w:r>
      <w:r w:rsidR="007C4F07">
        <w:rPr>
          <w:rFonts w:eastAsia="標楷體" w:hint="eastAsia"/>
        </w:rPr>
        <w:t>103</w:t>
      </w:r>
      <w:r w:rsidRPr="00CA682B">
        <w:rPr>
          <w:rFonts w:eastAsia="標楷體" w:hint="eastAsia"/>
        </w:rPr>
        <w:t>年度</w:t>
      </w:r>
      <w:r w:rsidR="007C4F07">
        <w:rPr>
          <w:rFonts w:eastAsia="標楷體" w:hint="eastAsia"/>
        </w:rPr>
        <w:t>行政院農業委員會</w:t>
      </w:r>
      <w:r w:rsidRPr="00CA682B">
        <w:rPr>
          <w:rFonts w:eastAsia="標楷體" w:hint="eastAsia"/>
        </w:rPr>
        <w:t>財團法人之行政監督結果彙整表</w:t>
      </w:r>
    </w:p>
    <w:p w14:paraId="07B72231" w14:textId="77777777" w:rsidR="00853145" w:rsidRPr="00CA682B" w:rsidRDefault="00853145" w:rsidP="00853145">
      <w:pPr>
        <w:tabs>
          <w:tab w:val="right" w:leader="dot" w:pos="7938"/>
        </w:tabs>
        <w:spacing w:before="600" w:after="200" w:line="360" w:lineRule="exact"/>
        <w:rPr>
          <w:rFonts w:eastAsia="標楷體" w:hint="eastAsia"/>
          <w:sz w:val="28"/>
          <w:szCs w:val="28"/>
        </w:rPr>
      </w:pPr>
      <w:r w:rsidRPr="00CA682B">
        <w:rPr>
          <w:rFonts w:eastAsia="標楷體" w:hint="eastAsia"/>
          <w:b/>
          <w:sz w:val="28"/>
          <w:szCs w:val="28"/>
        </w:rPr>
        <w:t>附件</w:t>
      </w:r>
    </w:p>
    <w:p w14:paraId="17A778FC" w14:textId="77777777" w:rsidR="00853145" w:rsidRDefault="00464628" w:rsidP="00853145">
      <w:pPr>
        <w:tabs>
          <w:tab w:val="right" w:leader="dot" w:pos="7938"/>
        </w:tabs>
        <w:spacing w:before="200" w:after="200" w:line="360" w:lineRule="exact"/>
        <w:ind w:firstLine="360"/>
        <w:jc w:val="both"/>
        <w:rPr>
          <w:rFonts w:eastAsia="標楷體" w:hint="eastAsia"/>
        </w:rPr>
      </w:pPr>
      <w:r>
        <w:rPr>
          <w:rFonts w:eastAsia="標楷體" w:hint="eastAsia"/>
        </w:rPr>
        <w:t>102</w:t>
      </w:r>
      <w:r w:rsidR="00853145" w:rsidRPr="00CA682B">
        <w:rPr>
          <w:rFonts w:eastAsia="標楷體" w:hint="eastAsia"/>
        </w:rPr>
        <w:t>年度</w:t>
      </w:r>
      <w:r>
        <w:rPr>
          <w:rFonts w:eastAsia="標楷體" w:hint="eastAsia"/>
        </w:rPr>
        <w:t>行政院農業委員會</w:t>
      </w:r>
      <w:r w:rsidR="00853145" w:rsidRPr="00CA682B">
        <w:rPr>
          <w:rFonts w:eastAsia="標楷體" w:hint="eastAsia"/>
        </w:rPr>
        <w:t>辦理受監督財團法人之實地查核報告</w:t>
      </w:r>
    </w:p>
    <w:p w14:paraId="0ED92475" w14:textId="77777777" w:rsidR="00BD757D" w:rsidRDefault="00BD757D" w:rsidP="00853145">
      <w:pPr>
        <w:tabs>
          <w:tab w:val="right" w:leader="dot" w:pos="7938"/>
        </w:tabs>
        <w:spacing w:before="200" w:after="200" w:line="360" w:lineRule="exact"/>
        <w:ind w:firstLine="360"/>
        <w:jc w:val="both"/>
        <w:rPr>
          <w:rFonts w:eastAsia="標楷體"/>
          <w:b/>
          <w:bCs/>
        </w:rPr>
        <w:sectPr w:rsidR="00BD757D" w:rsidSect="00BD757D">
          <w:headerReference w:type="even" r:id="rId8"/>
          <w:footerReference w:type="even" r:id="rId9"/>
          <w:footerReference w:type="default" r:id="rId10"/>
          <w:pgSz w:w="11906" w:h="16838"/>
          <w:pgMar w:top="1077" w:right="1440" w:bottom="1077" w:left="1440" w:header="851" w:footer="992" w:gutter="0"/>
          <w:cols w:space="425"/>
          <w:docGrid w:type="lines" w:linePitch="360"/>
        </w:sectPr>
      </w:pPr>
    </w:p>
    <w:bookmarkEnd w:id="0"/>
    <w:bookmarkEnd w:id="1"/>
    <w:bookmarkEnd w:id="2"/>
    <w:bookmarkEnd w:id="3"/>
    <w:bookmarkEnd w:id="4"/>
    <w:bookmarkEnd w:id="5"/>
    <w:p w14:paraId="3B5845DD" w14:textId="77777777" w:rsidR="00684BA4" w:rsidRPr="00CA682B" w:rsidRDefault="00684BA4" w:rsidP="00F2798E">
      <w:pPr>
        <w:widowControl/>
        <w:jc w:val="right"/>
        <w:rPr>
          <w:rFonts w:ascii="標楷體" w:eastAsia="標楷體" w:hAnsi="標楷體" w:cs="新細明體"/>
          <w:kern w:val="0"/>
          <w:sz w:val="32"/>
          <w:szCs w:val="32"/>
        </w:rPr>
      </w:pPr>
      <w:r w:rsidRPr="00CA682B">
        <w:rPr>
          <w:rFonts w:ascii="標楷體" w:eastAsia="標楷體" w:hAnsi="標楷體" w:cs="新細明體" w:hint="eastAsia"/>
          <w:kern w:val="0"/>
          <w:sz w:val="32"/>
          <w:szCs w:val="32"/>
        </w:rPr>
        <w:t xml:space="preserve">附表一  103年度行政院農業委員會主管農業財團法人之基本資料彙整表  </w:t>
      </w:r>
      <w:r w:rsidRPr="00CA682B">
        <w:rPr>
          <w:rFonts w:ascii="標楷體" w:eastAsia="標楷體" w:hAnsi="標楷體" w:cs="新細明體" w:hint="eastAsia"/>
          <w:kern w:val="0"/>
        </w:rPr>
        <w:t>單位：千元；% ；人；年；次</w:t>
      </w:r>
    </w:p>
    <w:tbl>
      <w:tblPr>
        <w:tblW w:w="0" w:type="auto"/>
        <w:tblInd w:w="-114" w:type="dxa"/>
        <w:tblCellMar>
          <w:left w:w="28" w:type="dxa"/>
          <w:right w:w="28" w:type="dxa"/>
        </w:tblCellMar>
        <w:tblLook w:val="0000" w:firstRow="0" w:lastRow="0" w:firstColumn="0" w:lastColumn="0" w:noHBand="0" w:noVBand="0"/>
      </w:tblPr>
      <w:tblGrid>
        <w:gridCol w:w="1509"/>
        <w:gridCol w:w="340"/>
        <w:gridCol w:w="523"/>
        <w:gridCol w:w="688"/>
        <w:gridCol w:w="313"/>
        <w:gridCol w:w="434"/>
        <w:gridCol w:w="482"/>
        <w:gridCol w:w="546"/>
        <w:gridCol w:w="431"/>
        <w:gridCol w:w="702"/>
        <w:gridCol w:w="822"/>
        <w:gridCol w:w="1001"/>
        <w:gridCol w:w="643"/>
        <w:gridCol w:w="643"/>
        <w:gridCol w:w="884"/>
        <w:gridCol w:w="822"/>
        <w:gridCol w:w="756"/>
        <w:gridCol w:w="667"/>
        <w:gridCol w:w="1542"/>
        <w:gridCol w:w="1040"/>
      </w:tblGrid>
      <w:tr w:rsidR="0084541C" w:rsidRPr="00CA682B" w14:paraId="45BB69F5" w14:textId="77777777" w:rsidTr="0059325C">
        <w:trPr>
          <w:trHeight w:val="20"/>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47D1351" w14:textId="77777777" w:rsidR="0084541C" w:rsidRPr="00CA682B" w:rsidRDefault="0084541C" w:rsidP="005A6EC6">
            <w:pPr>
              <w:widowControl/>
              <w:jc w:val="center"/>
              <w:rPr>
                <w:rFonts w:ascii="標楷體" w:eastAsia="標楷體" w:hAnsi="標楷體" w:cs="新細明體"/>
                <w:kern w:val="0"/>
              </w:rPr>
            </w:pPr>
            <w:r w:rsidRPr="00CA682B">
              <w:rPr>
                <w:rFonts w:ascii="標楷體" w:eastAsia="標楷體" w:hAnsi="標楷體" w:cs="新細明體" w:hint="eastAsia"/>
                <w:kern w:val="0"/>
              </w:rPr>
              <w:t>財團法人名稱(創立日期)</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D5AD0B6" w14:textId="77777777" w:rsidR="00684BA4" w:rsidRDefault="0084541C" w:rsidP="00684BA4">
            <w:pPr>
              <w:widowControl/>
              <w:jc w:val="center"/>
              <w:rPr>
                <w:rFonts w:ascii="標楷體" w:eastAsia="標楷體" w:hAnsi="標楷體" w:cs="新細明體" w:hint="eastAsia"/>
                <w:kern w:val="0"/>
              </w:rPr>
            </w:pPr>
            <w:r w:rsidRPr="00CA682B">
              <w:rPr>
                <w:rFonts w:ascii="標楷體" w:eastAsia="標楷體" w:hAnsi="標楷體" w:cs="新細明體" w:hint="eastAsia"/>
                <w:kern w:val="0"/>
              </w:rPr>
              <w:t>成立</w:t>
            </w:r>
          </w:p>
          <w:p w14:paraId="70059820" w14:textId="77777777" w:rsidR="0084541C" w:rsidRPr="00CA682B" w:rsidRDefault="0084541C" w:rsidP="00684BA4">
            <w:pPr>
              <w:widowControl/>
              <w:jc w:val="center"/>
              <w:rPr>
                <w:rFonts w:ascii="標楷體" w:eastAsia="標楷體" w:hAnsi="標楷體" w:cs="新細明體"/>
                <w:kern w:val="0"/>
              </w:rPr>
            </w:pPr>
            <w:r w:rsidRPr="00CA682B">
              <w:rPr>
                <w:rFonts w:ascii="標楷體" w:eastAsia="標楷體" w:hAnsi="標楷體" w:cs="新細明體" w:hint="eastAsia"/>
                <w:kern w:val="0"/>
              </w:rPr>
              <w:t>宗旨</w:t>
            </w:r>
          </w:p>
        </w:tc>
        <w:tc>
          <w:tcPr>
            <w:tcW w:w="0" w:type="auto"/>
            <w:gridSpan w:val="8"/>
            <w:vMerge w:val="restart"/>
            <w:tcBorders>
              <w:top w:val="single" w:sz="4" w:space="0" w:color="auto"/>
              <w:left w:val="nil"/>
              <w:right w:val="single" w:sz="4" w:space="0" w:color="000000"/>
            </w:tcBorders>
            <w:shd w:val="clear" w:color="auto" w:fill="auto"/>
            <w:vAlign w:val="center"/>
          </w:tcPr>
          <w:p w14:paraId="21AA04CE" w14:textId="77777777" w:rsidR="0084541C" w:rsidRPr="00CA682B" w:rsidRDefault="0084541C" w:rsidP="005A6EC6">
            <w:pPr>
              <w:widowControl/>
              <w:jc w:val="center"/>
              <w:rPr>
                <w:rFonts w:ascii="標楷體" w:eastAsia="標楷體" w:hAnsi="標楷體" w:cs="新細明體"/>
                <w:b/>
                <w:bCs/>
                <w:kern w:val="0"/>
              </w:rPr>
            </w:pPr>
            <w:r w:rsidRPr="00CA682B">
              <w:rPr>
                <w:rFonts w:ascii="標楷體" w:eastAsia="標楷體" w:hAnsi="標楷體" w:cs="新細明體" w:hint="eastAsia"/>
                <w:b/>
                <w:bCs/>
                <w:kern w:val="0"/>
              </w:rPr>
              <w:t>董監事管理</w:t>
            </w:r>
          </w:p>
        </w:tc>
        <w:tc>
          <w:tcPr>
            <w:tcW w:w="0" w:type="auto"/>
            <w:gridSpan w:val="2"/>
            <w:tcBorders>
              <w:top w:val="single" w:sz="4" w:space="0" w:color="auto"/>
              <w:left w:val="nil"/>
              <w:bottom w:val="nil"/>
              <w:right w:val="single" w:sz="4" w:space="0" w:color="auto"/>
            </w:tcBorders>
            <w:shd w:val="clear" w:color="auto" w:fill="auto"/>
            <w:vAlign w:val="center"/>
          </w:tcPr>
          <w:p w14:paraId="12870C02" w14:textId="77777777" w:rsidR="0084541C" w:rsidRPr="00CA682B" w:rsidRDefault="0084541C" w:rsidP="00BD757D">
            <w:pPr>
              <w:widowControl/>
              <w:spacing w:line="320" w:lineRule="exact"/>
              <w:jc w:val="center"/>
              <w:rPr>
                <w:rFonts w:ascii="標楷體" w:eastAsia="標楷體" w:hAnsi="標楷體" w:cs="新細明體"/>
                <w:b/>
                <w:bCs/>
                <w:kern w:val="0"/>
              </w:rPr>
            </w:pPr>
            <w:r w:rsidRPr="00CA682B">
              <w:rPr>
                <w:rFonts w:ascii="標楷體" w:eastAsia="標楷體" w:hAnsi="標楷體" w:cs="新細明體" w:hint="eastAsia"/>
                <w:b/>
                <w:bCs/>
                <w:kern w:val="0"/>
              </w:rPr>
              <w:t>基金規模</w:t>
            </w:r>
          </w:p>
        </w:tc>
        <w:tc>
          <w:tcPr>
            <w:tcW w:w="0" w:type="auto"/>
            <w:gridSpan w:val="2"/>
            <w:tcBorders>
              <w:top w:val="single" w:sz="4" w:space="0" w:color="auto"/>
              <w:left w:val="nil"/>
              <w:bottom w:val="nil"/>
              <w:right w:val="single" w:sz="4" w:space="0" w:color="auto"/>
            </w:tcBorders>
            <w:shd w:val="clear" w:color="auto" w:fill="auto"/>
            <w:vAlign w:val="center"/>
          </w:tcPr>
          <w:p w14:paraId="61E472E7" w14:textId="77777777" w:rsidR="0084541C" w:rsidRPr="00CA682B" w:rsidRDefault="0084541C" w:rsidP="00BD757D">
            <w:pPr>
              <w:widowControl/>
              <w:spacing w:line="320" w:lineRule="exact"/>
              <w:jc w:val="center"/>
              <w:rPr>
                <w:rFonts w:ascii="標楷體" w:eastAsia="標楷體" w:hAnsi="標楷體" w:cs="新細明體"/>
                <w:b/>
                <w:bCs/>
                <w:kern w:val="0"/>
              </w:rPr>
            </w:pPr>
            <w:r w:rsidRPr="00CA682B">
              <w:rPr>
                <w:rFonts w:ascii="標楷體" w:eastAsia="標楷體" w:hAnsi="標楷體" w:cs="新細明體" w:hint="eastAsia"/>
                <w:b/>
                <w:bCs/>
                <w:kern w:val="0"/>
              </w:rPr>
              <w:t>政府捐助基金金額</w:t>
            </w:r>
          </w:p>
        </w:tc>
        <w:tc>
          <w:tcPr>
            <w:tcW w:w="0" w:type="auto"/>
            <w:gridSpan w:val="2"/>
            <w:tcBorders>
              <w:top w:val="single" w:sz="4" w:space="0" w:color="auto"/>
              <w:left w:val="nil"/>
              <w:bottom w:val="nil"/>
              <w:right w:val="single" w:sz="4" w:space="0" w:color="auto"/>
            </w:tcBorders>
            <w:shd w:val="clear" w:color="auto" w:fill="auto"/>
            <w:vAlign w:val="center"/>
          </w:tcPr>
          <w:p w14:paraId="14190161" w14:textId="77777777" w:rsidR="0084541C" w:rsidRPr="00CA682B" w:rsidRDefault="0084541C" w:rsidP="00BD757D">
            <w:pPr>
              <w:widowControl/>
              <w:spacing w:line="320" w:lineRule="exact"/>
              <w:jc w:val="center"/>
              <w:rPr>
                <w:rFonts w:ascii="標楷體" w:eastAsia="標楷體" w:hAnsi="標楷體" w:cs="新細明體"/>
                <w:b/>
                <w:bCs/>
                <w:kern w:val="0"/>
              </w:rPr>
            </w:pPr>
            <w:r w:rsidRPr="00CA682B">
              <w:rPr>
                <w:rFonts w:ascii="標楷體" w:eastAsia="標楷體" w:hAnsi="標楷體" w:cs="新細明體" w:hint="eastAsia"/>
                <w:b/>
                <w:bCs/>
                <w:kern w:val="0"/>
              </w:rPr>
              <w:t>政府捐助基金以外金額</w:t>
            </w:r>
          </w:p>
        </w:tc>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E56AA93" w14:textId="77777777" w:rsidR="0084541C" w:rsidRPr="00CA682B" w:rsidRDefault="0084541C" w:rsidP="005A6EC6">
            <w:pPr>
              <w:widowControl/>
              <w:jc w:val="center"/>
              <w:rPr>
                <w:rFonts w:ascii="標楷體" w:eastAsia="標楷體" w:hAnsi="標楷體" w:cs="新細明體"/>
                <w:b/>
                <w:bCs/>
                <w:kern w:val="0"/>
              </w:rPr>
            </w:pPr>
            <w:r w:rsidRPr="00CA682B">
              <w:rPr>
                <w:rFonts w:ascii="標楷體" w:eastAsia="標楷體" w:hAnsi="標楷體" w:cs="新細明體" w:hint="eastAsia"/>
                <w:b/>
                <w:bCs/>
                <w:kern w:val="0"/>
              </w:rPr>
              <w:t>盈收概況</w:t>
            </w:r>
          </w:p>
        </w:tc>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DDA960D" w14:textId="77777777" w:rsidR="0084541C" w:rsidRPr="00CA682B" w:rsidRDefault="0084541C" w:rsidP="00684BA4">
            <w:pPr>
              <w:widowControl/>
              <w:jc w:val="center"/>
              <w:rPr>
                <w:rFonts w:ascii="標楷體" w:eastAsia="標楷體" w:hAnsi="標楷體" w:cs="新細明體"/>
                <w:b/>
                <w:bCs/>
                <w:kern w:val="0"/>
              </w:rPr>
            </w:pPr>
            <w:r w:rsidRPr="00CA682B">
              <w:rPr>
                <w:rFonts w:ascii="標楷體" w:eastAsia="標楷體" w:hAnsi="標楷體" w:cs="新細明體" w:hint="eastAsia"/>
                <w:b/>
                <w:bCs/>
                <w:kern w:val="0"/>
              </w:rPr>
              <w:t>人事管理</w:t>
            </w:r>
          </w:p>
        </w:tc>
      </w:tr>
      <w:tr w:rsidR="0084541C" w:rsidRPr="00CA682B" w14:paraId="0080B3C9" w14:textId="77777777" w:rsidTr="0059325C">
        <w:trPr>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tcPr>
          <w:p w14:paraId="41DCB1F2" w14:textId="77777777" w:rsidR="0084541C" w:rsidRPr="00CA682B" w:rsidRDefault="0084541C" w:rsidP="005A6EC6">
            <w:pPr>
              <w:widowControl/>
              <w:rPr>
                <w:rFonts w:ascii="標楷體" w:eastAsia="標楷體" w:hAnsi="標楷體" w:cs="新細明體"/>
                <w:kern w:val="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A377DD" w14:textId="77777777" w:rsidR="0084541C" w:rsidRPr="00CA682B" w:rsidRDefault="0084541C" w:rsidP="00684BA4">
            <w:pPr>
              <w:widowControl/>
              <w:jc w:val="center"/>
              <w:rPr>
                <w:rFonts w:ascii="標楷體" w:eastAsia="標楷體" w:hAnsi="標楷體" w:cs="新細明體"/>
                <w:kern w:val="0"/>
              </w:rPr>
            </w:pPr>
          </w:p>
        </w:tc>
        <w:tc>
          <w:tcPr>
            <w:tcW w:w="0" w:type="auto"/>
            <w:gridSpan w:val="8"/>
            <w:vMerge/>
            <w:tcBorders>
              <w:left w:val="nil"/>
              <w:bottom w:val="single" w:sz="4" w:space="0" w:color="auto"/>
              <w:right w:val="single" w:sz="4" w:space="0" w:color="000000"/>
            </w:tcBorders>
            <w:shd w:val="clear" w:color="auto" w:fill="auto"/>
            <w:vAlign w:val="center"/>
          </w:tcPr>
          <w:p w14:paraId="7C3A4926" w14:textId="77777777" w:rsidR="0084541C" w:rsidRPr="00CA682B" w:rsidRDefault="0084541C" w:rsidP="0084541C">
            <w:pPr>
              <w:widowControl/>
              <w:rPr>
                <w:rFonts w:ascii="標楷體" w:eastAsia="標楷體" w:hAnsi="標楷體" w:cs="新細明體"/>
                <w:b/>
                <w:bCs/>
                <w:kern w:val="0"/>
              </w:rPr>
            </w:pPr>
          </w:p>
        </w:tc>
        <w:tc>
          <w:tcPr>
            <w:tcW w:w="0" w:type="auto"/>
            <w:gridSpan w:val="2"/>
            <w:tcBorders>
              <w:top w:val="nil"/>
              <w:left w:val="nil"/>
              <w:bottom w:val="single" w:sz="4" w:space="0" w:color="auto"/>
              <w:right w:val="single" w:sz="4" w:space="0" w:color="auto"/>
            </w:tcBorders>
            <w:shd w:val="clear" w:color="auto" w:fill="auto"/>
            <w:vAlign w:val="center"/>
          </w:tcPr>
          <w:p w14:paraId="63153E46" w14:textId="77777777" w:rsidR="0084541C" w:rsidRPr="00CA682B" w:rsidRDefault="0084541C" w:rsidP="005A6EC6">
            <w:pPr>
              <w:widowControl/>
              <w:jc w:val="center"/>
              <w:rPr>
                <w:rFonts w:ascii="標楷體" w:eastAsia="標楷體" w:hAnsi="標楷體" w:cs="新細明體"/>
                <w:kern w:val="0"/>
                <w:sz w:val="22"/>
              </w:rPr>
            </w:pPr>
            <w:r w:rsidRPr="00CA682B">
              <w:rPr>
                <w:rFonts w:ascii="標楷體" w:eastAsia="標楷體" w:hAnsi="標楷體" w:cs="新細明體" w:hint="eastAsia"/>
                <w:kern w:val="0"/>
                <w:sz w:val="22"/>
              </w:rPr>
              <w:t>(註1)</w:t>
            </w:r>
          </w:p>
        </w:tc>
        <w:tc>
          <w:tcPr>
            <w:tcW w:w="0" w:type="auto"/>
            <w:gridSpan w:val="2"/>
            <w:tcBorders>
              <w:top w:val="nil"/>
              <w:left w:val="nil"/>
              <w:bottom w:val="single" w:sz="4" w:space="0" w:color="auto"/>
              <w:right w:val="single" w:sz="4" w:space="0" w:color="auto"/>
            </w:tcBorders>
            <w:shd w:val="clear" w:color="auto" w:fill="auto"/>
            <w:vAlign w:val="center"/>
          </w:tcPr>
          <w:p w14:paraId="4102ECDB" w14:textId="77777777" w:rsidR="0084541C" w:rsidRPr="00CA682B" w:rsidRDefault="0084541C" w:rsidP="005A6EC6">
            <w:pPr>
              <w:widowControl/>
              <w:jc w:val="center"/>
              <w:rPr>
                <w:rFonts w:ascii="標楷體" w:eastAsia="標楷體" w:hAnsi="標楷體" w:cs="新細明體"/>
                <w:kern w:val="0"/>
                <w:sz w:val="22"/>
              </w:rPr>
            </w:pPr>
            <w:r w:rsidRPr="00CA682B">
              <w:rPr>
                <w:rFonts w:ascii="標楷體" w:eastAsia="標楷體" w:hAnsi="標楷體" w:cs="新細明體" w:hint="eastAsia"/>
                <w:kern w:val="0"/>
                <w:sz w:val="22"/>
              </w:rPr>
              <w:t>(註2)</w:t>
            </w:r>
          </w:p>
        </w:tc>
        <w:tc>
          <w:tcPr>
            <w:tcW w:w="0" w:type="auto"/>
            <w:gridSpan w:val="2"/>
            <w:tcBorders>
              <w:top w:val="nil"/>
              <w:left w:val="nil"/>
              <w:bottom w:val="single" w:sz="4" w:space="0" w:color="auto"/>
              <w:right w:val="single" w:sz="4" w:space="0" w:color="auto"/>
            </w:tcBorders>
            <w:shd w:val="clear" w:color="auto" w:fill="auto"/>
            <w:vAlign w:val="center"/>
          </w:tcPr>
          <w:p w14:paraId="284556D7" w14:textId="77777777" w:rsidR="0084541C" w:rsidRPr="00CA682B" w:rsidRDefault="0084541C" w:rsidP="005A6EC6">
            <w:pPr>
              <w:widowControl/>
              <w:jc w:val="center"/>
              <w:rPr>
                <w:rFonts w:ascii="標楷體" w:eastAsia="標楷體" w:hAnsi="標楷體" w:cs="新細明體"/>
                <w:kern w:val="0"/>
                <w:sz w:val="22"/>
              </w:rPr>
            </w:pPr>
            <w:r w:rsidRPr="00CA682B">
              <w:rPr>
                <w:rFonts w:ascii="標楷體" w:eastAsia="標楷體" w:hAnsi="標楷體" w:cs="新細明體" w:hint="eastAsia"/>
                <w:kern w:val="0"/>
                <w:sz w:val="22"/>
              </w:rPr>
              <w:t>(註3)</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07214250" w14:textId="77777777" w:rsidR="0084541C" w:rsidRPr="00CA682B" w:rsidRDefault="0084541C" w:rsidP="005A6EC6">
            <w:pPr>
              <w:widowControl/>
              <w:rPr>
                <w:rFonts w:ascii="標楷體" w:eastAsia="標楷體" w:hAnsi="標楷體" w:cs="新細明體"/>
                <w:b/>
                <w:bCs/>
                <w:kern w:val="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21F9A020" w14:textId="77777777" w:rsidR="0084541C" w:rsidRPr="00CA682B" w:rsidRDefault="0084541C" w:rsidP="00684BA4">
            <w:pPr>
              <w:widowControl/>
              <w:jc w:val="center"/>
              <w:rPr>
                <w:rFonts w:ascii="標楷體" w:eastAsia="標楷體" w:hAnsi="標楷體" w:cs="新細明體"/>
                <w:b/>
                <w:bCs/>
                <w:kern w:val="0"/>
              </w:rPr>
            </w:pPr>
          </w:p>
        </w:tc>
      </w:tr>
      <w:tr w:rsidR="00DF1CA6" w:rsidRPr="00CA682B" w14:paraId="3AA8C8DA" w14:textId="77777777" w:rsidTr="0059325C">
        <w:trPr>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tcPr>
          <w:p w14:paraId="647DD66C" w14:textId="77777777" w:rsidR="00DF1CA6" w:rsidRPr="00CA682B" w:rsidRDefault="00DF1CA6" w:rsidP="005A6EC6">
            <w:pPr>
              <w:widowControl/>
              <w:rPr>
                <w:rFonts w:ascii="標楷體" w:eastAsia="標楷體" w:hAnsi="標楷體" w:cs="新細明體"/>
                <w:kern w:val="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97D41D" w14:textId="77777777" w:rsidR="00DF1CA6" w:rsidRPr="00CA682B" w:rsidRDefault="00DF1CA6" w:rsidP="00684BA4">
            <w:pPr>
              <w:widowControl/>
              <w:jc w:val="center"/>
              <w:rPr>
                <w:rFonts w:ascii="標楷體" w:eastAsia="標楷體" w:hAnsi="標楷體" w:cs="新細明體"/>
                <w:kern w:val="0"/>
              </w:rPr>
            </w:pPr>
          </w:p>
        </w:tc>
        <w:tc>
          <w:tcPr>
            <w:tcW w:w="0" w:type="auto"/>
            <w:gridSpan w:val="4"/>
            <w:tcBorders>
              <w:top w:val="single" w:sz="4" w:space="0" w:color="auto"/>
              <w:left w:val="nil"/>
              <w:bottom w:val="single" w:sz="4" w:space="0" w:color="auto"/>
              <w:right w:val="single" w:sz="4" w:space="0" w:color="000000"/>
            </w:tcBorders>
            <w:shd w:val="clear" w:color="auto" w:fill="auto"/>
            <w:vAlign w:val="center"/>
          </w:tcPr>
          <w:p w14:paraId="3DB12A89" w14:textId="77777777" w:rsidR="00DF1CA6" w:rsidRPr="00E65315" w:rsidRDefault="00DF1CA6" w:rsidP="005A6EC6">
            <w:pPr>
              <w:widowControl/>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董事之規定</w:t>
            </w:r>
          </w:p>
        </w:tc>
        <w:tc>
          <w:tcPr>
            <w:tcW w:w="0" w:type="auto"/>
            <w:gridSpan w:val="4"/>
            <w:tcBorders>
              <w:top w:val="single" w:sz="4" w:space="0" w:color="auto"/>
              <w:left w:val="nil"/>
              <w:bottom w:val="single" w:sz="4" w:space="0" w:color="auto"/>
              <w:right w:val="single" w:sz="4" w:space="0" w:color="000000"/>
            </w:tcBorders>
            <w:shd w:val="clear" w:color="auto" w:fill="auto"/>
            <w:vAlign w:val="center"/>
          </w:tcPr>
          <w:p w14:paraId="50B9A6FB" w14:textId="77777777" w:rsidR="00DF1CA6" w:rsidRPr="00E65315" w:rsidRDefault="00DF1CA6" w:rsidP="005A6EC6">
            <w:pPr>
              <w:widowControl/>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監察人之規定</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tcPr>
          <w:p w14:paraId="7D47C385" w14:textId="77777777" w:rsidR="00DF1CA6" w:rsidRPr="00E65315" w:rsidRDefault="00DF1CA6" w:rsidP="00684BA4">
            <w:pPr>
              <w:widowControl/>
              <w:spacing w:line="300" w:lineRule="exact"/>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創立基金總額</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tcPr>
          <w:p w14:paraId="4524CB70" w14:textId="77777777" w:rsidR="00DF1CA6" w:rsidRPr="00E65315" w:rsidRDefault="00DF1CA6" w:rsidP="00684BA4">
            <w:pPr>
              <w:widowControl/>
              <w:spacing w:line="300" w:lineRule="exact"/>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期末基金總額</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tcPr>
          <w:p w14:paraId="2F9D66EC" w14:textId="77777777" w:rsidR="00DF1CA6" w:rsidRDefault="00DF1CA6" w:rsidP="00684BA4">
            <w:pPr>
              <w:widowControl/>
              <w:spacing w:line="300" w:lineRule="exact"/>
              <w:jc w:val="center"/>
              <w:rPr>
                <w:rFonts w:ascii="標楷體" w:eastAsia="標楷體" w:hAnsi="標楷體" w:cs="新細明體" w:hint="eastAsia"/>
                <w:kern w:val="0"/>
                <w:sz w:val="22"/>
                <w:szCs w:val="22"/>
              </w:rPr>
            </w:pPr>
            <w:r w:rsidRPr="00E65315">
              <w:rPr>
                <w:rFonts w:ascii="標楷體" w:eastAsia="標楷體" w:hAnsi="標楷體" w:cs="新細明體" w:hint="eastAsia"/>
                <w:kern w:val="0"/>
                <w:sz w:val="22"/>
                <w:szCs w:val="22"/>
              </w:rPr>
              <w:t>原始捐助占比</w:t>
            </w:r>
          </w:p>
          <w:p w14:paraId="44824067" w14:textId="77777777" w:rsidR="00684BA4" w:rsidRPr="00E65315" w:rsidRDefault="00684BA4" w:rsidP="00684BA4">
            <w:pPr>
              <w:widowControl/>
              <w:spacing w:line="300" w:lineRule="exact"/>
              <w:jc w:val="center"/>
              <w:rPr>
                <w:rFonts w:ascii="標楷體" w:eastAsia="標楷體" w:hAnsi="標楷體" w:cs="新細明體"/>
                <w:kern w:val="0"/>
                <w:sz w:val="22"/>
                <w:szCs w:val="22"/>
              </w:rPr>
            </w:pPr>
            <w:r>
              <w:rPr>
                <w:rFonts w:ascii="標楷體" w:eastAsia="標楷體" w:hAnsi="標楷體" w:cs="新細明體" w:hint="eastAsia"/>
                <w:kern w:val="0"/>
                <w:sz w:val="22"/>
                <w:szCs w:val="22"/>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tcPr>
          <w:p w14:paraId="53ED92FF" w14:textId="77777777" w:rsidR="00DF1CA6" w:rsidRDefault="00DF1CA6" w:rsidP="00684BA4">
            <w:pPr>
              <w:widowControl/>
              <w:spacing w:line="300" w:lineRule="exact"/>
              <w:jc w:val="center"/>
              <w:rPr>
                <w:rFonts w:ascii="標楷體" w:eastAsia="標楷體" w:hAnsi="標楷體" w:cs="新細明體" w:hint="eastAsia"/>
                <w:kern w:val="0"/>
                <w:sz w:val="22"/>
                <w:szCs w:val="22"/>
              </w:rPr>
            </w:pPr>
            <w:r w:rsidRPr="00E65315">
              <w:rPr>
                <w:rFonts w:ascii="標楷體" w:eastAsia="標楷體" w:hAnsi="標楷體" w:cs="新細明體" w:hint="eastAsia"/>
                <w:kern w:val="0"/>
                <w:sz w:val="22"/>
                <w:szCs w:val="22"/>
              </w:rPr>
              <w:t>累計捐助占比</w:t>
            </w:r>
          </w:p>
          <w:p w14:paraId="5C2D29D6" w14:textId="77777777" w:rsidR="00684BA4" w:rsidRPr="00E65315" w:rsidRDefault="00684BA4" w:rsidP="00684BA4">
            <w:pPr>
              <w:widowControl/>
              <w:spacing w:line="300" w:lineRule="exact"/>
              <w:jc w:val="center"/>
              <w:rPr>
                <w:rFonts w:ascii="標楷體" w:eastAsia="標楷體" w:hAnsi="標楷體" w:cs="新細明體"/>
                <w:kern w:val="0"/>
                <w:sz w:val="22"/>
                <w:szCs w:val="22"/>
              </w:rPr>
            </w:pPr>
            <w:r>
              <w:rPr>
                <w:rFonts w:ascii="標楷體" w:eastAsia="標楷體" w:hAnsi="標楷體" w:cs="新細明體" w:hint="eastAsia"/>
                <w:kern w:val="0"/>
                <w:sz w:val="22"/>
                <w:szCs w:val="22"/>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tcPr>
          <w:p w14:paraId="4BAAD17B" w14:textId="77777777" w:rsidR="00DF1CA6" w:rsidRPr="00E65315" w:rsidRDefault="00DF1CA6" w:rsidP="00684BA4">
            <w:pPr>
              <w:widowControl/>
              <w:spacing w:line="300" w:lineRule="exact"/>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年度捐助金額</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tcPr>
          <w:p w14:paraId="7333343F" w14:textId="77777777" w:rsidR="00DF1CA6" w:rsidRPr="00E65315" w:rsidRDefault="00DF1CA6" w:rsidP="00684BA4">
            <w:pPr>
              <w:widowControl/>
              <w:spacing w:line="300" w:lineRule="exact"/>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年度委辦金額</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tcPr>
          <w:p w14:paraId="0E68498E" w14:textId="77777777" w:rsidR="00DF1CA6" w:rsidRPr="00E65315" w:rsidRDefault="00DF1CA6" w:rsidP="00684BA4">
            <w:pPr>
              <w:widowControl/>
              <w:spacing w:line="300" w:lineRule="exact"/>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收入</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tcPr>
          <w:p w14:paraId="51DA7905" w14:textId="77777777" w:rsidR="00DF1CA6" w:rsidRPr="00E65315" w:rsidRDefault="00DF1CA6" w:rsidP="00684BA4">
            <w:pPr>
              <w:widowControl/>
              <w:spacing w:line="300" w:lineRule="exact"/>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餘絀</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tcPr>
          <w:p w14:paraId="456183A4" w14:textId="77777777" w:rsidR="00DF1CA6" w:rsidRPr="00E65315" w:rsidRDefault="00DF1CA6" w:rsidP="00684BA4">
            <w:pPr>
              <w:widowControl/>
              <w:spacing w:line="300" w:lineRule="exact"/>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現有總員額</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tcPr>
          <w:p w14:paraId="490407B7" w14:textId="77777777" w:rsidR="00DF1CA6" w:rsidRPr="00E65315" w:rsidRDefault="00DF1CA6" w:rsidP="00684BA4">
            <w:pPr>
              <w:widowControl/>
              <w:spacing w:line="300" w:lineRule="exact"/>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現有退休(伍、職)軍公教人員政務人員再任員額</w:t>
            </w:r>
          </w:p>
        </w:tc>
      </w:tr>
      <w:tr w:rsidR="00536AAC" w:rsidRPr="00CA682B" w14:paraId="0865F67E" w14:textId="77777777" w:rsidTr="0059325C">
        <w:trPr>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tcPr>
          <w:p w14:paraId="782E3712" w14:textId="77777777" w:rsidR="00DF1CA6" w:rsidRPr="00CA682B" w:rsidRDefault="00DF1CA6" w:rsidP="005A6EC6">
            <w:pPr>
              <w:widowControl/>
              <w:rPr>
                <w:rFonts w:ascii="標楷體" w:eastAsia="標楷體" w:hAnsi="標楷體" w:cs="新細明體"/>
                <w:kern w:val="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03B29D" w14:textId="77777777" w:rsidR="00DF1CA6" w:rsidRPr="00CA682B" w:rsidRDefault="00DF1CA6" w:rsidP="00684BA4">
            <w:pPr>
              <w:widowControl/>
              <w:jc w:val="center"/>
              <w:rPr>
                <w:rFonts w:ascii="標楷體" w:eastAsia="標楷體" w:hAnsi="標楷體" w:cs="新細明體"/>
                <w:kern w:val="0"/>
              </w:rPr>
            </w:pPr>
          </w:p>
        </w:tc>
        <w:tc>
          <w:tcPr>
            <w:tcW w:w="0" w:type="auto"/>
            <w:tcBorders>
              <w:top w:val="nil"/>
              <w:left w:val="nil"/>
              <w:bottom w:val="single" w:sz="4" w:space="0" w:color="auto"/>
              <w:right w:val="single" w:sz="4" w:space="0" w:color="auto"/>
            </w:tcBorders>
            <w:shd w:val="clear" w:color="auto" w:fill="auto"/>
            <w:vAlign w:val="center"/>
          </w:tcPr>
          <w:p w14:paraId="48E7FB4A"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hint="eastAsia"/>
                <w:kern w:val="0"/>
                <w:sz w:val="22"/>
                <w:szCs w:val="22"/>
              </w:rPr>
            </w:pPr>
            <w:r w:rsidRPr="00E65315">
              <w:rPr>
                <w:rFonts w:ascii="標楷體" w:eastAsia="標楷體" w:hAnsi="標楷體" w:cs="新細明體" w:hint="eastAsia"/>
                <w:kern w:val="0"/>
                <w:sz w:val="22"/>
                <w:szCs w:val="22"/>
              </w:rPr>
              <w:t>官派人數</w:t>
            </w:r>
          </w:p>
          <w:p w14:paraId="06A01FF3"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hint="eastAsia"/>
                <w:kern w:val="0"/>
                <w:sz w:val="22"/>
                <w:szCs w:val="22"/>
              </w:rPr>
            </w:pPr>
            <w:r w:rsidRPr="00E65315">
              <w:rPr>
                <w:rFonts w:ascii="標楷體" w:eastAsia="標楷體" w:hAnsi="標楷體" w:cs="新細明體" w:hint="eastAsia"/>
                <w:kern w:val="0"/>
                <w:sz w:val="22"/>
                <w:szCs w:val="22"/>
              </w:rPr>
              <w:t>(實際</w:t>
            </w:r>
          </w:p>
          <w:p w14:paraId="47F66D7E"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人數)</w:t>
            </w:r>
          </w:p>
        </w:tc>
        <w:tc>
          <w:tcPr>
            <w:tcW w:w="0" w:type="auto"/>
            <w:tcBorders>
              <w:top w:val="nil"/>
              <w:left w:val="nil"/>
              <w:bottom w:val="single" w:sz="4" w:space="0" w:color="auto"/>
              <w:right w:val="single" w:sz="4" w:space="0" w:color="auto"/>
            </w:tcBorders>
            <w:shd w:val="clear" w:color="auto" w:fill="auto"/>
            <w:vAlign w:val="center"/>
          </w:tcPr>
          <w:p w14:paraId="53D347CD"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hint="eastAsia"/>
                <w:kern w:val="0"/>
                <w:sz w:val="22"/>
                <w:szCs w:val="22"/>
              </w:rPr>
            </w:pPr>
            <w:r w:rsidRPr="00E65315">
              <w:rPr>
                <w:rFonts w:ascii="標楷體" w:eastAsia="標楷體" w:hAnsi="標楷體" w:cs="新細明體" w:hint="eastAsia"/>
                <w:kern w:val="0"/>
                <w:sz w:val="22"/>
                <w:szCs w:val="22"/>
              </w:rPr>
              <w:t>總人數</w:t>
            </w:r>
          </w:p>
          <w:p w14:paraId="6B7652D2"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(實際人數)</w:t>
            </w:r>
          </w:p>
        </w:tc>
        <w:tc>
          <w:tcPr>
            <w:tcW w:w="0" w:type="auto"/>
            <w:tcBorders>
              <w:top w:val="nil"/>
              <w:left w:val="nil"/>
              <w:bottom w:val="single" w:sz="4" w:space="0" w:color="auto"/>
              <w:right w:val="single" w:sz="4" w:space="0" w:color="auto"/>
            </w:tcBorders>
            <w:shd w:val="clear" w:color="auto" w:fill="auto"/>
            <w:vAlign w:val="center"/>
          </w:tcPr>
          <w:p w14:paraId="355429D7"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任期</w:t>
            </w:r>
          </w:p>
        </w:tc>
        <w:tc>
          <w:tcPr>
            <w:tcW w:w="0" w:type="auto"/>
            <w:tcBorders>
              <w:top w:val="nil"/>
              <w:left w:val="nil"/>
              <w:bottom w:val="single" w:sz="4" w:space="0" w:color="auto"/>
              <w:right w:val="single" w:sz="4" w:space="0" w:color="auto"/>
            </w:tcBorders>
            <w:shd w:val="clear" w:color="auto" w:fill="auto"/>
            <w:vAlign w:val="center"/>
          </w:tcPr>
          <w:p w14:paraId="78D5F824"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連任次數</w:t>
            </w:r>
          </w:p>
        </w:tc>
        <w:tc>
          <w:tcPr>
            <w:tcW w:w="0" w:type="auto"/>
            <w:tcBorders>
              <w:top w:val="nil"/>
              <w:left w:val="nil"/>
              <w:bottom w:val="single" w:sz="4" w:space="0" w:color="auto"/>
              <w:right w:val="single" w:sz="4" w:space="0" w:color="auto"/>
            </w:tcBorders>
            <w:shd w:val="clear" w:color="auto" w:fill="auto"/>
            <w:vAlign w:val="center"/>
          </w:tcPr>
          <w:p w14:paraId="439D7184"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hint="eastAsia"/>
                <w:kern w:val="0"/>
                <w:sz w:val="22"/>
                <w:szCs w:val="22"/>
              </w:rPr>
            </w:pPr>
            <w:r w:rsidRPr="00E65315">
              <w:rPr>
                <w:rFonts w:ascii="標楷體" w:eastAsia="標楷體" w:hAnsi="標楷體" w:cs="新細明體" w:hint="eastAsia"/>
                <w:kern w:val="0"/>
                <w:sz w:val="22"/>
                <w:szCs w:val="22"/>
              </w:rPr>
              <w:t>官派人數</w:t>
            </w:r>
          </w:p>
          <w:p w14:paraId="0A18B949"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(實際人數)</w:t>
            </w:r>
          </w:p>
        </w:tc>
        <w:tc>
          <w:tcPr>
            <w:tcW w:w="0" w:type="auto"/>
            <w:tcBorders>
              <w:top w:val="nil"/>
              <w:left w:val="nil"/>
              <w:bottom w:val="single" w:sz="4" w:space="0" w:color="auto"/>
              <w:right w:val="single" w:sz="4" w:space="0" w:color="auto"/>
            </w:tcBorders>
            <w:shd w:val="clear" w:color="auto" w:fill="auto"/>
            <w:vAlign w:val="center"/>
          </w:tcPr>
          <w:p w14:paraId="7188E14F"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hint="eastAsia"/>
                <w:kern w:val="0"/>
                <w:sz w:val="22"/>
                <w:szCs w:val="22"/>
              </w:rPr>
            </w:pPr>
            <w:r w:rsidRPr="00E65315">
              <w:rPr>
                <w:rFonts w:ascii="標楷體" w:eastAsia="標楷體" w:hAnsi="標楷體" w:cs="新細明體" w:hint="eastAsia"/>
                <w:kern w:val="0"/>
                <w:sz w:val="22"/>
                <w:szCs w:val="22"/>
              </w:rPr>
              <w:t>總人數</w:t>
            </w:r>
          </w:p>
          <w:p w14:paraId="2B3891F4"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(實際人數)</w:t>
            </w:r>
          </w:p>
        </w:tc>
        <w:tc>
          <w:tcPr>
            <w:tcW w:w="0" w:type="auto"/>
            <w:tcBorders>
              <w:top w:val="nil"/>
              <w:left w:val="nil"/>
              <w:bottom w:val="single" w:sz="4" w:space="0" w:color="auto"/>
              <w:right w:val="single" w:sz="4" w:space="0" w:color="auto"/>
            </w:tcBorders>
            <w:shd w:val="clear" w:color="auto" w:fill="auto"/>
            <w:vAlign w:val="center"/>
          </w:tcPr>
          <w:p w14:paraId="34441A07"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任期</w:t>
            </w:r>
          </w:p>
        </w:tc>
        <w:tc>
          <w:tcPr>
            <w:tcW w:w="0" w:type="auto"/>
            <w:tcBorders>
              <w:top w:val="nil"/>
              <w:left w:val="nil"/>
              <w:bottom w:val="single" w:sz="4" w:space="0" w:color="auto"/>
              <w:right w:val="single" w:sz="4" w:space="0" w:color="auto"/>
            </w:tcBorders>
            <w:shd w:val="clear" w:color="auto" w:fill="auto"/>
            <w:vAlign w:val="center"/>
          </w:tcPr>
          <w:p w14:paraId="33A756F6" w14:textId="77777777" w:rsidR="00DF1CA6" w:rsidRPr="00E65315" w:rsidRDefault="00DF1CA6" w:rsidP="00684BA4">
            <w:pPr>
              <w:widowControl/>
              <w:spacing w:line="300" w:lineRule="exact"/>
              <w:ind w:leftChars="-14" w:left="-3" w:rightChars="-10" w:right="-24" w:hangingChars="14" w:hanging="31"/>
              <w:jc w:val="center"/>
              <w:rPr>
                <w:rFonts w:ascii="標楷體" w:eastAsia="標楷體" w:hAnsi="標楷體" w:cs="新細明體"/>
                <w:kern w:val="0"/>
                <w:sz w:val="22"/>
                <w:szCs w:val="22"/>
              </w:rPr>
            </w:pPr>
            <w:r w:rsidRPr="00E65315">
              <w:rPr>
                <w:rFonts w:ascii="標楷體" w:eastAsia="標楷體" w:hAnsi="標楷體" w:cs="新細明體" w:hint="eastAsia"/>
                <w:kern w:val="0"/>
                <w:sz w:val="22"/>
                <w:szCs w:val="22"/>
              </w:rPr>
              <w:t>連任次數</w:t>
            </w:r>
          </w:p>
        </w:tc>
        <w:tc>
          <w:tcPr>
            <w:tcW w:w="0" w:type="auto"/>
            <w:vMerge/>
            <w:tcBorders>
              <w:top w:val="nil"/>
              <w:left w:val="single" w:sz="4" w:space="0" w:color="auto"/>
              <w:bottom w:val="single" w:sz="4" w:space="0" w:color="000000"/>
              <w:right w:val="single" w:sz="4" w:space="0" w:color="auto"/>
            </w:tcBorders>
            <w:vAlign w:val="center"/>
          </w:tcPr>
          <w:p w14:paraId="35BFDBBB" w14:textId="77777777" w:rsidR="00DF1CA6" w:rsidRPr="00E65315" w:rsidRDefault="00DF1CA6" w:rsidP="005A6EC6">
            <w:pPr>
              <w:widowControl/>
              <w:rPr>
                <w:rFonts w:ascii="標楷體" w:eastAsia="標楷體" w:hAnsi="標楷體" w:cs="新細明體"/>
                <w:kern w:val="0"/>
                <w:sz w:val="22"/>
                <w:szCs w:val="22"/>
              </w:rPr>
            </w:pPr>
          </w:p>
        </w:tc>
        <w:tc>
          <w:tcPr>
            <w:tcW w:w="0" w:type="auto"/>
            <w:vMerge/>
            <w:tcBorders>
              <w:top w:val="nil"/>
              <w:left w:val="single" w:sz="4" w:space="0" w:color="auto"/>
              <w:bottom w:val="single" w:sz="4" w:space="0" w:color="000000"/>
              <w:right w:val="single" w:sz="4" w:space="0" w:color="auto"/>
            </w:tcBorders>
            <w:vAlign w:val="center"/>
          </w:tcPr>
          <w:p w14:paraId="1C5D6FE6" w14:textId="77777777" w:rsidR="00DF1CA6" w:rsidRPr="00E65315" w:rsidRDefault="00DF1CA6" w:rsidP="005A6EC6">
            <w:pPr>
              <w:widowControl/>
              <w:rPr>
                <w:rFonts w:ascii="標楷體" w:eastAsia="標楷體" w:hAnsi="標楷體" w:cs="新細明體"/>
                <w:kern w:val="0"/>
                <w:sz w:val="22"/>
                <w:szCs w:val="22"/>
              </w:rPr>
            </w:pPr>
          </w:p>
        </w:tc>
        <w:tc>
          <w:tcPr>
            <w:tcW w:w="0" w:type="auto"/>
            <w:vMerge/>
            <w:tcBorders>
              <w:top w:val="nil"/>
              <w:left w:val="single" w:sz="4" w:space="0" w:color="auto"/>
              <w:bottom w:val="single" w:sz="4" w:space="0" w:color="000000"/>
              <w:right w:val="single" w:sz="4" w:space="0" w:color="auto"/>
            </w:tcBorders>
            <w:vAlign w:val="center"/>
          </w:tcPr>
          <w:p w14:paraId="479A91A9" w14:textId="77777777" w:rsidR="00DF1CA6" w:rsidRPr="00E65315" w:rsidRDefault="00DF1CA6" w:rsidP="005A6EC6">
            <w:pPr>
              <w:widowControl/>
              <w:rPr>
                <w:rFonts w:ascii="標楷體" w:eastAsia="標楷體" w:hAnsi="標楷體" w:cs="新細明體"/>
                <w:kern w:val="0"/>
                <w:sz w:val="22"/>
                <w:szCs w:val="22"/>
              </w:rPr>
            </w:pPr>
          </w:p>
        </w:tc>
        <w:tc>
          <w:tcPr>
            <w:tcW w:w="0" w:type="auto"/>
            <w:vMerge/>
            <w:tcBorders>
              <w:top w:val="nil"/>
              <w:left w:val="single" w:sz="4" w:space="0" w:color="auto"/>
              <w:bottom w:val="single" w:sz="4" w:space="0" w:color="000000"/>
              <w:right w:val="single" w:sz="4" w:space="0" w:color="auto"/>
            </w:tcBorders>
            <w:vAlign w:val="center"/>
          </w:tcPr>
          <w:p w14:paraId="0FD2E8B3" w14:textId="77777777" w:rsidR="00DF1CA6" w:rsidRPr="00E65315" w:rsidRDefault="00DF1CA6" w:rsidP="005A6EC6">
            <w:pPr>
              <w:widowControl/>
              <w:rPr>
                <w:rFonts w:ascii="標楷體" w:eastAsia="標楷體" w:hAnsi="標楷體" w:cs="新細明體"/>
                <w:kern w:val="0"/>
                <w:sz w:val="22"/>
                <w:szCs w:val="22"/>
              </w:rPr>
            </w:pPr>
          </w:p>
        </w:tc>
        <w:tc>
          <w:tcPr>
            <w:tcW w:w="0" w:type="auto"/>
            <w:vMerge/>
            <w:tcBorders>
              <w:top w:val="nil"/>
              <w:left w:val="single" w:sz="4" w:space="0" w:color="auto"/>
              <w:bottom w:val="single" w:sz="4" w:space="0" w:color="000000"/>
              <w:right w:val="single" w:sz="4" w:space="0" w:color="auto"/>
            </w:tcBorders>
            <w:vAlign w:val="center"/>
          </w:tcPr>
          <w:p w14:paraId="2935C883" w14:textId="77777777" w:rsidR="00DF1CA6" w:rsidRPr="00E65315" w:rsidRDefault="00DF1CA6" w:rsidP="005A6EC6">
            <w:pPr>
              <w:widowControl/>
              <w:rPr>
                <w:rFonts w:ascii="標楷體" w:eastAsia="標楷體" w:hAnsi="標楷體" w:cs="新細明體"/>
                <w:kern w:val="0"/>
                <w:sz w:val="22"/>
                <w:szCs w:val="22"/>
              </w:rPr>
            </w:pPr>
          </w:p>
        </w:tc>
        <w:tc>
          <w:tcPr>
            <w:tcW w:w="0" w:type="auto"/>
            <w:vMerge/>
            <w:tcBorders>
              <w:top w:val="nil"/>
              <w:left w:val="single" w:sz="4" w:space="0" w:color="auto"/>
              <w:bottom w:val="single" w:sz="4" w:space="0" w:color="000000"/>
              <w:right w:val="single" w:sz="4" w:space="0" w:color="auto"/>
            </w:tcBorders>
            <w:vAlign w:val="center"/>
          </w:tcPr>
          <w:p w14:paraId="0F5A06E2" w14:textId="77777777" w:rsidR="00DF1CA6" w:rsidRPr="00E65315" w:rsidRDefault="00DF1CA6" w:rsidP="005A6EC6">
            <w:pPr>
              <w:widowControl/>
              <w:rPr>
                <w:rFonts w:ascii="標楷體" w:eastAsia="標楷體" w:hAnsi="標楷體" w:cs="新細明體"/>
                <w:kern w:val="0"/>
                <w:sz w:val="22"/>
                <w:szCs w:val="22"/>
              </w:rPr>
            </w:pPr>
          </w:p>
        </w:tc>
        <w:tc>
          <w:tcPr>
            <w:tcW w:w="0" w:type="auto"/>
            <w:vMerge/>
            <w:tcBorders>
              <w:top w:val="nil"/>
              <w:left w:val="single" w:sz="4" w:space="0" w:color="auto"/>
              <w:bottom w:val="single" w:sz="4" w:space="0" w:color="000000"/>
              <w:right w:val="single" w:sz="4" w:space="0" w:color="auto"/>
            </w:tcBorders>
            <w:vAlign w:val="center"/>
          </w:tcPr>
          <w:p w14:paraId="0BC6D5E9" w14:textId="77777777" w:rsidR="00DF1CA6" w:rsidRPr="00E65315" w:rsidRDefault="00DF1CA6" w:rsidP="005A6EC6">
            <w:pPr>
              <w:widowControl/>
              <w:rPr>
                <w:rFonts w:ascii="標楷體" w:eastAsia="標楷體" w:hAnsi="標楷體" w:cs="新細明體"/>
                <w:kern w:val="0"/>
                <w:sz w:val="22"/>
                <w:szCs w:val="22"/>
              </w:rPr>
            </w:pPr>
          </w:p>
        </w:tc>
        <w:tc>
          <w:tcPr>
            <w:tcW w:w="0" w:type="auto"/>
            <w:vMerge/>
            <w:tcBorders>
              <w:top w:val="nil"/>
              <w:left w:val="single" w:sz="4" w:space="0" w:color="auto"/>
              <w:bottom w:val="single" w:sz="4" w:space="0" w:color="000000"/>
              <w:right w:val="single" w:sz="4" w:space="0" w:color="auto"/>
            </w:tcBorders>
            <w:vAlign w:val="center"/>
          </w:tcPr>
          <w:p w14:paraId="6608FBE5" w14:textId="77777777" w:rsidR="00DF1CA6" w:rsidRPr="00E65315" w:rsidRDefault="00DF1CA6" w:rsidP="005A6EC6">
            <w:pPr>
              <w:widowControl/>
              <w:rPr>
                <w:rFonts w:ascii="標楷體" w:eastAsia="標楷體" w:hAnsi="標楷體" w:cs="新細明體"/>
                <w:kern w:val="0"/>
                <w:sz w:val="22"/>
                <w:szCs w:val="22"/>
              </w:rPr>
            </w:pPr>
          </w:p>
        </w:tc>
        <w:tc>
          <w:tcPr>
            <w:tcW w:w="0" w:type="auto"/>
            <w:vMerge/>
            <w:tcBorders>
              <w:top w:val="nil"/>
              <w:left w:val="single" w:sz="4" w:space="0" w:color="auto"/>
              <w:bottom w:val="single" w:sz="4" w:space="0" w:color="000000"/>
              <w:right w:val="single" w:sz="4" w:space="0" w:color="auto"/>
            </w:tcBorders>
            <w:vAlign w:val="center"/>
          </w:tcPr>
          <w:p w14:paraId="01B47F80" w14:textId="77777777" w:rsidR="00DF1CA6" w:rsidRPr="00E65315" w:rsidRDefault="00DF1CA6" w:rsidP="00684BA4">
            <w:pPr>
              <w:widowControl/>
              <w:jc w:val="center"/>
              <w:rPr>
                <w:rFonts w:ascii="標楷體" w:eastAsia="標楷體" w:hAnsi="標楷體" w:cs="新細明體"/>
                <w:kern w:val="0"/>
                <w:sz w:val="22"/>
                <w:szCs w:val="22"/>
              </w:rPr>
            </w:pPr>
          </w:p>
        </w:tc>
        <w:tc>
          <w:tcPr>
            <w:tcW w:w="0" w:type="auto"/>
            <w:vMerge/>
            <w:tcBorders>
              <w:top w:val="nil"/>
              <w:left w:val="single" w:sz="4" w:space="0" w:color="auto"/>
              <w:bottom w:val="single" w:sz="4" w:space="0" w:color="000000"/>
              <w:right w:val="single" w:sz="4" w:space="0" w:color="auto"/>
            </w:tcBorders>
            <w:vAlign w:val="center"/>
          </w:tcPr>
          <w:p w14:paraId="048BF5EB" w14:textId="77777777" w:rsidR="00DF1CA6" w:rsidRPr="00E65315" w:rsidRDefault="00DF1CA6" w:rsidP="00684BA4">
            <w:pPr>
              <w:widowControl/>
              <w:jc w:val="center"/>
              <w:rPr>
                <w:rFonts w:ascii="標楷體" w:eastAsia="標楷體" w:hAnsi="標楷體" w:cs="新細明體"/>
                <w:kern w:val="0"/>
                <w:sz w:val="22"/>
                <w:szCs w:val="22"/>
              </w:rPr>
            </w:pPr>
          </w:p>
        </w:tc>
      </w:tr>
      <w:tr w:rsidR="00536AAC" w:rsidRPr="00E65315" w14:paraId="74EC21BD"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4AADFA22" w14:textId="77777777" w:rsidR="00DF1CA6" w:rsidRPr="00E65315" w:rsidRDefault="00DF1CA6" w:rsidP="00507FB4">
            <w:pPr>
              <w:rPr>
                <w:rFonts w:ascii="標楷體" w:eastAsia="標楷體" w:hAnsi="標楷體"/>
                <w:sz w:val="20"/>
                <w:szCs w:val="20"/>
              </w:rPr>
            </w:pPr>
            <w:r w:rsidRPr="00E65315">
              <w:rPr>
                <w:rFonts w:ascii="標楷體" w:eastAsia="標楷體" w:hAnsi="標楷體" w:hint="eastAsia"/>
                <w:sz w:val="20"/>
                <w:szCs w:val="20"/>
              </w:rPr>
              <w:t>1.豐年社(53.</w:t>
            </w:r>
            <w:r w:rsidR="00E32AB5" w:rsidRPr="00E65315">
              <w:rPr>
                <w:rFonts w:ascii="標楷體" w:eastAsia="標楷體" w:hAnsi="標楷體" w:hint="eastAsia"/>
                <w:sz w:val="20"/>
                <w:szCs w:val="20"/>
              </w:rPr>
              <w:t>1</w:t>
            </w:r>
            <w:r w:rsidR="00507FB4">
              <w:rPr>
                <w:rFonts w:ascii="標楷體" w:eastAsia="標楷體" w:hAnsi="標楷體" w:hint="eastAsia"/>
                <w:sz w:val="20"/>
                <w:szCs w:val="20"/>
              </w:rPr>
              <w:t>1</w:t>
            </w:r>
            <w:r w:rsidRPr="00E65315">
              <w:rPr>
                <w:rFonts w:ascii="標楷體" w:eastAsia="標楷體" w:hAnsi="標楷體" w:hint="eastAsia"/>
                <w:sz w:val="20"/>
                <w:szCs w:val="20"/>
              </w:rPr>
              <w:t>.2</w:t>
            </w:r>
            <w:r w:rsidR="00507FB4">
              <w:rPr>
                <w:rFonts w:ascii="標楷體" w:eastAsia="標楷體" w:hAnsi="標楷體" w:hint="eastAsia"/>
                <w:sz w:val="20"/>
                <w:szCs w:val="20"/>
              </w:rPr>
              <w:t>0</w:t>
            </w:r>
            <w:r w:rsidRPr="00E65315">
              <w:rPr>
                <w:rFonts w:ascii="標楷體" w:eastAsia="標楷體" w:hAnsi="標楷體" w:hint="eastAsia"/>
                <w:sz w:val="20"/>
                <w:szCs w:val="20"/>
              </w:rPr>
              <w:t>)</w:t>
            </w:r>
          </w:p>
        </w:tc>
        <w:tc>
          <w:tcPr>
            <w:tcW w:w="0" w:type="auto"/>
            <w:tcBorders>
              <w:top w:val="nil"/>
              <w:left w:val="nil"/>
              <w:bottom w:val="single" w:sz="4" w:space="0" w:color="auto"/>
              <w:right w:val="single" w:sz="4" w:space="0" w:color="auto"/>
            </w:tcBorders>
            <w:shd w:val="clear" w:color="auto" w:fill="auto"/>
            <w:vAlign w:val="center"/>
          </w:tcPr>
          <w:p w14:paraId="0F61C80B" w14:textId="77777777" w:rsidR="00DF1CA6" w:rsidRPr="00E65315" w:rsidRDefault="00DF1CA6" w:rsidP="00EC0609">
            <w:pPr>
              <w:jc w:val="center"/>
              <w:rPr>
                <w:rFonts w:ascii="標楷體" w:eastAsia="標楷體" w:hAnsi="標楷體"/>
                <w:sz w:val="20"/>
                <w:szCs w:val="20"/>
              </w:rPr>
            </w:pPr>
            <w:r w:rsidRPr="00E65315">
              <w:rPr>
                <w:rFonts w:ascii="標楷體" w:eastAsia="標楷體" w:hAnsi="標楷體" w:hint="eastAsia"/>
                <w:sz w:val="20"/>
                <w:szCs w:val="20"/>
              </w:rPr>
              <w:t>註4-1</w:t>
            </w:r>
          </w:p>
        </w:tc>
        <w:tc>
          <w:tcPr>
            <w:tcW w:w="0" w:type="auto"/>
            <w:tcBorders>
              <w:top w:val="nil"/>
              <w:left w:val="nil"/>
              <w:bottom w:val="single" w:sz="4" w:space="0" w:color="auto"/>
              <w:right w:val="single" w:sz="4" w:space="0" w:color="auto"/>
            </w:tcBorders>
            <w:shd w:val="clear" w:color="auto" w:fill="auto"/>
            <w:vAlign w:val="center"/>
          </w:tcPr>
          <w:p w14:paraId="35440AD7" w14:textId="77777777" w:rsidR="00DF1CA6" w:rsidRPr="00E65315" w:rsidRDefault="00E32AB5" w:rsidP="00684BA4">
            <w:pPr>
              <w:jc w:val="center"/>
              <w:rPr>
                <w:rFonts w:ascii="標楷體" w:eastAsia="標楷體" w:hAnsi="標楷體"/>
                <w:sz w:val="20"/>
                <w:szCs w:val="20"/>
              </w:rPr>
            </w:pPr>
            <w:r w:rsidRPr="00E65315">
              <w:rPr>
                <w:rFonts w:ascii="標楷體" w:eastAsia="標楷體" w:hAnsi="標楷體" w:hint="eastAsia"/>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0E60A077" w14:textId="77777777" w:rsidR="00DF1CA6" w:rsidRPr="00E65315" w:rsidRDefault="00DF1CA6" w:rsidP="00684BA4">
            <w:pPr>
              <w:jc w:val="center"/>
              <w:rPr>
                <w:rFonts w:ascii="標楷體" w:eastAsia="標楷體" w:hAnsi="標楷體"/>
                <w:sz w:val="20"/>
                <w:szCs w:val="20"/>
              </w:rPr>
            </w:pPr>
            <w:r w:rsidRPr="00E65315">
              <w:rPr>
                <w:rFonts w:ascii="標楷體" w:eastAsia="標楷體" w:hAnsi="標楷體" w:hint="eastAsia"/>
                <w:sz w:val="20"/>
                <w:szCs w:val="20"/>
              </w:rPr>
              <w:t>11</w:t>
            </w:r>
          </w:p>
        </w:tc>
        <w:tc>
          <w:tcPr>
            <w:tcW w:w="0" w:type="auto"/>
            <w:tcBorders>
              <w:top w:val="nil"/>
              <w:left w:val="nil"/>
              <w:bottom w:val="single" w:sz="4" w:space="0" w:color="auto"/>
              <w:right w:val="single" w:sz="4" w:space="0" w:color="auto"/>
            </w:tcBorders>
            <w:shd w:val="clear" w:color="auto" w:fill="auto"/>
            <w:vAlign w:val="center"/>
          </w:tcPr>
          <w:p w14:paraId="2BF8BE36" w14:textId="77777777" w:rsidR="00DF1CA6" w:rsidRPr="00E65315" w:rsidRDefault="00DF1CA6" w:rsidP="00684BA4">
            <w:pPr>
              <w:jc w:val="center"/>
              <w:rPr>
                <w:rFonts w:ascii="標楷體" w:eastAsia="標楷體" w:hAnsi="標楷體"/>
                <w:sz w:val="20"/>
                <w:szCs w:val="20"/>
              </w:rPr>
            </w:pPr>
            <w:r w:rsidRPr="00E65315">
              <w:rPr>
                <w:rFonts w:ascii="標楷體" w:eastAsia="標楷體" w:hAnsi="標楷體" w:hint="eastAsia"/>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00A5F450" w14:textId="77777777" w:rsidR="00DF1CA6" w:rsidRPr="00E65315" w:rsidRDefault="00E32AB5" w:rsidP="00684BA4">
            <w:pPr>
              <w:jc w:val="center"/>
              <w:rPr>
                <w:rFonts w:ascii="標楷體" w:eastAsia="標楷體" w:hAnsi="標楷體"/>
                <w:sz w:val="20"/>
                <w:szCs w:val="20"/>
              </w:rPr>
            </w:pPr>
            <w:r w:rsidRPr="00E65315">
              <w:rPr>
                <w:rFonts w:ascii="標楷體" w:eastAsia="標楷體" w:hAnsi="標楷體" w:hint="eastAsia"/>
                <w:sz w:val="20"/>
                <w:szCs w:val="20"/>
              </w:rPr>
              <w:t>如附註2</w:t>
            </w:r>
          </w:p>
        </w:tc>
        <w:tc>
          <w:tcPr>
            <w:tcW w:w="0" w:type="auto"/>
            <w:tcBorders>
              <w:top w:val="nil"/>
              <w:left w:val="nil"/>
              <w:bottom w:val="single" w:sz="4" w:space="0" w:color="auto"/>
              <w:right w:val="single" w:sz="4" w:space="0" w:color="auto"/>
            </w:tcBorders>
            <w:shd w:val="clear" w:color="auto" w:fill="auto"/>
            <w:vAlign w:val="center"/>
          </w:tcPr>
          <w:p w14:paraId="799A5A9B" w14:textId="77777777" w:rsidR="00DF1CA6" w:rsidRPr="00E65315" w:rsidRDefault="00DF1CA6" w:rsidP="00684BA4">
            <w:pPr>
              <w:jc w:val="center"/>
              <w:rPr>
                <w:rFonts w:ascii="標楷體" w:eastAsia="標楷體" w:hAnsi="標楷體"/>
                <w:sz w:val="20"/>
                <w:szCs w:val="20"/>
              </w:rPr>
            </w:pPr>
            <w:r w:rsidRPr="00E65315">
              <w:rPr>
                <w:rFonts w:ascii="標楷體" w:eastAsia="標楷體" w:hAnsi="標楷體" w:hint="eastAsia"/>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3192D955" w14:textId="77777777" w:rsidR="00DF1CA6" w:rsidRPr="00E65315" w:rsidRDefault="00DF1CA6" w:rsidP="00684BA4">
            <w:pPr>
              <w:jc w:val="center"/>
              <w:rPr>
                <w:rFonts w:ascii="標楷體" w:eastAsia="標楷體" w:hAnsi="標楷體"/>
                <w:sz w:val="20"/>
                <w:szCs w:val="20"/>
              </w:rPr>
            </w:pPr>
            <w:r w:rsidRPr="00E65315">
              <w:rPr>
                <w:rFonts w:ascii="標楷體" w:eastAsia="標楷體" w:hAnsi="標楷體" w:hint="eastAsia"/>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69A85BFB" w14:textId="77777777" w:rsidR="00DF1CA6" w:rsidRPr="00E65315" w:rsidRDefault="00DF1CA6" w:rsidP="00684BA4">
            <w:pPr>
              <w:jc w:val="center"/>
              <w:rPr>
                <w:rFonts w:ascii="標楷體" w:eastAsia="標楷體" w:hAnsi="標楷體"/>
                <w:sz w:val="20"/>
                <w:szCs w:val="20"/>
              </w:rPr>
            </w:pPr>
            <w:r w:rsidRPr="00E65315">
              <w:rPr>
                <w:rFonts w:ascii="標楷體" w:eastAsia="標楷體" w:hAnsi="標楷體" w:hint="eastAsia"/>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7ADD9EAC" w14:textId="77777777" w:rsidR="00DF1CA6" w:rsidRPr="00E65315" w:rsidRDefault="00DF1CA6" w:rsidP="00684BA4">
            <w:pPr>
              <w:jc w:val="center"/>
              <w:rPr>
                <w:rFonts w:ascii="標楷體" w:eastAsia="標楷體" w:hAnsi="標楷體"/>
                <w:sz w:val="20"/>
                <w:szCs w:val="20"/>
              </w:rPr>
            </w:pPr>
            <w:r w:rsidRPr="00E65315">
              <w:rPr>
                <w:rFonts w:ascii="標楷體" w:eastAsia="標楷體" w:hAnsi="標楷體" w:hint="eastAsia"/>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231D1B4E" w14:textId="77777777" w:rsidR="00DF1CA6" w:rsidRPr="00E65315" w:rsidRDefault="00DF1CA6" w:rsidP="00E65315">
            <w:pPr>
              <w:jc w:val="right"/>
              <w:rPr>
                <w:rFonts w:ascii="標楷體" w:eastAsia="標楷體" w:hAnsi="標楷體"/>
                <w:sz w:val="20"/>
                <w:szCs w:val="20"/>
              </w:rPr>
            </w:pPr>
            <w:r w:rsidRPr="00E65315">
              <w:rPr>
                <w:rFonts w:ascii="標楷體" w:eastAsia="標楷體" w:hAnsi="標楷體" w:hint="eastAsia"/>
                <w:sz w:val="20"/>
                <w:szCs w:val="20"/>
              </w:rPr>
              <w:t>1,200</w:t>
            </w:r>
          </w:p>
        </w:tc>
        <w:tc>
          <w:tcPr>
            <w:tcW w:w="0" w:type="auto"/>
            <w:tcBorders>
              <w:top w:val="nil"/>
              <w:left w:val="nil"/>
              <w:bottom w:val="single" w:sz="4" w:space="0" w:color="auto"/>
              <w:right w:val="single" w:sz="4" w:space="0" w:color="auto"/>
            </w:tcBorders>
            <w:shd w:val="clear" w:color="auto" w:fill="auto"/>
            <w:vAlign w:val="center"/>
          </w:tcPr>
          <w:p w14:paraId="2EAD4BB0" w14:textId="77777777" w:rsidR="00DF1CA6" w:rsidRPr="00E65315" w:rsidRDefault="00E32AB5" w:rsidP="00E65315">
            <w:pPr>
              <w:jc w:val="right"/>
              <w:rPr>
                <w:rFonts w:ascii="標楷體" w:eastAsia="標楷體" w:hAnsi="標楷體"/>
                <w:sz w:val="20"/>
                <w:szCs w:val="20"/>
              </w:rPr>
            </w:pPr>
            <w:r w:rsidRPr="00E65315">
              <w:rPr>
                <w:rFonts w:ascii="標楷體" w:eastAsia="標楷體" w:hAnsi="標楷體" w:hint="eastAsia"/>
                <w:sz w:val="20"/>
                <w:szCs w:val="20"/>
              </w:rPr>
              <w:t>2</w:t>
            </w:r>
            <w:r w:rsidR="00DF1CA6" w:rsidRPr="00E65315">
              <w:rPr>
                <w:rFonts w:ascii="標楷體" w:eastAsia="標楷體" w:hAnsi="標楷體" w:hint="eastAsia"/>
                <w:sz w:val="20"/>
                <w:szCs w:val="20"/>
              </w:rPr>
              <w:t>3,515</w:t>
            </w:r>
          </w:p>
        </w:tc>
        <w:tc>
          <w:tcPr>
            <w:tcW w:w="0" w:type="auto"/>
            <w:tcBorders>
              <w:top w:val="nil"/>
              <w:left w:val="nil"/>
              <w:bottom w:val="single" w:sz="4" w:space="0" w:color="auto"/>
              <w:right w:val="single" w:sz="4" w:space="0" w:color="auto"/>
            </w:tcBorders>
            <w:shd w:val="clear" w:color="auto" w:fill="auto"/>
            <w:vAlign w:val="center"/>
          </w:tcPr>
          <w:p w14:paraId="493D7C4C" w14:textId="77777777" w:rsidR="00DF1CA6" w:rsidRPr="00E65315" w:rsidRDefault="00DF1CA6" w:rsidP="00E65315">
            <w:pPr>
              <w:jc w:val="right"/>
              <w:rPr>
                <w:rFonts w:ascii="標楷體" w:eastAsia="標楷體" w:hAnsi="標楷體"/>
                <w:sz w:val="20"/>
                <w:szCs w:val="20"/>
              </w:rPr>
            </w:pPr>
            <w:r w:rsidRPr="00E65315">
              <w:rPr>
                <w:rFonts w:ascii="標楷體" w:eastAsia="標楷體" w:hAnsi="標楷體" w:hint="eastAsia"/>
                <w:sz w:val="20"/>
                <w:szCs w:val="20"/>
              </w:rPr>
              <w:t>92.5</w:t>
            </w:r>
          </w:p>
        </w:tc>
        <w:tc>
          <w:tcPr>
            <w:tcW w:w="0" w:type="auto"/>
            <w:tcBorders>
              <w:top w:val="nil"/>
              <w:left w:val="nil"/>
              <w:bottom w:val="single" w:sz="4" w:space="0" w:color="auto"/>
              <w:right w:val="single" w:sz="4" w:space="0" w:color="auto"/>
            </w:tcBorders>
            <w:shd w:val="clear" w:color="auto" w:fill="auto"/>
            <w:vAlign w:val="center"/>
          </w:tcPr>
          <w:p w14:paraId="56D655E3" w14:textId="77777777" w:rsidR="00DF1CA6" w:rsidRPr="00E65315" w:rsidRDefault="00E32AB5" w:rsidP="00E65315">
            <w:pPr>
              <w:jc w:val="right"/>
              <w:rPr>
                <w:rFonts w:ascii="標楷體" w:eastAsia="標楷體" w:hAnsi="標楷體"/>
                <w:sz w:val="20"/>
                <w:szCs w:val="20"/>
              </w:rPr>
            </w:pPr>
            <w:r w:rsidRPr="00E65315">
              <w:rPr>
                <w:rFonts w:ascii="標楷體" w:eastAsia="標楷體" w:hAnsi="標楷體" w:hint="eastAsia"/>
                <w:sz w:val="20"/>
                <w:szCs w:val="20"/>
              </w:rPr>
              <w:t>97.6</w:t>
            </w:r>
          </w:p>
        </w:tc>
        <w:tc>
          <w:tcPr>
            <w:tcW w:w="0" w:type="auto"/>
            <w:tcBorders>
              <w:top w:val="nil"/>
              <w:left w:val="nil"/>
              <w:bottom w:val="single" w:sz="4" w:space="0" w:color="auto"/>
              <w:right w:val="single" w:sz="4" w:space="0" w:color="auto"/>
            </w:tcBorders>
            <w:shd w:val="clear" w:color="auto" w:fill="auto"/>
            <w:vAlign w:val="center"/>
          </w:tcPr>
          <w:p w14:paraId="77A9BCFA" w14:textId="77777777" w:rsidR="00DF1CA6" w:rsidRPr="00E65315" w:rsidRDefault="00E32AB5" w:rsidP="00E65315">
            <w:pPr>
              <w:jc w:val="right"/>
              <w:rPr>
                <w:rFonts w:ascii="標楷體" w:eastAsia="標楷體" w:hAnsi="標楷體"/>
                <w:sz w:val="20"/>
                <w:szCs w:val="20"/>
              </w:rPr>
            </w:pPr>
            <w:r w:rsidRPr="00E65315">
              <w:rPr>
                <w:rFonts w:ascii="標楷體" w:eastAsia="標楷體" w:hAnsi="標楷體" w:hint="eastAsia"/>
                <w:sz w:val="20"/>
                <w:szCs w:val="20"/>
              </w:rPr>
              <w:t>4,728</w:t>
            </w:r>
          </w:p>
        </w:tc>
        <w:tc>
          <w:tcPr>
            <w:tcW w:w="0" w:type="auto"/>
            <w:tcBorders>
              <w:top w:val="nil"/>
              <w:left w:val="nil"/>
              <w:bottom w:val="single" w:sz="4" w:space="0" w:color="auto"/>
              <w:right w:val="single" w:sz="4" w:space="0" w:color="auto"/>
            </w:tcBorders>
            <w:shd w:val="clear" w:color="auto" w:fill="auto"/>
            <w:vAlign w:val="center"/>
          </w:tcPr>
          <w:p w14:paraId="45C3C904" w14:textId="77777777" w:rsidR="00DF1CA6" w:rsidRPr="00E65315" w:rsidRDefault="00E32AB5" w:rsidP="00E65315">
            <w:pPr>
              <w:jc w:val="right"/>
              <w:rPr>
                <w:rFonts w:ascii="標楷體" w:eastAsia="標楷體" w:hAnsi="標楷體"/>
                <w:sz w:val="20"/>
                <w:szCs w:val="20"/>
              </w:rPr>
            </w:pPr>
            <w:r w:rsidRPr="00E65315">
              <w:rPr>
                <w:rFonts w:ascii="標楷體" w:eastAsia="標楷體" w:hAnsi="標楷體" w:hint="eastAsia"/>
                <w:sz w:val="20"/>
                <w:szCs w:val="20"/>
              </w:rPr>
              <w:t>5,100</w:t>
            </w:r>
          </w:p>
        </w:tc>
        <w:tc>
          <w:tcPr>
            <w:tcW w:w="0" w:type="auto"/>
            <w:tcBorders>
              <w:top w:val="nil"/>
              <w:left w:val="nil"/>
              <w:bottom w:val="single" w:sz="4" w:space="0" w:color="auto"/>
              <w:right w:val="single" w:sz="4" w:space="0" w:color="auto"/>
            </w:tcBorders>
            <w:shd w:val="clear" w:color="auto" w:fill="auto"/>
            <w:vAlign w:val="center"/>
          </w:tcPr>
          <w:p w14:paraId="03038496" w14:textId="77777777" w:rsidR="00DF1CA6" w:rsidRPr="00E65315" w:rsidRDefault="00E32AB5" w:rsidP="00E65315">
            <w:pPr>
              <w:jc w:val="right"/>
              <w:rPr>
                <w:rFonts w:ascii="標楷體" w:eastAsia="標楷體" w:hAnsi="標楷體"/>
                <w:sz w:val="20"/>
                <w:szCs w:val="20"/>
              </w:rPr>
            </w:pPr>
            <w:r w:rsidRPr="00E65315">
              <w:rPr>
                <w:rFonts w:ascii="標楷體" w:eastAsia="標楷體" w:hAnsi="標楷體" w:hint="eastAsia"/>
                <w:sz w:val="20"/>
                <w:szCs w:val="20"/>
              </w:rPr>
              <w:t>29,492</w:t>
            </w:r>
          </w:p>
        </w:tc>
        <w:tc>
          <w:tcPr>
            <w:tcW w:w="0" w:type="auto"/>
            <w:tcBorders>
              <w:top w:val="nil"/>
              <w:left w:val="nil"/>
              <w:bottom w:val="single" w:sz="4" w:space="0" w:color="auto"/>
              <w:right w:val="single" w:sz="4" w:space="0" w:color="auto"/>
            </w:tcBorders>
            <w:shd w:val="clear" w:color="auto" w:fill="auto"/>
            <w:vAlign w:val="center"/>
          </w:tcPr>
          <w:p w14:paraId="390211B6" w14:textId="77777777" w:rsidR="00DF1CA6" w:rsidRPr="00E65315" w:rsidRDefault="00E32AB5" w:rsidP="00E65315">
            <w:pPr>
              <w:jc w:val="right"/>
              <w:rPr>
                <w:rFonts w:ascii="標楷體" w:eastAsia="標楷體" w:hAnsi="標楷體"/>
                <w:sz w:val="20"/>
                <w:szCs w:val="20"/>
              </w:rPr>
            </w:pPr>
            <w:r w:rsidRPr="00E65315">
              <w:rPr>
                <w:rFonts w:ascii="標楷體" w:eastAsia="標楷體" w:hAnsi="標楷體" w:hint="eastAsia"/>
                <w:sz w:val="20"/>
                <w:szCs w:val="20"/>
              </w:rPr>
              <w:t>2,754</w:t>
            </w:r>
          </w:p>
        </w:tc>
        <w:tc>
          <w:tcPr>
            <w:tcW w:w="0" w:type="auto"/>
            <w:tcBorders>
              <w:top w:val="nil"/>
              <w:left w:val="nil"/>
              <w:bottom w:val="single" w:sz="4" w:space="0" w:color="auto"/>
              <w:right w:val="single" w:sz="4" w:space="0" w:color="auto"/>
            </w:tcBorders>
            <w:shd w:val="clear" w:color="auto" w:fill="auto"/>
            <w:vAlign w:val="center"/>
          </w:tcPr>
          <w:p w14:paraId="1F6E34D5" w14:textId="77777777" w:rsidR="00DF1CA6" w:rsidRPr="00E65315" w:rsidRDefault="00DF1CA6" w:rsidP="00684BA4">
            <w:pPr>
              <w:jc w:val="center"/>
              <w:rPr>
                <w:rFonts w:ascii="標楷體" w:eastAsia="標楷體" w:hAnsi="標楷體"/>
                <w:sz w:val="20"/>
                <w:szCs w:val="20"/>
              </w:rPr>
            </w:pPr>
            <w:r w:rsidRPr="00E65315">
              <w:rPr>
                <w:rFonts w:ascii="標楷體" w:eastAsia="標楷體" w:hAnsi="標楷體" w:hint="eastAsia"/>
                <w:sz w:val="20"/>
                <w:szCs w:val="20"/>
              </w:rPr>
              <w:t>12</w:t>
            </w:r>
          </w:p>
        </w:tc>
        <w:tc>
          <w:tcPr>
            <w:tcW w:w="0" w:type="auto"/>
            <w:tcBorders>
              <w:top w:val="nil"/>
              <w:left w:val="nil"/>
              <w:bottom w:val="single" w:sz="4" w:space="0" w:color="auto"/>
              <w:right w:val="single" w:sz="4" w:space="0" w:color="auto"/>
            </w:tcBorders>
            <w:shd w:val="clear" w:color="auto" w:fill="auto"/>
            <w:vAlign w:val="center"/>
          </w:tcPr>
          <w:p w14:paraId="61EDA552" w14:textId="77777777" w:rsidR="00DF1CA6" w:rsidRPr="00E65315" w:rsidRDefault="00DF1CA6" w:rsidP="00684BA4">
            <w:pPr>
              <w:jc w:val="center"/>
              <w:rPr>
                <w:rFonts w:ascii="標楷體" w:eastAsia="標楷體" w:hAnsi="標楷體"/>
                <w:sz w:val="20"/>
                <w:szCs w:val="20"/>
              </w:rPr>
            </w:pPr>
            <w:r w:rsidRPr="00E65315">
              <w:rPr>
                <w:rFonts w:ascii="標楷體" w:eastAsia="標楷體" w:hAnsi="標楷體" w:hint="eastAsia"/>
                <w:sz w:val="20"/>
                <w:szCs w:val="20"/>
              </w:rPr>
              <w:t>0</w:t>
            </w:r>
          </w:p>
        </w:tc>
      </w:tr>
      <w:tr w:rsidR="00536AAC" w:rsidRPr="00E65315" w14:paraId="5BA46575"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21D73F88" w14:textId="77777777" w:rsidR="006245C8" w:rsidRPr="00E65315" w:rsidRDefault="006245C8" w:rsidP="005A6EC6">
            <w:pPr>
              <w:rPr>
                <w:rFonts w:ascii="標楷體" w:eastAsia="標楷體" w:hAnsi="標楷體"/>
                <w:sz w:val="20"/>
                <w:szCs w:val="20"/>
              </w:rPr>
            </w:pPr>
            <w:r w:rsidRPr="00E65315">
              <w:rPr>
                <w:rFonts w:ascii="標楷體" w:eastAsia="標楷體" w:hAnsi="標楷體" w:hint="eastAsia"/>
                <w:sz w:val="20"/>
                <w:szCs w:val="20"/>
              </w:rPr>
              <w:t>2.台灣優良農產品發展協會(80.4.20)</w:t>
            </w:r>
          </w:p>
        </w:tc>
        <w:tc>
          <w:tcPr>
            <w:tcW w:w="0" w:type="auto"/>
            <w:tcBorders>
              <w:top w:val="nil"/>
              <w:left w:val="nil"/>
              <w:bottom w:val="single" w:sz="4" w:space="0" w:color="auto"/>
              <w:right w:val="single" w:sz="4" w:space="0" w:color="auto"/>
            </w:tcBorders>
            <w:shd w:val="clear" w:color="auto" w:fill="auto"/>
            <w:vAlign w:val="center"/>
          </w:tcPr>
          <w:p w14:paraId="59ACFF39" w14:textId="77777777" w:rsidR="006245C8" w:rsidRPr="00E65315" w:rsidRDefault="006245C8" w:rsidP="00EC0609">
            <w:pPr>
              <w:ind w:rightChars="-5" w:right="-12"/>
              <w:jc w:val="center"/>
              <w:rPr>
                <w:rFonts w:ascii="標楷體" w:eastAsia="標楷體" w:hAnsi="標楷體"/>
                <w:sz w:val="20"/>
                <w:szCs w:val="20"/>
              </w:rPr>
            </w:pPr>
            <w:r w:rsidRPr="00E65315">
              <w:rPr>
                <w:rFonts w:ascii="標楷體" w:eastAsia="標楷體" w:hAnsi="標楷體" w:hint="eastAsia"/>
                <w:sz w:val="20"/>
                <w:szCs w:val="20"/>
              </w:rPr>
              <w:t>註4-</w:t>
            </w:r>
            <w:r w:rsidR="004F4226" w:rsidRPr="00E65315">
              <w:rPr>
                <w:rFonts w:ascii="標楷體" w:eastAsia="標楷體" w:hAnsi="標楷體" w:hint="eastAsia"/>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5CC81E19"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6</w:t>
            </w:r>
          </w:p>
        </w:tc>
        <w:tc>
          <w:tcPr>
            <w:tcW w:w="0" w:type="auto"/>
            <w:tcBorders>
              <w:top w:val="nil"/>
              <w:left w:val="nil"/>
              <w:bottom w:val="single" w:sz="4" w:space="0" w:color="auto"/>
              <w:right w:val="single" w:sz="4" w:space="0" w:color="auto"/>
            </w:tcBorders>
            <w:shd w:val="clear" w:color="auto" w:fill="auto"/>
            <w:vAlign w:val="center"/>
          </w:tcPr>
          <w:p w14:paraId="0437909C"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27</w:t>
            </w:r>
          </w:p>
        </w:tc>
        <w:tc>
          <w:tcPr>
            <w:tcW w:w="0" w:type="auto"/>
            <w:tcBorders>
              <w:top w:val="nil"/>
              <w:left w:val="nil"/>
              <w:bottom w:val="single" w:sz="4" w:space="0" w:color="auto"/>
              <w:right w:val="single" w:sz="4" w:space="0" w:color="auto"/>
            </w:tcBorders>
            <w:shd w:val="clear" w:color="auto" w:fill="auto"/>
            <w:vAlign w:val="center"/>
          </w:tcPr>
          <w:p w14:paraId="62B356E2"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15190E5F"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(註5)</w:t>
            </w:r>
          </w:p>
        </w:tc>
        <w:tc>
          <w:tcPr>
            <w:tcW w:w="0" w:type="auto"/>
            <w:tcBorders>
              <w:top w:val="nil"/>
              <w:left w:val="nil"/>
              <w:bottom w:val="single" w:sz="4" w:space="0" w:color="auto"/>
              <w:right w:val="single" w:sz="4" w:space="0" w:color="auto"/>
            </w:tcBorders>
            <w:shd w:val="clear" w:color="auto" w:fill="auto"/>
            <w:vAlign w:val="center"/>
          </w:tcPr>
          <w:p w14:paraId="7D49060F"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757A6C73"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749F737B"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241E31B1"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(註5)</w:t>
            </w:r>
          </w:p>
        </w:tc>
        <w:tc>
          <w:tcPr>
            <w:tcW w:w="0" w:type="auto"/>
            <w:tcBorders>
              <w:top w:val="nil"/>
              <w:left w:val="nil"/>
              <w:bottom w:val="single" w:sz="4" w:space="0" w:color="auto"/>
              <w:right w:val="single" w:sz="4" w:space="0" w:color="auto"/>
            </w:tcBorders>
            <w:shd w:val="clear" w:color="auto" w:fill="auto"/>
            <w:vAlign w:val="center"/>
          </w:tcPr>
          <w:p w14:paraId="35651E74"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20,000</w:t>
            </w:r>
          </w:p>
        </w:tc>
        <w:tc>
          <w:tcPr>
            <w:tcW w:w="0" w:type="auto"/>
            <w:tcBorders>
              <w:top w:val="nil"/>
              <w:left w:val="nil"/>
              <w:bottom w:val="single" w:sz="4" w:space="0" w:color="auto"/>
              <w:right w:val="single" w:sz="4" w:space="0" w:color="auto"/>
            </w:tcBorders>
            <w:shd w:val="clear" w:color="auto" w:fill="auto"/>
            <w:vAlign w:val="center"/>
          </w:tcPr>
          <w:p w14:paraId="034E291A" w14:textId="77777777" w:rsidR="006245C8" w:rsidRPr="008A3ECB" w:rsidRDefault="006245C8" w:rsidP="00E65315">
            <w:pPr>
              <w:jc w:val="right"/>
              <w:rPr>
                <w:rFonts w:ascii="標楷體" w:eastAsia="標楷體" w:hAnsi="標楷體"/>
                <w:sz w:val="20"/>
                <w:szCs w:val="20"/>
              </w:rPr>
            </w:pPr>
            <w:r w:rsidRPr="008A3ECB">
              <w:rPr>
                <w:rFonts w:ascii="標楷體" w:eastAsia="標楷體" w:hAnsi="標楷體" w:hint="eastAsia"/>
                <w:sz w:val="20"/>
                <w:szCs w:val="20"/>
              </w:rPr>
              <w:t>31,600</w:t>
            </w:r>
          </w:p>
        </w:tc>
        <w:tc>
          <w:tcPr>
            <w:tcW w:w="0" w:type="auto"/>
            <w:tcBorders>
              <w:top w:val="nil"/>
              <w:left w:val="nil"/>
              <w:bottom w:val="single" w:sz="4" w:space="0" w:color="auto"/>
              <w:right w:val="single" w:sz="4" w:space="0" w:color="auto"/>
            </w:tcBorders>
            <w:shd w:val="clear" w:color="auto" w:fill="auto"/>
            <w:vAlign w:val="center"/>
          </w:tcPr>
          <w:p w14:paraId="688B7F91" w14:textId="77777777" w:rsidR="006245C8" w:rsidRPr="008A3ECB" w:rsidRDefault="006245C8" w:rsidP="00E65315">
            <w:pPr>
              <w:jc w:val="right"/>
              <w:rPr>
                <w:rFonts w:ascii="標楷體" w:eastAsia="標楷體" w:hAnsi="標楷體"/>
                <w:sz w:val="20"/>
                <w:szCs w:val="20"/>
              </w:rPr>
            </w:pPr>
            <w:r w:rsidRPr="008A3ECB">
              <w:rPr>
                <w:rFonts w:ascii="標楷體" w:eastAsia="標楷體" w:hAnsi="標楷體" w:hint="eastAsia"/>
                <w:sz w:val="20"/>
                <w:szCs w:val="20"/>
              </w:rPr>
              <w:t>50</w:t>
            </w:r>
          </w:p>
        </w:tc>
        <w:tc>
          <w:tcPr>
            <w:tcW w:w="0" w:type="auto"/>
            <w:tcBorders>
              <w:top w:val="nil"/>
              <w:left w:val="nil"/>
              <w:bottom w:val="single" w:sz="4" w:space="0" w:color="auto"/>
              <w:right w:val="single" w:sz="4" w:space="0" w:color="auto"/>
            </w:tcBorders>
            <w:shd w:val="clear" w:color="auto" w:fill="auto"/>
            <w:vAlign w:val="center"/>
          </w:tcPr>
          <w:p w14:paraId="4AA9D590" w14:textId="77777777" w:rsidR="006245C8" w:rsidRPr="008A3ECB" w:rsidRDefault="009C5C9B" w:rsidP="009C5C9B">
            <w:pPr>
              <w:jc w:val="right"/>
              <w:rPr>
                <w:rFonts w:ascii="標楷體" w:eastAsia="標楷體" w:hAnsi="標楷體"/>
                <w:sz w:val="20"/>
                <w:szCs w:val="20"/>
              </w:rPr>
            </w:pPr>
            <w:r w:rsidRPr="008A3ECB">
              <w:rPr>
                <w:rFonts w:ascii="標楷體" w:eastAsia="標楷體" w:hAnsi="標楷體" w:hint="eastAsia"/>
                <w:sz w:val="20"/>
                <w:szCs w:val="20"/>
              </w:rPr>
              <w:t>35.01</w:t>
            </w:r>
          </w:p>
        </w:tc>
        <w:tc>
          <w:tcPr>
            <w:tcW w:w="0" w:type="auto"/>
            <w:tcBorders>
              <w:top w:val="nil"/>
              <w:left w:val="nil"/>
              <w:bottom w:val="single" w:sz="4" w:space="0" w:color="auto"/>
              <w:right w:val="single" w:sz="4" w:space="0" w:color="auto"/>
            </w:tcBorders>
            <w:shd w:val="clear" w:color="auto" w:fill="auto"/>
            <w:vAlign w:val="center"/>
          </w:tcPr>
          <w:p w14:paraId="7072D7C4"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55,992</w:t>
            </w:r>
          </w:p>
        </w:tc>
        <w:tc>
          <w:tcPr>
            <w:tcW w:w="0" w:type="auto"/>
            <w:tcBorders>
              <w:top w:val="nil"/>
              <w:left w:val="nil"/>
              <w:bottom w:val="single" w:sz="4" w:space="0" w:color="auto"/>
              <w:right w:val="single" w:sz="4" w:space="0" w:color="auto"/>
            </w:tcBorders>
            <w:shd w:val="clear" w:color="auto" w:fill="auto"/>
            <w:vAlign w:val="center"/>
          </w:tcPr>
          <w:p w14:paraId="00CC6DF9"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28,793</w:t>
            </w:r>
          </w:p>
        </w:tc>
        <w:tc>
          <w:tcPr>
            <w:tcW w:w="0" w:type="auto"/>
            <w:tcBorders>
              <w:top w:val="nil"/>
              <w:left w:val="nil"/>
              <w:bottom w:val="single" w:sz="4" w:space="0" w:color="auto"/>
              <w:right w:val="single" w:sz="4" w:space="0" w:color="auto"/>
            </w:tcBorders>
            <w:shd w:val="clear" w:color="auto" w:fill="auto"/>
            <w:vAlign w:val="center"/>
          </w:tcPr>
          <w:p w14:paraId="3DA38EFF"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94,938</w:t>
            </w:r>
          </w:p>
        </w:tc>
        <w:tc>
          <w:tcPr>
            <w:tcW w:w="0" w:type="auto"/>
            <w:tcBorders>
              <w:top w:val="nil"/>
              <w:left w:val="nil"/>
              <w:bottom w:val="single" w:sz="4" w:space="0" w:color="auto"/>
              <w:right w:val="single" w:sz="4" w:space="0" w:color="auto"/>
            </w:tcBorders>
            <w:shd w:val="clear" w:color="auto" w:fill="auto"/>
            <w:vAlign w:val="center"/>
          </w:tcPr>
          <w:p w14:paraId="46B1A68D"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3,952</w:t>
            </w:r>
          </w:p>
        </w:tc>
        <w:tc>
          <w:tcPr>
            <w:tcW w:w="0" w:type="auto"/>
            <w:tcBorders>
              <w:top w:val="nil"/>
              <w:left w:val="nil"/>
              <w:bottom w:val="single" w:sz="4" w:space="0" w:color="auto"/>
              <w:right w:val="single" w:sz="4" w:space="0" w:color="auto"/>
            </w:tcBorders>
            <w:shd w:val="clear" w:color="auto" w:fill="auto"/>
            <w:vAlign w:val="center"/>
          </w:tcPr>
          <w:p w14:paraId="284F5354"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31</w:t>
            </w:r>
          </w:p>
        </w:tc>
        <w:tc>
          <w:tcPr>
            <w:tcW w:w="0" w:type="auto"/>
            <w:tcBorders>
              <w:top w:val="nil"/>
              <w:left w:val="nil"/>
              <w:bottom w:val="single" w:sz="4" w:space="0" w:color="auto"/>
              <w:right w:val="single" w:sz="4" w:space="0" w:color="auto"/>
            </w:tcBorders>
            <w:shd w:val="clear" w:color="auto" w:fill="auto"/>
            <w:vAlign w:val="center"/>
          </w:tcPr>
          <w:p w14:paraId="063C8AC5"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0</w:t>
            </w:r>
          </w:p>
        </w:tc>
      </w:tr>
      <w:tr w:rsidR="00536AAC" w:rsidRPr="00E65315" w14:paraId="4425DDA8"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4CD514B1" w14:textId="77777777" w:rsidR="006245C8" w:rsidRPr="00E65315" w:rsidRDefault="006245C8" w:rsidP="005A6EC6">
            <w:pPr>
              <w:rPr>
                <w:rFonts w:ascii="標楷體" w:eastAsia="標楷體" w:hAnsi="標楷體"/>
                <w:sz w:val="20"/>
                <w:szCs w:val="20"/>
              </w:rPr>
            </w:pPr>
            <w:r w:rsidRPr="00E65315">
              <w:rPr>
                <w:rFonts w:ascii="標楷體" w:eastAsia="標楷體" w:hAnsi="標楷體" w:hint="eastAsia"/>
                <w:sz w:val="20"/>
                <w:szCs w:val="20"/>
              </w:rPr>
              <w:t>3.台灣動物科技研究所(83.2.8)</w:t>
            </w:r>
          </w:p>
        </w:tc>
        <w:tc>
          <w:tcPr>
            <w:tcW w:w="0" w:type="auto"/>
            <w:tcBorders>
              <w:top w:val="nil"/>
              <w:left w:val="nil"/>
              <w:bottom w:val="single" w:sz="4" w:space="0" w:color="auto"/>
              <w:right w:val="single" w:sz="4" w:space="0" w:color="auto"/>
            </w:tcBorders>
            <w:shd w:val="clear" w:color="auto" w:fill="auto"/>
            <w:vAlign w:val="center"/>
          </w:tcPr>
          <w:p w14:paraId="2587A651" w14:textId="77777777" w:rsidR="006245C8" w:rsidRPr="00E65315" w:rsidRDefault="006245C8" w:rsidP="00EC0609">
            <w:pPr>
              <w:jc w:val="center"/>
              <w:rPr>
                <w:rFonts w:ascii="標楷體" w:eastAsia="標楷體" w:hAnsi="標楷體"/>
                <w:sz w:val="20"/>
                <w:szCs w:val="20"/>
              </w:rPr>
            </w:pPr>
            <w:r w:rsidRPr="00E65315">
              <w:rPr>
                <w:rFonts w:ascii="標楷體" w:eastAsia="標楷體" w:hAnsi="標楷體" w:hint="eastAsia"/>
                <w:sz w:val="20"/>
                <w:szCs w:val="20"/>
              </w:rPr>
              <w:t>註4-</w:t>
            </w:r>
            <w:r w:rsidR="004F4226" w:rsidRPr="00E65315">
              <w:rPr>
                <w:rFonts w:ascii="標楷體" w:eastAsia="標楷體" w:hAnsi="標楷體" w:hint="eastAsia"/>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600426FF"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6</w:t>
            </w:r>
          </w:p>
        </w:tc>
        <w:tc>
          <w:tcPr>
            <w:tcW w:w="0" w:type="auto"/>
            <w:tcBorders>
              <w:top w:val="nil"/>
              <w:left w:val="nil"/>
              <w:bottom w:val="single" w:sz="4" w:space="0" w:color="auto"/>
              <w:right w:val="single" w:sz="4" w:space="0" w:color="auto"/>
            </w:tcBorders>
            <w:shd w:val="clear" w:color="auto" w:fill="auto"/>
            <w:vAlign w:val="center"/>
          </w:tcPr>
          <w:p w14:paraId="1A58FFF9"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17</w:t>
            </w:r>
          </w:p>
        </w:tc>
        <w:tc>
          <w:tcPr>
            <w:tcW w:w="0" w:type="auto"/>
            <w:tcBorders>
              <w:top w:val="nil"/>
              <w:left w:val="nil"/>
              <w:bottom w:val="single" w:sz="4" w:space="0" w:color="auto"/>
              <w:right w:val="single" w:sz="4" w:space="0" w:color="auto"/>
            </w:tcBorders>
            <w:shd w:val="clear" w:color="auto" w:fill="auto"/>
            <w:vAlign w:val="center"/>
          </w:tcPr>
          <w:p w14:paraId="6360A62F"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0DD431CB"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(註5)</w:t>
            </w:r>
          </w:p>
        </w:tc>
        <w:tc>
          <w:tcPr>
            <w:tcW w:w="0" w:type="auto"/>
            <w:tcBorders>
              <w:top w:val="nil"/>
              <w:left w:val="nil"/>
              <w:bottom w:val="single" w:sz="4" w:space="0" w:color="auto"/>
              <w:right w:val="single" w:sz="4" w:space="0" w:color="auto"/>
            </w:tcBorders>
            <w:shd w:val="clear" w:color="auto" w:fill="auto"/>
            <w:vAlign w:val="center"/>
          </w:tcPr>
          <w:p w14:paraId="2086EE9F"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737D143D"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207E5722"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29E16747"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(註5)</w:t>
            </w:r>
          </w:p>
        </w:tc>
        <w:tc>
          <w:tcPr>
            <w:tcW w:w="0" w:type="auto"/>
            <w:tcBorders>
              <w:top w:val="nil"/>
              <w:left w:val="nil"/>
              <w:bottom w:val="single" w:sz="4" w:space="0" w:color="auto"/>
              <w:right w:val="single" w:sz="4" w:space="0" w:color="auto"/>
            </w:tcBorders>
            <w:shd w:val="clear" w:color="auto" w:fill="auto"/>
            <w:vAlign w:val="center"/>
          </w:tcPr>
          <w:p w14:paraId="4743E3E9" w14:textId="77777777" w:rsidR="006245C8" w:rsidRPr="00E65315" w:rsidRDefault="00C02EAB" w:rsidP="00E65315">
            <w:pPr>
              <w:jc w:val="right"/>
              <w:rPr>
                <w:rFonts w:ascii="標楷體" w:eastAsia="標楷體" w:hAnsi="標楷體"/>
                <w:sz w:val="20"/>
                <w:szCs w:val="20"/>
              </w:rPr>
            </w:pPr>
            <w:r w:rsidRPr="00E65315">
              <w:rPr>
                <w:rFonts w:ascii="標楷體" w:eastAsia="標楷體" w:hAnsi="標楷體" w:hint="eastAsia"/>
                <w:sz w:val="20"/>
                <w:szCs w:val="20"/>
              </w:rPr>
              <w:t>38</w:t>
            </w:r>
            <w:r w:rsidR="006245C8" w:rsidRPr="00E65315">
              <w:rPr>
                <w:rFonts w:ascii="標楷體" w:eastAsia="標楷體" w:hAnsi="標楷體" w:hint="eastAsia"/>
                <w:sz w:val="20"/>
                <w:szCs w:val="20"/>
              </w:rPr>
              <w:t>,</w:t>
            </w:r>
            <w:r w:rsidRPr="00E65315">
              <w:rPr>
                <w:rFonts w:ascii="標楷體" w:eastAsia="標楷體" w:hAnsi="標楷體" w:hint="eastAsia"/>
                <w:sz w:val="20"/>
                <w:szCs w:val="20"/>
              </w:rPr>
              <w:t>572</w:t>
            </w:r>
          </w:p>
        </w:tc>
        <w:tc>
          <w:tcPr>
            <w:tcW w:w="0" w:type="auto"/>
            <w:tcBorders>
              <w:top w:val="nil"/>
              <w:left w:val="nil"/>
              <w:bottom w:val="single" w:sz="4" w:space="0" w:color="auto"/>
              <w:right w:val="single" w:sz="4" w:space="0" w:color="auto"/>
            </w:tcBorders>
            <w:shd w:val="clear" w:color="auto" w:fill="auto"/>
            <w:vAlign w:val="center"/>
          </w:tcPr>
          <w:p w14:paraId="128B48AD" w14:textId="77777777" w:rsidR="006245C8" w:rsidRPr="008A3ECB" w:rsidRDefault="006245C8" w:rsidP="00E65315">
            <w:pPr>
              <w:jc w:val="right"/>
              <w:rPr>
                <w:rFonts w:ascii="標楷體" w:eastAsia="標楷體" w:hAnsi="標楷體"/>
                <w:sz w:val="20"/>
                <w:szCs w:val="20"/>
              </w:rPr>
            </w:pPr>
            <w:r w:rsidRPr="008A3ECB">
              <w:rPr>
                <w:rFonts w:ascii="標楷體" w:eastAsia="標楷體" w:hAnsi="標楷體" w:hint="eastAsia"/>
                <w:sz w:val="20"/>
                <w:szCs w:val="20"/>
              </w:rPr>
              <w:t>50,422</w:t>
            </w:r>
          </w:p>
        </w:tc>
        <w:tc>
          <w:tcPr>
            <w:tcW w:w="0" w:type="auto"/>
            <w:tcBorders>
              <w:top w:val="nil"/>
              <w:left w:val="nil"/>
              <w:bottom w:val="single" w:sz="4" w:space="0" w:color="auto"/>
              <w:right w:val="single" w:sz="4" w:space="0" w:color="auto"/>
            </w:tcBorders>
            <w:shd w:val="clear" w:color="auto" w:fill="auto"/>
            <w:vAlign w:val="center"/>
          </w:tcPr>
          <w:p w14:paraId="046FBEF6" w14:textId="77777777" w:rsidR="006245C8" w:rsidRPr="008A3ECB" w:rsidRDefault="009C5C9B" w:rsidP="00E65315">
            <w:pPr>
              <w:jc w:val="right"/>
              <w:rPr>
                <w:rFonts w:ascii="標楷體" w:eastAsia="標楷體" w:hAnsi="標楷體"/>
                <w:sz w:val="20"/>
                <w:szCs w:val="20"/>
              </w:rPr>
            </w:pPr>
            <w:r w:rsidRPr="008A3ECB">
              <w:rPr>
                <w:rFonts w:ascii="標楷體" w:eastAsia="標楷體" w:hAnsi="標楷體" w:hint="eastAsia"/>
                <w:sz w:val="20"/>
                <w:szCs w:val="20"/>
              </w:rPr>
              <w:t>77.78</w:t>
            </w:r>
          </w:p>
        </w:tc>
        <w:tc>
          <w:tcPr>
            <w:tcW w:w="0" w:type="auto"/>
            <w:tcBorders>
              <w:top w:val="nil"/>
              <w:left w:val="nil"/>
              <w:bottom w:val="single" w:sz="4" w:space="0" w:color="auto"/>
              <w:right w:val="single" w:sz="4" w:space="0" w:color="auto"/>
            </w:tcBorders>
            <w:shd w:val="clear" w:color="auto" w:fill="auto"/>
            <w:vAlign w:val="center"/>
          </w:tcPr>
          <w:p w14:paraId="4DFD99FD" w14:textId="77777777" w:rsidR="006245C8" w:rsidRPr="008A3ECB" w:rsidRDefault="009C5C9B" w:rsidP="00E65315">
            <w:pPr>
              <w:jc w:val="right"/>
              <w:rPr>
                <w:rFonts w:ascii="標楷體" w:eastAsia="標楷體" w:hAnsi="標楷體"/>
                <w:sz w:val="20"/>
                <w:szCs w:val="20"/>
              </w:rPr>
            </w:pPr>
            <w:r w:rsidRPr="008A3ECB">
              <w:rPr>
                <w:rFonts w:ascii="標楷體" w:eastAsia="標楷體" w:hAnsi="標楷體" w:hint="eastAsia"/>
                <w:sz w:val="20"/>
                <w:szCs w:val="20"/>
              </w:rPr>
              <w:t>77.78</w:t>
            </w:r>
          </w:p>
        </w:tc>
        <w:tc>
          <w:tcPr>
            <w:tcW w:w="0" w:type="auto"/>
            <w:tcBorders>
              <w:top w:val="nil"/>
              <w:left w:val="nil"/>
              <w:bottom w:val="single" w:sz="4" w:space="0" w:color="auto"/>
              <w:right w:val="single" w:sz="4" w:space="0" w:color="auto"/>
            </w:tcBorders>
            <w:shd w:val="clear" w:color="auto" w:fill="auto"/>
            <w:vAlign w:val="center"/>
          </w:tcPr>
          <w:p w14:paraId="150968B6"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2502D3E1"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78871655"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4,277</w:t>
            </w:r>
          </w:p>
        </w:tc>
        <w:tc>
          <w:tcPr>
            <w:tcW w:w="0" w:type="auto"/>
            <w:tcBorders>
              <w:top w:val="nil"/>
              <w:left w:val="nil"/>
              <w:bottom w:val="single" w:sz="4" w:space="0" w:color="auto"/>
              <w:right w:val="single" w:sz="4" w:space="0" w:color="auto"/>
            </w:tcBorders>
            <w:shd w:val="clear" w:color="auto" w:fill="auto"/>
            <w:vAlign w:val="center"/>
          </w:tcPr>
          <w:p w14:paraId="7170B289"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-78,18</w:t>
            </w:r>
            <w:r w:rsidR="0059325C">
              <w:rPr>
                <w:rFonts w:ascii="標楷體" w:eastAsia="標楷體" w:hAnsi="標楷體" w:hint="eastAsia"/>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0B7E351F"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03C8A9C7"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0</w:t>
            </w:r>
          </w:p>
        </w:tc>
      </w:tr>
      <w:tr w:rsidR="00536AAC" w:rsidRPr="00E65315" w14:paraId="0AF01D8A"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7BB54FDE" w14:textId="77777777" w:rsidR="006245C8" w:rsidRPr="00E65315" w:rsidRDefault="006245C8" w:rsidP="005A6EC6">
            <w:pPr>
              <w:rPr>
                <w:rFonts w:ascii="標楷體" w:eastAsia="標楷體" w:hAnsi="標楷體"/>
                <w:sz w:val="20"/>
                <w:szCs w:val="20"/>
              </w:rPr>
            </w:pPr>
            <w:r w:rsidRPr="00E65315">
              <w:rPr>
                <w:rFonts w:ascii="標楷體" w:eastAsia="標楷體" w:hAnsi="標楷體" w:hint="eastAsia"/>
                <w:sz w:val="20"/>
                <w:szCs w:val="20"/>
              </w:rPr>
              <w:t>4.中央畜產會(88.12.29)</w:t>
            </w:r>
          </w:p>
        </w:tc>
        <w:tc>
          <w:tcPr>
            <w:tcW w:w="0" w:type="auto"/>
            <w:tcBorders>
              <w:top w:val="nil"/>
              <w:left w:val="nil"/>
              <w:bottom w:val="single" w:sz="4" w:space="0" w:color="auto"/>
              <w:right w:val="single" w:sz="4" w:space="0" w:color="auto"/>
            </w:tcBorders>
            <w:shd w:val="clear" w:color="auto" w:fill="auto"/>
            <w:vAlign w:val="center"/>
          </w:tcPr>
          <w:p w14:paraId="75C5EFAE" w14:textId="77777777" w:rsidR="006245C8" w:rsidRPr="00E65315" w:rsidRDefault="006245C8" w:rsidP="00EC0609">
            <w:pPr>
              <w:jc w:val="center"/>
              <w:rPr>
                <w:rFonts w:ascii="標楷體" w:eastAsia="標楷體" w:hAnsi="標楷體"/>
                <w:sz w:val="20"/>
                <w:szCs w:val="20"/>
              </w:rPr>
            </w:pPr>
            <w:r w:rsidRPr="00E65315">
              <w:rPr>
                <w:rFonts w:ascii="標楷體" w:eastAsia="標楷體" w:hAnsi="標楷體" w:hint="eastAsia"/>
                <w:sz w:val="20"/>
                <w:szCs w:val="20"/>
              </w:rPr>
              <w:t>註4-</w:t>
            </w:r>
            <w:r w:rsidR="004F4226" w:rsidRPr="00E65315">
              <w:rPr>
                <w:rFonts w:ascii="標楷體" w:eastAsia="標楷體" w:hAnsi="標楷體" w:hint="eastAsia"/>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4588E61D"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7</w:t>
            </w:r>
          </w:p>
        </w:tc>
        <w:tc>
          <w:tcPr>
            <w:tcW w:w="0" w:type="auto"/>
            <w:tcBorders>
              <w:top w:val="nil"/>
              <w:left w:val="nil"/>
              <w:bottom w:val="single" w:sz="4" w:space="0" w:color="auto"/>
              <w:right w:val="single" w:sz="4" w:space="0" w:color="auto"/>
            </w:tcBorders>
            <w:shd w:val="clear" w:color="auto" w:fill="auto"/>
            <w:vAlign w:val="center"/>
          </w:tcPr>
          <w:p w14:paraId="2FF0C2C6"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21</w:t>
            </w:r>
          </w:p>
        </w:tc>
        <w:tc>
          <w:tcPr>
            <w:tcW w:w="0" w:type="auto"/>
            <w:tcBorders>
              <w:top w:val="nil"/>
              <w:left w:val="nil"/>
              <w:bottom w:val="single" w:sz="4" w:space="0" w:color="auto"/>
              <w:right w:val="single" w:sz="4" w:space="0" w:color="auto"/>
            </w:tcBorders>
            <w:shd w:val="clear" w:color="auto" w:fill="auto"/>
            <w:vAlign w:val="center"/>
          </w:tcPr>
          <w:p w14:paraId="426CF069"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684FB4BF"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(註5)</w:t>
            </w:r>
          </w:p>
        </w:tc>
        <w:tc>
          <w:tcPr>
            <w:tcW w:w="0" w:type="auto"/>
            <w:tcBorders>
              <w:top w:val="nil"/>
              <w:left w:val="nil"/>
              <w:bottom w:val="single" w:sz="4" w:space="0" w:color="auto"/>
              <w:right w:val="single" w:sz="4" w:space="0" w:color="auto"/>
            </w:tcBorders>
            <w:shd w:val="clear" w:color="auto" w:fill="auto"/>
            <w:vAlign w:val="center"/>
          </w:tcPr>
          <w:p w14:paraId="54D603F6"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3162E8E2"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3A8CEAE3"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4B1BD690"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(註5)</w:t>
            </w:r>
          </w:p>
        </w:tc>
        <w:tc>
          <w:tcPr>
            <w:tcW w:w="0" w:type="auto"/>
            <w:tcBorders>
              <w:top w:val="nil"/>
              <w:left w:val="nil"/>
              <w:bottom w:val="single" w:sz="4" w:space="0" w:color="auto"/>
              <w:right w:val="single" w:sz="4" w:space="0" w:color="auto"/>
            </w:tcBorders>
            <w:shd w:val="clear" w:color="auto" w:fill="auto"/>
            <w:vAlign w:val="center"/>
          </w:tcPr>
          <w:p w14:paraId="060332D3"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sz w:val="20"/>
                <w:szCs w:val="20"/>
              </w:rPr>
              <w:t>1,000</w:t>
            </w:r>
          </w:p>
        </w:tc>
        <w:tc>
          <w:tcPr>
            <w:tcW w:w="0" w:type="auto"/>
            <w:tcBorders>
              <w:top w:val="nil"/>
              <w:left w:val="nil"/>
              <w:bottom w:val="single" w:sz="4" w:space="0" w:color="auto"/>
              <w:right w:val="single" w:sz="4" w:space="0" w:color="auto"/>
            </w:tcBorders>
            <w:shd w:val="clear" w:color="auto" w:fill="auto"/>
            <w:vAlign w:val="center"/>
          </w:tcPr>
          <w:p w14:paraId="43C17A54"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sz w:val="20"/>
                <w:szCs w:val="20"/>
              </w:rPr>
              <w:t>1,203,609</w:t>
            </w:r>
          </w:p>
        </w:tc>
        <w:tc>
          <w:tcPr>
            <w:tcW w:w="0" w:type="auto"/>
            <w:tcBorders>
              <w:top w:val="nil"/>
              <w:left w:val="nil"/>
              <w:bottom w:val="single" w:sz="4" w:space="0" w:color="auto"/>
              <w:right w:val="single" w:sz="4" w:space="0" w:color="auto"/>
            </w:tcBorders>
            <w:shd w:val="clear" w:color="auto" w:fill="auto"/>
            <w:vAlign w:val="center"/>
          </w:tcPr>
          <w:p w14:paraId="707ED2C3"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4C687268"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5DF9EB74"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219,298</w:t>
            </w:r>
          </w:p>
        </w:tc>
        <w:tc>
          <w:tcPr>
            <w:tcW w:w="0" w:type="auto"/>
            <w:tcBorders>
              <w:top w:val="nil"/>
              <w:left w:val="nil"/>
              <w:bottom w:val="single" w:sz="4" w:space="0" w:color="auto"/>
              <w:right w:val="single" w:sz="4" w:space="0" w:color="auto"/>
            </w:tcBorders>
            <w:shd w:val="clear" w:color="auto" w:fill="auto"/>
            <w:vAlign w:val="center"/>
          </w:tcPr>
          <w:p w14:paraId="57CA9BA7"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454,279</w:t>
            </w:r>
          </w:p>
        </w:tc>
        <w:tc>
          <w:tcPr>
            <w:tcW w:w="0" w:type="auto"/>
            <w:tcBorders>
              <w:top w:val="nil"/>
              <w:left w:val="nil"/>
              <w:bottom w:val="single" w:sz="4" w:space="0" w:color="auto"/>
              <w:right w:val="single" w:sz="4" w:space="0" w:color="auto"/>
            </w:tcBorders>
            <w:shd w:val="clear" w:color="auto" w:fill="auto"/>
            <w:vAlign w:val="center"/>
          </w:tcPr>
          <w:p w14:paraId="12C23FB2"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981,237</w:t>
            </w:r>
          </w:p>
        </w:tc>
        <w:tc>
          <w:tcPr>
            <w:tcW w:w="0" w:type="auto"/>
            <w:tcBorders>
              <w:top w:val="nil"/>
              <w:left w:val="nil"/>
              <w:bottom w:val="single" w:sz="4" w:space="0" w:color="auto"/>
              <w:right w:val="single" w:sz="4" w:space="0" w:color="auto"/>
            </w:tcBorders>
            <w:shd w:val="clear" w:color="auto" w:fill="auto"/>
            <w:vAlign w:val="center"/>
          </w:tcPr>
          <w:p w14:paraId="411243F7" w14:textId="77777777" w:rsidR="006245C8" w:rsidRPr="00E65315" w:rsidRDefault="006245C8" w:rsidP="00E65315">
            <w:pPr>
              <w:jc w:val="right"/>
              <w:rPr>
                <w:rFonts w:ascii="標楷體" w:eastAsia="標楷體" w:hAnsi="標楷體"/>
                <w:sz w:val="20"/>
                <w:szCs w:val="20"/>
              </w:rPr>
            </w:pPr>
            <w:r w:rsidRPr="00E65315">
              <w:rPr>
                <w:rFonts w:ascii="標楷體" w:eastAsia="標楷體" w:hAnsi="標楷體" w:hint="eastAsia"/>
                <w:sz w:val="20"/>
                <w:szCs w:val="20"/>
              </w:rPr>
              <w:t>42,762</w:t>
            </w:r>
          </w:p>
        </w:tc>
        <w:tc>
          <w:tcPr>
            <w:tcW w:w="0" w:type="auto"/>
            <w:tcBorders>
              <w:top w:val="nil"/>
              <w:left w:val="nil"/>
              <w:bottom w:val="single" w:sz="4" w:space="0" w:color="auto"/>
              <w:right w:val="single" w:sz="4" w:space="0" w:color="auto"/>
            </w:tcBorders>
            <w:shd w:val="clear" w:color="auto" w:fill="auto"/>
            <w:vAlign w:val="center"/>
          </w:tcPr>
          <w:p w14:paraId="74C62C53"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780</w:t>
            </w:r>
          </w:p>
        </w:tc>
        <w:tc>
          <w:tcPr>
            <w:tcW w:w="0" w:type="auto"/>
            <w:tcBorders>
              <w:top w:val="nil"/>
              <w:left w:val="nil"/>
              <w:bottom w:val="single" w:sz="4" w:space="0" w:color="auto"/>
              <w:right w:val="single" w:sz="4" w:space="0" w:color="auto"/>
            </w:tcBorders>
            <w:shd w:val="clear" w:color="auto" w:fill="auto"/>
            <w:vAlign w:val="center"/>
          </w:tcPr>
          <w:p w14:paraId="719F64EF" w14:textId="77777777" w:rsidR="006245C8" w:rsidRPr="00E65315" w:rsidRDefault="006245C8" w:rsidP="00684BA4">
            <w:pPr>
              <w:jc w:val="center"/>
              <w:rPr>
                <w:rFonts w:ascii="標楷體" w:eastAsia="標楷體" w:hAnsi="標楷體"/>
                <w:sz w:val="20"/>
                <w:szCs w:val="20"/>
              </w:rPr>
            </w:pPr>
            <w:r w:rsidRPr="00E65315">
              <w:rPr>
                <w:rFonts w:ascii="標楷體" w:eastAsia="標楷體" w:hAnsi="標楷體" w:hint="eastAsia"/>
                <w:sz w:val="20"/>
                <w:szCs w:val="20"/>
              </w:rPr>
              <w:t>0</w:t>
            </w:r>
          </w:p>
        </w:tc>
      </w:tr>
      <w:tr w:rsidR="00536AAC" w:rsidRPr="00E65315" w14:paraId="194D0F78"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38A9DC39"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5.農村發展基會(70.8.21)</w:t>
            </w:r>
          </w:p>
        </w:tc>
        <w:tc>
          <w:tcPr>
            <w:tcW w:w="0" w:type="auto"/>
            <w:tcBorders>
              <w:top w:val="nil"/>
              <w:left w:val="nil"/>
              <w:bottom w:val="single" w:sz="4" w:space="0" w:color="auto"/>
              <w:right w:val="single" w:sz="4" w:space="0" w:color="auto"/>
            </w:tcBorders>
            <w:shd w:val="clear" w:color="auto" w:fill="auto"/>
            <w:vAlign w:val="center"/>
          </w:tcPr>
          <w:p w14:paraId="67724D2C" w14:textId="77777777" w:rsidR="00E65315" w:rsidRPr="00E65315" w:rsidRDefault="00E65315" w:rsidP="00EC0609">
            <w:pPr>
              <w:spacing w:line="240" w:lineRule="exact"/>
              <w:jc w:val="center"/>
              <w:rPr>
                <w:rFonts w:ascii="標楷體" w:eastAsia="標楷體" w:hAnsi="標楷體"/>
                <w:kern w:val="0"/>
                <w:sz w:val="20"/>
                <w:szCs w:val="20"/>
              </w:rPr>
            </w:pPr>
            <w:r w:rsidRPr="00E65315">
              <w:rPr>
                <w:rFonts w:ascii="標楷體" w:eastAsia="標楷體" w:hAnsi="標楷體" w:hint="eastAsia"/>
                <w:sz w:val="20"/>
                <w:szCs w:val="20"/>
              </w:rPr>
              <w:t>註4-5</w:t>
            </w:r>
          </w:p>
        </w:tc>
        <w:tc>
          <w:tcPr>
            <w:tcW w:w="0" w:type="auto"/>
            <w:tcBorders>
              <w:top w:val="nil"/>
              <w:left w:val="nil"/>
              <w:bottom w:val="single" w:sz="4" w:space="0" w:color="auto"/>
              <w:right w:val="single" w:sz="4" w:space="0" w:color="auto"/>
            </w:tcBorders>
            <w:shd w:val="clear" w:color="auto" w:fill="auto"/>
            <w:vAlign w:val="center"/>
          </w:tcPr>
          <w:p w14:paraId="2707825A"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662089B7"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11</w:t>
            </w:r>
          </w:p>
        </w:tc>
        <w:tc>
          <w:tcPr>
            <w:tcW w:w="0" w:type="auto"/>
            <w:tcBorders>
              <w:top w:val="nil"/>
              <w:left w:val="nil"/>
              <w:bottom w:val="single" w:sz="4" w:space="0" w:color="auto"/>
              <w:right w:val="single" w:sz="4" w:space="0" w:color="auto"/>
            </w:tcBorders>
            <w:shd w:val="clear" w:color="auto" w:fill="auto"/>
            <w:vAlign w:val="center"/>
          </w:tcPr>
          <w:p w14:paraId="09501537"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604A8963" w14:textId="77777777" w:rsidR="00E65315" w:rsidRPr="00E65315" w:rsidRDefault="00E65315" w:rsidP="00684BA4">
            <w:pPr>
              <w:spacing w:line="240" w:lineRule="exact"/>
              <w:jc w:val="center"/>
              <w:rPr>
                <w:rFonts w:ascii="標楷體" w:eastAsia="標楷體" w:hAnsi="標楷體"/>
                <w:kern w:val="0"/>
                <w:sz w:val="20"/>
                <w:szCs w:val="20"/>
              </w:rPr>
            </w:pPr>
            <w:r w:rsidRPr="00E65315">
              <w:rPr>
                <w:rFonts w:ascii="標楷體" w:eastAsia="標楷體" w:hAnsi="標楷體"/>
                <w:kern w:val="0"/>
                <w:sz w:val="20"/>
                <w:szCs w:val="20"/>
              </w:rPr>
              <w:t>詳備註</w:t>
            </w:r>
            <w:r w:rsidRPr="00E65315">
              <w:rPr>
                <w:rFonts w:ascii="標楷體" w:eastAsia="標楷體" w:hAnsi="標楷體" w:hint="eastAsia"/>
                <w:kern w:val="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268593D3"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6D84DEF7"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1D6A975A"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14:paraId="1D3D27A5"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4E26B783"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142,930</w:t>
            </w:r>
          </w:p>
        </w:tc>
        <w:tc>
          <w:tcPr>
            <w:tcW w:w="0" w:type="auto"/>
            <w:tcBorders>
              <w:top w:val="nil"/>
              <w:left w:val="nil"/>
              <w:bottom w:val="single" w:sz="4" w:space="0" w:color="auto"/>
              <w:right w:val="single" w:sz="4" w:space="0" w:color="auto"/>
            </w:tcBorders>
            <w:shd w:val="clear" w:color="auto" w:fill="auto"/>
            <w:vAlign w:val="center"/>
          </w:tcPr>
          <w:p w14:paraId="3E5AFCE0"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644,930</w:t>
            </w:r>
          </w:p>
        </w:tc>
        <w:tc>
          <w:tcPr>
            <w:tcW w:w="0" w:type="auto"/>
            <w:tcBorders>
              <w:top w:val="nil"/>
              <w:left w:val="nil"/>
              <w:bottom w:val="single" w:sz="4" w:space="0" w:color="auto"/>
              <w:right w:val="single" w:sz="4" w:space="0" w:color="auto"/>
            </w:tcBorders>
            <w:shd w:val="clear" w:color="auto" w:fill="auto"/>
            <w:vAlign w:val="center"/>
          </w:tcPr>
          <w:p w14:paraId="43A3E083"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99.63</w:t>
            </w:r>
          </w:p>
        </w:tc>
        <w:tc>
          <w:tcPr>
            <w:tcW w:w="0" w:type="auto"/>
            <w:tcBorders>
              <w:top w:val="nil"/>
              <w:left w:val="nil"/>
              <w:bottom w:val="single" w:sz="4" w:space="0" w:color="auto"/>
              <w:right w:val="single" w:sz="4" w:space="0" w:color="auto"/>
            </w:tcBorders>
            <w:shd w:val="clear" w:color="auto" w:fill="auto"/>
            <w:vAlign w:val="center"/>
          </w:tcPr>
          <w:p w14:paraId="00E8D1D8"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99.61</w:t>
            </w:r>
          </w:p>
        </w:tc>
        <w:tc>
          <w:tcPr>
            <w:tcW w:w="0" w:type="auto"/>
            <w:tcBorders>
              <w:top w:val="nil"/>
              <w:left w:val="nil"/>
              <w:bottom w:val="single" w:sz="4" w:space="0" w:color="auto"/>
              <w:right w:val="single" w:sz="4" w:space="0" w:color="auto"/>
            </w:tcBorders>
            <w:shd w:val="clear" w:color="auto" w:fill="auto"/>
            <w:vAlign w:val="center"/>
          </w:tcPr>
          <w:p w14:paraId="7EC6ED2F"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30861A3D"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23A96669"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20,562</w:t>
            </w:r>
          </w:p>
        </w:tc>
        <w:tc>
          <w:tcPr>
            <w:tcW w:w="0" w:type="auto"/>
            <w:tcBorders>
              <w:top w:val="nil"/>
              <w:left w:val="nil"/>
              <w:bottom w:val="single" w:sz="4" w:space="0" w:color="auto"/>
              <w:right w:val="single" w:sz="4" w:space="0" w:color="auto"/>
            </w:tcBorders>
            <w:shd w:val="clear" w:color="auto" w:fill="auto"/>
            <w:vAlign w:val="center"/>
          </w:tcPr>
          <w:p w14:paraId="34CA923A" w14:textId="77777777" w:rsidR="00E65315" w:rsidRPr="00E65315" w:rsidRDefault="0059325C" w:rsidP="00E65315">
            <w:pPr>
              <w:spacing w:line="480" w:lineRule="exact"/>
              <w:jc w:val="right"/>
              <w:rPr>
                <w:rFonts w:ascii="標楷體" w:eastAsia="標楷體" w:hAnsi="標楷體"/>
                <w:kern w:val="0"/>
                <w:sz w:val="20"/>
                <w:szCs w:val="20"/>
              </w:rPr>
            </w:pPr>
            <w:r>
              <w:rPr>
                <w:rFonts w:ascii="標楷體" w:eastAsia="標楷體" w:hAnsi="標楷體" w:hint="eastAsia"/>
                <w:kern w:val="0"/>
                <w:sz w:val="20"/>
                <w:szCs w:val="20"/>
              </w:rPr>
              <w:t>1,064</w:t>
            </w:r>
          </w:p>
        </w:tc>
        <w:tc>
          <w:tcPr>
            <w:tcW w:w="0" w:type="auto"/>
            <w:tcBorders>
              <w:top w:val="nil"/>
              <w:left w:val="nil"/>
              <w:bottom w:val="single" w:sz="4" w:space="0" w:color="auto"/>
              <w:right w:val="single" w:sz="4" w:space="0" w:color="auto"/>
            </w:tcBorders>
            <w:shd w:val="clear" w:color="auto" w:fill="auto"/>
            <w:vAlign w:val="center"/>
          </w:tcPr>
          <w:p w14:paraId="5A588ADE"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5</w:t>
            </w:r>
          </w:p>
        </w:tc>
        <w:tc>
          <w:tcPr>
            <w:tcW w:w="0" w:type="auto"/>
            <w:tcBorders>
              <w:top w:val="nil"/>
              <w:left w:val="nil"/>
              <w:bottom w:val="single" w:sz="4" w:space="0" w:color="auto"/>
              <w:right w:val="single" w:sz="4" w:space="0" w:color="auto"/>
            </w:tcBorders>
            <w:shd w:val="clear" w:color="auto" w:fill="auto"/>
            <w:vAlign w:val="center"/>
          </w:tcPr>
          <w:p w14:paraId="11D451A6"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1</w:t>
            </w:r>
          </w:p>
        </w:tc>
      </w:tr>
      <w:tr w:rsidR="00536AAC" w:rsidRPr="00E65315" w14:paraId="35A45052"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3C5730FB"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6.農業工程研究中心(59.05.14)</w:t>
            </w:r>
          </w:p>
        </w:tc>
        <w:tc>
          <w:tcPr>
            <w:tcW w:w="0" w:type="auto"/>
            <w:tcBorders>
              <w:top w:val="nil"/>
              <w:left w:val="nil"/>
              <w:bottom w:val="single" w:sz="4" w:space="0" w:color="auto"/>
              <w:right w:val="single" w:sz="4" w:space="0" w:color="auto"/>
            </w:tcBorders>
            <w:shd w:val="clear" w:color="auto" w:fill="auto"/>
            <w:vAlign w:val="center"/>
          </w:tcPr>
          <w:p w14:paraId="77FEE479"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註4-6</w:t>
            </w:r>
          </w:p>
        </w:tc>
        <w:tc>
          <w:tcPr>
            <w:tcW w:w="0" w:type="auto"/>
            <w:tcBorders>
              <w:top w:val="nil"/>
              <w:left w:val="nil"/>
              <w:bottom w:val="single" w:sz="4" w:space="0" w:color="auto"/>
              <w:right w:val="single" w:sz="4" w:space="0" w:color="auto"/>
            </w:tcBorders>
            <w:shd w:val="clear" w:color="auto" w:fill="auto"/>
            <w:vAlign w:val="center"/>
          </w:tcPr>
          <w:p w14:paraId="088FE741"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13A74E4E"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17</w:t>
            </w:r>
          </w:p>
        </w:tc>
        <w:tc>
          <w:tcPr>
            <w:tcW w:w="0" w:type="auto"/>
            <w:tcBorders>
              <w:top w:val="nil"/>
              <w:left w:val="nil"/>
              <w:bottom w:val="single" w:sz="4" w:space="0" w:color="auto"/>
              <w:right w:val="single" w:sz="4" w:space="0" w:color="auto"/>
            </w:tcBorders>
            <w:shd w:val="clear" w:color="auto" w:fill="auto"/>
            <w:vAlign w:val="center"/>
          </w:tcPr>
          <w:p w14:paraId="1473C7D4"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38C5BA0D"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147F5ABE"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74C8F294"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5C0F0383"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47069A39"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63574A2E"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500</w:t>
            </w:r>
          </w:p>
        </w:tc>
        <w:tc>
          <w:tcPr>
            <w:tcW w:w="0" w:type="auto"/>
            <w:tcBorders>
              <w:top w:val="nil"/>
              <w:left w:val="nil"/>
              <w:bottom w:val="single" w:sz="4" w:space="0" w:color="auto"/>
              <w:right w:val="single" w:sz="4" w:space="0" w:color="auto"/>
            </w:tcBorders>
            <w:shd w:val="clear" w:color="auto" w:fill="auto"/>
            <w:vAlign w:val="center"/>
          </w:tcPr>
          <w:p w14:paraId="26C5BFDF"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70,000</w:t>
            </w:r>
          </w:p>
        </w:tc>
        <w:tc>
          <w:tcPr>
            <w:tcW w:w="0" w:type="auto"/>
            <w:tcBorders>
              <w:top w:val="nil"/>
              <w:left w:val="nil"/>
              <w:bottom w:val="single" w:sz="4" w:space="0" w:color="auto"/>
              <w:right w:val="single" w:sz="4" w:space="0" w:color="auto"/>
            </w:tcBorders>
            <w:shd w:val="clear" w:color="auto" w:fill="auto"/>
            <w:vAlign w:val="center"/>
          </w:tcPr>
          <w:p w14:paraId="0B5E9CD7"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44</w:t>
            </w:r>
          </w:p>
        </w:tc>
        <w:tc>
          <w:tcPr>
            <w:tcW w:w="0" w:type="auto"/>
            <w:tcBorders>
              <w:top w:val="nil"/>
              <w:left w:val="nil"/>
              <w:bottom w:val="single" w:sz="4" w:space="0" w:color="auto"/>
              <w:right w:val="single" w:sz="4" w:space="0" w:color="auto"/>
            </w:tcBorders>
            <w:shd w:val="clear" w:color="auto" w:fill="auto"/>
            <w:vAlign w:val="center"/>
          </w:tcPr>
          <w:p w14:paraId="47B39AE1"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44</w:t>
            </w:r>
          </w:p>
        </w:tc>
        <w:tc>
          <w:tcPr>
            <w:tcW w:w="0" w:type="auto"/>
            <w:tcBorders>
              <w:top w:val="nil"/>
              <w:left w:val="nil"/>
              <w:bottom w:val="single" w:sz="4" w:space="0" w:color="auto"/>
              <w:right w:val="single" w:sz="4" w:space="0" w:color="auto"/>
            </w:tcBorders>
            <w:shd w:val="clear" w:color="auto" w:fill="auto"/>
            <w:vAlign w:val="center"/>
          </w:tcPr>
          <w:p w14:paraId="50497B1C" w14:textId="77777777" w:rsidR="00E65315" w:rsidRPr="008A3ECB" w:rsidRDefault="009C5C9B" w:rsidP="00E65315">
            <w:pPr>
              <w:jc w:val="right"/>
              <w:rPr>
                <w:rFonts w:ascii="標楷體" w:eastAsia="標楷體" w:hAnsi="標楷體"/>
                <w:sz w:val="20"/>
                <w:szCs w:val="20"/>
              </w:rPr>
            </w:pPr>
            <w:r w:rsidRPr="008A3ECB">
              <w:rPr>
                <w:rFonts w:ascii="標楷體" w:eastAsia="標楷體" w:hAnsi="標楷體" w:hint="eastAsia"/>
                <w:sz w:val="20"/>
                <w:szCs w:val="20"/>
              </w:rPr>
              <w:t>15,469</w:t>
            </w:r>
          </w:p>
        </w:tc>
        <w:tc>
          <w:tcPr>
            <w:tcW w:w="0" w:type="auto"/>
            <w:tcBorders>
              <w:top w:val="nil"/>
              <w:left w:val="nil"/>
              <w:bottom w:val="single" w:sz="4" w:space="0" w:color="auto"/>
              <w:right w:val="single" w:sz="4" w:space="0" w:color="auto"/>
            </w:tcBorders>
            <w:shd w:val="clear" w:color="auto" w:fill="auto"/>
            <w:vAlign w:val="center"/>
          </w:tcPr>
          <w:p w14:paraId="2E04C50D" w14:textId="77777777" w:rsidR="00E65315" w:rsidRPr="008A3ECB" w:rsidRDefault="009C5C9B" w:rsidP="00E65315">
            <w:pPr>
              <w:jc w:val="right"/>
              <w:rPr>
                <w:rFonts w:ascii="標楷體" w:eastAsia="標楷體" w:hAnsi="標楷體"/>
                <w:sz w:val="20"/>
                <w:szCs w:val="20"/>
              </w:rPr>
            </w:pPr>
            <w:r w:rsidRPr="008A3ECB">
              <w:rPr>
                <w:rFonts w:ascii="標楷體" w:eastAsia="標楷體" w:hAnsi="標楷體" w:hint="eastAsia"/>
                <w:sz w:val="20"/>
                <w:szCs w:val="20"/>
              </w:rPr>
              <w:t>79,918</w:t>
            </w:r>
          </w:p>
        </w:tc>
        <w:tc>
          <w:tcPr>
            <w:tcW w:w="0" w:type="auto"/>
            <w:tcBorders>
              <w:top w:val="nil"/>
              <w:left w:val="nil"/>
              <w:bottom w:val="single" w:sz="4" w:space="0" w:color="auto"/>
              <w:right w:val="single" w:sz="4" w:space="0" w:color="auto"/>
            </w:tcBorders>
            <w:shd w:val="clear" w:color="auto" w:fill="auto"/>
            <w:vAlign w:val="center"/>
          </w:tcPr>
          <w:p w14:paraId="08086270"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212,756</w:t>
            </w:r>
          </w:p>
        </w:tc>
        <w:tc>
          <w:tcPr>
            <w:tcW w:w="0" w:type="auto"/>
            <w:tcBorders>
              <w:top w:val="nil"/>
              <w:left w:val="nil"/>
              <w:bottom w:val="single" w:sz="4" w:space="0" w:color="auto"/>
              <w:right w:val="single" w:sz="4" w:space="0" w:color="auto"/>
            </w:tcBorders>
            <w:shd w:val="clear" w:color="auto" w:fill="auto"/>
            <w:vAlign w:val="center"/>
          </w:tcPr>
          <w:p w14:paraId="44B50694"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38,343</w:t>
            </w:r>
          </w:p>
        </w:tc>
        <w:tc>
          <w:tcPr>
            <w:tcW w:w="0" w:type="auto"/>
            <w:tcBorders>
              <w:top w:val="nil"/>
              <w:left w:val="nil"/>
              <w:bottom w:val="single" w:sz="4" w:space="0" w:color="auto"/>
              <w:right w:val="single" w:sz="4" w:space="0" w:color="auto"/>
            </w:tcBorders>
            <w:shd w:val="clear" w:color="auto" w:fill="auto"/>
            <w:vAlign w:val="center"/>
          </w:tcPr>
          <w:p w14:paraId="6FCA35D4"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75</w:t>
            </w:r>
          </w:p>
        </w:tc>
        <w:tc>
          <w:tcPr>
            <w:tcW w:w="0" w:type="auto"/>
            <w:tcBorders>
              <w:top w:val="nil"/>
              <w:left w:val="nil"/>
              <w:bottom w:val="single" w:sz="4" w:space="0" w:color="auto"/>
              <w:right w:val="single" w:sz="4" w:space="0" w:color="auto"/>
            </w:tcBorders>
            <w:shd w:val="clear" w:color="auto" w:fill="auto"/>
            <w:vAlign w:val="center"/>
          </w:tcPr>
          <w:p w14:paraId="3B7FEC98"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r>
      <w:tr w:rsidR="00536AAC" w:rsidRPr="00E65315" w14:paraId="6A4ACD4E"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7BAA301A"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7.中正農業科技社會公益基金會(74.3.19)</w:t>
            </w:r>
          </w:p>
        </w:tc>
        <w:tc>
          <w:tcPr>
            <w:tcW w:w="0" w:type="auto"/>
            <w:tcBorders>
              <w:top w:val="nil"/>
              <w:left w:val="nil"/>
              <w:bottom w:val="single" w:sz="4" w:space="0" w:color="auto"/>
              <w:right w:val="single" w:sz="4" w:space="0" w:color="auto"/>
            </w:tcBorders>
            <w:shd w:val="clear" w:color="auto" w:fill="auto"/>
            <w:vAlign w:val="center"/>
          </w:tcPr>
          <w:p w14:paraId="4B045F3D"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註4-7</w:t>
            </w:r>
          </w:p>
        </w:tc>
        <w:tc>
          <w:tcPr>
            <w:tcW w:w="0" w:type="auto"/>
            <w:tcBorders>
              <w:top w:val="nil"/>
              <w:left w:val="nil"/>
              <w:bottom w:val="single" w:sz="4" w:space="0" w:color="auto"/>
              <w:right w:val="single" w:sz="4" w:space="0" w:color="auto"/>
            </w:tcBorders>
            <w:shd w:val="clear" w:color="auto" w:fill="auto"/>
            <w:vAlign w:val="center"/>
          </w:tcPr>
          <w:p w14:paraId="01C68280"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37892C16"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15</w:t>
            </w:r>
          </w:p>
        </w:tc>
        <w:tc>
          <w:tcPr>
            <w:tcW w:w="0" w:type="auto"/>
            <w:tcBorders>
              <w:top w:val="nil"/>
              <w:left w:val="nil"/>
              <w:bottom w:val="single" w:sz="4" w:space="0" w:color="auto"/>
              <w:right w:val="single" w:sz="4" w:space="0" w:color="auto"/>
            </w:tcBorders>
            <w:shd w:val="clear" w:color="auto" w:fill="auto"/>
            <w:vAlign w:val="center"/>
          </w:tcPr>
          <w:p w14:paraId="246D1BB1"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08CC1BAA"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hint="eastAsia"/>
                <w:kern w:val="0"/>
                <w:sz w:val="20"/>
                <w:szCs w:val="20"/>
              </w:rPr>
              <w:t>有</w:t>
            </w:r>
            <w:r w:rsidRPr="00E65315">
              <w:rPr>
                <w:rFonts w:ascii="標楷體" w:eastAsia="標楷體" w:hAnsi="標楷體"/>
                <w:kern w:val="0"/>
                <w:sz w:val="20"/>
                <w:szCs w:val="20"/>
              </w:rPr>
              <w:t>限制</w:t>
            </w:r>
          </w:p>
        </w:tc>
        <w:tc>
          <w:tcPr>
            <w:tcW w:w="0" w:type="auto"/>
            <w:tcBorders>
              <w:top w:val="nil"/>
              <w:left w:val="nil"/>
              <w:bottom w:val="single" w:sz="4" w:space="0" w:color="auto"/>
              <w:right w:val="single" w:sz="4" w:space="0" w:color="auto"/>
            </w:tcBorders>
            <w:shd w:val="clear" w:color="auto" w:fill="auto"/>
            <w:vAlign w:val="center"/>
          </w:tcPr>
          <w:p w14:paraId="194DEB61"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5D4B9891"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3828D296"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14:paraId="11238B27"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hint="eastAsia"/>
                <w:kern w:val="0"/>
                <w:sz w:val="20"/>
                <w:szCs w:val="20"/>
              </w:rPr>
              <w:t>有</w:t>
            </w:r>
            <w:r w:rsidRPr="00E65315">
              <w:rPr>
                <w:rFonts w:ascii="標楷體" w:eastAsia="標楷體" w:hAnsi="標楷體"/>
                <w:kern w:val="0"/>
                <w:sz w:val="20"/>
                <w:szCs w:val="20"/>
              </w:rPr>
              <w:t>限制</w:t>
            </w:r>
          </w:p>
        </w:tc>
        <w:tc>
          <w:tcPr>
            <w:tcW w:w="0" w:type="auto"/>
            <w:tcBorders>
              <w:top w:val="nil"/>
              <w:left w:val="nil"/>
              <w:bottom w:val="single" w:sz="4" w:space="0" w:color="auto"/>
              <w:right w:val="single" w:sz="4" w:space="0" w:color="auto"/>
            </w:tcBorders>
            <w:shd w:val="clear" w:color="auto" w:fill="auto"/>
            <w:vAlign w:val="center"/>
          </w:tcPr>
          <w:p w14:paraId="1B9E15A9"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kern w:val="0"/>
                <w:sz w:val="20"/>
                <w:szCs w:val="20"/>
              </w:rPr>
              <w:t>3</w:t>
            </w:r>
            <w:r w:rsidRPr="00E65315">
              <w:rPr>
                <w:rFonts w:ascii="標楷體" w:eastAsia="標楷體" w:hAnsi="標楷體" w:hint="eastAsia"/>
                <w:kern w:val="0"/>
                <w:sz w:val="20"/>
                <w:szCs w:val="20"/>
              </w:rPr>
              <w:t>00</w:t>
            </w:r>
            <w:r w:rsidRPr="00E65315">
              <w:rPr>
                <w:rFonts w:ascii="標楷體" w:eastAsia="標楷體" w:hAnsi="標楷體"/>
                <w:spacing w:val="-8"/>
                <w:kern w:val="0"/>
                <w:sz w:val="20"/>
                <w:szCs w:val="20"/>
              </w:rPr>
              <w:t>,</w:t>
            </w:r>
            <w:r w:rsidRPr="00E65315">
              <w:rPr>
                <w:rFonts w:ascii="標楷體" w:eastAsia="標楷體" w:hAnsi="標楷體" w:hint="eastAsia"/>
                <w:spacing w:val="-8"/>
                <w:kern w:val="0"/>
                <w:sz w:val="20"/>
                <w:szCs w:val="20"/>
              </w:rPr>
              <w:t>000</w:t>
            </w:r>
          </w:p>
        </w:tc>
        <w:tc>
          <w:tcPr>
            <w:tcW w:w="0" w:type="auto"/>
            <w:tcBorders>
              <w:top w:val="nil"/>
              <w:left w:val="nil"/>
              <w:bottom w:val="single" w:sz="4" w:space="0" w:color="auto"/>
              <w:right w:val="single" w:sz="4" w:space="0" w:color="auto"/>
            </w:tcBorders>
            <w:shd w:val="clear" w:color="auto" w:fill="auto"/>
            <w:vAlign w:val="center"/>
          </w:tcPr>
          <w:p w14:paraId="1AB1BA9B" w14:textId="77777777" w:rsidR="00E65315" w:rsidRPr="00E65315" w:rsidRDefault="00E65315" w:rsidP="00E65315">
            <w:pPr>
              <w:spacing w:line="280" w:lineRule="exact"/>
              <w:jc w:val="right"/>
              <w:rPr>
                <w:rFonts w:ascii="標楷體" w:eastAsia="標楷體" w:hAnsi="標楷體"/>
                <w:spacing w:val="-8"/>
                <w:kern w:val="0"/>
                <w:sz w:val="20"/>
                <w:szCs w:val="20"/>
              </w:rPr>
            </w:pPr>
            <w:r w:rsidRPr="00E65315">
              <w:rPr>
                <w:rFonts w:ascii="標楷體" w:eastAsia="標楷體" w:hAnsi="標楷體"/>
                <w:spacing w:val="-8"/>
                <w:kern w:val="0"/>
                <w:sz w:val="20"/>
                <w:szCs w:val="20"/>
              </w:rPr>
              <w:t>1,314,763</w:t>
            </w:r>
          </w:p>
        </w:tc>
        <w:tc>
          <w:tcPr>
            <w:tcW w:w="0" w:type="auto"/>
            <w:tcBorders>
              <w:top w:val="nil"/>
              <w:left w:val="nil"/>
              <w:bottom w:val="single" w:sz="4" w:space="0" w:color="auto"/>
              <w:right w:val="single" w:sz="4" w:space="0" w:color="auto"/>
            </w:tcBorders>
            <w:shd w:val="clear" w:color="auto" w:fill="auto"/>
            <w:vAlign w:val="center"/>
          </w:tcPr>
          <w:p w14:paraId="2F50875A"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3F6566A1"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301F0DA6"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325B6702"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778B7910"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kern w:val="0"/>
                <w:sz w:val="20"/>
                <w:szCs w:val="20"/>
              </w:rPr>
              <w:t>41,</w:t>
            </w:r>
            <w:r w:rsidRPr="00E65315">
              <w:rPr>
                <w:rFonts w:ascii="標楷體" w:eastAsia="標楷體" w:hAnsi="標楷體" w:hint="eastAsia"/>
                <w:kern w:val="0"/>
                <w:sz w:val="20"/>
                <w:szCs w:val="20"/>
              </w:rPr>
              <w:t>929</w:t>
            </w:r>
          </w:p>
        </w:tc>
        <w:tc>
          <w:tcPr>
            <w:tcW w:w="0" w:type="auto"/>
            <w:tcBorders>
              <w:top w:val="nil"/>
              <w:left w:val="nil"/>
              <w:bottom w:val="single" w:sz="4" w:space="0" w:color="auto"/>
              <w:right w:val="single" w:sz="4" w:space="0" w:color="auto"/>
            </w:tcBorders>
            <w:shd w:val="clear" w:color="auto" w:fill="auto"/>
            <w:vAlign w:val="center"/>
          </w:tcPr>
          <w:p w14:paraId="3CB043A3"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994</w:t>
            </w:r>
          </w:p>
        </w:tc>
        <w:tc>
          <w:tcPr>
            <w:tcW w:w="0" w:type="auto"/>
            <w:tcBorders>
              <w:top w:val="nil"/>
              <w:left w:val="nil"/>
              <w:bottom w:val="single" w:sz="4" w:space="0" w:color="auto"/>
              <w:right w:val="single" w:sz="4" w:space="0" w:color="auto"/>
            </w:tcBorders>
            <w:shd w:val="clear" w:color="auto" w:fill="auto"/>
            <w:vAlign w:val="center"/>
          </w:tcPr>
          <w:p w14:paraId="511FA28D"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1</w:t>
            </w:r>
            <w:r w:rsidRPr="00E65315">
              <w:rPr>
                <w:rFonts w:ascii="標楷體" w:eastAsia="標楷體" w:hAnsi="標楷體" w:hint="eastAsia"/>
                <w:kern w:val="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45ABC900"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0</w:t>
            </w:r>
          </w:p>
        </w:tc>
      </w:tr>
      <w:tr w:rsidR="00536AAC" w:rsidRPr="00E65315" w14:paraId="2BE06AA2"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52B30E0A"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8.維謙基金會(81.8.28)</w:t>
            </w:r>
          </w:p>
        </w:tc>
        <w:tc>
          <w:tcPr>
            <w:tcW w:w="0" w:type="auto"/>
            <w:tcBorders>
              <w:top w:val="nil"/>
              <w:left w:val="nil"/>
              <w:bottom w:val="single" w:sz="4" w:space="0" w:color="auto"/>
              <w:right w:val="single" w:sz="4" w:space="0" w:color="auto"/>
            </w:tcBorders>
            <w:shd w:val="clear" w:color="auto" w:fill="auto"/>
            <w:vAlign w:val="center"/>
          </w:tcPr>
          <w:p w14:paraId="3A2E7445"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註4-8</w:t>
            </w:r>
          </w:p>
        </w:tc>
        <w:tc>
          <w:tcPr>
            <w:tcW w:w="0" w:type="auto"/>
            <w:tcBorders>
              <w:top w:val="nil"/>
              <w:left w:val="nil"/>
              <w:bottom w:val="single" w:sz="4" w:space="0" w:color="auto"/>
              <w:right w:val="single" w:sz="4" w:space="0" w:color="auto"/>
            </w:tcBorders>
            <w:shd w:val="clear" w:color="auto" w:fill="auto"/>
            <w:vAlign w:val="center"/>
          </w:tcPr>
          <w:p w14:paraId="232F3E5B"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6677E0E1"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11</w:t>
            </w:r>
          </w:p>
        </w:tc>
        <w:tc>
          <w:tcPr>
            <w:tcW w:w="0" w:type="auto"/>
            <w:tcBorders>
              <w:top w:val="nil"/>
              <w:left w:val="nil"/>
              <w:bottom w:val="single" w:sz="4" w:space="0" w:color="auto"/>
              <w:right w:val="single" w:sz="4" w:space="0" w:color="auto"/>
            </w:tcBorders>
            <w:shd w:val="clear" w:color="auto" w:fill="auto"/>
            <w:vAlign w:val="center"/>
          </w:tcPr>
          <w:p w14:paraId="1FFAFDF1"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7AECD718"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6B04BE09"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2FFB4519"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5596A43A"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14:paraId="0F271E3D"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6ABFC37A"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kern w:val="0"/>
                <w:sz w:val="20"/>
                <w:szCs w:val="20"/>
              </w:rPr>
              <w:t>300,000</w:t>
            </w:r>
          </w:p>
        </w:tc>
        <w:tc>
          <w:tcPr>
            <w:tcW w:w="0" w:type="auto"/>
            <w:tcBorders>
              <w:top w:val="nil"/>
              <w:left w:val="nil"/>
              <w:bottom w:val="single" w:sz="4" w:space="0" w:color="auto"/>
              <w:right w:val="single" w:sz="4" w:space="0" w:color="auto"/>
            </w:tcBorders>
            <w:shd w:val="clear" w:color="auto" w:fill="auto"/>
            <w:vAlign w:val="center"/>
          </w:tcPr>
          <w:p w14:paraId="59BB1DCC"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kern w:val="0"/>
                <w:sz w:val="20"/>
                <w:szCs w:val="20"/>
              </w:rPr>
              <w:t>300,000</w:t>
            </w:r>
          </w:p>
        </w:tc>
        <w:tc>
          <w:tcPr>
            <w:tcW w:w="0" w:type="auto"/>
            <w:tcBorders>
              <w:top w:val="nil"/>
              <w:left w:val="nil"/>
              <w:bottom w:val="single" w:sz="4" w:space="0" w:color="auto"/>
              <w:right w:val="single" w:sz="4" w:space="0" w:color="auto"/>
            </w:tcBorders>
            <w:shd w:val="clear" w:color="auto" w:fill="auto"/>
            <w:vAlign w:val="center"/>
          </w:tcPr>
          <w:p w14:paraId="7A730C53"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2AACB79A"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3F0C54B4"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571A5B5A" w14:textId="77777777" w:rsidR="00E65315" w:rsidRPr="00E65315" w:rsidRDefault="00E65315" w:rsidP="00E65315">
            <w:pPr>
              <w:spacing w:line="280" w:lineRule="exact"/>
              <w:jc w:val="right"/>
              <w:rPr>
                <w:rFonts w:ascii="標楷體" w:eastAsia="標楷體" w:hAnsi="標楷體"/>
                <w:kern w:val="0"/>
                <w:sz w:val="20"/>
                <w:szCs w:val="20"/>
              </w:rPr>
            </w:pPr>
            <w:r w:rsidRPr="00E65315">
              <w:rPr>
                <w:rFonts w:ascii="標楷體" w:eastAsia="標楷體" w:hAnsi="標楷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292F5CFF"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4,698</w:t>
            </w:r>
          </w:p>
        </w:tc>
        <w:tc>
          <w:tcPr>
            <w:tcW w:w="0" w:type="auto"/>
            <w:tcBorders>
              <w:top w:val="nil"/>
              <w:left w:val="nil"/>
              <w:bottom w:val="single" w:sz="4" w:space="0" w:color="auto"/>
              <w:right w:val="single" w:sz="4" w:space="0" w:color="auto"/>
            </w:tcBorders>
            <w:shd w:val="clear" w:color="auto" w:fill="auto"/>
            <w:vAlign w:val="center"/>
          </w:tcPr>
          <w:p w14:paraId="190F5930"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248</w:t>
            </w:r>
          </w:p>
        </w:tc>
        <w:tc>
          <w:tcPr>
            <w:tcW w:w="0" w:type="auto"/>
            <w:tcBorders>
              <w:top w:val="nil"/>
              <w:left w:val="nil"/>
              <w:bottom w:val="single" w:sz="4" w:space="0" w:color="auto"/>
              <w:right w:val="single" w:sz="4" w:space="0" w:color="auto"/>
            </w:tcBorders>
            <w:shd w:val="clear" w:color="auto" w:fill="auto"/>
            <w:vAlign w:val="center"/>
          </w:tcPr>
          <w:p w14:paraId="7CDD42E7"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4F5C8829"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0</w:t>
            </w:r>
          </w:p>
        </w:tc>
      </w:tr>
      <w:tr w:rsidR="00536AAC" w:rsidRPr="00E65315" w14:paraId="7F3CC8C2"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5B67853E"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9.七星農業發展基金會(81.10.08)</w:t>
            </w:r>
          </w:p>
        </w:tc>
        <w:tc>
          <w:tcPr>
            <w:tcW w:w="0" w:type="auto"/>
            <w:tcBorders>
              <w:top w:val="nil"/>
              <w:left w:val="nil"/>
              <w:bottom w:val="single" w:sz="4" w:space="0" w:color="auto"/>
              <w:right w:val="single" w:sz="4" w:space="0" w:color="auto"/>
            </w:tcBorders>
            <w:shd w:val="clear" w:color="auto" w:fill="auto"/>
            <w:vAlign w:val="center"/>
          </w:tcPr>
          <w:p w14:paraId="2D6F84CD"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註4-9</w:t>
            </w:r>
          </w:p>
        </w:tc>
        <w:tc>
          <w:tcPr>
            <w:tcW w:w="0" w:type="auto"/>
            <w:tcBorders>
              <w:top w:val="nil"/>
              <w:left w:val="nil"/>
              <w:bottom w:val="single" w:sz="4" w:space="0" w:color="auto"/>
              <w:right w:val="single" w:sz="4" w:space="0" w:color="auto"/>
            </w:tcBorders>
            <w:shd w:val="clear" w:color="auto" w:fill="auto"/>
            <w:vAlign w:val="center"/>
          </w:tcPr>
          <w:p w14:paraId="2A4667D1"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6A09915E"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21</w:t>
            </w:r>
          </w:p>
        </w:tc>
        <w:tc>
          <w:tcPr>
            <w:tcW w:w="0" w:type="auto"/>
            <w:tcBorders>
              <w:top w:val="nil"/>
              <w:left w:val="nil"/>
              <w:bottom w:val="single" w:sz="4" w:space="0" w:color="auto"/>
              <w:right w:val="single" w:sz="4" w:space="0" w:color="auto"/>
            </w:tcBorders>
            <w:shd w:val="clear" w:color="auto" w:fill="auto"/>
            <w:vAlign w:val="center"/>
          </w:tcPr>
          <w:p w14:paraId="0C1AB831"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7818D8A2"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hint="eastAsia"/>
                <w:kern w:val="0"/>
                <w:sz w:val="20"/>
                <w:szCs w:val="20"/>
              </w:rPr>
              <w:t>有</w:t>
            </w:r>
            <w:r w:rsidRPr="00E65315">
              <w:rPr>
                <w:rFonts w:ascii="標楷體" w:eastAsia="標楷體" w:hAnsi="標楷體"/>
                <w:kern w:val="0"/>
                <w:sz w:val="20"/>
                <w:szCs w:val="20"/>
              </w:rPr>
              <w:t>限制</w:t>
            </w:r>
          </w:p>
        </w:tc>
        <w:tc>
          <w:tcPr>
            <w:tcW w:w="0" w:type="auto"/>
            <w:tcBorders>
              <w:top w:val="nil"/>
              <w:left w:val="nil"/>
              <w:bottom w:val="single" w:sz="4" w:space="0" w:color="auto"/>
              <w:right w:val="single" w:sz="4" w:space="0" w:color="auto"/>
            </w:tcBorders>
            <w:shd w:val="clear" w:color="auto" w:fill="auto"/>
            <w:vAlign w:val="center"/>
          </w:tcPr>
          <w:p w14:paraId="6C3BBED4"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4B14AE25"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7</w:t>
            </w:r>
          </w:p>
        </w:tc>
        <w:tc>
          <w:tcPr>
            <w:tcW w:w="0" w:type="auto"/>
            <w:tcBorders>
              <w:top w:val="nil"/>
              <w:left w:val="nil"/>
              <w:bottom w:val="single" w:sz="4" w:space="0" w:color="auto"/>
              <w:right w:val="single" w:sz="4" w:space="0" w:color="auto"/>
            </w:tcBorders>
            <w:shd w:val="clear" w:color="auto" w:fill="auto"/>
            <w:noWrap/>
            <w:vAlign w:val="center"/>
          </w:tcPr>
          <w:p w14:paraId="7369A744"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kern w:val="0"/>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14:paraId="3742D623" w14:textId="77777777" w:rsidR="00E65315" w:rsidRPr="00E65315" w:rsidRDefault="00E65315" w:rsidP="00684BA4">
            <w:pPr>
              <w:spacing w:line="280" w:lineRule="exact"/>
              <w:jc w:val="center"/>
              <w:rPr>
                <w:rFonts w:ascii="標楷體" w:eastAsia="標楷體" w:hAnsi="標楷體"/>
                <w:kern w:val="0"/>
                <w:sz w:val="20"/>
                <w:szCs w:val="20"/>
              </w:rPr>
            </w:pPr>
            <w:r w:rsidRPr="00E65315">
              <w:rPr>
                <w:rFonts w:ascii="標楷體" w:eastAsia="標楷體" w:hAnsi="標楷體" w:hint="eastAsia"/>
                <w:kern w:val="0"/>
                <w:sz w:val="20"/>
                <w:szCs w:val="20"/>
              </w:rPr>
              <w:t>有</w:t>
            </w:r>
            <w:r w:rsidRPr="00E65315">
              <w:rPr>
                <w:rFonts w:ascii="標楷體" w:eastAsia="標楷體" w:hAnsi="標楷體"/>
                <w:kern w:val="0"/>
                <w:sz w:val="20"/>
                <w:szCs w:val="20"/>
              </w:rPr>
              <w:t>限制</w:t>
            </w:r>
          </w:p>
        </w:tc>
        <w:tc>
          <w:tcPr>
            <w:tcW w:w="0" w:type="auto"/>
            <w:tcBorders>
              <w:top w:val="nil"/>
              <w:left w:val="nil"/>
              <w:bottom w:val="single" w:sz="4" w:space="0" w:color="auto"/>
              <w:right w:val="single" w:sz="4" w:space="0" w:color="auto"/>
            </w:tcBorders>
            <w:shd w:val="clear" w:color="auto" w:fill="auto"/>
            <w:vAlign w:val="center"/>
          </w:tcPr>
          <w:p w14:paraId="1A1DCF10" w14:textId="77777777" w:rsidR="00E65315" w:rsidRPr="00E65315" w:rsidRDefault="00E65315" w:rsidP="00E65315">
            <w:pPr>
              <w:spacing w:line="480" w:lineRule="exact"/>
              <w:jc w:val="right"/>
              <w:rPr>
                <w:rFonts w:ascii="標楷體" w:eastAsia="標楷體" w:hAnsi="標楷體" w:hint="eastAsia"/>
                <w:kern w:val="0"/>
                <w:sz w:val="20"/>
                <w:szCs w:val="20"/>
              </w:rPr>
            </w:pPr>
            <w:r w:rsidRPr="00E65315">
              <w:rPr>
                <w:rFonts w:ascii="標楷體" w:eastAsia="標楷體" w:hAnsi="標楷體" w:hint="eastAsia"/>
                <w:kern w:val="0"/>
                <w:sz w:val="20"/>
                <w:szCs w:val="20"/>
              </w:rPr>
              <w:t>300,000</w:t>
            </w:r>
          </w:p>
        </w:tc>
        <w:tc>
          <w:tcPr>
            <w:tcW w:w="0" w:type="auto"/>
            <w:tcBorders>
              <w:top w:val="nil"/>
              <w:left w:val="nil"/>
              <w:bottom w:val="single" w:sz="4" w:space="0" w:color="auto"/>
              <w:right w:val="single" w:sz="4" w:space="0" w:color="auto"/>
            </w:tcBorders>
            <w:shd w:val="clear" w:color="auto" w:fill="auto"/>
            <w:vAlign w:val="center"/>
          </w:tcPr>
          <w:p w14:paraId="049D6432"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983.693</w:t>
            </w:r>
          </w:p>
        </w:tc>
        <w:tc>
          <w:tcPr>
            <w:tcW w:w="0" w:type="auto"/>
            <w:tcBorders>
              <w:top w:val="nil"/>
              <w:left w:val="nil"/>
              <w:bottom w:val="single" w:sz="4" w:space="0" w:color="auto"/>
              <w:right w:val="single" w:sz="4" w:space="0" w:color="auto"/>
            </w:tcBorders>
            <w:shd w:val="clear" w:color="auto" w:fill="auto"/>
            <w:vAlign w:val="center"/>
          </w:tcPr>
          <w:p w14:paraId="25197B4D"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5D9C0818"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45EF79BA"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786</w:t>
            </w:r>
          </w:p>
        </w:tc>
        <w:tc>
          <w:tcPr>
            <w:tcW w:w="0" w:type="auto"/>
            <w:tcBorders>
              <w:top w:val="nil"/>
              <w:left w:val="nil"/>
              <w:bottom w:val="single" w:sz="4" w:space="0" w:color="auto"/>
              <w:right w:val="single" w:sz="4" w:space="0" w:color="auto"/>
            </w:tcBorders>
            <w:shd w:val="clear" w:color="auto" w:fill="auto"/>
            <w:vAlign w:val="center"/>
          </w:tcPr>
          <w:p w14:paraId="0F1DBBD3"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02BB4CAC"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34,820</w:t>
            </w:r>
          </w:p>
        </w:tc>
        <w:tc>
          <w:tcPr>
            <w:tcW w:w="0" w:type="auto"/>
            <w:tcBorders>
              <w:top w:val="nil"/>
              <w:left w:val="nil"/>
              <w:bottom w:val="single" w:sz="4" w:space="0" w:color="auto"/>
              <w:right w:val="single" w:sz="4" w:space="0" w:color="auto"/>
            </w:tcBorders>
            <w:shd w:val="clear" w:color="auto" w:fill="auto"/>
            <w:vAlign w:val="center"/>
          </w:tcPr>
          <w:p w14:paraId="66790CBE"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4CEABFF3"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hint="eastAsia"/>
                <w:kern w:val="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64D29F79"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r>
      <w:tr w:rsidR="00536AAC" w:rsidRPr="00E65315" w14:paraId="1B6DB52F"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59EEB894"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10.桃園農田水利研究發展基金會(84.4.25)</w:t>
            </w:r>
          </w:p>
        </w:tc>
        <w:tc>
          <w:tcPr>
            <w:tcW w:w="0" w:type="auto"/>
            <w:tcBorders>
              <w:top w:val="nil"/>
              <w:left w:val="nil"/>
              <w:bottom w:val="single" w:sz="4" w:space="0" w:color="auto"/>
              <w:right w:val="single" w:sz="4" w:space="0" w:color="auto"/>
            </w:tcBorders>
            <w:shd w:val="clear" w:color="auto" w:fill="auto"/>
            <w:vAlign w:val="center"/>
          </w:tcPr>
          <w:p w14:paraId="362BFA94"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註4-10</w:t>
            </w:r>
          </w:p>
        </w:tc>
        <w:tc>
          <w:tcPr>
            <w:tcW w:w="0" w:type="auto"/>
            <w:tcBorders>
              <w:top w:val="nil"/>
              <w:left w:val="nil"/>
              <w:bottom w:val="single" w:sz="4" w:space="0" w:color="auto"/>
              <w:right w:val="single" w:sz="4" w:space="0" w:color="auto"/>
            </w:tcBorders>
            <w:shd w:val="clear" w:color="auto" w:fill="auto"/>
            <w:vAlign w:val="center"/>
          </w:tcPr>
          <w:p w14:paraId="5038E06C" w14:textId="77777777" w:rsidR="00E65315" w:rsidRPr="00E65315"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31067537" w14:textId="77777777" w:rsidR="00E65315" w:rsidRPr="00E65315"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17</w:t>
            </w:r>
          </w:p>
        </w:tc>
        <w:tc>
          <w:tcPr>
            <w:tcW w:w="0" w:type="auto"/>
            <w:tcBorders>
              <w:top w:val="nil"/>
              <w:left w:val="nil"/>
              <w:bottom w:val="single" w:sz="4" w:space="0" w:color="auto"/>
              <w:right w:val="single" w:sz="4" w:space="0" w:color="auto"/>
            </w:tcBorders>
            <w:shd w:val="clear" w:color="auto" w:fill="auto"/>
            <w:vAlign w:val="center"/>
          </w:tcPr>
          <w:p w14:paraId="5FCB7A9F" w14:textId="77777777" w:rsidR="00E65315" w:rsidRPr="00E65315"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1C2C1615" w14:textId="77777777" w:rsidR="00E65315" w:rsidRPr="00E65315"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6257E1D1" w14:textId="77777777" w:rsidR="00E65315" w:rsidRPr="00E65315"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607F05FC" w14:textId="77777777" w:rsidR="00E65315" w:rsidRPr="00E65315"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04158671" w14:textId="77777777" w:rsidR="00E65315" w:rsidRPr="00E65315"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14:paraId="48D3541F" w14:textId="77777777" w:rsidR="00E65315" w:rsidRPr="00E65315"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6E4F1681" w14:textId="77777777" w:rsidR="00E65315" w:rsidRPr="00E65315" w:rsidRDefault="00E65315" w:rsidP="00E65315">
            <w:pPr>
              <w:jc w:val="right"/>
              <w:rPr>
                <w:rFonts w:ascii="標楷體" w:eastAsia="標楷體" w:hAnsi="標楷體"/>
                <w:sz w:val="20"/>
                <w:szCs w:val="20"/>
              </w:rPr>
            </w:pPr>
            <w:r w:rsidRPr="00E65315">
              <w:rPr>
                <w:rFonts w:ascii="標楷體" w:eastAsia="標楷體" w:hAnsi="標楷體" w:hint="eastAsia"/>
                <w:kern w:val="0"/>
                <w:sz w:val="20"/>
                <w:szCs w:val="20"/>
              </w:rPr>
              <w:t>5</w:t>
            </w:r>
            <w:r w:rsidRPr="00E65315">
              <w:rPr>
                <w:rFonts w:ascii="標楷體" w:eastAsia="標楷體" w:hAnsi="標楷體"/>
                <w:kern w:val="0"/>
                <w:sz w:val="20"/>
                <w:szCs w:val="20"/>
              </w:rPr>
              <w:t>00,000</w:t>
            </w:r>
          </w:p>
        </w:tc>
        <w:tc>
          <w:tcPr>
            <w:tcW w:w="0" w:type="auto"/>
            <w:tcBorders>
              <w:top w:val="nil"/>
              <w:left w:val="nil"/>
              <w:bottom w:val="single" w:sz="4" w:space="0" w:color="auto"/>
              <w:right w:val="single" w:sz="4" w:space="0" w:color="auto"/>
            </w:tcBorders>
            <w:shd w:val="clear" w:color="auto" w:fill="auto"/>
            <w:vAlign w:val="center"/>
          </w:tcPr>
          <w:p w14:paraId="6B1F4C9F" w14:textId="77777777" w:rsidR="00E65315" w:rsidRPr="00E65315" w:rsidRDefault="00E65315" w:rsidP="00E65315">
            <w:pPr>
              <w:jc w:val="right"/>
              <w:rPr>
                <w:rFonts w:ascii="標楷體" w:eastAsia="標楷體" w:hAnsi="標楷體"/>
                <w:sz w:val="20"/>
                <w:szCs w:val="20"/>
              </w:rPr>
            </w:pPr>
            <w:r w:rsidRPr="00E65315">
              <w:rPr>
                <w:rFonts w:ascii="標楷體" w:eastAsia="標楷體" w:hAnsi="標楷體" w:hint="eastAsia"/>
                <w:kern w:val="0"/>
                <w:sz w:val="20"/>
                <w:szCs w:val="20"/>
              </w:rPr>
              <w:t>5</w:t>
            </w:r>
            <w:r w:rsidRPr="00E65315">
              <w:rPr>
                <w:rFonts w:ascii="標楷體" w:eastAsia="標楷體" w:hAnsi="標楷體"/>
                <w:kern w:val="0"/>
                <w:sz w:val="20"/>
                <w:szCs w:val="20"/>
              </w:rPr>
              <w:t>0</w:t>
            </w:r>
            <w:r w:rsidRPr="00E65315">
              <w:rPr>
                <w:rFonts w:ascii="標楷體" w:eastAsia="標楷體" w:hAnsi="標楷體" w:hint="eastAsia"/>
                <w:kern w:val="0"/>
                <w:sz w:val="20"/>
                <w:szCs w:val="20"/>
              </w:rPr>
              <w:t>6</w:t>
            </w:r>
            <w:r w:rsidRPr="00E65315">
              <w:rPr>
                <w:rFonts w:ascii="標楷體" w:eastAsia="標楷體" w:hAnsi="標楷體"/>
                <w:kern w:val="0"/>
                <w:sz w:val="20"/>
                <w:szCs w:val="20"/>
              </w:rPr>
              <w:t>,</w:t>
            </w:r>
            <w:r w:rsidRPr="00E65315">
              <w:rPr>
                <w:rFonts w:ascii="標楷體" w:eastAsia="標楷體" w:hAnsi="標楷體" w:hint="eastAsia"/>
                <w:kern w:val="0"/>
                <w:sz w:val="20"/>
                <w:szCs w:val="20"/>
              </w:rPr>
              <w:t>5</w:t>
            </w:r>
            <w:r w:rsidRPr="00E65315">
              <w:rPr>
                <w:rFonts w:ascii="標楷體" w:eastAsia="標楷體" w:hAnsi="標楷體"/>
                <w:kern w:val="0"/>
                <w:sz w:val="20"/>
                <w:szCs w:val="20"/>
              </w:rPr>
              <w:t>00</w:t>
            </w:r>
          </w:p>
        </w:tc>
        <w:tc>
          <w:tcPr>
            <w:tcW w:w="0" w:type="auto"/>
            <w:tcBorders>
              <w:top w:val="nil"/>
              <w:left w:val="nil"/>
              <w:bottom w:val="single" w:sz="4" w:space="0" w:color="auto"/>
              <w:right w:val="single" w:sz="4" w:space="0" w:color="auto"/>
            </w:tcBorders>
            <w:shd w:val="clear" w:color="auto" w:fill="auto"/>
            <w:vAlign w:val="center"/>
          </w:tcPr>
          <w:p w14:paraId="2ACB500C" w14:textId="77777777" w:rsidR="00E65315" w:rsidRPr="00E65315" w:rsidRDefault="00E65315" w:rsidP="00E65315">
            <w:pPr>
              <w:jc w:val="right"/>
              <w:rPr>
                <w:rFonts w:ascii="標楷體" w:eastAsia="標楷體" w:hAnsi="標楷體"/>
                <w:sz w:val="20"/>
                <w:szCs w:val="20"/>
              </w:rPr>
            </w:pPr>
            <w:r w:rsidRPr="00E65315">
              <w:rPr>
                <w:rFonts w:ascii="標楷體" w:eastAsia="標楷體" w:hAnsi="標楷體" w:hint="eastAsia"/>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54CA9F92" w14:textId="77777777" w:rsidR="00E65315" w:rsidRPr="00E65315" w:rsidRDefault="00E65315" w:rsidP="00E65315">
            <w:pPr>
              <w:jc w:val="right"/>
              <w:rPr>
                <w:rFonts w:ascii="標楷體" w:eastAsia="標楷體" w:hAnsi="標楷體"/>
                <w:sz w:val="20"/>
                <w:szCs w:val="20"/>
              </w:rPr>
            </w:pPr>
            <w:r w:rsidRPr="00E65315">
              <w:rPr>
                <w:rFonts w:ascii="標楷體" w:eastAsia="標楷體" w:hAnsi="標楷體" w:hint="eastAsia"/>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7C587B41" w14:textId="77777777" w:rsidR="00E65315" w:rsidRPr="00E65315" w:rsidRDefault="00E65315" w:rsidP="00E65315">
            <w:pPr>
              <w:jc w:val="right"/>
              <w:rPr>
                <w:rFonts w:ascii="標楷體" w:eastAsia="標楷體" w:hAnsi="標楷體"/>
                <w:sz w:val="20"/>
                <w:szCs w:val="20"/>
              </w:rPr>
            </w:pPr>
            <w:r w:rsidRPr="00E65315">
              <w:rPr>
                <w:rFonts w:ascii="標楷體" w:eastAsia="標楷體" w:hAnsi="標楷體" w:hint="eastAsia"/>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697D56EF" w14:textId="77777777" w:rsidR="00E65315" w:rsidRPr="00E65315" w:rsidRDefault="00E65315" w:rsidP="00E65315">
            <w:pPr>
              <w:jc w:val="right"/>
              <w:rPr>
                <w:rFonts w:ascii="標楷體" w:eastAsia="標楷體" w:hAnsi="標楷體"/>
                <w:sz w:val="20"/>
                <w:szCs w:val="20"/>
              </w:rPr>
            </w:pPr>
            <w:r w:rsidRPr="00E65315">
              <w:rPr>
                <w:rFonts w:ascii="標楷體" w:eastAsia="標楷體" w:hAnsi="標楷體" w:hint="eastAsia"/>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087D0570"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13,736</w:t>
            </w:r>
          </w:p>
        </w:tc>
        <w:tc>
          <w:tcPr>
            <w:tcW w:w="0" w:type="auto"/>
            <w:tcBorders>
              <w:top w:val="nil"/>
              <w:left w:val="nil"/>
              <w:bottom w:val="single" w:sz="4" w:space="0" w:color="auto"/>
              <w:right w:val="single" w:sz="4" w:space="0" w:color="auto"/>
            </w:tcBorders>
            <w:shd w:val="clear" w:color="auto" w:fill="auto"/>
            <w:vAlign w:val="center"/>
          </w:tcPr>
          <w:p w14:paraId="3F4661C5"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68</w:t>
            </w:r>
          </w:p>
        </w:tc>
        <w:tc>
          <w:tcPr>
            <w:tcW w:w="0" w:type="auto"/>
            <w:tcBorders>
              <w:top w:val="nil"/>
              <w:left w:val="nil"/>
              <w:bottom w:val="single" w:sz="4" w:space="0" w:color="auto"/>
              <w:right w:val="single" w:sz="4" w:space="0" w:color="auto"/>
            </w:tcBorders>
            <w:shd w:val="clear" w:color="auto" w:fill="auto"/>
            <w:vAlign w:val="center"/>
          </w:tcPr>
          <w:p w14:paraId="0A21925E"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12</w:t>
            </w:r>
          </w:p>
        </w:tc>
        <w:tc>
          <w:tcPr>
            <w:tcW w:w="0" w:type="auto"/>
            <w:tcBorders>
              <w:top w:val="nil"/>
              <w:left w:val="nil"/>
              <w:bottom w:val="single" w:sz="4" w:space="0" w:color="auto"/>
              <w:right w:val="single" w:sz="4" w:space="0" w:color="auto"/>
            </w:tcBorders>
            <w:shd w:val="clear" w:color="auto" w:fill="auto"/>
            <w:vAlign w:val="center"/>
          </w:tcPr>
          <w:p w14:paraId="44F8E4C8"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r>
      <w:tr w:rsidR="00536AAC" w:rsidRPr="00E65315" w14:paraId="69A5E8AE"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5ACC8E76"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11.臺中環境綠化基金會(84.1.19)</w:t>
            </w:r>
          </w:p>
        </w:tc>
        <w:tc>
          <w:tcPr>
            <w:tcW w:w="0" w:type="auto"/>
            <w:tcBorders>
              <w:top w:val="nil"/>
              <w:left w:val="nil"/>
              <w:bottom w:val="single" w:sz="4" w:space="0" w:color="auto"/>
              <w:right w:val="single" w:sz="4" w:space="0" w:color="auto"/>
            </w:tcBorders>
            <w:shd w:val="clear" w:color="auto" w:fill="auto"/>
            <w:vAlign w:val="center"/>
          </w:tcPr>
          <w:p w14:paraId="74821C28"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註4-11</w:t>
            </w:r>
          </w:p>
        </w:tc>
        <w:tc>
          <w:tcPr>
            <w:tcW w:w="0" w:type="auto"/>
            <w:tcBorders>
              <w:top w:val="nil"/>
              <w:left w:val="nil"/>
              <w:bottom w:val="single" w:sz="4" w:space="0" w:color="auto"/>
              <w:right w:val="single" w:sz="4" w:space="0" w:color="auto"/>
            </w:tcBorders>
            <w:shd w:val="clear" w:color="auto" w:fill="auto"/>
            <w:vAlign w:val="center"/>
          </w:tcPr>
          <w:p w14:paraId="3E7F1BD3"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2D5B39B5"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15</w:t>
            </w:r>
          </w:p>
        </w:tc>
        <w:tc>
          <w:tcPr>
            <w:tcW w:w="0" w:type="auto"/>
            <w:tcBorders>
              <w:top w:val="nil"/>
              <w:left w:val="nil"/>
              <w:bottom w:val="single" w:sz="4" w:space="0" w:color="auto"/>
              <w:right w:val="single" w:sz="4" w:space="0" w:color="auto"/>
            </w:tcBorders>
            <w:shd w:val="clear" w:color="auto" w:fill="auto"/>
            <w:vAlign w:val="center"/>
          </w:tcPr>
          <w:p w14:paraId="1FC1963E"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60AD98EB"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有限制</w:t>
            </w:r>
          </w:p>
        </w:tc>
        <w:tc>
          <w:tcPr>
            <w:tcW w:w="0" w:type="auto"/>
            <w:tcBorders>
              <w:top w:val="nil"/>
              <w:left w:val="nil"/>
              <w:bottom w:val="single" w:sz="4" w:space="0" w:color="auto"/>
              <w:right w:val="single" w:sz="4" w:space="0" w:color="auto"/>
            </w:tcBorders>
            <w:shd w:val="clear" w:color="auto" w:fill="auto"/>
            <w:vAlign w:val="center"/>
          </w:tcPr>
          <w:p w14:paraId="7ED06BC0"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1CC292AC"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6F8195F1"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14:paraId="59622700" w14:textId="77777777" w:rsidR="00E65315" w:rsidRPr="00E65315"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有限制</w:t>
            </w:r>
          </w:p>
        </w:tc>
        <w:tc>
          <w:tcPr>
            <w:tcW w:w="0" w:type="auto"/>
            <w:tcBorders>
              <w:top w:val="nil"/>
              <w:left w:val="nil"/>
              <w:bottom w:val="single" w:sz="4" w:space="0" w:color="auto"/>
              <w:right w:val="single" w:sz="4" w:space="0" w:color="auto"/>
            </w:tcBorders>
            <w:shd w:val="clear" w:color="auto" w:fill="auto"/>
            <w:vAlign w:val="center"/>
          </w:tcPr>
          <w:p w14:paraId="257F0CEF"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500,000</w:t>
            </w:r>
          </w:p>
        </w:tc>
        <w:tc>
          <w:tcPr>
            <w:tcW w:w="0" w:type="auto"/>
            <w:tcBorders>
              <w:top w:val="nil"/>
              <w:left w:val="nil"/>
              <w:bottom w:val="single" w:sz="4" w:space="0" w:color="auto"/>
              <w:right w:val="single" w:sz="4" w:space="0" w:color="auto"/>
            </w:tcBorders>
            <w:shd w:val="clear" w:color="auto" w:fill="auto"/>
            <w:vAlign w:val="center"/>
          </w:tcPr>
          <w:p w14:paraId="161FEFD0"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546,679</w:t>
            </w:r>
          </w:p>
        </w:tc>
        <w:tc>
          <w:tcPr>
            <w:tcW w:w="0" w:type="auto"/>
            <w:tcBorders>
              <w:top w:val="nil"/>
              <w:left w:val="nil"/>
              <w:bottom w:val="single" w:sz="4" w:space="0" w:color="auto"/>
              <w:right w:val="single" w:sz="4" w:space="0" w:color="auto"/>
            </w:tcBorders>
            <w:shd w:val="clear" w:color="auto" w:fill="auto"/>
            <w:vAlign w:val="center"/>
          </w:tcPr>
          <w:p w14:paraId="623FC0DF"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42D721B3"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52349F13"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0</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47C78DF1"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0</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4D9D41EC"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10,048</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24F6DFBD"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893</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2DF229CE"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15</w:t>
            </w:r>
          </w:p>
        </w:tc>
        <w:tc>
          <w:tcPr>
            <w:tcW w:w="0" w:type="auto"/>
            <w:tcBorders>
              <w:top w:val="nil"/>
              <w:left w:val="nil"/>
              <w:bottom w:val="single" w:sz="4" w:space="0" w:color="auto"/>
              <w:right w:val="single" w:sz="4" w:space="0" w:color="auto"/>
            </w:tcBorders>
            <w:shd w:val="clear" w:color="auto" w:fill="auto"/>
            <w:vAlign w:val="center"/>
          </w:tcPr>
          <w:p w14:paraId="3E3A9D00"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r>
      <w:tr w:rsidR="00536AAC" w:rsidRPr="00E65315" w14:paraId="698206B9"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1CDC59B1"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12.曹公農業水利研究發展基金會(84.7.4)</w:t>
            </w:r>
          </w:p>
        </w:tc>
        <w:tc>
          <w:tcPr>
            <w:tcW w:w="0" w:type="auto"/>
            <w:tcBorders>
              <w:top w:val="nil"/>
              <w:left w:val="nil"/>
              <w:bottom w:val="single" w:sz="4" w:space="0" w:color="auto"/>
              <w:right w:val="single" w:sz="4" w:space="0" w:color="auto"/>
            </w:tcBorders>
            <w:shd w:val="clear" w:color="auto" w:fill="auto"/>
            <w:vAlign w:val="center"/>
          </w:tcPr>
          <w:p w14:paraId="4C69A627"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註4-12</w:t>
            </w:r>
          </w:p>
        </w:tc>
        <w:tc>
          <w:tcPr>
            <w:tcW w:w="0" w:type="auto"/>
            <w:tcBorders>
              <w:top w:val="nil"/>
              <w:left w:val="nil"/>
              <w:bottom w:val="single" w:sz="4" w:space="0" w:color="auto"/>
              <w:right w:val="single" w:sz="4" w:space="0" w:color="auto"/>
            </w:tcBorders>
            <w:shd w:val="clear" w:color="auto" w:fill="auto"/>
            <w:vAlign w:val="center"/>
          </w:tcPr>
          <w:p w14:paraId="0C18119E"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1268A003"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17</w:t>
            </w:r>
          </w:p>
        </w:tc>
        <w:tc>
          <w:tcPr>
            <w:tcW w:w="0" w:type="auto"/>
            <w:tcBorders>
              <w:top w:val="nil"/>
              <w:left w:val="nil"/>
              <w:bottom w:val="single" w:sz="4" w:space="0" w:color="auto"/>
              <w:right w:val="single" w:sz="4" w:space="0" w:color="auto"/>
            </w:tcBorders>
            <w:shd w:val="clear" w:color="auto" w:fill="auto"/>
            <w:vAlign w:val="center"/>
          </w:tcPr>
          <w:p w14:paraId="52CF3CC0"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735A6B49" w14:textId="77777777" w:rsidR="00E65315" w:rsidRPr="00EC0609" w:rsidRDefault="00E65315" w:rsidP="00EC0609">
            <w:pPr>
              <w:jc w:val="center"/>
              <w:rPr>
                <w:rFonts w:ascii="標楷體" w:eastAsia="標楷體" w:hAnsi="標楷體" w:cs="標楷體"/>
                <w:kern w:val="0"/>
                <w:sz w:val="20"/>
                <w:szCs w:val="20"/>
              </w:rPr>
            </w:pPr>
            <w:r w:rsidRPr="00EC0609">
              <w:rPr>
                <w:rFonts w:ascii="標楷體" w:eastAsia="標楷體" w:hAnsi="標楷體" w:cs="標楷體" w:hint="eastAsia"/>
                <w:kern w:val="0"/>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6ED2D20B"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28D0DA05"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6F48CC8D"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14:paraId="56DC3C26" w14:textId="77777777" w:rsidR="00E65315" w:rsidRPr="00EC0609"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59FC729E"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5</w:t>
            </w:r>
            <w:r w:rsidRPr="00E65315">
              <w:rPr>
                <w:rFonts w:ascii="標楷體" w:eastAsia="標楷體" w:hAnsi="標楷體"/>
                <w:kern w:val="0"/>
                <w:sz w:val="20"/>
                <w:szCs w:val="20"/>
              </w:rPr>
              <w:t>00,000</w:t>
            </w:r>
          </w:p>
        </w:tc>
        <w:tc>
          <w:tcPr>
            <w:tcW w:w="0" w:type="auto"/>
            <w:tcBorders>
              <w:top w:val="nil"/>
              <w:left w:val="nil"/>
              <w:bottom w:val="single" w:sz="4" w:space="0" w:color="auto"/>
              <w:right w:val="single" w:sz="4" w:space="0" w:color="auto"/>
            </w:tcBorders>
            <w:shd w:val="clear" w:color="auto" w:fill="auto"/>
            <w:vAlign w:val="center"/>
          </w:tcPr>
          <w:p w14:paraId="44C5F80E"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521</w:t>
            </w:r>
            <w:r w:rsidRPr="00E65315">
              <w:rPr>
                <w:rFonts w:ascii="標楷體" w:eastAsia="標楷體" w:hAnsi="標楷體"/>
                <w:kern w:val="0"/>
                <w:sz w:val="20"/>
                <w:szCs w:val="20"/>
              </w:rPr>
              <w:t>,</w:t>
            </w:r>
            <w:r w:rsidRPr="00E65315">
              <w:rPr>
                <w:rFonts w:ascii="標楷體" w:eastAsia="標楷體" w:hAnsi="標楷體" w:hint="eastAsia"/>
                <w:kern w:val="0"/>
                <w:sz w:val="20"/>
                <w:szCs w:val="20"/>
              </w:rPr>
              <w:t>381</w:t>
            </w:r>
          </w:p>
        </w:tc>
        <w:tc>
          <w:tcPr>
            <w:tcW w:w="0" w:type="auto"/>
            <w:tcBorders>
              <w:top w:val="nil"/>
              <w:left w:val="nil"/>
              <w:bottom w:val="single" w:sz="4" w:space="0" w:color="auto"/>
              <w:right w:val="single" w:sz="4" w:space="0" w:color="auto"/>
            </w:tcBorders>
            <w:shd w:val="clear" w:color="auto" w:fill="auto"/>
            <w:vAlign w:val="center"/>
          </w:tcPr>
          <w:p w14:paraId="79CA170F"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58E3A2D1"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2FEA1C3F"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434A5B14"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1694DEF7"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11,548</w:t>
            </w:r>
          </w:p>
        </w:tc>
        <w:tc>
          <w:tcPr>
            <w:tcW w:w="0" w:type="auto"/>
            <w:tcBorders>
              <w:top w:val="nil"/>
              <w:left w:val="nil"/>
              <w:bottom w:val="single" w:sz="4" w:space="0" w:color="auto"/>
              <w:right w:val="single" w:sz="4" w:space="0" w:color="auto"/>
            </w:tcBorders>
            <w:shd w:val="clear" w:color="auto" w:fill="auto"/>
            <w:vAlign w:val="center"/>
          </w:tcPr>
          <w:p w14:paraId="683A7542"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1,798</w:t>
            </w:r>
          </w:p>
        </w:tc>
        <w:tc>
          <w:tcPr>
            <w:tcW w:w="0" w:type="auto"/>
            <w:tcBorders>
              <w:top w:val="nil"/>
              <w:left w:val="nil"/>
              <w:bottom w:val="single" w:sz="4" w:space="0" w:color="auto"/>
              <w:right w:val="single" w:sz="4" w:space="0" w:color="auto"/>
            </w:tcBorders>
            <w:shd w:val="clear" w:color="auto" w:fill="auto"/>
            <w:vAlign w:val="center"/>
          </w:tcPr>
          <w:p w14:paraId="25B1426A"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11</w:t>
            </w:r>
          </w:p>
        </w:tc>
        <w:tc>
          <w:tcPr>
            <w:tcW w:w="0" w:type="auto"/>
            <w:tcBorders>
              <w:top w:val="nil"/>
              <w:left w:val="nil"/>
              <w:bottom w:val="single" w:sz="4" w:space="0" w:color="auto"/>
              <w:right w:val="single" w:sz="4" w:space="0" w:color="auto"/>
            </w:tcBorders>
            <w:shd w:val="clear" w:color="auto" w:fill="auto"/>
            <w:vAlign w:val="center"/>
          </w:tcPr>
          <w:p w14:paraId="1C4DA364"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r>
      <w:tr w:rsidR="00536AAC" w:rsidRPr="00E65315" w14:paraId="0DCF72BC"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3C48C76A"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13.水利研究發展中心(87.12.7)</w:t>
            </w:r>
          </w:p>
        </w:tc>
        <w:tc>
          <w:tcPr>
            <w:tcW w:w="0" w:type="auto"/>
            <w:tcBorders>
              <w:top w:val="nil"/>
              <w:left w:val="nil"/>
              <w:bottom w:val="single" w:sz="4" w:space="0" w:color="auto"/>
              <w:right w:val="single" w:sz="4" w:space="0" w:color="auto"/>
            </w:tcBorders>
            <w:shd w:val="clear" w:color="auto" w:fill="auto"/>
            <w:vAlign w:val="center"/>
          </w:tcPr>
          <w:p w14:paraId="4F17100A"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註4-13</w:t>
            </w:r>
          </w:p>
        </w:tc>
        <w:tc>
          <w:tcPr>
            <w:tcW w:w="0" w:type="auto"/>
            <w:tcBorders>
              <w:top w:val="nil"/>
              <w:left w:val="nil"/>
              <w:bottom w:val="single" w:sz="4" w:space="0" w:color="auto"/>
              <w:right w:val="single" w:sz="4" w:space="0" w:color="auto"/>
            </w:tcBorders>
            <w:shd w:val="clear" w:color="auto" w:fill="auto"/>
            <w:vAlign w:val="center"/>
          </w:tcPr>
          <w:p w14:paraId="42CF2401"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1FA50212"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15</w:t>
            </w:r>
          </w:p>
        </w:tc>
        <w:tc>
          <w:tcPr>
            <w:tcW w:w="0" w:type="auto"/>
            <w:tcBorders>
              <w:top w:val="nil"/>
              <w:left w:val="nil"/>
              <w:bottom w:val="single" w:sz="4" w:space="0" w:color="auto"/>
              <w:right w:val="single" w:sz="4" w:space="0" w:color="auto"/>
            </w:tcBorders>
            <w:shd w:val="clear" w:color="auto" w:fill="auto"/>
            <w:vAlign w:val="center"/>
          </w:tcPr>
          <w:p w14:paraId="184D3FDD"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6697B429" w14:textId="77777777" w:rsidR="00E65315" w:rsidRPr="00E65315" w:rsidRDefault="00E65315" w:rsidP="00EC0609">
            <w:pPr>
              <w:jc w:val="center"/>
              <w:rPr>
                <w:rFonts w:ascii="標楷體" w:eastAsia="標楷體" w:hAnsi="標楷體"/>
                <w:kern w:val="0"/>
                <w:sz w:val="20"/>
                <w:szCs w:val="20"/>
              </w:rPr>
            </w:pPr>
            <w:r w:rsidRPr="00E65315">
              <w:rPr>
                <w:rFonts w:ascii="標楷體" w:eastAsia="標楷體" w:hAnsi="標楷體" w:hint="eastAsia"/>
                <w:sz w:val="20"/>
                <w:szCs w:val="20"/>
              </w:rPr>
              <w:t>有限制</w:t>
            </w:r>
          </w:p>
        </w:tc>
        <w:tc>
          <w:tcPr>
            <w:tcW w:w="0" w:type="auto"/>
            <w:tcBorders>
              <w:top w:val="nil"/>
              <w:left w:val="nil"/>
              <w:bottom w:val="single" w:sz="4" w:space="0" w:color="auto"/>
              <w:right w:val="single" w:sz="4" w:space="0" w:color="auto"/>
            </w:tcBorders>
            <w:shd w:val="clear" w:color="auto" w:fill="auto"/>
            <w:vAlign w:val="center"/>
          </w:tcPr>
          <w:p w14:paraId="64E76F8B"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1DAF21DB"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62B299C9"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14:paraId="78C29BF1" w14:textId="77777777" w:rsidR="00E65315" w:rsidRPr="00EC0609"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有限制</w:t>
            </w:r>
          </w:p>
        </w:tc>
        <w:tc>
          <w:tcPr>
            <w:tcW w:w="0" w:type="auto"/>
            <w:tcBorders>
              <w:top w:val="nil"/>
              <w:left w:val="nil"/>
              <w:bottom w:val="single" w:sz="4" w:space="0" w:color="auto"/>
              <w:right w:val="single" w:sz="4" w:space="0" w:color="auto"/>
            </w:tcBorders>
            <w:shd w:val="clear" w:color="auto" w:fill="auto"/>
            <w:vAlign w:val="center"/>
          </w:tcPr>
          <w:p w14:paraId="5CE56A47"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5</w:t>
            </w:r>
            <w:r w:rsidRPr="00E65315">
              <w:rPr>
                <w:rFonts w:ascii="標楷體" w:eastAsia="標楷體" w:hAnsi="標楷體"/>
                <w:kern w:val="0"/>
                <w:sz w:val="20"/>
                <w:szCs w:val="20"/>
              </w:rPr>
              <w:t>00,000</w:t>
            </w:r>
          </w:p>
        </w:tc>
        <w:tc>
          <w:tcPr>
            <w:tcW w:w="0" w:type="auto"/>
            <w:tcBorders>
              <w:top w:val="nil"/>
              <w:left w:val="nil"/>
              <w:bottom w:val="single" w:sz="4" w:space="0" w:color="auto"/>
              <w:right w:val="single" w:sz="4" w:space="0" w:color="auto"/>
            </w:tcBorders>
            <w:shd w:val="clear" w:color="auto" w:fill="auto"/>
            <w:vAlign w:val="center"/>
          </w:tcPr>
          <w:p w14:paraId="682B1E33"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5</w:t>
            </w:r>
            <w:r w:rsidRPr="00E65315">
              <w:rPr>
                <w:rFonts w:ascii="標楷體" w:eastAsia="標楷體" w:hAnsi="標楷體"/>
                <w:kern w:val="0"/>
                <w:sz w:val="20"/>
                <w:szCs w:val="20"/>
              </w:rPr>
              <w:t>00,000</w:t>
            </w:r>
          </w:p>
        </w:tc>
        <w:tc>
          <w:tcPr>
            <w:tcW w:w="0" w:type="auto"/>
            <w:tcBorders>
              <w:top w:val="nil"/>
              <w:left w:val="nil"/>
              <w:bottom w:val="single" w:sz="4" w:space="0" w:color="auto"/>
              <w:right w:val="single" w:sz="4" w:space="0" w:color="auto"/>
            </w:tcBorders>
            <w:shd w:val="clear" w:color="auto" w:fill="auto"/>
            <w:vAlign w:val="center"/>
          </w:tcPr>
          <w:p w14:paraId="593286C2"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0268A077"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02E09C7F"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7DE06E81"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25FC4ECF"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8,209</w:t>
            </w:r>
          </w:p>
        </w:tc>
        <w:tc>
          <w:tcPr>
            <w:tcW w:w="0" w:type="auto"/>
            <w:tcBorders>
              <w:top w:val="nil"/>
              <w:left w:val="nil"/>
              <w:bottom w:val="single" w:sz="4" w:space="0" w:color="auto"/>
              <w:right w:val="single" w:sz="4" w:space="0" w:color="auto"/>
            </w:tcBorders>
            <w:shd w:val="clear" w:color="auto" w:fill="auto"/>
            <w:vAlign w:val="center"/>
          </w:tcPr>
          <w:p w14:paraId="5B682873"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-1,788</w:t>
            </w:r>
          </w:p>
        </w:tc>
        <w:tc>
          <w:tcPr>
            <w:tcW w:w="0" w:type="auto"/>
            <w:tcBorders>
              <w:top w:val="nil"/>
              <w:left w:val="nil"/>
              <w:bottom w:val="single" w:sz="4" w:space="0" w:color="auto"/>
              <w:right w:val="single" w:sz="4" w:space="0" w:color="auto"/>
            </w:tcBorders>
            <w:shd w:val="clear" w:color="auto" w:fill="auto"/>
            <w:vAlign w:val="center"/>
          </w:tcPr>
          <w:p w14:paraId="45E4A808"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10</w:t>
            </w:r>
          </w:p>
        </w:tc>
        <w:tc>
          <w:tcPr>
            <w:tcW w:w="0" w:type="auto"/>
            <w:tcBorders>
              <w:top w:val="nil"/>
              <w:left w:val="nil"/>
              <w:bottom w:val="single" w:sz="4" w:space="0" w:color="auto"/>
              <w:right w:val="single" w:sz="4" w:space="0" w:color="auto"/>
            </w:tcBorders>
            <w:shd w:val="clear" w:color="auto" w:fill="auto"/>
            <w:vAlign w:val="center"/>
          </w:tcPr>
          <w:p w14:paraId="700F1617"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r>
      <w:tr w:rsidR="00536AAC" w:rsidRPr="00E65315" w14:paraId="5F28AD6E"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6A714BDE" w14:textId="77777777" w:rsidR="00E65315" w:rsidRPr="00684BA4" w:rsidRDefault="00E65315" w:rsidP="00684BA4">
            <w:pPr>
              <w:spacing w:line="240" w:lineRule="exact"/>
              <w:jc w:val="center"/>
              <w:rPr>
                <w:rFonts w:ascii="標楷體" w:eastAsia="標楷體" w:hAnsi="標楷體" w:cs="標楷體"/>
                <w:kern w:val="0"/>
                <w:sz w:val="20"/>
                <w:szCs w:val="20"/>
              </w:rPr>
            </w:pPr>
            <w:r w:rsidRPr="00E65315">
              <w:rPr>
                <w:rFonts w:ascii="標楷體" w:eastAsia="標楷體" w:hAnsi="標楷體" w:hint="eastAsia"/>
                <w:kern w:val="0"/>
                <w:sz w:val="20"/>
                <w:szCs w:val="20"/>
              </w:rPr>
              <w:t>14.香蕉研究所(</w:t>
            </w:r>
            <w:r w:rsidRPr="00E65315">
              <w:rPr>
                <w:rFonts w:ascii="標楷體" w:eastAsia="標楷體" w:hAnsi="標楷體"/>
                <w:kern w:val="0"/>
                <w:sz w:val="20"/>
                <w:szCs w:val="20"/>
              </w:rPr>
              <w:t>59</w:t>
            </w:r>
            <w:r w:rsidRPr="00E65315">
              <w:rPr>
                <w:rFonts w:ascii="標楷體" w:eastAsia="標楷體" w:hAnsi="標楷體" w:cs="標楷體" w:hint="eastAsia"/>
                <w:kern w:val="0"/>
                <w:sz w:val="20"/>
                <w:szCs w:val="20"/>
              </w:rPr>
              <w:t>年5月2日)</w:t>
            </w:r>
          </w:p>
        </w:tc>
        <w:tc>
          <w:tcPr>
            <w:tcW w:w="0" w:type="auto"/>
            <w:tcBorders>
              <w:top w:val="nil"/>
              <w:left w:val="nil"/>
              <w:bottom w:val="single" w:sz="4" w:space="0" w:color="auto"/>
              <w:right w:val="single" w:sz="4" w:space="0" w:color="auto"/>
            </w:tcBorders>
            <w:shd w:val="clear" w:color="auto" w:fill="auto"/>
            <w:vAlign w:val="center"/>
          </w:tcPr>
          <w:p w14:paraId="17787EFC" w14:textId="77777777" w:rsidR="00E65315" w:rsidRPr="00E65315" w:rsidRDefault="00E65315" w:rsidP="00EC0609">
            <w:pPr>
              <w:spacing w:line="400" w:lineRule="exact"/>
              <w:jc w:val="center"/>
              <w:rPr>
                <w:rFonts w:ascii="標楷體" w:eastAsia="標楷體" w:hAnsi="標楷體"/>
                <w:kern w:val="0"/>
                <w:sz w:val="20"/>
                <w:szCs w:val="20"/>
              </w:rPr>
            </w:pPr>
            <w:r w:rsidRPr="00E65315">
              <w:rPr>
                <w:rFonts w:ascii="標楷體" w:eastAsia="標楷體" w:hAnsi="標楷體" w:hint="eastAsia"/>
                <w:sz w:val="20"/>
                <w:szCs w:val="20"/>
              </w:rPr>
              <w:t>註4-14</w:t>
            </w:r>
          </w:p>
        </w:tc>
        <w:tc>
          <w:tcPr>
            <w:tcW w:w="0" w:type="auto"/>
            <w:tcBorders>
              <w:top w:val="nil"/>
              <w:left w:val="nil"/>
              <w:bottom w:val="single" w:sz="4" w:space="0" w:color="auto"/>
              <w:right w:val="single" w:sz="4" w:space="0" w:color="auto"/>
            </w:tcBorders>
            <w:shd w:val="clear" w:color="auto" w:fill="auto"/>
            <w:vAlign w:val="center"/>
          </w:tcPr>
          <w:p w14:paraId="04AC3C47" w14:textId="77777777" w:rsidR="00E65315" w:rsidRPr="00E65315" w:rsidRDefault="00E65315" w:rsidP="00684BA4">
            <w:pPr>
              <w:spacing w:line="400" w:lineRule="exact"/>
              <w:jc w:val="center"/>
              <w:rPr>
                <w:rFonts w:ascii="標楷體" w:eastAsia="標楷體" w:hAnsi="標楷體"/>
                <w:kern w:val="0"/>
                <w:sz w:val="20"/>
                <w:szCs w:val="20"/>
              </w:rPr>
            </w:pPr>
            <w:r w:rsidRPr="00E65315">
              <w:rPr>
                <w:rFonts w:ascii="標楷體" w:eastAsia="標楷體" w:hAnsi="標楷體"/>
                <w:kern w:val="0"/>
                <w:sz w:val="20"/>
                <w:szCs w:val="20"/>
              </w:rPr>
              <w:t>6</w:t>
            </w:r>
          </w:p>
        </w:tc>
        <w:tc>
          <w:tcPr>
            <w:tcW w:w="0" w:type="auto"/>
            <w:tcBorders>
              <w:top w:val="nil"/>
              <w:left w:val="nil"/>
              <w:bottom w:val="single" w:sz="4" w:space="0" w:color="auto"/>
              <w:right w:val="single" w:sz="4" w:space="0" w:color="auto"/>
            </w:tcBorders>
            <w:shd w:val="clear" w:color="auto" w:fill="auto"/>
            <w:vAlign w:val="center"/>
          </w:tcPr>
          <w:p w14:paraId="5E912225" w14:textId="77777777" w:rsidR="00E65315" w:rsidRPr="00E65315" w:rsidRDefault="00E65315" w:rsidP="00684BA4">
            <w:pPr>
              <w:spacing w:line="400" w:lineRule="exact"/>
              <w:jc w:val="center"/>
              <w:rPr>
                <w:rFonts w:ascii="標楷體" w:eastAsia="標楷體" w:hAnsi="標楷體"/>
                <w:kern w:val="0"/>
                <w:sz w:val="20"/>
                <w:szCs w:val="20"/>
              </w:rPr>
            </w:pPr>
            <w:r w:rsidRPr="00E65315">
              <w:rPr>
                <w:rFonts w:ascii="標楷體" w:eastAsia="標楷體" w:hAnsi="標楷體"/>
                <w:kern w:val="0"/>
                <w:sz w:val="20"/>
                <w:szCs w:val="20"/>
              </w:rPr>
              <w:t>18</w:t>
            </w:r>
          </w:p>
        </w:tc>
        <w:tc>
          <w:tcPr>
            <w:tcW w:w="0" w:type="auto"/>
            <w:tcBorders>
              <w:top w:val="nil"/>
              <w:left w:val="nil"/>
              <w:bottom w:val="single" w:sz="4" w:space="0" w:color="auto"/>
              <w:right w:val="single" w:sz="4" w:space="0" w:color="auto"/>
            </w:tcBorders>
            <w:shd w:val="clear" w:color="auto" w:fill="auto"/>
            <w:vAlign w:val="center"/>
          </w:tcPr>
          <w:p w14:paraId="00D7C1AF" w14:textId="77777777" w:rsidR="00E65315" w:rsidRPr="00E65315" w:rsidRDefault="00E65315" w:rsidP="00684BA4">
            <w:pPr>
              <w:spacing w:line="400" w:lineRule="exact"/>
              <w:jc w:val="center"/>
              <w:rPr>
                <w:rFonts w:ascii="標楷體" w:eastAsia="標楷體" w:hAnsi="標楷體"/>
                <w:kern w:val="0"/>
                <w:sz w:val="20"/>
                <w:szCs w:val="20"/>
              </w:rPr>
            </w:pPr>
            <w:r w:rsidRPr="00E65315">
              <w:rPr>
                <w:rFonts w:ascii="標楷體" w:eastAsia="標楷體" w:hAnsi="標楷體"/>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702DFAB0" w14:textId="77777777" w:rsidR="00E65315" w:rsidRPr="00E65315" w:rsidRDefault="00E65315" w:rsidP="00EC0609">
            <w:pPr>
              <w:jc w:val="center"/>
              <w:rPr>
                <w:rFonts w:ascii="標楷體" w:eastAsia="標楷體" w:hAnsi="標楷體"/>
                <w:kern w:val="0"/>
                <w:sz w:val="20"/>
                <w:szCs w:val="20"/>
              </w:rPr>
            </w:pPr>
            <w:r w:rsidRPr="00E65315">
              <w:rPr>
                <w:rFonts w:ascii="標楷體" w:eastAsia="標楷體" w:hAnsi="標楷體" w:cs="標楷體" w:hint="eastAsia"/>
                <w:kern w:val="0"/>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2EF720E9" w14:textId="77777777" w:rsidR="00E65315" w:rsidRPr="00E65315" w:rsidRDefault="00E65315" w:rsidP="00684BA4">
            <w:pPr>
              <w:spacing w:line="400" w:lineRule="exact"/>
              <w:jc w:val="center"/>
              <w:rPr>
                <w:rFonts w:ascii="標楷體" w:eastAsia="標楷體" w:hAnsi="標楷體"/>
                <w:kern w:val="0"/>
                <w:sz w:val="20"/>
                <w:szCs w:val="20"/>
              </w:rPr>
            </w:pPr>
            <w:r w:rsidRPr="00E65315">
              <w:rPr>
                <w:rFonts w:ascii="標楷體" w:eastAsia="標楷體" w:hAnsi="標楷體"/>
                <w:kern w:val="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59B64A1C" w14:textId="77777777" w:rsidR="00E65315" w:rsidRPr="00E65315" w:rsidRDefault="00E65315" w:rsidP="00684BA4">
            <w:pPr>
              <w:spacing w:line="400" w:lineRule="exact"/>
              <w:jc w:val="center"/>
              <w:rPr>
                <w:rFonts w:ascii="標楷體" w:eastAsia="標楷體" w:hAnsi="標楷體"/>
                <w:kern w:val="0"/>
                <w:sz w:val="20"/>
                <w:szCs w:val="20"/>
              </w:rPr>
            </w:pPr>
            <w:r w:rsidRPr="00E65315">
              <w:rPr>
                <w:rFonts w:ascii="標楷體" w:eastAsia="標楷體" w:hAnsi="標楷體"/>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4145E83E" w14:textId="77777777" w:rsidR="00E65315" w:rsidRPr="00E65315" w:rsidRDefault="00E65315" w:rsidP="00684BA4">
            <w:pPr>
              <w:spacing w:line="400" w:lineRule="exact"/>
              <w:jc w:val="center"/>
              <w:rPr>
                <w:rFonts w:ascii="標楷體" w:eastAsia="標楷體" w:hAnsi="標楷體"/>
                <w:kern w:val="0"/>
                <w:sz w:val="20"/>
                <w:szCs w:val="20"/>
              </w:rPr>
            </w:pPr>
            <w:r w:rsidRPr="00E65315">
              <w:rPr>
                <w:rFonts w:ascii="標楷體" w:eastAsia="標楷體" w:hAnsi="標楷體"/>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31EB64B9" w14:textId="77777777" w:rsidR="00E65315" w:rsidRPr="00EC0609" w:rsidRDefault="00E65315" w:rsidP="00EC0609">
            <w:pPr>
              <w:jc w:val="center"/>
              <w:rPr>
                <w:rFonts w:ascii="標楷體" w:eastAsia="標楷體" w:hAnsi="標楷體"/>
                <w:sz w:val="20"/>
                <w:szCs w:val="20"/>
              </w:rPr>
            </w:pPr>
            <w:r w:rsidRPr="00EC0609">
              <w:rPr>
                <w:rFonts w:ascii="標楷體" w:eastAsia="標楷體" w:hAnsi="標楷體" w:hint="eastAsia"/>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2E83CAA6" w14:textId="77777777" w:rsidR="00E65315" w:rsidRPr="00E65315" w:rsidRDefault="00E65315" w:rsidP="00E65315">
            <w:pPr>
              <w:spacing w:line="400" w:lineRule="exact"/>
              <w:jc w:val="right"/>
              <w:rPr>
                <w:rFonts w:ascii="標楷體" w:eastAsia="標楷體" w:hAnsi="標楷體"/>
                <w:kern w:val="0"/>
                <w:sz w:val="20"/>
                <w:szCs w:val="20"/>
              </w:rPr>
            </w:pPr>
            <w:r w:rsidRPr="00E65315">
              <w:rPr>
                <w:rFonts w:ascii="標楷體" w:eastAsia="標楷體" w:hAnsi="標楷體"/>
                <w:kern w:val="0"/>
                <w:sz w:val="20"/>
                <w:szCs w:val="20"/>
              </w:rPr>
              <w:t>10,000</w:t>
            </w:r>
          </w:p>
        </w:tc>
        <w:tc>
          <w:tcPr>
            <w:tcW w:w="0" w:type="auto"/>
            <w:tcBorders>
              <w:top w:val="nil"/>
              <w:left w:val="nil"/>
              <w:bottom w:val="single" w:sz="4" w:space="0" w:color="auto"/>
              <w:right w:val="single" w:sz="4" w:space="0" w:color="auto"/>
            </w:tcBorders>
            <w:shd w:val="clear" w:color="auto" w:fill="auto"/>
            <w:vAlign w:val="center"/>
          </w:tcPr>
          <w:p w14:paraId="11021A0D" w14:textId="77777777" w:rsidR="00E65315" w:rsidRPr="00E65315" w:rsidRDefault="00E65315" w:rsidP="00E65315">
            <w:pPr>
              <w:spacing w:line="400" w:lineRule="exact"/>
              <w:jc w:val="right"/>
              <w:rPr>
                <w:rFonts w:ascii="標楷體" w:eastAsia="標楷體" w:hAnsi="標楷體"/>
                <w:kern w:val="0"/>
                <w:sz w:val="20"/>
                <w:szCs w:val="20"/>
              </w:rPr>
            </w:pPr>
            <w:r w:rsidRPr="00E65315">
              <w:rPr>
                <w:rFonts w:ascii="標楷體" w:eastAsia="標楷體" w:hAnsi="標楷體"/>
                <w:kern w:val="0"/>
                <w:sz w:val="20"/>
                <w:szCs w:val="20"/>
              </w:rPr>
              <w:t>70,000</w:t>
            </w:r>
          </w:p>
        </w:tc>
        <w:tc>
          <w:tcPr>
            <w:tcW w:w="0" w:type="auto"/>
            <w:tcBorders>
              <w:top w:val="nil"/>
              <w:left w:val="nil"/>
              <w:bottom w:val="single" w:sz="4" w:space="0" w:color="auto"/>
              <w:right w:val="single" w:sz="4" w:space="0" w:color="auto"/>
            </w:tcBorders>
            <w:shd w:val="clear" w:color="auto" w:fill="auto"/>
            <w:vAlign w:val="center"/>
          </w:tcPr>
          <w:p w14:paraId="18AE0CBD" w14:textId="77777777" w:rsidR="00E65315" w:rsidRPr="00E65315" w:rsidRDefault="00E65315" w:rsidP="00684BA4">
            <w:pPr>
              <w:spacing w:line="400" w:lineRule="exact"/>
              <w:jc w:val="right"/>
              <w:rPr>
                <w:rFonts w:ascii="標楷體" w:eastAsia="標楷體" w:hAnsi="標楷體"/>
                <w:kern w:val="0"/>
                <w:sz w:val="20"/>
                <w:szCs w:val="20"/>
              </w:rPr>
            </w:pPr>
            <w:r w:rsidRPr="00E65315">
              <w:rPr>
                <w:rFonts w:ascii="標楷體" w:eastAsia="標楷體" w:hAnsi="標楷體"/>
                <w:kern w:val="0"/>
                <w:sz w:val="20"/>
                <w:szCs w:val="20"/>
              </w:rPr>
              <w:t>10</w:t>
            </w:r>
          </w:p>
        </w:tc>
        <w:tc>
          <w:tcPr>
            <w:tcW w:w="0" w:type="auto"/>
            <w:tcBorders>
              <w:top w:val="nil"/>
              <w:left w:val="nil"/>
              <w:bottom w:val="single" w:sz="4" w:space="0" w:color="auto"/>
              <w:right w:val="single" w:sz="4" w:space="0" w:color="auto"/>
            </w:tcBorders>
            <w:shd w:val="clear" w:color="auto" w:fill="auto"/>
            <w:vAlign w:val="center"/>
          </w:tcPr>
          <w:p w14:paraId="682B61FC" w14:textId="77777777" w:rsidR="00E65315" w:rsidRPr="00E65315" w:rsidRDefault="00E65315" w:rsidP="00684BA4">
            <w:pPr>
              <w:spacing w:line="400" w:lineRule="exact"/>
              <w:jc w:val="right"/>
              <w:rPr>
                <w:rFonts w:ascii="標楷體" w:eastAsia="標楷體" w:hAnsi="標楷體"/>
                <w:kern w:val="0"/>
                <w:sz w:val="20"/>
                <w:szCs w:val="20"/>
              </w:rPr>
            </w:pPr>
            <w:r w:rsidRPr="00E65315">
              <w:rPr>
                <w:rFonts w:ascii="標楷體" w:eastAsia="標楷體" w:hAnsi="標楷體"/>
                <w:kern w:val="0"/>
                <w:sz w:val="20"/>
                <w:szCs w:val="20"/>
              </w:rPr>
              <w:t>39.3</w:t>
            </w:r>
            <w:r w:rsidRPr="00E65315">
              <w:rPr>
                <w:rFonts w:ascii="標楷體" w:eastAsia="標楷體" w:hAnsi="標楷體" w:hint="eastAsia"/>
                <w:kern w:val="0"/>
                <w:sz w:val="20"/>
                <w:szCs w:val="20"/>
              </w:rPr>
              <w:t>8</w:t>
            </w:r>
          </w:p>
        </w:tc>
        <w:tc>
          <w:tcPr>
            <w:tcW w:w="0" w:type="auto"/>
            <w:tcBorders>
              <w:top w:val="nil"/>
              <w:left w:val="nil"/>
              <w:bottom w:val="single" w:sz="4" w:space="0" w:color="auto"/>
              <w:right w:val="single" w:sz="4" w:space="0" w:color="auto"/>
            </w:tcBorders>
            <w:shd w:val="clear" w:color="auto" w:fill="auto"/>
            <w:vAlign w:val="center"/>
          </w:tcPr>
          <w:p w14:paraId="635AEAA5" w14:textId="77777777" w:rsidR="00E65315" w:rsidRPr="00E65315" w:rsidRDefault="00E65315" w:rsidP="0059325C">
            <w:pPr>
              <w:spacing w:line="400" w:lineRule="exact"/>
              <w:jc w:val="right"/>
              <w:rPr>
                <w:rFonts w:ascii="標楷體" w:eastAsia="標楷體" w:hAnsi="標楷體"/>
                <w:kern w:val="0"/>
                <w:sz w:val="20"/>
                <w:szCs w:val="20"/>
              </w:rPr>
            </w:pPr>
            <w:r w:rsidRPr="00E65315">
              <w:rPr>
                <w:rFonts w:ascii="標楷體" w:eastAsia="標楷體" w:hAnsi="標楷體"/>
                <w:kern w:val="0"/>
                <w:sz w:val="20"/>
                <w:szCs w:val="20"/>
              </w:rPr>
              <w:t>29,7</w:t>
            </w:r>
            <w:r w:rsidR="0059325C">
              <w:rPr>
                <w:rFonts w:ascii="標楷體" w:eastAsia="標楷體" w:hAnsi="標楷體" w:hint="eastAsia"/>
                <w:kern w:val="0"/>
                <w:sz w:val="20"/>
                <w:szCs w:val="20"/>
              </w:rPr>
              <w:t>52</w:t>
            </w:r>
          </w:p>
        </w:tc>
        <w:tc>
          <w:tcPr>
            <w:tcW w:w="0" w:type="auto"/>
            <w:tcBorders>
              <w:top w:val="nil"/>
              <w:left w:val="nil"/>
              <w:bottom w:val="single" w:sz="4" w:space="0" w:color="auto"/>
              <w:right w:val="single" w:sz="4" w:space="0" w:color="auto"/>
            </w:tcBorders>
            <w:shd w:val="clear" w:color="auto" w:fill="auto"/>
            <w:vAlign w:val="center"/>
          </w:tcPr>
          <w:p w14:paraId="31E89D93" w14:textId="77777777" w:rsidR="00E65315" w:rsidRPr="00E65315" w:rsidRDefault="00E65315" w:rsidP="00E65315">
            <w:pPr>
              <w:spacing w:line="400" w:lineRule="exact"/>
              <w:jc w:val="right"/>
              <w:rPr>
                <w:rFonts w:ascii="標楷體" w:eastAsia="標楷體" w:hAnsi="標楷體"/>
                <w:kern w:val="0"/>
                <w:sz w:val="20"/>
                <w:szCs w:val="20"/>
              </w:rPr>
            </w:pPr>
            <w:r w:rsidRPr="00E65315">
              <w:rPr>
                <w:rFonts w:ascii="標楷體" w:eastAsia="標楷體" w:hAnsi="標楷體"/>
                <w:kern w:val="0"/>
                <w:sz w:val="20"/>
                <w:szCs w:val="20"/>
              </w:rPr>
              <w:t>700</w:t>
            </w:r>
          </w:p>
        </w:tc>
        <w:tc>
          <w:tcPr>
            <w:tcW w:w="0" w:type="auto"/>
            <w:tcBorders>
              <w:top w:val="nil"/>
              <w:left w:val="nil"/>
              <w:bottom w:val="single" w:sz="4" w:space="0" w:color="auto"/>
              <w:right w:val="single" w:sz="4" w:space="0" w:color="auto"/>
            </w:tcBorders>
            <w:shd w:val="clear" w:color="auto" w:fill="auto"/>
            <w:vAlign w:val="center"/>
          </w:tcPr>
          <w:p w14:paraId="43F1DDE1" w14:textId="77777777" w:rsidR="00E65315" w:rsidRPr="00E65315" w:rsidRDefault="00E65315" w:rsidP="0059325C">
            <w:pPr>
              <w:spacing w:line="400" w:lineRule="exact"/>
              <w:jc w:val="right"/>
              <w:rPr>
                <w:rFonts w:ascii="標楷體" w:eastAsia="標楷體" w:hAnsi="標楷體"/>
                <w:kern w:val="0"/>
                <w:sz w:val="20"/>
                <w:szCs w:val="20"/>
              </w:rPr>
            </w:pPr>
            <w:r w:rsidRPr="00E65315">
              <w:rPr>
                <w:rFonts w:ascii="標楷體" w:eastAsia="標楷體" w:hAnsi="標楷體"/>
                <w:kern w:val="0"/>
                <w:sz w:val="20"/>
                <w:szCs w:val="20"/>
              </w:rPr>
              <w:t>70,55</w:t>
            </w:r>
            <w:r w:rsidR="0059325C">
              <w:rPr>
                <w:rFonts w:ascii="標楷體" w:eastAsia="標楷體" w:hAnsi="標楷體" w:hint="eastAsia"/>
                <w:kern w:val="0"/>
                <w:sz w:val="20"/>
                <w:szCs w:val="20"/>
              </w:rPr>
              <w:t>8</w:t>
            </w:r>
          </w:p>
        </w:tc>
        <w:tc>
          <w:tcPr>
            <w:tcW w:w="0" w:type="auto"/>
            <w:tcBorders>
              <w:top w:val="nil"/>
              <w:left w:val="nil"/>
              <w:bottom w:val="single" w:sz="4" w:space="0" w:color="auto"/>
              <w:right w:val="single" w:sz="4" w:space="0" w:color="auto"/>
            </w:tcBorders>
            <w:shd w:val="clear" w:color="auto" w:fill="auto"/>
            <w:vAlign w:val="center"/>
          </w:tcPr>
          <w:p w14:paraId="30D9D389" w14:textId="77777777" w:rsidR="00E65315" w:rsidRPr="00E65315" w:rsidRDefault="00E65315" w:rsidP="00E65315">
            <w:pPr>
              <w:spacing w:line="400" w:lineRule="exact"/>
              <w:jc w:val="right"/>
              <w:rPr>
                <w:rFonts w:ascii="標楷體" w:eastAsia="標楷體" w:hAnsi="標楷體"/>
                <w:kern w:val="0"/>
                <w:sz w:val="20"/>
                <w:szCs w:val="20"/>
              </w:rPr>
            </w:pPr>
            <w:r w:rsidRPr="00E65315">
              <w:rPr>
                <w:rFonts w:ascii="標楷體" w:eastAsia="標楷體" w:hAnsi="標楷體"/>
                <w:kern w:val="0"/>
                <w:sz w:val="20"/>
                <w:szCs w:val="20"/>
              </w:rPr>
              <w:t>-1,608</w:t>
            </w:r>
          </w:p>
        </w:tc>
        <w:tc>
          <w:tcPr>
            <w:tcW w:w="0" w:type="auto"/>
            <w:tcBorders>
              <w:top w:val="nil"/>
              <w:left w:val="nil"/>
              <w:bottom w:val="single" w:sz="4" w:space="0" w:color="auto"/>
              <w:right w:val="single" w:sz="4" w:space="0" w:color="auto"/>
            </w:tcBorders>
            <w:shd w:val="clear" w:color="auto" w:fill="auto"/>
            <w:vAlign w:val="center"/>
          </w:tcPr>
          <w:p w14:paraId="2F94FD98" w14:textId="77777777" w:rsidR="00E65315" w:rsidRPr="00E65315" w:rsidRDefault="00E65315" w:rsidP="00684BA4">
            <w:pPr>
              <w:spacing w:line="400" w:lineRule="exact"/>
              <w:jc w:val="center"/>
              <w:rPr>
                <w:rFonts w:ascii="標楷體" w:eastAsia="標楷體" w:hAnsi="標楷體"/>
                <w:kern w:val="0"/>
                <w:sz w:val="20"/>
                <w:szCs w:val="20"/>
              </w:rPr>
            </w:pPr>
            <w:r w:rsidRPr="00E65315">
              <w:rPr>
                <w:rFonts w:ascii="標楷體" w:eastAsia="標楷體" w:hAnsi="標楷體"/>
                <w:kern w:val="0"/>
                <w:sz w:val="20"/>
                <w:szCs w:val="20"/>
              </w:rPr>
              <w:t>26</w:t>
            </w:r>
          </w:p>
        </w:tc>
        <w:tc>
          <w:tcPr>
            <w:tcW w:w="0" w:type="auto"/>
            <w:tcBorders>
              <w:top w:val="nil"/>
              <w:left w:val="nil"/>
              <w:bottom w:val="single" w:sz="4" w:space="0" w:color="auto"/>
              <w:right w:val="single" w:sz="4" w:space="0" w:color="auto"/>
            </w:tcBorders>
            <w:shd w:val="clear" w:color="auto" w:fill="auto"/>
            <w:vAlign w:val="center"/>
          </w:tcPr>
          <w:p w14:paraId="01D18D5C"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hint="eastAsia"/>
                <w:kern w:val="0"/>
                <w:sz w:val="20"/>
                <w:szCs w:val="20"/>
              </w:rPr>
              <w:t>無</w:t>
            </w:r>
          </w:p>
        </w:tc>
      </w:tr>
      <w:tr w:rsidR="00536AAC" w:rsidRPr="00E65315" w14:paraId="42A7DF00"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369238D8"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15.臺灣區蠶業發展基金會(69.7.21)</w:t>
            </w:r>
          </w:p>
        </w:tc>
        <w:tc>
          <w:tcPr>
            <w:tcW w:w="0" w:type="auto"/>
            <w:tcBorders>
              <w:top w:val="nil"/>
              <w:left w:val="nil"/>
              <w:bottom w:val="single" w:sz="4" w:space="0" w:color="auto"/>
              <w:right w:val="single" w:sz="4" w:space="0" w:color="auto"/>
            </w:tcBorders>
            <w:shd w:val="clear" w:color="auto" w:fill="auto"/>
            <w:vAlign w:val="center"/>
          </w:tcPr>
          <w:p w14:paraId="229B85D2"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註4-15</w:t>
            </w:r>
          </w:p>
        </w:tc>
        <w:tc>
          <w:tcPr>
            <w:tcW w:w="0" w:type="auto"/>
            <w:tcBorders>
              <w:top w:val="nil"/>
              <w:left w:val="nil"/>
              <w:bottom w:val="single" w:sz="4" w:space="0" w:color="auto"/>
              <w:right w:val="single" w:sz="4" w:space="0" w:color="auto"/>
            </w:tcBorders>
            <w:shd w:val="clear" w:color="auto" w:fill="auto"/>
            <w:vAlign w:val="center"/>
          </w:tcPr>
          <w:p w14:paraId="43698A7A"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5</w:t>
            </w:r>
          </w:p>
        </w:tc>
        <w:tc>
          <w:tcPr>
            <w:tcW w:w="0" w:type="auto"/>
            <w:tcBorders>
              <w:top w:val="nil"/>
              <w:left w:val="nil"/>
              <w:bottom w:val="single" w:sz="4" w:space="0" w:color="auto"/>
              <w:right w:val="single" w:sz="4" w:space="0" w:color="auto"/>
            </w:tcBorders>
            <w:shd w:val="clear" w:color="auto" w:fill="auto"/>
            <w:vAlign w:val="center"/>
          </w:tcPr>
          <w:p w14:paraId="42F24535"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13</w:t>
            </w:r>
          </w:p>
        </w:tc>
        <w:tc>
          <w:tcPr>
            <w:tcW w:w="0" w:type="auto"/>
            <w:tcBorders>
              <w:top w:val="nil"/>
              <w:left w:val="nil"/>
              <w:bottom w:val="single" w:sz="4" w:space="0" w:color="auto"/>
              <w:right w:val="single" w:sz="4" w:space="0" w:color="auto"/>
            </w:tcBorders>
            <w:shd w:val="clear" w:color="auto" w:fill="auto"/>
            <w:vAlign w:val="center"/>
          </w:tcPr>
          <w:p w14:paraId="6355E8C1"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71CF2088"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不限</w:t>
            </w:r>
          </w:p>
        </w:tc>
        <w:tc>
          <w:tcPr>
            <w:tcW w:w="0" w:type="auto"/>
            <w:tcBorders>
              <w:top w:val="nil"/>
              <w:left w:val="nil"/>
              <w:bottom w:val="single" w:sz="4" w:space="0" w:color="auto"/>
              <w:right w:val="single" w:sz="4" w:space="0" w:color="auto"/>
            </w:tcBorders>
            <w:shd w:val="clear" w:color="auto" w:fill="auto"/>
            <w:vAlign w:val="center"/>
          </w:tcPr>
          <w:p w14:paraId="321FFB3E"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0FF63A7D"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742E9364"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39D95632"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不限</w:t>
            </w:r>
          </w:p>
        </w:tc>
        <w:tc>
          <w:tcPr>
            <w:tcW w:w="0" w:type="auto"/>
            <w:tcBorders>
              <w:top w:val="nil"/>
              <w:left w:val="nil"/>
              <w:bottom w:val="single" w:sz="4" w:space="0" w:color="auto"/>
              <w:right w:val="single" w:sz="4" w:space="0" w:color="auto"/>
            </w:tcBorders>
            <w:shd w:val="clear" w:color="auto" w:fill="auto"/>
            <w:vAlign w:val="center"/>
          </w:tcPr>
          <w:p w14:paraId="61CC812C"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1,200</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7D8459FC"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40,301</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597D130E"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50</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2E50D954"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50</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6EAE2BCD"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0</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2AD351D5"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0</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07F723B0"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1,880</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2F20B91B"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904</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156A140F" w14:textId="77777777" w:rsidR="00E65315" w:rsidRPr="00E65315" w:rsidRDefault="00E65315" w:rsidP="00EC0609">
            <w:pPr>
              <w:widowControl/>
              <w:spacing w:line="300" w:lineRule="exact"/>
              <w:jc w:val="center"/>
              <w:rPr>
                <w:rFonts w:ascii="標楷體" w:eastAsia="標楷體" w:hAnsi="標楷體" w:cs="Arial"/>
                <w:spacing w:val="-20"/>
                <w:sz w:val="20"/>
                <w:szCs w:val="20"/>
              </w:rPr>
            </w:pPr>
            <w:r w:rsidRPr="00E65315">
              <w:rPr>
                <w:rFonts w:ascii="標楷體" w:eastAsia="標楷體" w:hAnsi="標楷體" w:cs="Arial"/>
                <w:spacing w:val="-20"/>
                <w:sz w:val="20"/>
                <w:szCs w:val="20"/>
              </w:rPr>
              <w:t>1</w:t>
            </w:r>
            <w:r w:rsidRPr="00E65315">
              <w:rPr>
                <w:rFonts w:ascii="標楷體" w:eastAsia="標楷體" w:hAnsi="標楷體" w:cs="Arial" w:hint="eastAsia"/>
                <w:spacing w:val="-20"/>
                <w:sz w:val="20"/>
                <w:szCs w:val="20"/>
              </w:rPr>
              <w:t>9</w:t>
            </w:r>
            <w:r w:rsidRPr="00E65315">
              <w:rPr>
                <w:rFonts w:ascii="標楷體" w:eastAsia="標楷體" w:hAnsi="標楷體" w:cs="Arial"/>
                <w:spacing w:val="-20"/>
                <w:sz w:val="20"/>
                <w:szCs w:val="20"/>
              </w:rPr>
              <w:t>人</w:t>
            </w:r>
          </w:p>
          <w:p w14:paraId="21902F5C" w14:textId="77777777" w:rsidR="00E65315" w:rsidRPr="00E65315" w:rsidRDefault="00E65315" w:rsidP="00EC0609">
            <w:pPr>
              <w:widowControl/>
              <w:spacing w:line="300" w:lineRule="exact"/>
              <w:jc w:val="center"/>
              <w:rPr>
                <w:rFonts w:ascii="標楷體" w:eastAsia="標楷體" w:hAnsi="標楷體"/>
                <w:spacing w:val="-20"/>
                <w:kern w:val="0"/>
                <w:sz w:val="20"/>
                <w:szCs w:val="20"/>
              </w:rPr>
            </w:pPr>
            <w:r w:rsidRPr="00E65315">
              <w:rPr>
                <w:rFonts w:ascii="標楷體" w:eastAsia="標楷體" w:hAnsi="標楷體" w:cs="Arial"/>
                <w:spacing w:val="-20"/>
                <w:sz w:val="20"/>
                <w:szCs w:val="20"/>
              </w:rPr>
              <w:t>(董事13人、監察人3人、執行長1人</w:t>
            </w:r>
            <w:r w:rsidRPr="00E65315">
              <w:rPr>
                <w:rFonts w:ascii="標楷體" w:eastAsia="標楷體" w:hAnsi="標楷體" w:cs="Arial" w:hint="eastAsia"/>
                <w:spacing w:val="-20"/>
                <w:sz w:val="20"/>
                <w:szCs w:val="20"/>
              </w:rPr>
              <w:t>、財務組長</w:t>
            </w:r>
            <w:r w:rsidRPr="00E65315">
              <w:rPr>
                <w:rFonts w:ascii="標楷體" w:eastAsia="標楷體" w:hAnsi="標楷體" w:cs="Arial"/>
                <w:spacing w:val="-20"/>
                <w:sz w:val="20"/>
                <w:szCs w:val="20"/>
              </w:rPr>
              <w:t>1人</w:t>
            </w:r>
            <w:r w:rsidRPr="00E65315">
              <w:rPr>
                <w:rFonts w:ascii="標楷體" w:eastAsia="標楷體" w:hAnsi="標楷體" w:cs="Arial" w:hint="eastAsia"/>
                <w:spacing w:val="-20"/>
                <w:sz w:val="20"/>
                <w:szCs w:val="20"/>
              </w:rPr>
              <w:t>、顧問1人</w:t>
            </w:r>
            <w:r w:rsidRPr="00E65315">
              <w:rPr>
                <w:rFonts w:ascii="標楷體" w:eastAsia="標楷體" w:hAnsi="標楷體" w:cs="Arial"/>
                <w:spacing w:val="-20"/>
                <w:sz w:val="20"/>
                <w:szCs w:val="20"/>
              </w:rPr>
              <w:t>)</w:t>
            </w:r>
          </w:p>
        </w:tc>
        <w:tc>
          <w:tcPr>
            <w:tcW w:w="0" w:type="auto"/>
            <w:tcBorders>
              <w:top w:val="nil"/>
              <w:left w:val="nil"/>
              <w:bottom w:val="single" w:sz="4" w:space="0" w:color="auto"/>
              <w:right w:val="single" w:sz="4" w:space="0" w:color="auto"/>
            </w:tcBorders>
            <w:shd w:val="clear" w:color="auto" w:fill="auto"/>
            <w:vAlign w:val="center"/>
          </w:tcPr>
          <w:p w14:paraId="3375A0D5" w14:textId="77777777" w:rsidR="00E65315" w:rsidRPr="00E65315" w:rsidRDefault="00FA09E7" w:rsidP="00EC0609">
            <w:pPr>
              <w:widowControl/>
              <w:spacing w:line="300" w:lineRule="exact"/>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r>
      <w:tr w:rsidR="00536AAC" w:rsidRPr="00E65315" w14:paraId="5F8C33FF"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3D22D1C0"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16.台灣區花卉發展協會(61.1.17)</w:t>
            </w:r>
          </w:p>
        </w:tc>
        <w:tc>
          <w:tcPr>
            <w:tcW w:w="0" w:type="auto"/>
            <w:tcBorders>
              <w:top w:val="nil"/>
              <w:left w:val="nil"/>
              <w:bottom w:val="single" w:sz="4" w:space="0" w:color="auto"/>
              <w:right w:val="single" w:sz="4" w:space="0" w:color="auto"/>
            </w:tcBorders>
            <w:shd w:val="clear" w:color="auto" w:fill="auto"/>
            <w:vAlign w:val="center"/>
          </w:tcPr>
          <w:p w14:paraId="7BD588EA" w14:textId="77777777" w:rsidR="00E65315" w:rsidRPr="00E65315" w:rsidRDefault="00E65315" w:rsidP="00684BA4">
            <w:pPr>
              <w:spacing w:line="240" w:lineRule="exact"/>
              <w:jc w:val="center"/>
              <w:rPr>
                <w:rFonts w:ascii="標楷體" w:eastAsia="標楷體" w:hAnsi="標楷體"/>
                <w:kern w:val="0"/>
                <w:sz w:val="20"/>
                <w:szCs w:val="20"/>
              </w:rPr>
            </w:pPr>
            <w:r w:rsidRPr="00E65315">
              <w:rPr>
                <w:rFonts w:ascii="標楷體" w:eastAsia="標楷體" w:hAnsi="標楷體" w:hint="eastAsia"/>
                <w:sz w:val="20"/>
                <w:szCs w:val="20"/>
              </w:rPr>
              <w:t>註4-16</w:t>
            </w:r>
          </w:p>
        </w:tc>
        <w:tc>
          <w:tcPr>
            <w:tcW w:w="0" w:type="auto"/>
            <w:tcBorders>
              <w:top w:val="nil"/>
              <w:left w:val="nil"/>
              <w:bottom w:val="single" w:sz="4" w:space="0" w:color="auto"/>
              <w:right w:val="single" w:sz="4" w:space="0" w:color="auto"/>
            </w:tcBorders>
            <w:shd w:val="clear" w:color="auto" w:fill="auto"/>
            <w:vAlign w:val="center"/>
          </w:tcPr>
          <w:p w14:paraId="49F274DD" w14:textId="77777777" w:rsidR="00E65315" w:rsidRPr="00E65315" w:rsidRDefault="00E65315" w:rsidP="00684BA4">
            <w:pPr>
              <w:spacing w:line="480" w:lineRule="exact"/>
              <w:jc w:val="center"/>
              <w:rPr>
                <w:rFonts w:ascii="標楷體" w:eastAsia="標楷體" w:hAnsi="標楷體"/>
                <w:kern w:val="0"/>
                <w:sz w:val="20"/>
                <w:szCs w:val="20"/>
              </w:rPr>
            </w:pPr>
          </w:p>
        </w:tc>
        <w:tc>
          <w:tcPr>
            <w:tcW w:w="0" w:type="auto"/>
            <w:tcBorders>
              <w:top w:val="nil"/>
              <w:left w:val="nil"/>
              <w:bottom w:val="single" w:sz="4" w:space="0" w:color="auto"/>
              <w:right w:val="single" w:sz="4" w:space="0" w:color="auto"/>
            </w:tcBorders>
            <w:shd w:val="clear" w:color="auto" w:fill="auto"/>
            <w:vAlign w:val="center"/>
          </w:tcPr>
          <w:p w14:paraId="757A25DD"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15</w:t>
            </w:r>
          </w:p>
        </w:tc>
        <w:tc>
          <w:tcPr>
            <w:tcW w:w="0" w:type="auto"/>
            <w:tcBorders>
              <w:top w:val="nil"/>
              <w:left w:val="nil"/>
              <w:bottom w:val="single" w:sz="4" w:space="0" w:color="auto"/>
              <w:right w:val="single" w:sz="4" w:space="0" w:color="auto"/>
            </w:tcBorders>
            <w:shd w:val="clear" w:color="auto" w:fill="auto"/>
            <w:vAlign w:val="center"/>
          </w:tcPr>
          <w:p w14:paraId="6A0B787B"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551A07C9"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62A98295"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1C0382CB"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4DBD7877"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78C35B72"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79982C08"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2,835</w:t>
            </w:r>
          </w:p>
        </w:tc>
        <w:tc>
          <w:tcPr>
            <w:tcW w:w="0" w:type="auto"/>
            <w:tcBorders>
              <w:top w:val="nil"/>
              <w:left w:val="nil"/>
              <w:bottom w:val="single" w:sz="4" w:space="0" w:color="auto"/>
              <w:right w:val="single" w:sz="4" w:space="0" w:color="auto"/>
            </w:tcBorders>
            <w:shd w:val="clear" w:color="auto" w:fill="auto"/>
            <w:vAlign w:val="center"/>
          </w:tcPr>
          <w:p w14:paraId="5DDE266A"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2,835</w:t>
            </w:r>
          </w:p>
        </w:tc>
        <w:tc>
          <w:tcPr>
            <w:tcW w:w="0" w:type="auto"/>
            <w:tcBorders>
              <w:top w:val="nil"/>
              <w:left w:val="nil"/>
              <w:bottom w:val="single" w:sz="4" w:space="0" w:color="auto"/>
              <w:right w:val="single" w:sz="4" w:space="0" w:color="auto"/>
            </w:tcBorders>
            <w:shd w:val="clear" w:color="auto" w:fill="auto"/>
            <w:vAlign w:val="center"/>
          </w:tcPr>
          <w:p w14:paraId="2E74A5EC"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95.24</w:t>
            </w:r>
          </w:p>
        </w:tc>
        <w:tc>
          <w:tcPr>
            <w:tcW w:w="0" w:type="auto"/>
            <w:tcBorders>
              <w:top w:val="nil"/>
              <w:left w:val="nil"/>
              <w:bottom w:val="single" w:sz="4" w:space="0" w:color="auto"/>
              <w:right w:val="single" w:sz="4" w:space="0" w:color="auto"/>
            </w:tcBorders>
            <w:shd w:val="clear" w:color="auto" w:fill="auto"/>
            <w:vAlign w:val="center"/>
          </w:tcPr>
          <w:p w14:paraId="4C0E1A69"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kern w:val="0"/>
                <w:sz w:val="20"/>
                <w:szCs w:val="20"/>
              </w:rPr>
              <w:t>95.24</w:t>
            </w:r>
          </w:p>
        </w:tc>
        <w:tc>
          <w:tcPr>
            <w:tcW w:w="0" w:type="auto"/>
            <w:tcBorders>
              <w:top w:val="nil"/>
              <w:left w:val="nil"/>
              <w:bottom w:val="single" w:sz="4" w:space="0" w:color="auto"/>
              <w:right w:val="single" w:sz="4" w:space="0" w:color="auto"/>
            </w:tcBorders>
            <w:shd w:val="clear" w:color="auto" w:fill="auto"/>
            <w:vAlign w:val="center"/>
          </w:tcPr>
          <w:p w14:paraId="54181984"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497</w:t>
            </w:r>
          </w:p>
        </w:tc>
        <w:tc>
          <w:tcPr>
            <w:tcW w:w="0" w:type="auto"/>
            <w:tcBorders>
              <w:top w:val="nil"/>
              <w:left w:val="nil"/>
              <w:bottom w:val="single" w:sz="4" w:space="0" w:color="auto"/>
              <w:right w:val="single" w:sz="4" w:space="0" w:color="auto"/>
            </w:tcBorders>
            <w:shd w:val="clear" w:color="auto" w:fill="auto"/>
            <w:vAlign w:val="center"/>
          </w:tcPr>
          <w:p w14:paraId="3B97C1F5"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40</w:t>
            </w:r>
            <w:r w:rsidRPr="00E65315">
              <w:rPr>
                <w:rFonts w:ascii="標楷體" w:eastAsia="標楷體" w:hAnsi="標楷體"/>
                <w:kern w:val="0"/>
                <w:sz w:val="20"/>
                <w:szCs w:val="20"/>
              </w:rPr>
              <w:t>,2</w:t>
            </w:r>
            <w:r w:rsidRPr="00E65315">
              <w:rPr>
                <w:rFonts w:ascii="標楷體" w:eastAsia="標楷體" w:hAnsi="標楷體" w:hint="eastAsia"/>
                <w:kern w:val="0"/>
                <w:sz w:val="20"/>
                <w:szCs w:val="20"/>
              </w:rPr>
              <w:t>29</w:t>
            </w:r>
          </w:p>
        </w:tc>
        <w:tc>
          <w:tcPr>
            <w:tcW w:w="0" w:type="auto"/>
            <w:tcBorders>
              <w:top w:val="nil"/>
              <w:left w:val="nil"/>
              <w:bottom w:val="single" w:sz="4" w:space="0" w:color="auto"/>
              <w:right w:val="single" w:sz="4" w:space="0" w:color="auto"/>
            </w:tcBorders>
            <w:shd w:val="clear" w:color="auto" w:fill="auto"/>
            <w:vAlign w:val="center"/>
          </w:tcPr>
          <w:p w14:paraId="47F8A826"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58</w:t>
            </w:r>
            <w:r w:rsidRPr="00E65315">
              <w:rPr>
                <w:rFonts w:ascii="標楷體" w:eastAsia="標楷體" w:hAnsi="標楷體"/>
                <w:kern w:val="0"/>
                <w:sz w:val="20"/>
                <w:szCs w:val="20"/>
              </w:rPr>
              <w:t>,</w:t>
            </w:r>
            <w:r w:rsidRPr="00E65315">
              <w:rPr>
                <w:rFonts w:ascii="標楷體" w:eastAsia="標楷體" w:hAnsi="標楷體" w:hint="eastAsia"/>
                <w:kern w:val="0"/>
                <w:sz w:val="20"/>
                <w:szCs w:val="20"/>
              </w:rPr>
              <w:t>531</w:t>
            </w:r>
          </w:p>
        </w:tc>
        <w:tc>
          <w:tcPr>
            <w:tcW w:w="0" w:type="auto"/>
            <w:tcBorders>
              <w:top w:val="nil"/>
              <w:left w:val="nil"/>
              <w:bottom w:val="single" w:sz="4" w:space="0" w:color="auto"/>
              <w:right w:val="single" w:sz="4" w:space="0" w:color="auto"/>
            </w:tcBorders>
            <w:shd w:val="clear" w:color="auto" w:fill="auto"/>
            <w:vAlign w:val="center"/>
          </w:tcPr>
          <w:p w14:paraId="295792F9" w14:textId="77777777" w:rsidR="00E65315" w:rsidRPr="00E65315" w:rsidRDefault="00E65315" w:rsidP="00E65315">
            <w:pPr>
              <w:spacing w:line="480" w:lineRule="exact"/>
              <w:jc w:val="right"/>
              <w:rPr>
                <w:rFonts w:ascii="標楷體" w:eastAsia="標楷體" w:hAnsi="標楷體"/>
                <w:kern w:val="0"/>
                <w:sz w:val="20"/>
                <w:szCs w:val="20"/>
              </w:rPr>
            </w:pPr>
            <w:r w:rsidRPr="00E65315">
              <w:rPr>
                <w:rFonts w:ascii="標楷體" w:eastAsia="標楷體" w:hAnsi="標楷體" w:hint="eastAsia"/>
                <w:kern w:val="0"/>
                <w:sz w:val="20"/>
                <w:szCs w:val="20"/>
              </w:rPr>
              <w:t>966</w:t>
            </w:r>
          </w:p>
        </w:tc>
        <w:tc>
          <w:tcPr>
            <w:tcW w:w="0" w:type="auto"/>
            <w:tcBorders>
              <w:top w:val="nil"/>
              <w:left w:val="nil"/>
              <w:bottom w:val="single" w:sz="4" w:space="0" w:color="auto"/>
              <w:right w:val="single" w:sz="4" w:space="0" w:color="auto"/>
            </w:tcBorders>
            <w:shd w:val="clear" w:color="auto" w:fill="auto"/>
            <w:vAlign w:val="center"/>
          </w:tcPr>
          <w:p w14:paraId="1FAE13C8"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hint="eastAsia"/>
                <w:kern w:val="0"/>
                <w:sz w:val="20"/>
                <w:szCs w:val="20"/>
              </w:rPr>
              <w:t>17</w:t>
            </w:r>
          </w:p>
        </w:tc>
        <w:tc>
          <w:tcPr>
            <w:tcW w:w="0" w:type="auto"/>
            <w:tcBorders>
              <w:top w:val="nil"/>
              <w:left w:val="nil"/>
              <w:bottom w:val="single" w:sz="4" w:space="0" w:color="auto"/>
              <w:right w:val="single" w:sz="4" w:space="0" w:color="auto"/>
            </w:tcBorders>
            <w:shd w:val="clear" w:color="auto" w:fill="auto"/>
            <w:vAlign w:val="center"/>
          </w:tcPr>
          <w:p w14:paraId="74399168" w14:textId="77777777" w:rsidR="00E65315" w:rsidRPr="00E65315" w:rsidRDefault="00E65315" w:rsidP="00684BA4">
            <w:pPr>
              <w:spacing w:line="480" w:lineRule="exact"/>
              <w:jc w:val="center"/>
              <w:rPr>
                <w:rFonts w:ascii="標楷體" w:eastAsia="標楷體" w:hAnsi="標楷體"/>
                <w:kern w:val="0"/>
                <w:sz w:val="20"/>
                <w:szCs w:val="20"/>
              </w:rPr>
            </w:pPr>
            <w:r w:rsidRPr="00E65315">
              <w:rPr>
                <w:rFonts w:ascii="標楷體" w:eastAsia="標楷體" w:hAnsi="標楷體"/>
                <w:kern w:val="0"/>
                <w:sz w:val="20"/>
                <w:szCs w:val="20"/>
              </w:rPr>
              <w:t>0</w:t>
            </w:r>
          </w:p>
        </w:tc>
      </w:tr>
      <w:tr w:rsidR="00536AAC" w:rsidRPr="00E65315" w14:paraId="43E71AEE"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20B3A929"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17.台灣漁業及海洋技術顧問社(64.01.13)</w:t>
            </w:r>
          </w:p>
        </w:tc>
        <w:tc>
          <w:tcPr>
            <w:tcW w:w="0" w:type="auto"/>
            <w:tcBorders>
              <w:top w:val="nil"/>
              <w:left w:val="nil"/>
              <w:bottom w:val="single" w:sz="4" w:space="0" w:color="auto"/>
              <w:right w:val="single" w:sz="4" w:space="0" w:color="auto"/>
            </w:tcBorders>
            <w:shd w:val="clear" w:color="auto" w:fill="auto"/>
            <w:vAlign w:val="center"/>
          </w:tcPr>
          <w:p w14:paraId="276D5679" w14:textId="77777777" w:rsidR="00E65315" w:rsidRPr="00E65315"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註4-17</w:t>
            </w:r>
          </w:p>
        </w:tc>
        <w:tc>
          <w:tcPr>
            <w:tcW w:w="0" w:type="auto"/>
            <w:tcBorders>
              <w:top w:val="nil"/>
              <w:left w:val="nil"/>
              <w:bottom w:val="single" w:sz="4" w:space="0" w:color="auto"/>
              <w:right w:val="single" w:sz="4" w:space="0" w:color="auto"/>
            </w:tcBorders>
            <w:shd w:val="clear" w:color="auto" w:fill="auto"/>
            <w:vAlign w:val="center"/>
          </w:tcPr>
          <w:p w14:paraId="289B2BDC"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5</w:t>
            </w:r>
          </w:p>
        </w:tc>
        <w:tc>
          <w:tcPr>
            <w:tcW w:w="0" w:type="auto"/>
            <w:tcBorders>
              <w:top w:val="nil"/>
              <w:left w:val="nil"/>
              <w:bottom w:val="single" w:sz="4" w:space="0" w:color="auto"/>
              <w:right w:val="single" w:sz="4" w:space="0" w:color="auto"/>
            </w:tcBorders>
            <w:shd w:val="clear" w:color="auto" w:fill="auto"/>
            <w:vAlign w:val="center"/>
          </w:tcPr>
          <w:p w14:paraId="63EE70D5"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13</w:t>
            </w:r>
          </w:p>
        </w:tc>
        <w:tc>
          <w:tcPr>
            <w:tcW w:w="0" w:type="auto"/>
            <w:tcBorders>
              <w:top w:val="nil"/>
              <w:left w:val="nil"/>
              <w:bottom w:val="single" w:sz="4" w:space="0" w:color="auto"/>
              <w:right w:val="single" w:sz="4" w:space="0" w:color="auto"/>
            </w:tcBorders>
            <w:shd w:val="clear" w:color="auto" w:fill="auto"/>
            <w:vAlign w:val="center"/>
          </w:tcPr>
          <w:p w14:paraId="4D6B9A62"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340E76DF" w14:textId="77777777" w:rsidR="00E65315" w:rsidRPr="00E65315" w:rsidRDefault="00684BA4" w:rsidP="00EC0609">
            <w:pPr>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說明</w:t>
            </w:r>
            <w:r w:rsidR="00EC0609">
              <w:rPr>
                <w:rFonts w:ascii="標楷體" w:eastAsia="標楷體" w:hAnsi="標楷體" w:cs="新細明體" w:hint="eastAsia"/>
                <w:kern w:val="0"/>
                <w:sz w:val="20"/>
                <w:szCs w:val="20"/>
              </w:rPr>
              <w:t>一</w:t>
            </w:r>
          </w:p>
        </w:tc>
        <w:tc>
          <w:tcPr>
            <w:tcW w:w="0" w:type="auto"/>
            <w:tcBorders>
              <w:top w:val="nil"/>
              <w:left w:val="nil"/>
              <w:bottom w:val="single" w:sz="4" w:space="0" w:color="auto"/>
              <w:right w:val="single" w:sz="4" w:space="0" w:color="auto"/>
            </w:tcBorders>
            <w:shd w:val="clear" w:color="auto" w:fill="auto"/>
            <w:vAlign w:val="center"/>
          </w:tcPr>
          <w:p w14:paraId="29F3179D"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6DDDAA43"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1</w:t>
            </w:r>
          </w:p>
        </w:tc>
        <w:tc>
          <w:tcPr>
            <w:tcW w:w="0" w:type="auto"/>
            <w:tcBorders>
              <w:top w:val="nil"/>
              <w:left w:val="nil"/>
              <w:bottom w:val="single" w:sz="4" w:space="0" w:color="auto"/>
              <w:right w:val="single" w:sz="4" w:space="0" w:color="auto"/>
            </w:tcBorders>
            <w:shd w:val="clear" w:color="auto" w:fill="auto"/>
            <w:noWrap/>
            <w:vAlign w:val="center"/>
          </w:tcPr>
          <w:p w14:paraId="6BD9D070"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1E1E3B85"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無</w:t>
            </w:r>
          </w:p>
        </w:tc>
        <w:tc>
          <w:tcPr>
            <w:tcW w:w="0" w:type="auto"/>
            <w:tcBorders>
              <w:top w:val="nil"/>
              <w:left w:val="nil"/>
              <w:bottom w:val="single" w:sz="4" w:space="0" w:color="auto"/>
              <w:right w:val="single" w:sz="4" w:space="0" w:color="auto"/>
            </w:tcBorders>
            <w:shd w:val="clear" w:color="auto" w:fill="auto"/>
            <w:vAlign w:val="center"/>
          </w:tcPr>
          <w:p w14:paraId="08DE2746" w14:textId="77777777" w:rsidR="00E65315" w:rsidRPr="00E65315" w:rsidRDefault="00E65315" w:rsidP="00E65315">
            <w:pPr>
              <w:jc w:val="right"/>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3,050</w:t>
            </w:r>
          </w:p>
        </w:tc>
        <w:tc>
          <w:tcPr>
            <w:tcW w:w="0" w:type="auto"/>
            <w:tcBorders>
              <w:top w:val="nil"/>
              <w:left w:val="nil"/>
              <w:bottom w:val="single" w:sz="4" w:space="0" w:color="auto"/>
              <w:right w:val="single" w:sz="4" w:space="0" w:color="auto"/>
            </w:tcBorders>
            <w:shd w:val="clear" w:color="auto" w:fill="auto"/>
            <w:vAlign w:val="center"/>
          </w:tcPr>
          <w:p w14:paraId="4D95669F"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3,050</w:t>
            </w:r>
          </w:p>
        </w:tc>
        <w:tc>
          <w:tcPr>
            <w:tcW w:w="0" w:type="auto"/>
            <w:tcBorders>
              <w:top w:val="nil"/>
              <w:left w:val="nil"/>
              <w:bottom w:val="single" w:sz="4" w:space="0" w:color="auto"/>
              <w:right w:val="single" w:sz="4" w:space="0" w:color="auto"/>
            </w:tcBorders>
            <w:shd w:val="clear" w:color="auto" w:fill="auto"/>
            <w:vAlign w:val="center"/>
          </w:tcPr>
          <w:p w14:paraId="778EB275"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57.38</w:t>
            </w:r>
          </w:p>
        </w:tc>
        <w:tc>
          <w:tcPr>
            <w:tcW w:w="0" w:type="auto"/>
            <w:tcBorders>
              <w:top w:val="nil"/>
              <w:left w:val="nil"/>
              <w:bottom w:val="single" w:sz="4" w:space="0" w:color="auto"/>
              <w:right w:val="single" w:sz="4" w:space="0" w:color="auto"/>
            </w:tcBorders>
            <w:shd w:val="clear" w:color="auto" w:fill="auto"/>
            <w:vAlign w:val="center"/>
          </w:tcPr>
          <w:p w14:paraId="38612465"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57.38</w:t>
            </w:r>
          </w:p>
        </w:tc>
        <w:tc>
          <w:tcPr>
            <w:tcW w:w="0" w:type="auto"/>
            <w:tcBorders>
              <w:top w:val="nil"/>
              <w:left w:val="nil"/>
              <w:bottom w:val="single" w:sz="4" w:space="0" w:color="auto"/>
              <w:right w:val="single" w:sz="4" w:space="0" w:color="auto"/>
            </w:tcBorders>
            <w:shd w:val="clear" w:color="auto" w:fill="auto"/>
            <w:vAlign w:val="center"/>
          </w:tcPr>
          <w:p w14:paraId="01BE1422"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7416FCDE" w14:textId="77777777" w:rsidR="00E65315" w:rsidRPr="008A3ECB" w:rsidRDefault="00230111" w:rsidP="00230111">
            <w:pPr>
              <w:jc w:val="right"/>
              <w:rPr>
                <w:rFonts w:ascii="標楷體" w:eastAsia="標楷體" w:hAnsi="標楷體" w:cs="新細明體"/>
                <w:kern w:val="0"/>
                <w:sz w:val="20"/>
                <w:szCs w:val="20"/>
              </w:rPr>
            </w:pPr>
            <w:r w:rsidRPr="008A3ECB">
              <w:rPr>
                <w:rFonts w:ascii="標楷體" w:eastAsia="標楷體" w:hAnsi="標楷體" w:cs="新細明體" w:hint="eastAsia"/>
                <w:kern w:val="0"/>
                <w:sz w:val="20"/>
                <w:szCs w:val="20"/>
              </w:rPr>
              <w:t>16,522</w:t>
            </w:r>
          </w:p>
        </w:tc>
        <w:tc>
          <w:tcPr>
            <w:tcW w:w="0" w:type="auto"/>
            <w:tcBorders>
              <w:top w:val="nil"/>
              <w:left w:val="nil"/>
              <w:bottom w:val="single" w:sz="4" w:space="0" w:color="auto"/>
              <w:right w:val="single" w:sz="4" w:space="0" w:color="auto"/>
            </w:tcBorders>
            <w:shd w:val="clear" w:color="auto" w:fill="auto"/>
            <w:vAlign w:val="center"/>
          </w:tcPr>
          <w:p w14:paraId="30EFCA69"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17,897</w:t>
            </w:r>
          </w:p>
        </w:tc>
        <w:tc>
          <w:tcPr>
            <w:tcW w:w="0" w:type="auto"/>
            <w:tcBorders>
              <w:top w:val="nil"/>
              <w:left w:val="nil"/>
              <w:bottom w:val="single" w:sz="4" w:space="0" w:color="auto"/>
              <w:right w:val="single" w:sz="4" w:space="0" w:color="auto"/>
            </w:tcBorders>
            <w:shd w:val="clear" w:color="auto" w:fill="auto"/>
            <w:vAlign w:val="center"/>
          </w:tcPr>
          <w:p w14:paraId="7A34EEFD" w14:textId="77777777" w:rsidR="00E65315" w:rsidRPr="00E65315" w:rsidRDefault="00E65315" w:rsidP="00E65315">
            <w:pPr>
              <w:jc w:val="right"/>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375</w:t>
            </w:r>
          </w:p>
        </w:tc>
        <w:tc>
          <w:tcPr>
            <w:tcW w:w="0" w:type="auto"/>
            <w:tcBorders>
              <w:top w:val="nil"/>
              <w:left w:val="nil"/>
              <w:bottom w:val="single" w:sz="4" w:space="0" w:color="auto"/>
              <w:right w:val="single" w:sz="4" w:space="0" w:color="auto"/>
            </w:tcBorders>
            <w:shd w:val="clear" w:color="auto" w:fill="auto"/>
            <w:vAlign w:val="center"/>
          </w:tcPr>
          <w:p w14:paraId="5BC15FBD"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8</w:t>
            </w:r>
          </w:p>
        </w:tc>
        <w:tc>
          <w:tcPr>
            <w:tcW w:w="0" w:type="auto"/>
            <w:tcBorders>
              <w:top w:val="nil"/>
              <w:left w:val="nil"/>
              <w:bottom w:val="single" w:sz="4" w:space="0" w:color="auto"/>
              <w:right w:val="single" w:sz="4" w:space="0" w:color="auto"/>
            </w:tcBorders>
            <w:shd w:val="clear" w:color="auto" w:fill="auto"/>
            <w:vAlign w:val="center"/>
          </w:tcPr>
          <w:p w14:paraId="2482AB01"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無</w:t>
            </w:r>
          </w:p>
        </w:tc>
      </w:tr>
      <w:tr w:rsidR="00536AAC" w:rsidRPr="00E65315" w14:paraId="327397B0"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140106F0"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18.台灣區鰻魚發展基金會(69.4.26)</w:t>
            </w:r>
          </w:p>
        </w:tc>
        <w:tc>
          <w:tcPr>
            <w:tcW w:w="0" w:type="auto"/>
            <w:tcBorders>
              <w:top w:val="nil"/>
              <w:left w:val="nil"/>
              <w:bottom w:val="single" w:sz="4" w:space="0" w:color="auto"/>
              <w:right w:val="single" w:sz="4" w:space="0" w:color="auto"/>
            </w:tcBorders>
            <w:shd w:val="clear" w:color="auto" w:fill="auto"/>
            <w:vAlign w:val="center"/>
          </w:tcPr>
          <w:p w14:paraId="0673DCF0"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註4-18</w:t>
            </w:r>
          </w:p>
        </w:tc>
        <w:tc>
          <w:tcPr>
            <w:tcW w:w="0" w:type="auto"/>
            <w:tcBorders>
              <w:top w:val="nil"/>
              <w:left w:val="nil"/>
              <w:bottom w:val="single" w:sz="4" w:space="0" w:color="auto"/>
              <w:right w:val="single" w:sz="4" w:space="0" w:color="auto"/>
            </w:tcBorders>
            <w:shd w:val="clear" w:color="auto" w:fill="auto"/>
            <w:vAlign w:val="center"/>
          </w:tcPr>
          <w:p w14:paraId="25EF9C0F"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7</w:t>
            </w:r>
          </w:p>
        </w:tc>
        <w:tc>
          <w:tcPr>
            <w:tcW w:w="0" w:type="auto"/>
            <w:tcBorders>
              <w:top w:val="nil"/>
              <w:left w:val="nil"/>
              <w:bottom w:val="single" w:sz="4" w:space="0" w:color="auto"/>
              <w:right w:val="single" w:sz="4" w:space="0" w:color="auto"/>
            </w:tcBorders>
            <w:shd w:val="clear" w:color="auto" w:fill="auto"/>
            <w:vAlign w:val="center"/>
          </w:tcPr>
          <w:p w14:paraId="7442C01E" w14:textId="77777777" w:rsidR="00E65315" w:rsidRPr="00E65315" w:rsidRDefault="00E65315" w:rsidP="00684BA4">
            <w:pPr>
              <w:jc w:val="center"/>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25</w:t>
            </w:r>
          </w:p>
        </w:tc>
        <w:tc>
          <w:tcPr>
            <w:tcW w:w="0" w:type="auto"/>
            <w:tcBorders>
              <w:top w:val="nil"/>
              <w:left w:val="nil"/>
              <w:bottom w:val="single" w:sz="4" w:space="0" w:color="auto"/>
              <w:right w:val="single" w:sz="4" w:space="0" w:color="auto"/>
            </w:tcBorders>
            <w:shd w:val="clear" w:color="auto" w:fill="auto"/>
            <w:vAlign w:val="center"/>
          </w:tcPr>
          <w:p w14:paraId="3FD1227A"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55248B98" w14:textId="77777777" w:rsidR="00E65315" w:rsidRPr="00E65315" w:rsidRDefault="00E65315" w:rsidP="00684BA4">
            <w:pPr>
              <w:jc w:val="center"/>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無</w:t>
            </w:r>
          </w:p>
        </w:tc>
        <w:tc>
          <w:tcPr>
            <w:tcW w:w="0" w:type="auto"/>
            <w:tcBorders>
              <w:top w:val="nil"/>
              <w:left w:val="nil"/>
              <w:bottom w:val="single" w:sz="4" w:space="0" w:color="auto"/>
              <w:right w:val="single" w:sz="4" w:space="0" w:color="auto"/>
            </w:tcBorders>
            <w:shd w:val="clear" w:color="auto" w:fill="auto"/>
            <w:vAlign w:val="center"/>
          </w:tcPr>
          <w:p w14:paraId="760C27EC"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4B64838B"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6A173A3E"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1822590F" w14:textId="77777777" w:rsidR="00E65315" w:rsidRPr="00E65315" w:rsidRDefault="00E65315" w:rsidP="00684BA4">
            <w:pPr>
              <w:jc w:val="center"/>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無</w:t>
            </w:r>
          </w:p>
        </w:tc>
        <w:tc>
          <w:tcPr>
            <w:tcW w:w="0" w:type="auto"/>
            <w:tcBorders>
              <w:top w:val="nil"/>
              <w:left w:val="nil"/>
              <w:bottom w:val="single" w:sz="4" w:space="0" w:color="auto"/>
              <w:right w:val="single" w:sz="4" w:space="0" w:color="auto"/>
            </w:tcBorders>
            <w:shd w:val="clear" w:color="auto" w:fill="auto"/>
            <w:vAlign w:val="center"/>
          </w:tcPr>
          <w:p w14:paraId="78BF4393"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20,980</w:t>
            </w:r>
          </w:p>
        </w:tc>
        <w:tc>
          <w:tcPr>
            <w:tcW w:w="0" w:type="auto"/>
            <w:tcBorders>
              <w:top w:val="nil"/>
              <w:left w:val="nil"/>
              <w:bottom w:val="single" w:sz="4" w:space="0" w:color="auto"/>
              <w:right w:val="single" w:sz="4" w:space="0" w:color="auto"/>
            </w:tcBorders>
            <w:shd w:val="clear" w:color="auto" w:fill="auto"/>
            <w:vAlign w:val="center"/>
          </w:tcPr>
          <w:p w14:paraId="5C906845"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20,980</w:t>
            </w:r>
          </w:p>
        </w:tc>
        <w:tc>
          <w:tcPr>
            <w:tcW w:w="0" w:type="auto"/>
            <w:tcBorders>
              <w:top w:val="nil"/>
              <w:left w:val="nil"/>
              <w:bottom w:val="single" w:sz="4" w:space="0" w:color="auto"/>
              <w:right w:val="single" w:sz="4" w:space="0" w:color="auto"/>
            </w:tcBorders>
            <w:shd w:val="clear" w:color="auto" w:fill="auto"/>
            <w:vAlign w:val="center"/>
          </w:tcPr>
          <w:p w14:paraId="2AFD014D"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98.8</w:t>
            </w:r>
            <w:r w:rsidRPr="00E65315">
              <w:rPr>
                <w:rFonts w:ascii="標楷體" w:eastAsia="標楷體" w:hAnsi="標楷體" w:cs="新細明體" w:hint="eastAsia"/>
                <w:kern w:val="0"/>
                <w:sz w:val="20"/>
                <w:szCs w:val="20"/>
              </w:rPr>
              <w:t>6</w:t>
            </w:r>
          </w:p>
        </w:tc>
        <w:tc>
          <w:tcPr>
            <w:tcW w:w="0" w:type="auto"/>
            <w:tcBorders>
              <w:top w:val="nil"/>
              <w:left w:val="nil"/>
              <w:bottom w:val="single" w:sz="4" w:space="0" w:color="auto"/>
              <w:right w:val="single" w:sz="4" w:space="0" w:color="auto"/>
            </w:tcBorders>
            <w:shd w:val="clear" w:color="auto" w:fill="auto"/>
            <w:vAlign w:val="center"/>
          </w:tcPr>
          <w:p w14:paraId="47279F78"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98.8</w:t>
            </w:r>
            <w:r w:rsidRPr="00E65315">
              <w:rPr>
                <w:rFonts w:ascii="標楷體" w:eastAsia="標楷體" w:hAnsi="標楷體" w:cs="新細明體" w:hint="eastAsia"/>
                <w:kern w:val="0"/>
                <w:sz w:val="20"/>
                <w:szCs w:val="20"/>
              </w:rPr>
              <w:t>6</w:t>
            </w:r>
          </w:p>
        </w:tc>
        <w:tc>
          <w:tcPr>
            <w:tcW w:w="0" w:type="auto"/>
            <w:tcBorders>
              <w:top w:val="nil"/>
              <w:left w:val="nil"/>
              <w:bottom w:val="single" w:sz="4" w:space="0" w:color="auto"/>
              <w:right w:val="single" w:sz="4" w:space="0" w:color="auto"/>
            </w:tcBorders>
            <w:shd w:val="clear" w:color="auto" w:fill="auto"/>
            <w:vAlign w:val="center"/>
          </w:tcPr>
          <w:p w14:paraId="561D96C9"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732</w:t>
            </w:r>
          </w:p>
        </w:tc>
        <w:tc>
          <w:tcPr>
            <w:tcW w:w="0" w:type="auto"/>
            <w:tcBorders>
              <w:top w:val="nil"/>
              <w:left w:val="nil"/>
              <w:bottom w:val="single" w:sz="4" w:space="0" w:color="auto"/>
              <w:right w:val="single" w:sz="4" w:space="0" w:color="auto"/>
            </w:tcBorders>
            <w:shd w:val="clear" w:color="auto" w:fill="auto"/>
            <w:vAlign w:val="center"/>
          </w:tcPr>
          <w:p w14:paraId="482E6ED7"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385F156F" w14:textId="77777777" w:rsidR="00E65315" w:rsidRPr="00E65315" w:rsidRDefault="00E65315" w:rsidP="00E65315">
            <w:pPr>
              <w:jc w:val="right"/>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2,289</w:t>
            </w:r>
          </w:p>
        </w:tc>
        <w:tc>
          <w:tcPr>
            <w:tcW w:w="0" w:type="auto"/>
            <w:tcBorders>
              <w:top w:val="nil"/>
              <w:left w:val="nil"/>
              <w:bottom w:val="single" w:sz="4" w:space="0" w:color="auto"/>
              <w:right w:val="single" w:sz="4" w:space="0" w:color="auto"/>
            </w:tcBorders>
            <w:shd w:val="clear" w:color="auto" w:fill="auto"/>
            <w:vAlign w:val="center"/>
          </w:tcPr>
          <w:p w14:paraId="32C6094F"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-1,</w:t>
            </w:r>
            <w:r w:rsidRPr="00E65315">
              <w:rPr>
                <w:rFonts w:ascii="標楷體" w:eastAsia="標楷體" w:hAnsi="標楷體" w:cs="新細明體" w:hint="eastAsia"/>
                <w:kern w:val="0"/>
                <w:sz w:val="20"/>
                <w:szCs w:val="20"/>
              </w:rPr>
              <w:t>765</w:t>
            </w:r>
          </w:p>
        </w:tc>
        <w:tc>
          <w:tcPr>
            <w:tcW w:w="0" w:type="auto"/>
            <w:tcBorders>
              <w:top w:val="nil"/>
              <w:left w:val="nil"/>
              <w:bottom w:val="single" w:sz="4" w:space="0" w:color="auto"/>
              <w:right w:val="single" w:sz="4" w:space="0" w:color="auto"/>
            </w:tcBorders>
            <w:shd w:val="clear" w:color="auto" w:fill="auto"/>
            <w:vAlign w:val="center"/>
          </w:tcPr>
          <w:p w14:paraId="725FE833"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645BD7D3"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0</w:t>
            </w:r>
          </w:p>
        </w:tc>
      </w:tr>
      <w:tr w:rsidR="00536AAC" w:rsidRPr="00E65315" w14:paraId="59513ACF"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178F1335" w14:textId="77777777" w:rsidR="00E65315" w:rsidRPr="00E65315" w:rsidRDefault="00E65315" w:rsidP="005A6EC6">
            <w:pPr>
              <w:rPr>
                <w:rFonts w:ascii="標楷體" w:eastAsia="標楷體" w:hAnsi="標楷體"/>
                <w:sz w:val="20"/>
                <w:szCs w:val="20"/>
              </w:rPr>
            </w:pPr>
            <w:r w:rsidRPr="00E65315">
              <w:rPr>
                <w:rFonts w:ascii="標楷體" w:eastAsia="標楷體" w:hAnsi="標楷體" w:hint="eastAsia"/>
                <w:sz w:val="20"/>
                <w:szCs w:val="20"/>
              </w:rPr>
              <w:t>19.台灣區遠洋鮪魚類產銷發展基金會(74.9.13)</w:t>
            </w:r>
          </w:p>
        </w:tc>
        <w:tc>
          <w:tcPr>
            <w:tcW w:w="0" w:type="auto"/>
            <w:tcBorders>
              <w:top w:val="nil"/>
              <w:left w:val="nil"/>
              <w:bottom w:val="single" w:sz="4" w:space="0" w:color="auto"/>
              <w:right w:val="single" w:sz="4" w:space="0" w:color="auto"/>
            </w:tcBorders>
            <w:shd w:val="clear" w:color="auto" w:fill="auto"/>
            <w:vAlign w:val="center"/>
          </w:tcPr>
          <w:p w14:paraId="66E08AAE"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註4-19</w:t>
            </w:r>
          </w:p>
        </w:tc>
        <w:tc>
          <w:tcPr>
            <w:tcW w:w="0" w:type="auto"/>
            <w:tcBorders>
              <w:top w:val="nil"/>
              <w:left w:val="nil"/>
              <w:bottom w:val="single" w:sz="4" w:space="0" w:color="auto"/>
              <w:right w:val="single" w:sz="4" w:space="0" w:color="auto"/>
            </w:tcBorders>
            <w:shd w:val="clear" w:color="auto" w:fill="auto"/>
            <w:vAlign w:val="center"/>
          </w:tcPr>
          <w:p w14:paraId="4F35186A"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42F6873B"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19</w:t>
            </w:r>
          </w:p>
        </w:tc>
        <w:tc>
          <w:tcPr>
            <w:tcW w:w="0" w:type="auto"/>
            <w:tcBorders>
              <w:top w:val="nil"/>
              <w:left w:val="nil"/>
              <w:bottom w:val="single" w:sz="4" w:space="0" w:color="auto"/>
              <w:right w:val="single" w:sz="4" w:space="0" w:color="auto"/>
            </w:tcBorders>
            <w:shd w:val="clear" w:color="auto" w:fill="auto"/>
            <w:vAlign w:val="center"/>
          </w:tcPr>
          <w:p w14:paraId="06AEAB6B"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75F2D832" w14:textId="77777777" w:rsidR="00E65315" w:rsidRPr="00E65315" w:rsidRDefault="00E65315" w:rsidP="00684BA4">
            <w:pPr>
              <w:jc w:val="center"/>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無</w:t>
            </w:r>
          </w:p>
        </w:tc>
        <w:tc>
          <w:tcPr>
            <w:tcW w:w="0" w:type="auto"/>
            <w:tcBorders>
              <w:top w:val="nil"/>
              <w:left w:val="nil"/>
              <w:bottom w:val="single" w:sz="4" w:space="0" w:color="auto"/>
              <w:right w:val="single" w:sz="4" w:space="0" w:color="auto"/>
            </w:tcBorders>
            <w:shd w:val="clear" w:color="auto" w:fill="auto"/>
            <w:vAlign w:val="center"/>
          </w:tcPr>
          <w:p w14:paraId="005CFC71"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0A4D1B59"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4B1EE3D3"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3年</w:t>
            </w:r>
          </w:p>
        </w:tc>
        <w:tc>
          <w:tcPr>
            <w:tcW w:w="0" w:type="auto"/>
            <w:tcBorders>
              <w:top w:val="nil"/>
              <w:left w:val="nil"/>
              <w:bottom w:val="single" w:sz="4" w:space="0" w:color="auto"/>
              <w:right w:val="single" w:sz="4" w:space="0" w:color="auto"/>
            </w:tcBorders>
            <w:shd w:val="clear" w:color="auto" w:fill="auto"/>
            <w:noWrap/>
            <w:vAlign w:val="center"/>
          </w:tcPr>
          <w:p w14:paraId="7B16EA3C" w14:textId="77777777" w:rsidR="00E65315" w:rsidRPr="00E65315" w:rsidRDefault="00E65315" w:rsidP="00684BA4">
            <w:pPr>
              <w:jc w:val="center"/>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無</w:t>
            </w:r>
          </w:p>
        </w:tc>
        <w:tc>
          <w:tcPr>
            <w:tcW w:w="0" w:type="auto"/>
            <w:tcBorders>
              <w:top w:val="nil"/>
              <w:left w:val="nil"/>
              <w:bottom w:val="single" w:sz="4" w:space="0" w:color="auto"/>
              <w:right w:val="single" w:sz="4" w:space="0" w:color="auto"/>
            </w:tcBorders>
            <w:shd w:val="clear" w:color="auto" w:fill="auto"/>
            <w:vAlign w:val="center"/>
          </w:tcPr>
          <w:p w14:paraId="3924F37D"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24,950</w:t>
            </w:r>
          </w:p>
        </w:tc>
        <w:tc>
          <w:tcPr>
            <w:tcW w:w="0" w:type="auto"/>
            <w:tcBorders>
              <w:top w:val="nil"/>
              <w:left w:val="nil"/>
              <w:bottom w:val="single" w:sz="4" w:space="0" w:color="auto"/>
              <w:right w:val="single" w:sz="4" w:space="0" w:color="auto"/>
            </w:tcBorders>
            <w:shd w:val="clear" w:color="auto" w:fill="auto"/>
            <w:vAlign w:val="center"/>
          </w:tcPr>
          <w:p w14:paraId="599DC745"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38,700</w:t>
            </w:r>
          </w:p>
        </w:tc>
        <w:tc>
          <w:tcPr>
            <w:tcW w:w="0" w:type="auto"/>
            <w:tcBorders>
              <w:top w:val="nil"/>
              <w:left w:val="nil"/>
              <w:bottom w:val="single" w:sz="4" w:space="0" w:color="auto"/>
              <w:right w:val="single" w:sz="4" w:space="0" w:color="auto"/>
            </w:tcBorders>
            <w:shd w:val="clear" w:color="auto" w:fill="auto"/>
            <w:vAlign w:val="center"/>
          </w:tcPr>
          <w:p w14:paraId="14F27923"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86.17</w:t>
            </w:r>
          </w:p>
        </w:tc>
        <w:tc>
          <w:tcPr>
            <w:tcW w:w="0" w:type="auto"/>
            <w:tcBorders>
              <w:top w:val="nil"/>
              <w:left w:val="nil"/>
              <w:bottom w:val="single" w:sz="4" w:space="0" w:color="auto"/>
              <w:right w:val="single" w:sz="4" w:space="0" w:color="auto"/>
            </w:tcBorders>
            <w:shd w:val="clear" w:color="auto" w:fill="auto"/>
            <w:vAlign w:val="center"/>
          </w:tcPr>
          <w:p w14:paraId="351DE9BD"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56.07</w:t>
            </w:r>
          </w:p>
        </w:tc>
        <w:tc>
          <w:tcPr>
            <w:tcW w:w="0" w:type="auto"/>
            <w:tcBorders>
              <w:top w:val="nil"/>
              <w:left w:val="nil"/>
              <w:bottom w:val="single" w:sz="4" w:space="0" w:color="auto"/>
              <w:right w:val="single" w:sz="4" w:space="0" w:color="auto"/>
            </w:tcBorders>
            <w:shd w:val="clear" w:color="auto" w:fill="auto"/>
            <w:vAlign w:val="center"/>
          </w:tcPr>
          <w:p w14:paraId="579CD013"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35E74FA1"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05E6AE75"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1,091</w:t>
            </w:r>
          </w:p>
        </w:tc>
        <w:tc>
          <w:tcPr>
            <w:tcW w:w="0" w:type="auto"/>
            <w:tcBorders>
              <w:top w:val="nil"/>
              <w:left w:val="nil"/>
              <w:bottom w:val="single" w:sz="4" w:space="0" w:color="auto"/>
              <w:right w:val="single" w:sz="4" w:space="0" w:color="auto"/>
            </w:tcBorders>
            <w:shd w:val="clear" w:color="auto" w:fill="auto"/>
            <w:vAlign w:val="center"/>
          </w:tcPr>
          <w:p w14:paraId="7DBF5F3E"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85</w:t>
            </w:r>
          </w:p>
        </w:tc>
        <w:tc>
          <w:tcPr>
            <w:tcW w:w="0" w:type="auto"/>
            <w:tcBorders>
              <w:top w:val="nil"/>
              <w:left w:val="nil"/>
              <w:bottom w:val="single" w:sz="4" w:space="0" w:color="auto"/>
              <w:right w:val="single" w:sz="4" w:space="0" w:color="auto"/>
            </w:tcBorders>
            <w:shd w:val="clear" w:color="auto" w:fill="auto"/>
            <w:vAlign w:val="center"/>
          </w:tcPr>
          <w:p w14:paraId="31B5DC30"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28CCF149"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0</w:t>
            </w:r>
          </w:p>
        </w:tc>
      </w:tr>
      <w:tr w:rsidR="00536AAC" w:rsidRPr="00E65315" w14:paraId="739BB5B4"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1C4A075F" w14:textId="77777777" w:rsidR="00E65315" w:rsidRPr="00E65315" w:rsidRDefault="00E65315" w:rsidP="00BD757D">
            <w:pPr>
              <w:spacing w:line="280" w:lineRule="exact"/>
              <w:rPr>
                <w:rFonts w:ascii="標楷體" w:eastAsia="標楷體" w:hAnsi="標楷體"/>
                <w:sz w:val="20"/>
                <w:szCs w:val="20"/>
              </w:rPr>
            </w:pPr>
            <w:r w:rsidRPr="00E65315">
              <w:rPr>
                <w:rFonts w:ascii="標楷體" w:eastAsia="標楷體" w:hAnsi="標楷體" w:hint="eastAsia"/>
                <w:sz w:val="20"/>
                <w:szCs w:val="20"/>
              </w:rPr>
              <w:t>20.台灣養殖漁業發展基金會(76.7.29)</w:t>
            </w:r>
          </w:p>
        </w:tc>
        <w:tc>
          <w:tcPr>
            <w:tcW w:w="0" w:type="auto"/>
            <w:tcBorders>
              <w:top w:val="nil"/>
              <w:left w:val="nil"/>
              <w:bottom w:val="single" w:sz="4" w:space="0" w:color="auto"/>
              <w:right w:val="single" w:sz="4" w:space="0" w:color="auto"/>
            </w:tcBorders>
            <w:shd w:val="clear" w:color="auto" w:fill="auto"/>
            <w:vAlign w:val="center"/>
          </w:tcPr>
          <w:p w14:paraId="5F0977C4" w14:textId="77777777" w:rsidR="00E65315" w:rsidRPr="00E65315"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註4-20</w:t>
            </w:r>
          </w:p>
        </w:tc>
        <w:tc>
          <w:tcPr>
            <w:tcW w:w="0" w:type="auto"/>
            <w:tcBorders>
              <w:top w:val="nil"/>
              <w:left w:val="nil"/>
              <w:bottom w:val="single" w:sz="4" w:space="0" w:color="auto"/>
              <w:right w:val="single" w:sz="4" w:space="0" w:color="auto"/>
            </w:tcBorders>
            <w:shd w:val="clear" w:color="auto" w:fill="auto"/>
            <w:vAlign w:val="center"/>
          </w:tcPr>
          <w:p w14:paraId="09447326"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11</w:t>
            </w:r>
          </w:p>
        </w:tc>
        <w:tc>
          <w:tcPr>
            <w:tcW w:w="0" w:type="auto"/>
            <w:tcBorders>
              <w:top w:val="nil"/>
              <w:left w:val="nil"/>
              <w:bottom w:val="single" w:sz="4" w:space="0" w:color="auto"/>
              <w:right w:val="single" w:sz="4" w:space="0" w:color="auto"/>
            </w:tcBorders>
            <w:shd w:val="clear" w:color="auto" w:fill="auto"/>
            <w:vAlign w:val="center"/>
          </w:tcPr>
          <w:p w14:paraId="22021D39"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15</w:t>
            </w:r>
          </w:p>
        </w:tc>
        <w:tc>
          <w:tcPr>
            <w:tcW w:w="0" w:type="auto"/>
            <w:tcBorders>
              <w:top w:val="nil"/>
              <w:left w:val="nil"/>
              <w:bottom w:val="single" w:sz="4" w:space="0" w:color="auto"/>
              <w:right w:val="single" w:sz="4" w:space="0" w:color="auto"/>
            </w:tcBorders>
            <w:shd w:val="clear" w:color="auto" w:fill="auto"/>
            <w:vAlign w:val="center"/>
          </w:tcPr>
          <w:p w14:paraId="4627D1D3"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00A95563"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無</w:t>
            </w:r>
          </w:p>
        </w:tc>
        <w:tc>
          <w:tcPr>
            <w:tcW w:w="0" w:type="auto"/>
            <w:tcBorders>
              <w:top w:val="nil"/>
              <w:left w:val="nil"/>
              <w:bottom w:val="single" w:sz="4" w:space="0" w:color="auto"/>
              <w:right w:val="single" w:sz="4" w:space="0" w:color="auto"/>
            </w:tcBorders>
            <w:shd w:val="clear" w:color="auto" w:fill="auto"/>
            <w:vAlign w:val="center"/>
          </w:tcPr>
          <w:p w14:paraId="7B3D603F"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7CA2544F"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7A895701"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01DBA865"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無</w:t>
            </w:r>
          </w:p>
        </w:tc>
        <w:tc>
          <w:tcPr>
            <w:tcW w:w="0" w:type="auto"/>
            <w:tcBorders>
              <w:top w:val="nil"/>
              <w:left w:val="nil"/>
              <w:bottom w:val="single" w:sz="4" w:space="0" w:color="auto"/>
              <w:right w:val="single" w:sz="4" w:space="0" w:color="auto"/>
            </w:tcBorders>
            <w:shd w:val="clear" w:color="auto" w:fill="auto"/>
            <w:vAlign w:val="center"/>
          </w:tcPr>
          <w:p w14:paraId="62D7D4E0"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13,180</w:t>
            </w:r>
          </w:p>
        </w:tc>
        <w:tc>
          <w:tcPr>
            <w:tcW w:w="0" w:type="auto"/>
            <w:tcBorders>
              <w:top w:val="nil"/>
              <w:left w:val="nil"/>
              <w:bottom w:val="single" w:sz="4" w:space="0" w:color="auto"/>
              <w:right w:val="single" w:sz="4" w:space="0" w:color="auto"/>
            </w:tcBorders>
            <w:shd w:val="clear" w:color="auto" w:fill="auto"/>
            <w:vAlign w:val="center"/>
          </w:tcPr>
          <w:p w14:paraId="0D0E7956"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13,180</w:t>
            </w:r>
          </w:p>
        </w:tc>
        <w:tc>
          <w:tcPr>
            <w:tcW w:w="0" w:type="auto"/>
            <w:tcBorders>
              <w:top w:val="nil"/>
              <w:left w:val="nil"/>
              <w:bottom w:val="single" w:sz="4" w:space="0" w:color="auto"/>
              <w:right w:val="single" w:sz="4" w:space="0" w:color="auto"/>
            </w:tcBorders>
            <w:shd w:val="clear" w:color="auto" w:fill="auto"/>
            <w:vAlign w:val="center"/>
          </w:tcPr>
          <w:p w14:paraId="7F518831"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91.05</w:t>
            </w:r>
          </w:p>
        </w:tc>
        <w:tc>
          <w:tcPr>
            <w:tcW w:w="0" w:type="auto"/>
            <w:tcBorders>
              <w:top w:val="nil"/>
              <w:left w:val="nil"/>
              <w:bottom w:val="single" w:sz="4" w:space="0" w:color="auto"/>
              <w:right w:val="single" w:sz="4" w:space="0" w:color="auto"/>
            </w:tcBorders>
            <w:shd w:val="clear" w:color="auto" w:fill="auto"/>
            <w:vAlign w:val="center"/>
          </w:tcPr>
          <w:p w14:paraId="75E2C997"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91.05</w:t>
            </w:r>
          </w:p>
        </w:tc>
        <w:tc>
          <w:tcPr>
            <w:tcW w:w="0" w:type="auto"/>
            <w:tcBorders>
              <w:top w:val="nil"/>
              <w:left w:val="nil"/>
              <w:bottom w:val="single" w:sz="4" w:space="0" w:color="auto"/>
              <w:right w:val="single" w:sz="4" w:space="0" w:color="auto"/>
            </w:tcBorders>
            <w:shd w:val="clear" w:color="auto" w:fill="auto"/>
            <w:vAlign w:val="center"/>
          </w:tcPr>
          <w:p w14:paraId="185CA78F" w14:textId="77777777" w:rsidR="00E65315" w:rsidRPr="00E65315" w:rsidRDefault="00E65315" w:rsidP="00E65315">
            <w:pPr>
              <w:jc w:val="right"/>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89,543</w:t>
            </w:r>
          </w:p>
        </w:tc>
        <w:tc>
          <w:tcPr>
            <w:tcW w:w="0" w:type="auto"/>
            <w:tcBorders>
              <w:top w:val="nil"/>
              <w:left w:val="nil"/>
              <w:bottom w:val="single" w:sz="4" w:space="0" w:color="auto"/>
              <w:right w:val="single" w:sz="4" w:space="0" w:color="auto"/>
            </w:tcBorders>
            <w:shd w:val="clear" w:color="auto" w:fill="auto"/>
            <w:vAlign w:val="center"/>
          </w:tcPr>
          <w:p w14:paraId="3594DC9C" w14:textId="77777777" w:rsidR="00E65315" w:rsidRPr="00E65315" w:rsidRDefault="00E65315" w:rsidP="00E65315">
            <w:pPr>
              <w:jc w:val="right"/>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8,557</w:t>
            </w:r>
          </w:p>
        </w:tc>
        <w:tc>
          <w:tcPr>
            <w:tcW w:w="0" w:type="auto"/>
            <w:tcBorders>
              <w:top w:val="nil"/>
              <w:left w:val="nil"/>
              <w:bottom w:val="single" w:sz="4" w:space="0" w:color="auto"/>
              <w:right w:val="single" w:sz="4" w:space="0" w:color="auto"/>
            </w:tcBorders>
            <w:shd w:val="clear" w:color="auto" w:fill="auto"/>
            <w:vAlign w:val="center"/>
          </w:tcPr>
          <w:p w14:paraId="2AE02756" w14:textId="77777777" w:rsidR="00E65315" w:rsidRPr="00E65315" w:rsidRDefault="00E65315" w:rsidP="00E65315">
            <w:pPr>
              <w:jc w:val="right"/>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98,397</w:t>
            </w:r>
          </w:p>
        </w:tc>
        <w:tc>
          <w:tcPr>
            <w:tcW w:w="0" w:type="auto"/>
            <w:tcBorders>
              <w:top w:val="nil"/>
              <w:left w:val="nil"/>
              <w:bottom w:val="single" w:sz="4" w:space="0" w:color="auto"/>
              <w:right w:val="single" w:sz="4" w:space="0" w:color="auto"/>
            </w:tcBorders>
            <w:shd w:val="clear" w:color="auto" w:fill="auto"/>
            <w:vAlign w:val="center"/>
          </w:tcPr>
          <w:p w14:paraId="7451DFD6"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372</w:t>
            </w:r>
          </w:p>
        </w:tc>
        <w:tc>
          <w:tcPr>
            <w:tcW w:w="0" w:type="auto"/>
            <w:tcBorders>
              <w:top w:val="nil"/>
              <w:left w:val="nil"/>
              <w:bottom w:val="single" w:sz="4" w:space="0" w:color="auto"/>
              <w:right w:val="single" w:sz="4" w:space="0" w:color="auto"/>
            </w:tcBorders>
            <w:shd w:val="clear" w:color="auto" w:fill="auto"/>
            <w:vAlign w:val="center"/>
          </w:tcPr>
          <w:p w14:paraId="04050D88"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37</w:t>
            </w:r>
          </w:p>
        </w:tc>
        <w:tc>
          <w:tcPr>
            <w:tcW w:w="0" w:type="auto"/>
            <w:tcBorders>
              <w:top w:val="nil"/>
              <w:left w:val="nil"/>
              <w:bottom w:val="single" w:sz="4" w:space="0" w:color="auto"/>
              <w:right w:val="single" w:sz="4" w:space="0" w:color="auto"/>
            </w:tcBorders>
            <w:shd w:val="clear" w:color="auto" w:fill="auto"/>
            <w:vAlign w:val="center"/>
          </w:tcPr>
          <w:p w14:paraId="50E4C663"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0</w:t>
            </w:r>
          </w:p>
        </w:tc>
      </w:tr>
      <w:tr w:rsidR="00536AAC" w:rsidRPr="00E65315" w14:paraId="23CF6738"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3796B041" w14:textId="77777777" w:rsidR="00E65315" w:rsidRPr="00E65315" w:rsidRDefault="00E65315" w:rsidP="00BD757D">
            <w:pPr>
              <w:spacing w:line="320" w:lineRule="exact"/>
              <w:rPr>
                <w:rFonts w:ascii="標楷體" w:eastAsia="標楷體" w:hAnsi="標楷體"/>
                <w:sz w:val="20"/>
                <w:szCs w:val="20"/>
              </w:rPr>
            </w:pPr>
            <w:r w:rsidRPr="00E65315">
              <w:rPr>
                <w:rFonts w:ascii="標楷體" w:eastAsia="標楷體" w:hAnsi="標楷體" w:hint="eastAsia"/>
                <w:sz w:val="20"/>
                <w:szCs w:val="20"/>
              </w:rPr>
              <w:t>21.中華民國對外漁業合作發展協會(78.11.2)</w:t>
            </w:r>
          </w:p>
        </w:tc>
        <w:tc>
          <w:tcPr>
            <w:tcW w:w="0" w:type="auto"/>
            <w:tcBorders>
              <w:top w:val="nil"/>
              <w:left w:val="nil"/>
              <w:bottom w:val="single" w:sz="4" w:space="0" w:color="auto"/>
              <w:right w:val="single" w:sz="4" w:space="0" w:color="auto"/>
            </w:tcBorders>
            <w:shd w:val="clear" w:color="auto" w:fill="auto"/>
            <w:vAlign w:val="center"/>
          </w:tcPr>
          <w:p w14:paraId="2AF47CD0" w14:textId="77777777" w:rsidR="00E65315" w:rsidRPr="00E65315" w:rsidRDefault="00E65315" w:rsidP="00684BA4">
            <w:pPr>
              <w:jc w:val="center"/>
              <w:rPr>
                <w:rFonts w:ascii="標楷體" w:eastAsia="標楷體" w:hAnsi="標楷體"/>
                <w:sz w:val="20"/>
                <w:szCs w:val="20"/>
              </w:rPr>
            </w:pPr>
            <w:r w:rsidRPr="00E65315">
              <w:rPr>
                <w:rFonts w:ascii="標楷體" w:eastAsia="標楷體" w:hAnsi="標楷體" w:hint="eastAsia"/>
                <w:sz w:val="20"/>
                <w:szCs w:val="20"/>
              </w:rPr>
              <w:t>註4-21</w:t>
            </w:r>
          </w:p>
        </w:tc>
        <w:tc>
          <w:tcPr>
            <w:tcW w:w="0" w:type="auto"/>
            <w:tcBorders>
              <w:top w:val="nil"/>
              <w:left w:val="nil"/>
              <w:bottom w:val="single" w:sz="4" w:space="0" w:color="auto"/>
              <w:right w:val="single" w:sz="4" w:space="0" w:color="auto"/>
            </w:tcBorders>
            <w:shd w:val="clear" w:color="auto" w:fill="auto"/>
            <w:vAlign w:val="center"/>
          </w:tcPr>
          <w:p w14:paraId="0065112E"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5</w:t>
            </w:r>
          </w:p>
        </w:tc>
        <w:tc>
          <w:tcPr>
            <w:tcW w:w="0" w:type="auto"/>
            <w:tcBorders>
              <w:top w:val="nil"/>
              <w:left w:val="nil"/>
              <w:bottom w:val="single" w:sz="4" w:space="0" w:color="auto"/>
              <w:right w:val="single" w:sz="4" w:space="0" w:color="auto"/>
            </w:tcBorders>
            <w:shd w:val="clear" w:color="auto" w:fill="auto"/>
            <w:vAlign w:val="center"/>
          </w:tcPr>
          <w:p w14:paraId="4050CE7A"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1</w:t>
            </w:r>
            <w:r w:rsidRPr="00E65315">
              <w:rPr>
                <w:rFonts w:ascii="標楷體" w:eastAsia="標楷體" w:hAnsi="標楷體" w:cs="新細明體" w:hint="eastAsia"/>
                <w:kern w:val="0"/>
                <w:sz w:val="20"/>
                <w:szCs w:val="20"/>
              </w:rPr>
              <w:t>5</w:t>
            </w:r>
          </w:p>
        </w:tc>
        <w:tc>
          <w:tcPr>
            <w:tcW w:w="0" w:type="auto"/>
            <w:tcBorders>
              <w:top w:val="nil"/>
              <w:left w:val="nil"/>
              <w:bottom w:val="single" w:sz="4" w:space="0" w:color="auto"/>
              <w:right w:val="single" w:sz="4" w:space="0" w:color="auto"/>
            </w:tcBorders>
            <w:shd w:val="clear" w:color="auto" w:fill="auto"/>
            <w:vAlign w:val="center"/>
          </w:tcPr>
          <w:p w14:paraId="770E0412" w14:textId="77777777" w:rsidR="00E65315" w:rsidRPr="00E65315" w:rsidRDefault="00E65315" w:rsidP="00684BA4">
            <w:pPr>
              <w:ind w:firstLineChars="50" w:firstLine="100"/>
              <w:jc w:val="center"/>
              <w:rPr>
                <w:rFonts w:ascii="標楷體" w:eastAsia="標楷體" w:hAnsi="標楷體" w:cs="新細明體" w:hint="eastAsia"/>
                <w:kern w:val="0"/>
                <w:sz w:val="20"/>
                <w:szCs w:val="20"/>
              </w:rPr>
            </w:pPr>
            <w:r w:rsidRPr="00E65315">
              <w:rPr>
                <w:rFonts w:ascii="標楷體" w:eastAsia="標楷體" w:hAnsi="標楷體" w:cs="新細明體"/>
                <w:kern w:val="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6FBF2863" w14:textId="77777777" w:rsidR="00E65315" w:rsidRPr="00E65315" w:rsidRDefault="00684BA4" w:rsidP="00EC0609">
            <w:pPr>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說明</w:t>
            </w:r>
            <w:r w:rsidR="00EC0609">
              <w:rPr>
                <w:rFonts w:ascii="標楷體" w:eastAsia="標楷體" w:hAnsi="標楷體" w:cs="新細明體" w:hint="eastAsia"/>
                <w:kern w:val="0"/>
                <w:sz w:val="20"/>
                <w:szCs w:val="20"/>
              </w:rPr>
              <w:t>一</w:t>
            </w:r>
          </w:p>
        </w:tc>
        <w:tc>
          <w:tcPr>
            <w:tcW w:w="0" w:type="auto"/>
            <w:tcBorders>
              <w:top w:val="nil"/>
              <w:left w:val="nil"/>
              <w:bottom w:val="single" w:sz="4" w:space="0" w:color="auto"/>
              <w:right w:val="single" w:sz="4" w:space="0" w:color="auto"/>
            </w:tcBorders>
            <w:shd w:val="clear" w:color="auto" w:fill="auto"/>
            <w:vAlign w:val="center"/>
          </w:tcPr>
          <w:p w14:paraId="137D55EE"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4A563798"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689F9B88"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2</w:t>
            </w:r>
          </w:p>
        </w:tc>
        <w:tc>
          <w:tcPr>
            <w:tcW w:w="0" w:type="auto"/>
            <w:tcBorders>
              <w:top w:val="nil"/>
              <w:left w:val="nil"/>
              <w:bottom w:val="single" w:sz="4" w:space="0" w:color="auto"/>
              <w:right w:val="single" w:sz="4" w:space="0" w:color="auto"/>
            </w:tcBorders>
            <w:shd w:val="clear" w:color="auto" w:fill="auto"/>
            <w:noWrap/>
            <w:vAlign w:val="center"/>
          </w:tcPr>
          <w:p w14:paraId="4E1E9E07" w14:textId="77777777" w:rsidR="00E65315" w:rsidRPr="00E65315" w:rsidRDefault="00E65315" w:rsidP="00684BA4">
            <w:pPr>
              <w:jc w:val="center"/>
              <w:rPr>
                <w:rFonts w:ascii="標楷體" w:eastAsia="標楷體" w:hAnsi="標楷體" w:cs="新細明體" w:hint="eastAsia"/>
                <w:kern w:val="0"/>
                <w:sz w:val="20"/>
                <w:szCs w:val="20"/>
              </w:rPr>
            </w:pPr>
            <w:r w:rsidRPr="00E65315">
              <w:rPr>
                <w:rFonts w:ascii="標楷體" w:eastAsia="標楷體" w:hAnsi="標楷體" w:cs="新細明體"/>
                <w:kern w:val="0"/>
                <w:sz w:val="20"/>
                <w:szCs w:val="20"/>
              </w:rPr>
              <w:t>無</w:t>
            </w:r>
          </w:p>
        </w:tc>
        <w:tc>
          <w:tcPr>
            <w:tcW w:w="0" w:type="auto"/>
            <w:tcBorders>
              <w:top w:val="nil"/>
              <w:left w:val="nil"/>
              <w:bottom w:val="single" w:sz="4" w:space="0" w:color="auto"/>
              <w:right w:val="single" w:sz="4" w:space="0" w:color="auto"/>
            </w:tcBorders>
            <w:shd w:val="clear" w:color="auto" w:fill="auto"/>
            <w:vAlign w:val="center"/>
          </w:tcPr>
          <w:p w14:paraId="07A1426C"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10,000</w:t>
            </w:r>
          </w:p>
        </w:tc>
        <w:tc>
          <w:tcPr>
            <w:tcW w:w="0" w:type="auto"/>
            <w:tcBorders>
              <w:top w:val="nil"/>
              <w:left w:val="nil"/>
              <w:bottom w:val="single" w:sz="4" w:space="0" w:color="auto"/>
              <w:right w:val="single" w:sz="4" w:space="0" w:color="auto"/>
            </w:tcBorders>
            <w:shd w:val="clear" w:color="auto" w:fill="auto"/>
            <w:vAlign w:val="center"/>
          </w:tcPr>
          <w:p w14:paraId="507DCE79"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130,000</w:t>
            </w:r>
          </w:p>
        </w:tc>
        <w:tc>
          <w:tcPr>
            <w:tcW w:w="0" w:type="auto"/>
            <w:tcBorders>
              <w:top w:val="nil"/>
              <w:left w:val="nil"/>
              <w:bottom w:val="single" w:sz="4" w:space="0" w:color="auto"/>
              <w:right w:val="single" w:sz="4" w:space="0" w:color="auto"/>
            </w:tcBorders>
            <w:shd w:val="clear" w:color="auto" w:fill="auto"/>
            <w:vAlign w:val="center"/>
          </w:tcPr>
          <w:p w14:paraId="0566DC5D"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56209E8C"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96.9</w:t>
            </w:r>
            <w:r w:rsidRPr="00E65315">
              <w:rPr>
                <w:rFonts w:ascii="標楷體" w:eastAsia="標楷體" w:hAnsi="標楷體" w:cs="新細明體" w:hint="eastAsia"/>
                <w:kern w:val="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3C6F34A1"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3</w:t>
            </w:r>
            <w:r w:rsidRPr="00E65315">
              <w:rPr>
                <w:rFonts w:ascii="標楷體" w:eastAsia="標楷體" w:hAnsi="標楷體" w:cs="新細明體" w:hint="eastAsia"/>
                <w:kern w:val="0"/>
                <w:sz w:val="20"/>
                <w:szCs w:val="20"/>
              </w:rPr>
              <w:t>4</w:t>
            </w:r>
            <w:r w:rsidRPr="00E65315">
              <w:rPr>
                <w:rFonts w:ascii="標楷體" w:eastAsia="標楷體" w:hAnsi="標楷體" w:cs="新細明體"/>
                <w:kern w:val="0"/>
                <w:sz w:val="20"/>
                <w:szCs w:val="20"/>
              </w:rPr>
              <w:t>,080</w:t>
            </w:r>
          </w:p>
        </w:tc>
        <w:tc>
          <w:tcPr>
            <w:tcW w:w="0" w:type="auto"/>
            <w:tcBorders>
              <w:top w:val="nil"/>
              <w:left w:val="nil"/>
              <w:bottom w:val="single" w:sz="4" w:space="0" w:color="auto"/>
              <w:right w:val="single" w:sz="4" w:space="0" w:color="auto"/>
            </w:tcBorders>
            <w:shd w:val="clear" w:color="auto" w:fill="auto"/>
            <w:vAlign w:val="center"/>
          </w:tcPr>
          <w:p w14:paraId="1142E12E"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40,994</w:t>
            </w:r>
          </w:p>
        </w:tc>
        <w:tc>
          <w:tcPr>
            <w:tcW w:w="0" w:type="auto"/>
            <w:tcBorders>
              <w:top w:val="nil"/>
              <w:left w:val="nil"/>
              <w:bottom w:val="single" w:sz="4" w:space="0" w:color="auto"/>
              <w:right w:val="single" w:sz="4" w:space="0" w:color="auto"/>
            </w:tcBorders>
            <w:shd w:val="clear" w:color="auto" w:fill="auto"/>
            <w:vAlign w:val="center"/>
          </w:tcPr>
          <w:p w14:paraId="4DC54946"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79,298</w:t>
            </w:r>
          </w:p>
        </w:tc>
        <w:tc>
          <w:tcPr>
            <w:tcW w:w="0" w:type="auto"/>
            <w:tcBorders>
              <w:top w:val="nil"/>
              <w:left w:val="nil"/>
              <w:bottom w:val="single" w:sz="4" w:space="0" w:color="auto"/>
              <w:right w:val="single" w:sz="4" w:space="0" w:color="auto"/>
            </w:tcBorders>
            <w:shd w:val="clear" w:color="auto" w:fill="auto"/>
            <w:vAlign w:val="center"/>
          </w:tcPr>
          <w:p w14:paraId="2498D8AD"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451</w:t>
            </w:r>
          </w:p>
        </w:tc>
        <w:tc>
          <w:tcPr>
            <w:tcW w:w="0" w:type="auto"/>
            <w:tcBorders>
              <w:top w:val="nil"/>
              <w:left w:val="nil"/>
              <w:bottom w:val="single" w:sz="4" w:space="0" w:color="auto"/>
              <w:right w:val="single" w:sz="4" w:space="0" w:color="auto"/>
            </w:tcBorders>
            <w:shd w:val="clear" w:color="auto" w:fill="auto"/>
            <w:vAlign w:val="center"/>
          </w:tcPr>
          <w:p w14:paraId="16BD1AF3"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kern w:val="0"/>
                <w:sz w:val="20"/>
                <w:szCs w:val="20"/>
              </w:rPr>
              <w:t>77員(含計畫編列66員)</w:t>
            </w:r>
          </w:p>
        </w:tc>
        <w:tc>
          <w:tcPr>
            <w:tcW w:w="0" w:type="auto"/>
            <w:tcBorders>
              <w:top w:val="nil"/>
              <w:left w:val="nil"/>
              <w:bottom w:val="single" w:sz="4" w:space="0" w:color="auto"/>
              <w:right w:val="single" w:sz="4" w:space="0" w:color="auto"/>
            </w:tcBorders>
            <w:shd w:val="clear" w:color="auto" w:fill="auto"/>
            <w:vAlign w:val="center"/>
          </w:tcPr>
          <w:p w14:paraId="6FBF954C" w14:textId="77777777" w:rsidR="00E65315" w:rsidRPr="00E65315" w:rsidRDefault="00E65315" w:rsidP="00684BA4">
            <w:pPr>
              <w:jc w:val="center"/>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0</w:t>
            </w:r>
          </w:p>
        </w:tc>
      </w:tr>
      <w:tr w:rsidR="00536AAC" w:rsidRPr="00E65315" w14:paraId="026AAF06"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66B78451" w14:textId="77777777" w:rsidR="00E65315" w:rsidRPr="00E65315" w:rsidRDefault="00E65315" w:rsidP="00BD757D">
            <w:pPr>
              <w:spacing w:line="320" w:lineRule="exact"/>
              <w:rPr>
                <w:rFonts w:ascii="標楷體" w:eastAsia="標楷體" w:hAnsi="標楷體"/>
                <w:sz w:val="20"/>
                <w:szCs w:val="20"/>
              </w:rPr>
            </w:pPr>
            <w:r w:rsidRPr="00E65315">
              <w:rPr>
                <w:rFonts w:ascii="標楷體" w:eastAsia="標楷體" w:hAnsi="標楷體" w:hint="eastAsia"/>
                <w:sz w:val="20"/>
                <w:szCs w:val="20"/>
              </w:rPr>
              <w:t>22.台灣地區遠洋魷魚類產銷發展基金會(81.6.16)</w:t>
            </w:r>
          </w:p>
        </w:tc>
        <w:tc>
          <w:tcPr>
            <w:tcW w:w="0" w:type="auto"/>
            <w:tcBorders>
              <w:top w:val="nil"/>
              <w:left w:val="nil"/>
              <w:bottom w:val="single" w:sz="4" w:space="0" w:color="auto"/>
              <w:right w:val="single" w:sz="4" w:space="0" w:color="auto"/>
            </w:tcBorders>
            <w:shd w:val="clear" w:color="auto" w:fill="auto"/>
            <w:vAlign w:val="center"/>
          </w:tcPr>
          <w:p w14:paraId="295C0160"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註4-22</w:t>
            </w:r>
          </w:p>
        </w:tc>
        <w:tc>
          <w:tcPr>
            <w:tcW w:w="0" w:type="auto"/>
            <w:tcBorders>
              <w:top w:val="nil"/>
              <w:left w:val="nil"/>
              <w:bottom w:val="single" w:sz="4" w:space="0" w:color="auto"/>
              <w:right w:val="single" w:sz="4" w:space="0" w:color="auto"/>
            </w:tcBorders>
            <w:shd w:val="clear" w:color="auto" w:fill="auto"/>
            <w:vAlign w:val="center"/>
          </w:tcPr>
          <w:p w14:paraId="49AD9392"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5~7</w:t>
            </w:r>
          </w:p>
        </w:tc>
        <w:tc>
          <w:tcPr>
            <w:tcW w:w="0" w:type="auto"/>
            <w:tcBorders>
              <w:top w:val="nil"/>
              <w:left w:val="nil"/>
              <w:bottom w:val="single" w:sz="4" w:space="0" w:color="auto"/>
              <w:right w:val="single" w:sz="4" w:space="0" w:color="auto"/>
            </w:tcBorders>
            <w:shd w:val="clear" w:color="auto" w:fill="auto"/>
            <w:vAlign w:val="center"/>
          </w:tcPr>
          <w:p w14:paraId="23031DC2"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15~19</w:t>
            </w:r>
          </w:p>
        </w:tc>
        <w:tc>
          <w:tcPr>
            <w:tcW w:w="0" w:type="auto"/>
            <w:tcBorders>
              <w:top w:val="nil"/>
              <w:left w:val="nil"/>
              <w:bottom w:val="single" w:sz="4" w:space="0" w:color="auto"/>
              <w:right w:val="single" w:sz="4" w:space="0" w:color="auto"/>
            </w:tcBorders>
            <w:shd w:val="clear" w:color="auto" w:fill="auto"/>
            <w:vAlign w:val="center"/>
          </w:tcPr>
          <w:p w14:paraId="49996D86"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1E0B838D" w14:textId="77777777" w:rsidR="00E65315" w:rsidRPr="00E65315" w:rsidRDefault="00E65315" w:rsidP="00684BA4">
            <w:pPr>
              <w:jc w:val="center"/>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無</w:t>
            </w:r>
          </w:p>
        </w:tc>
        <w:tc>
          <w:tcPr>
            <w:tcW w:w="0" w:type="auto"/>
            <w:tcBorders>
              <w:top w:val="nil"/>
              <w:left w:val="nil"/>
              <w:bottom w:val="single" w:sz="4" w:space="0" w:color="auto"/>
              <w:right w:val="single" w:sz="4" w:space="0" w:color="auto"/>
            </w:tcBorders>
            <w:shd w:val="clear" w:color="auto" w:fill="auto"/>
            <w:vAlign w:val="center"/>
          </w:tcPr>
          <w:p w14:paraId="3AC271D8"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2</w:t>
            </w:r>
          </w:p>
        </w:tc>
        <w:tc>
          <w:tcPr>
            <w:tcW w:w="0" w:type="auto"/>
            <w:tcBorders>
              <w:top w:val="nil"/>
              <w:left w:val="nil"/>
              <w:bottom w:val="single" w:sz="4" w:space="0" w:color="auto"/>
              <w:right w:val="single" w:sz="4" w:space="0" w:color="auto"/>
            </w:tcBorders>
            <w:shd w:val="clear" w:color="auto" w:fill="auto"/>
            <w:vAlign w:val="center"/>
          </w:tcPr>
          <w:p w14:paraId="50963918"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2E192E74"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1717DEBA" w14:textId="77777777" w:rsidR="00E65315" w:rsidRPr="00E65315" w:rsidRDefault="00E65315" w:rsidP="00684BA4">
            <w:pPr>
              <w:jc w:val="center"/>
              <w:rPr>
                <w:rFonts w:ascii="標楷體" w:eastAsia="標楷體" w:hAnsi="標楷體" w:cs="新細明體" w:hint="eastAsia"/>
                <w:kern w:val="0"/>
                <w:sz w:val="20"/>
                <w:szCs w:val="20"/>
              </w:rPr>
            </w:pPr>
            <w:r w:rsidRPr="00E65315">
              <w:rPr>
                <w:rFonts w:ascii="標楷體" w:eastAsia="標楷體" w:hAnsi="標楷體" w:cs="新細明體" w:hint="eastAsia"/>
                <w:kern w:val="0"/>
                <w:sz w:val="20"/>
                <w:szCs w:val="20"/>
              </w:rPr>
              <w:t>無</w:t>
            </w:r>
          </w:p>
        </w:tc>
        <w:tc>
          <w:tcPr>
            <w:tcW w:w="0" w:type="auto"/>
            <w:tcBorders>
              <w:top w:val="nil"/>
              <w:left w:val="nil"/>
              <w:bottom w:val="single" w:sz="4" w:space="0" w:color="auto"/>
              <w:right w:val="single" w:sz="4" w:space="0" w:color="auto"/>
            </w:tcBorders>
            <w:shd w:val="clear" w:color="auto" w:fill="auto"/>
            <w:vAlign w:val="center"/>
          </w:tcPr>
          <w:p w14:paraId="09C83D19"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25</w:t>
            </w:r>
            <w:r w:rsidRPr="00E65315">
              <w:rPr>
                <w:rFonts w:ascii="標楷體" w:eastAsia="標楷體" w:hAnsi="標楷體" w:cs="新細明體"/>
                <w:kern w:val="0"/>
                <w:sz w:val="20"/>
                <w:szCs w:val="20"/>
              </w:rPr>
              <w:t>,</w:t>
            </w:r>
            <w:r w:rsidRPr="00E65315">
              <w:rPr>
                <w:rFonts w:ascii="標楷體" w:eastAsia="標楷體" w:hAnsi="標楷體" w:cs="新細明體" w:hint="eastAsia"/>
                <w:kern w:val="0"/>
                <w:sz w:val="20"/>
                <w:szCs w:val="20"/>
              </w:rPr>
              <w:t>7</w:t>
            </w:r>
            <w:r w:rsidRPr="00E65315">
              <w:rPr>
                <w:rFonts w:ascii="標楷體" w:eastAsia="標楷體" w:hAnsi="標楷體" w:cs="新細明體"/>
                <w:kern w:val="0"/>
                <w:sz w:val="20"/>
                <w:szCs w:val="20"/>
              </w:rPr>
              <w:t>0</w:t>
            </w:r>
            <w:r w:rsidRPr="00E65315">
              <w:rPr>
                <w:rFonts w:ascii="標楷體" w:eastAsia="標楷體" w:hAnsi="標楷體" w:cs="新細明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61DC8C0C"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42</w:t>
            </w:r>
            <w:r w:rsidRPr="00E65315">
              <w:rPr>
                <w:rFonts w:ascii="標楷體" w:eastAsia="標楷體" w:hAnsi="標楷體" w:cs="新細明體"/>
                <w:kern w:val="0"/>
                <w:sz w:val="20"/>
                <w:szCs w:val="20"/>
              </w:rPr>
              <w:t>,</w:t>
            </w:r>
            <w:r w:rsidRPr="00E65315">
              <w:rPr>
                <w:rFonts w:ascii="標楷體" w:eastAsia="標楷體" w:hAnsi="標楷體" w:cs="新細明體" w:hint="eastAsia"/>
                <w:kern w:val="0"/>
                <w:sz w:val="20"/>
                <w:szCs w:val="20"/>
              </w:rPr>
              <w:t>7</w:t>
            </w:r>
            <w:r w:rsidRPr="00E65315">
              <w:rPr>
                <w:rFonts w:ascii="標楷體" w:eastAsia="標楷體" w:hAnsi="標楷體" w:cs="新細明體"/>
                <w:kern w:val="0"/>
                <w:sz w:val="20"/>
                <w:szCs w:val="20"/>
              </w:rPr>
              <w:t>00</w:t>
            </w:r>
          </w:p>
        </w:tc>
        <w:tc>
          <w:tcPr>
            <w:tcW w:w="0" w:type="auto"/>
            <w:tcBorders>
              <w:top w:val="nil"/>
              <w:left w:val="nil"/>
              <w:bottom w:val="single" w:sz="4" w:space="0" w:color="auto"/>
              <w:right w:val="single" w:sz="4" w:space="0" w:color="auto"/>
            </w:tcBorders>
            <w:shd w:val="clear" w:color="auto" w:fill="auto"/>
            <w:vAlign w:val="center"/>
          </w:tcPr>
          <w:p w14:paraId="64F58964"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61.09</w:t>
            </w:r>
          </w:p>
        </w:tc>
        <w:tc>
          <w:tcPr>
            <w:tcW w:w="0" w:type="auto"/>
            <w:tcBorders>
              <w:top w:val="nil"/>
              <w:left w:val="nil"/>
              <w:bottom w:val="single" w:sz="4" w:space="0" w:color="auto"/>
              <w:right w:val="single" w:sz="4" w:space="0" w:color="auto"/>
            </w:tcBorders>
            <w:shd w:val="clear" w:color="auto" w:fill="auto"/>
            <w:vAlign w:val="center"/>
          </w:tcPr>
          <w:p w14:paraId="3AA4A3C9"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74.24</w:t>
            </w:r>
          </w:p>
        </w:tc>
        <w:tc>
          <w:tcPr>
            <w:tcW w:w="0" w:type="auto"/>
            <w:tcBorders>
              <w:top w:val="nil"/>
              <w:left w:val="nil"/>
              <w:bottom w:val="single" w:sz="4" w:space="0" w:color="auto"/>
              <w:right w:val="single" w:sz="4" w:space="0" w:color="auto"/>
            </w:tcBorders>
            <w:shd w:val="clear" w:color="auto" w:fill="auto"/>
            <w:vAlign w:val="center"/>
          </w:tcPr>
          <w:p w14:paraId="592C236B"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0D57B211"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7856E2C1"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87</w:t>
            </w:r>
            <w:r w:rsidRPr="00E65315">
              <w:rPr>
                <w:rFonts w:ascii="標楷體" w:eastAsia="標楷體" w:hAnsi="標楷體" w:cs="新細明體" w:hint="eastAsia"/>
                <w:kern w:val="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3846093D" w14:textId="77777777" w:rsidR="00E65315" w:rsidRPr="00E65315" w:rsidRDefault="00E65315" w:rsidP="00E65315">
            <w:pPr>
              <w:jc w:val="right"/>
              <w:rPr>
                <w:rFonts w:ascii="標楷體" w:eastAsia="標楷體" w:hAnsi="標楷體" w:cs="新細明體"/>
                <w:kern w:val="0"/>
                <w:sz w:val="20"/>
                <w:szCs w:val="20"/>
              </w:rPr>
            </w:pPr>
            <w:r w:rsidRPr="00E65315">
              <w:rPr>
                <w:rFonts w:ascii="標楷體" w:eastAsia="標楷體" w:hAnsi="標楷體" w:cs="新細明體"/>
                <w:kern w:val="0"/>
                <w:sz w:val="20"/>
                <w:szCs w:val="20"/>
              </w:rPr>
              <w:t>9</w:t>
            </w:r>
          </w:p>
        </w:tc>
        <w:tc>
          <w:tcPr>
            <w:tcW w:w="0" w:type="auto"/>
            <w:tcBorders>
              <w:top w:val="nil"/>
              <w:left w:val="nil"/>
              <w:bottom w:val="single" w:sz="4" w:space="0" w:color="auto"/>
              <w:right w:val="single" w:sz="4" w:space="0" w:color="auto"/>
            </w:tcBorders>
            <w:shd w:val="clear" w:color="auto" w:fill="auto"/>
            <w:vAlign w:val="center"/>
          </w:tcPr>
          <w:p w14:paraId="71DD3E33"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4FA830F3" w14:textId="77777777" w:rsidR="00E65315" w:rsidRPr="00E65315" w:rsidRDefault="00E65315" w:rsidP="00684BA4">
            <w:pPr>
              <w:jc w:val="center"/>
              <w:rPr>
                <w:rFonts w:ascii="標楷體" w:eastAsia="標楷體" w:hAnsi="標楷體" w:cs="新細明體"/>
                <w:kern w:val="0"/>
                <w:sz w:val="20"/>
                <w:szCs w:val="20"/>
              </w:rPr>
            </w:pPr>
            <w:r w:rsidRPr="00E65315">
              <w:rPr>
                <w:rFonts w:ascii="標楷體" w:eastAsia="標楷體" w:hAnsi="標楷體" w:cs="新細明體" w:hint="eastAsia"/>
                <w:kern w:val="0"/>
                <w:sz w:val="20"/>
                <w:szCs w:val="20"/>
              </w:rPr>
              <w:t>0</w:t>
            </w:r>
          </w:p>
        </w:tc>
      </w:tr>
      <w:tr w:rsidR="00536AAC" w:rsidRPr="00E65315" w14:paraId="10D88284"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51C93D5D" w14:textId="77777777" w:rsidR="00E65315" w:rsidRPr="00E65315" w:rsidRDefault="00E65315" w:rsidP="00BD757D">
            <w:pPr>
              <w:spacing w:line="320" w:lineRule="exact"/>
              <w:rPr>
                <w:rFonts w:ascii="標楷體" w:eastAsia="標楷體" w:hAnsi="標楷體"/>
                <w:sz w:val="20"/>
                <w:szCs w:val="20"/>
              </w:rPr>
            </w:pPr>
            <w:r w:rsidRPr="00E65315">
              <w:rPr>
                <w:rFonts w:ascii="標楷體" w:eastAsia="標楷體" w:hAnsi="標楷體" w:hint="eastAsia"/>
                <w:sz w:val="20"/>
                <w:szCs w:val="20"/>
              </w:rPr>
              <w:t>23.臺灣兩岸漁業合作發展基金會(99.03.19)</w:t>
            </w:r>
          </w:p>
        </w:tc>
        <w:tc>
          <w:tcPr>
            <w:tcW w:w="0" w:type="auto"/>
            <w:tcBorders>
              <w:top w:val="nil"/>
              <w:left w:val="nil"/>
              <w:bottom w:val="single" w:sz="4" w:space="0" w:color="auto"/>
              <w:right w:val="single" w:sz="4" w:space="0" w:color="auto"/>
            </w:tcBorders>
            <w:shd w:val="clear" w:color="auto" w:fill="auto"/>
            <w:vAlign w:val="center"/>
          </w:tcPr>
          <w:p w14:paraId="3043FDDE" w14:textId="77777777" w:rsidR="00E65315" w:rsidRPr="00E65315" w:rsidRDefault="00E65315" w:rsidP="00EC0609">
            <w:pPr>
              <w:jc w:val="center"/>
              <w:rPr>
                <w:rFonts w:ascii="標楷體" w:eastAsia="標楷體" w:hAnsi="標楷體"/>
                <w:sz w:val="20"/>
                <w:szCs w:val="20"/>
              </w:rPr>
            </w:pPr>
            <w:r w:rsidRPr="00E65315">
              <w:rPr>
                <w:rFonts w:ascii="標楷體" w:eastAsia="標楷體" w:hAnsi="標楷體" w:hint="eastAsia"/>
                <w:sz w:val="20"/>
                <w:szCs w:val="20"/>
              </w:rPr>
              <w:t>註4-23</w:t>
            </w:r>
          </w:p>
        </w:tc>
        <w:tc>
          <w:tcPr>
            <w:tcW w:w="0" w:type="auto"/>
            <w:tcBorders>
              <w:top w:val="nil"/>
              <w:left w:val="nil"/>
              <w:bottom w:val="single" w:sz="4" w:space="0" w:color="auto"/>
              <w:right w:val="single" w:sz="4" w:space="0" w:color="auto"/>
            </w:tcBorders>
            <w:shd w:val="clear" w:color="auto" w:fill="auto"/>
            <w:vAlign w:val="center"/>
          </w:tcPr>
          <w:p w14:paraId="3B6EF967"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2B62B066"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11</w:t>
            </w:r>
          </w:p>
        </w:tc>
        <w:tc>
          <w:tcPr>
            <w:tcW w:w="0" w:type="auto"/>
            <w:tcBorders>
              <w:top w:val="nil"/>
              <w:left w:val="nil"/>
              <w:bottom w:val="single" w:sz="4" w:space="0" w:color="auto"/>
              <w:right w:val="single" w:sz="4" w:space="0" w:color="auto"/>
            </w:tcBorders>
            <w:shd w:val="clear" w:color="auto" w:fill="auto"/>
            <w:vAlign w:val="center"/>
          </w:tcPr>
          <w:p w14:paraId="0415F394"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592E22EC"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無</w:t>
            </w:r>
          </w:p>
        </w:tc>
        <w:tc>
          <w:tcPr>
            <w:tcW w:w="0" w:type="auto"/>
            <w:tcBorders>
              <w:top w:val="nil"/>
              <w:left w:val="nil"/>
              <w:bottom w:val="single" w:sz="4" w:space="0" w:color="auto"/>
              <w:right w:val="single" w:sz="4" w:space="0" w:color="auto"/>
            </w:tcBorders>
            <w:shd w:val="clear" w:color="auto" w:fill="auto"/>
            <w:vAlign w:val="center"/>
          </w:tcPr>
          <w:p w14:paraId="59FE8D60"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15828D52"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4C74366A"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2158601E"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無</w:t>
            </w:r>
          </w:p>
        </w:tc>
        <w:tc>
          <w:tcPr>
            <w:tcW w:w="0" w:type="auto"/>
            <w:tcBorders>
              <w:top w:val="nil"/>
              <w:left w:val="nil"/>
              <w:bottom w:val="single" w:sz="4" w:space="0" w:color="auto"/>
              <w:right w:val="single" w:sz="4" w:space="0" w:color="auto"/>
            </w:tcBorders>
            <w:shd w:val="clear" w:color="auto" w:fill="auto"/>
            <w:vAlign w:val="center"/>
          </w:tcPr>
          <w:p w14:paraId="566C300B"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21,550</w:t>
            </w:r>
          </w:p>
        </w:tc>
        <w:tc>
          <w:tcPr>
            <w:tcW w:w="0" w:type="auto"/>
            <w:tcBorders>
              <w:top w:val="nil"/>
              <w:left w:val="nil"/>
              <w:bottom w:val="single" w:sz="4" w:space="0" w:color="auto"/>
              <w:right w:val="single" w:sz="4" w:space="0" w:color="auto"/>
            </w:tcBorders>
            <w:shd w:val="clear" w:color="auto" w:fill="auto"/>
            <w:vAlign w:val="center"/>
          </w:tcPr>
          <w:p w14:paraId="0F7C0B56"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21,550</w:t>
            </w:r>
          </w:p>
        </w:tc>
        <w:tc>
          <w:tcPr>
            <w:tcW w:w="0" w:type="auto"/>
            <w:tcBorders>
              <w:top w:val="nil"/>
              <w:left w:val="nil"/>
              <w:bottom w:val="single" w:sz="4" w:space="0" w:color="auto"/>
              <w:right w:val="single" w:sz="4" w:space="0" w:color="auto"/>
            </w:tcBorders>
            <w:shd w:val="clear" w:color="auto" w:fill="auto"/>
            <w:vAlign w:val="center"/>
          </w:tcPr>
          <w:p w14:paraId="24CBA6F4"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57.08</w:t>
            </w:r>
          </w:p>
        </w:tc>
        <w:tc>
          <w:tcPr>
            <w:tcW w:w="0" w:type="auto"/>
            <w:tcBorders>
              <w:top w:val="nil"/>
              <w:left w:val="nil"/>
              <w:bottom w:val="single" w:sz="4" w:space="0" w:color="auto"/>
              <w:right w:val="single" w:sz="4" w:space="0" w:color="auto"/>
            </w:tcBorders>
            <w:shd w:val="clear" w:color="auto" w:fill="auto"/>
            <w:vAlign w:val="center"/>
          </w:tcPr>
          <w:p w14:paraId="33D0A7C6"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57.08</w:t>
            </w:r>
          </w:p>
        </w:tc>
        <w:tc>
          <w:tcPr>
            <w:tcW w:w="0" w:type="auto"/>
            <w:tcBorders>
              <w:top w:val="nil"/>
              <w:left w:val="nil"/>
              <w:bottom w:val="single" w:sz="4" w:space="0" w:color="auto"/>
              <w:right w:val="single" w:sz="4" w:space="0" w:color="auto"/>
            </w:tcBorders>
            <w:shd w:val="clear" w:color="auto" w:fill="auto"/>
            <w:vAlign w:val="center"/>
          </w:tcPr>
          <w:p w14:paraId="66C11531"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2,931</w:t>
            </w:r>
          </w:p>
        </w:tc>
        <w:tc>
          <w:tcPr>
            <w:tcW w:w="0" w:type="auto"/>
            <w:tcBorders>
              <w:top w:val="nil"/>
              <w:left w:val="nil"/>
              <w:bottom w:val="single" w:sz="4" w:space="0" w:color="auto"/>
              <w:right w:val="single" w:sz="4" w:space="0" w:color="auto"/>
            </w:tcBorders>
            <w:shd w:val="clear" w:color="auto" w:fill="auto"/>
            <w:vAlign w:val="center"/>
          </w:tcPr>
          <w:p w14:paraId="1856F6D5"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3,813</w:t>
            </w:r>
          </w:p>
        </w:tc>
        <w:tc>
          <w:tcPr>
            <w:tcW w:w="0" w:type="auto"/>
            <w:tcBorders>
              <w:top w:val="nil"/>
              <w:left w:val="nil"/>
              <w:bottom w:val="single" w:sz="4" w:space="0" w:color="auto"/>
              <w:right w:val="single" w:sz="4" w:space="0" w:color="auto"/>
            </w:tcBorders>
            <w:shd w:val="clear" w:color="auto" w:fill="auto"/>
            <w:vAlign w:val="center"/>
          </w:tcPr>
          <w:p w14:paraId="5B4810C9"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7,052</w:t>
            </w:r>
          </w:p>
        </w:tc>
        <w:tc>
          <w:tcPr>
            <w:tcW w:w="0" w:type="auto"/>
            <w:tcBorders>
              <w:top w:val="nil"/>
              <w:left w:val="nil"/>
              <w:bottom w:val="single" w:sz="4" w:space="0" w:color="auto"/>
              <w:right w:val="single" w:sz="4" w:space="0" w:color="auto"/>
            </w:tcBorders>
            <w:shd w:val="clear" w:color="auto" w:fill="auto"/>
            <w:vAlign w:val="center"/>
          </w:tcPr>
          <w:p w14:paraId="76B8CCD4"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748</w:t>
            </w:r>
          </w:p>
        </w:tc>
        <w:tc>
          <w:tcPr>
            <w:tcW w:w="0" w:type="auto"/>
            <w:tcBorders>
              <w:top w:val="nil"/>
              <w:left w:val="nil"/>
              <w:bottom w:val="single" w:sz="4" w:space="0" w:color="auto"/>
              <w:right w:val="single" w:sz="4" w:space="0" w:color="auto"/>
            </w:tcBorders>
            <w:shd w:val="clear" w:color="auto" w:fill="auto"/>
            <w:vAlign w:val="center"/>
          </w:tcPr>
          <w:p w14:paraId="2A96CABE"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10</w:t>
            </w:r>
          </w:p>
        </w:tc>
        <w:tc>
          <w:tcPr>
            <w:tcW w:w="0" w:type="auto"/>
            <w:tcBorders>
              <w:top w:val="nil"/>
              <w:left w:val="nil"/>
              <w:bottom w:val="single" w:sz="4" w:space="0" w:color="auto"/>
              <w:right w:val="single" w:sz="4" w:space="0" w:color="auto"/>
            </w:tcBorders>
            <w:shd w:val="clear" w:color="auto" w:fill="auto"/>
            <w:vAlign w:val="center"/>
          </w:tcPr>
          <w:p w14:paraId="75EC99E3"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無</w:t>
            </w:r>
          </w:p>
        </w:tc>
      </w:tr>
      <w:tr w:rsidR="00536AAC" w:rsidRPr="00E65315" w14:paraId="4074A7EC"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5D13CEE7" w14:textId="77777777" w:rsidR="00E65315" w:rsidRPr="00E65315" w:rsidRDefault="00E65315" w:rsidP="00BD757D">
            <w:pPr>
              <w:spacing w:line="320" w:lineRule="exact"/>
              <w:rPr>
                <w:rFonts w:ascii="標楷體" w:eastAsia="標楷體" w:hAnsi="標楷體"/>
                <w:sz w:val="20"/>
                <w:szCs w:val="20"/>
              </w:rPr>
            </w:pPr>
            <w:r w:rsidRPr="00E65315">
              <w:rPr>
                <w:rFonts w:ascii="標楷體" w:eastAsia="標楷體" w:hAnsi="標楷體" w:hint="eastAsia"/>
                <w:sz w:val="20"/>
                <w:szCs w:val="20"/>
              </w:rPr>
              <w:t>24.七星環境綠化基金會(81.6.22)</w:t>
            </w:r>
          </w:p>
        </w:tc>
        <w:tc>
          <w:tcPr>
            <w:tcW w:w="0" w:type="auto"/>
            <w:tcBorders>
              <w:top w:val="nil"/>
              <w:left w:val="nil"/>
              <w:bottom w:val="single" w:sz="4" w:space="0" w:color="auto"/>
              <w:right w:val="single" w:sz="4" w:space="0" w:color="auto"/>
            </w:tcBorders>
            <w:shd w:val="clear" w:color="auto" w:fill="auto"/>
            <w:vAlign w:val="center"/>
          </w:tcPr>
          <w:p w14:paraId="5BF562A9" w14:textId="77777777" w:rsidR="00E65315" w:rsidRPr="00E65315" w:rsidRDefault="00E65315" w:rsidP="00684BA4">
            <w:pPr>
              <w:widowControl/>
              <w:jc w:val="center"/>
              <w:rPr>
                <w:rFonts w:ascii="標楷體" w:eastAsia="標楷體" w:hAnsi="標楷體" w:cs="新細明體"/>
                <w:kern w:val="0"/>
                <w:sz w:val="20"/>
                <w:szCs w:val="20"/>
              </w:rPr>
            </w:pPr>
            <w:r w:rsidRPr="00E65315">
              <w:rPr>
                <w:rFonts w:ascii="標楷體" w:eastAsia="標楷體" w:hAnsi="標楷體" w:hint="eastAsia"/>
                <w:sz w:val="20"/>
                <w:szCs w:val="20"/>
              </w:rPr>
              <w:t>註4-24</w:t>
            </w:r>
          </w:p>
        </w:tc>
        <w:tc>
          <w:tcPr>
            <w:tcW w:w="0" w:type="auto"/>
            <w:tcBorders>
              <w:top w:val="nil"/>
              <w:left w:val="nil"/>
              <w:bottom w:val="single" w:sz="4" w:space="0" w:color="auto"/>
              <w:right w:val="single" w:sz="4" w:space="0" w:color="auto"/>
            </w:tcBorders>
            <w:shd w:val="clear" w:color="auto" w:fill="auto"/>
            <w:vAlign w:val="center"/>
          </w:tcPr>
          <w:p w14:paraId="6FD6D910"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20523BB1"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21</w:t>
            </w:r>
          </w:p>
        </w:tc>
        <w:tc>
          <w:tcPr>
            <w:tcW w:w="0" w:type="auto"/>
            <w:tcBorders>
              <w:top w:val="nil"/>
              <w:left w:val="nil"/>
              <w:bottom w:val="single" w:sz="4" w:space="0" w:color="auto"/>
              <w:right w:val="single" w:sz="4" w:space="0" w:color="auto"/>
            </w:tcBorders>
            <w:shd w:val="clear" w:color="auto" w:fill="auto"/>
            <w:vAlign w:val="center"/>
          </w:tcPr>
          <w:p w14:paraId="0DC8B8F7"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4</w:t>
            </w:r>
          </w:p>
        </w:tc>
        <w:tc>
          <w:tcPr>
            <w:tcW w:w="0" w:type="auto"/>
            <w:tcBorders>
              <w:top w:val="nil"/>
              <w:left w:val="nil"/>
              <w:bottom w:val="single" w:sz="4" w:space="0" w:color="auto"/>
              <w:right w:val="single" w:sz="4" w:space="0" w:color="auto"/>
            </w:tcBorders>
            <w:shd w:val="clear" w:color="auto" w:fill="auto"/>
            <w:vAlign w:val="center"/>
          </w:tcPr>
          <w:p w14:paraId="686C9007"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27DE5481"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w:t>
            </w:r>
          </w:p>
        </w:tc>
        <w:tc>
          <w:tcPr>
            <w:tcW w:w="0" w:type="auto"/>
            <w:tcBorders>
              <w:top w:val="nil"/>
              <w:left w:val="nil"/>
              <w:bottom w:val="single" w:sz="4" w:space="0" w:color="auto"/>
              <w:right w:val="single" w:sz="4" w:space="0" w:color="auto"/>
            </w:tcBorders>
            <w:shd w:val="clear" w:color="auto" w:fill="auto"/>
            <w:vAlign w:val="center"/>
          </w:tcPr>
          <w:p w14:paraId="175CAB4A"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5</w:t>
            </w:r>
          </w:p>
        </w:tc>
        <w:tc>
          <w:tcPr>
            <w:tcW w:w="0" w:type="auto"/>
            <w:tcBorders>
              <w:top w:val="nil"/>
              <w:left w:val="nil"/>
              <w:bottom w:val="single" w:sz="4" w:space="0" w:color="auto"/>
              <w:right w:val="single" w:sz="4" w:space="0" w:color="auto"/>
            </w:tcBorders>
            <w:shd w:val="clear" w:color="auto" w:fill="auto"/>
            <w:noWrap/>
            <w:vAlign w:val="center"/>
          </w:tcPr>
          <w:p w14:paraId="5923E1DD"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4</w:t>
            </w:r>
          </w:p>
        </w:tc>
        <w:tc>
          <w:tcPr>
            <w:tcW w:w="0" w:type="auto"/>
            <w:tcBorders>
              <w:top w:val="nil"/>
              <w:left w:val="nil"/>
              <w:bottom w:val="single" w:sz="4" w:space="0" w:color="auto"/>
              <w:right w:val="single" w:sz="4" w:space="0" w:color="auto"/>
            </w:tcBorders>
            <w:shd w:val="clear" w:color="auto" w:fill="auto"/>
            <w:noWrap/>
            <w:vAlign w:val="center"/>
          </w:tcPr>
          <w:p w14:paraId="509CCD07"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2A72550B"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500,000</w:t>
            </w:r>
            <w:r w:rsidRPr="00E65315">
              <w:rPr>
                <w:rFonts w:ascii="標楷體" w:eastAsia="標楷體" w:hAnsi="標楷體"/>
                <w:kern w:val="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tcPr>
          <w:p w14:paraId="7F35561E"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1,277,595</w:t>
            </w:r>
          </w:p>
        </w:tc>
        <w:tc>
          <w:tcPr>
            <w:tcW w:w="0" w:type="auto"/>
            <w:tcBorders>
              <w:top w:val="nil"/>
              <w:left w:val="nil"/>
              <w:bottom w:val="single" w:sz="4" w:space="0" w:color="auto"/>
              <w:right w:val="single" w:sz="4" w:space="0" w:color="auto"/>
            </w:tcBorders>
            <w:shd w:val="clear" w:color="auto" w:fill="auto"/>
            <w:vAlign w:val="center"/>
          </w:tcPr>
          <w:p w14:paraId="3C35B5E8" w14:textId="77777777" w:rsidR="00E65315" w:rsidRPr="00E65315" w:rsidRDefault="00E65315" w:rsidP="00684BA4">
            <w:pPr>
              <w:jc w:val="right"/>
              <w:rPr>
                <w:rFonts w:ascii="標楷體" w:eastAsia="標楷體" w:hAnsi="標楷體"/>
                <w:kern w:val="0"/>
                <w:sz w:val="20"/>
                <w:szCs w:val="20"/>
              </w:rPr>
            </w:pPr>
            <w:r w:rsidRPr="00E65315">
              <w:rPr>
                <w:rFonts w:ascii="標楷體" w:eastAsia="標楷體" w:hAnsi="標楷體" w:hint="eastAsia"/>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73906C9B" w14:textId="77777777" w:rsidR="00E65315" w:rsidRPr="00E65315" w:rsidRDefault="00E65315" w:rsidP="00684BA4">
            <w:pPr>
              <w:jc w:val="right"/>
              <w:rPr>
                <w:rFonts w:ascii="標楷體" w:eastAsia="標楷體" w:hAnsi="標楷體"/>
                <w:kern w:val="0"/>
                <w:sz w:val="20"/>
                <w:szCs w:val="20"/>
              </w:rPr>
            </w:pPr>
            <w:r w:rsidRPr="00E65315">
              <w:rPr>
                <w:rFonts w:ascii="標楷體" w:eastAsia="標楷體" w:hAnsi="標楷體" w:hint="eastAsia"/>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06A362A9" w14:textId="77777777" w:rsidR="00E65315" w:rsidRPr="008A3ECB" w:rsidRDefault="00E65315" w:rsidP="00E65315">
            <w:pPr>
              <w:jc w:val="right"/>
              <w:rPr>
                <w:rFonts w:ascii="標楷體" w:eastAsia="標楷體" w:hAnsi="標楷體"/>
                <w:kern w:val="0"/>
                <w:sz w:val="20"/>
                <w:szCs w:val="20"/>
              </w:rPr>
            </w:pPr>
            <w:r w:rsidRPr="008A3ECB">
              <w:rPr>
                <w:rFonts w:ascii="標楷體" w:eastAsia="標楷體" w:hAnsi="標楷體" w:hint="eastAsia"/>
                <w:kern w:val="0"/>
                <w:sz w:val="20"/>
                <w:szCs w:val="20"/>
              </w:rPr>
              <w:t>2,590</w:t>
            </w:r>
          </w:p>
        </w:tc>
        <w:tc>
          <w:tcPr>
            <w:tcW w:w="0" w:type="auto"/>
            <w:tcBorders>
              <w:top w:val="nil"/>
              <w:left w:val="nil"/>
              <w:bottom w:val="single" w:sz="4" w:space="0" w:color="auto"/>
              <w:right w:val="single" w:sz="4" w:space="0" w:color="auto"/>
            </w:tcBorders>
            <w:shd w:val="clear" w:color="auto" w:fill="auto"/>
            <w:vAlign w:val="center"/>
          </w:tcPr>
          <w:p w14:paraId="450C93AF" w14:textId="77777777" w:rsidR="00E65315" w:rsidRPr="008A3ECB" w:rsidRDefault="00E65315" w:rsidP="00E65315">
            <w:pPr>
              <w:jc w:val="right"/>
              <w:rPr>
                <w:rFonts w:ascii="標楷體" w:eastAsia="標楷體" w:hAnsi="標楷體"/>
                <w:kern w:val="0"/>
                <w:sz w:val="20"/>
                <w:szCs w:val="20"/>
              </w:rPr>
            </w:pPr>
            <w:r w:rsidRPr="008A3ECB">
              <w:rPr>
                <w:rFonts w:ascii="標楷體" w:eastAsia="標楷體" w:hAnsi="標楷體" w:hint="eastAsia"/>
                <w:kern w:val="0"/>
                <w:sz w:val="20"/>
                <w:szCs w:val="20"/>
              </w:rPr>
              <w:t>4,378</w:t>
            </w:r>
          </w:p>
        </w:tc>
        <w:tc>
          <w:tcPr>
            <w:tcW w:w="0" w:type="auto"/>
            <w:tcBorders>
              <w:top w:val="nil"/>
              <w:left w:val="nil"/>
              <w:bottom w:val="single" w:sz="4" w:space="0" w:color="auto"/>
              <w:right w:val="single" w:sz="4" w:space="0" w:color="auto"/>
            </w:tcBorders>
            <w:shd w:val="clear" w:color="auto" w:fill="auto"/>
            <w:vAlign w:val="center"/>
          </w:tcPr>
          <w:p w14:paraId="0E8A7373" w14:textId="77777777" w:rsidR="00E65315" w:rsidRPr="008A3ECB" w:rsidRDefault="00E65315" w:rsidP="00E65315">
            <w:pPr>
              <w:jc w:val="right"/>
              <w:rPr>
                <w:rFonts w:ascii="標楷體" w:eastAsia="標楷體" w:hAnsi="標楷體"/>
                <w:kern w:val="0"/>
                <w:sz w:val="20"/>
                <w:szCs w:val="20"/>
              </w:rPr>
            </w:pPr>
            <w:r w:rsidRPr="008A3ECB">
              <w:rPr>
                <w:rFonts w:ascii="標楷體" w:eastAsia="標楷體" w:hAnsi="標楷體" w:hint="eastAsia"/>
                <w:kern w:val="0"/>
                <w:sz w:val="20"/>
                <w:szCs w:val="20"/>
              </w:rPr>
              <w:t>22,254</w:t>
            </w:r>
          </w:p>
        </w:tc>
        <w:tc>
          <w:tcPr>
            <w:tcW w:w="0" w:type="auto"/>
            <w:tcBorders>
              <w:top w:val="nil"/>
              <w:left w:val="nil"/>
              <w:bottom w:val="single" w:sz="4" w:space="0" w:color="auto"/>
              <w:right w:val="single" w:sz="4" w:space="0" w:color="auto"/>
            </w:tcBorders>
            <w:shd w:val="clear" w:color="auto" w:fill="auto"/>
            <w:vAlign w:val="center"/>
          </w:tcPr>
          <w:p w14:paraId="707BB234" w14:textId="77777777" w:rsidR="00E65315" w:rsidRPr="00E65315" w:rsidRDefault="00E65315" w:rsidP="00E65315">
            <w:pPr>
              <w:jc w:val="right"/>
              <w:rPr>
                <w:rFonts w:ascii="標楷體" w:eastAsia="標楷體" w:hAnsi="標楷體"/>
                <w:kern w:val="0"/>
                <w:sz w:val="20"/>
                <w:szCs w:val="20"/>
              </w:rPr>
            </w:pPr>
            <w:r w:rsidRPr="00E65315">
              <w:rPr>
                <w:rFonts w:ascii="標楷體" w:eastAsia="標楷體" w:hAnsi="標楷體" w:hint="eastAsia"/>
                <w:kern w:val="0"/>
                <w:sz w:val="20"/>
                <w:szCs w:val="20"/>
              </w:rPr>
              <w:t>2,518</w:t>
            </w:r>
          </w:p>
        </w:tc>
        <w:tc>
          <w:tcPr>
            <w:tcW w:w="0" w:type="auto"/>
            <w:tcBorders>
              <w:top w:val="nil"/>
              <w:left w:val="nil"/>
              <w:bottom w:val="single" w:sz="4" w:space="0" w:color="auto"/>
              <w:right w:val="single" w:sz="4" w:space="0" w:color="auto"/>
            </w:tcBorders>
            <w:shd w:val="clear" w:color="auto" w:fill="auto"/>
            <w:vAlign w:val="center"/>
          </w:tcPr>
          <w:p w14:paraId="54707445" w14:textId="77777777" w:rsidR="00E65315" w:rsidRPr="00E65315" w:rsidRDefault="00E65315" w:rsidP="00684BA4">
            <w:pPr>
              <w:jc w:val="center"/>
              <w:rPr>
                <w:rFonts w:ascii="標楷體" w:eastAsia="標楷體" w:hAnsi="標楷體"/>
                <w:kern w:val="0"/>
                <w:sz w:val="20"/>
                <w:szCs w:val="20"/>
              </w:rPr>
            </w:pPr>
            <w:r w:rsidRPr="00E65315">
              <w:rPr>
                <w:rFonts w:ascii="標楷體" w:eastAsia="標楷體" w:hAnsi="標楷體" w:hint="eastAsia"/>
                <w:kern w:val="0"/>
                <w:sz w:val="20"/>
                <w:szCs w:val="20"/>
              </w:rPr>
              <w:t>12</w:t>
            </w:r>
          </w:p>
        </w:tc>
        <w:tc>
          <w:tcPr>
            <w:tcW w:w="0" w:type="auto"/>
            <w:tcBorders>
              <w:top w:val="nil"/>
              <w:left w:val="nil"/>
              <w:bottom w:val="single" w:sz="4" w:space="0" w:color="auto"/>
              <w:right w:val="single" w:sz="4" w:space="0" w:color="auto"/>
            </w:tcBorders>
            <w:shd w:val="clear" w:color="auto" w:fill="auto"/>
            <w:vAlign w:val="center"/>
          </w:tcPr>
          <w:p w14:paraId="79294CCF" w14:textId="77777777" w:rsidR="00E65315" w:rsidRPr="00E65315" w:rsidRDefault="00FA09E7" w:rsidP="00684BA4">
            <w:pPr>
              <w:jc w:val="center"/>
              <w:rPr>
                <w:rFonts w:ascii="標楷體" w:eastAsia="標楷體" w:hAnsi="標楷體"/>
                <w:kern w:val="0"/>
                <w:sz w:val="20"/>
                <w:szCs w:val="20"/>
              </w:rPr>
            </w:pPr>
            <w:r w:rsidRPr="00E65315">
              <w:rPr>
                <w:rFonts w:ascii="標楷體" w:eastAsia="標楷體" w:hAnsi="標楷體" w:cs="新細明體" w:hint="eastAsia"/>
                <w:kern w:val="0"/>
                <w:sz w:val="20"/>
                <w:szCs w:val="20"/>
              </w:rPr>
              <w:t>0</w:t>
            </w:r>
          </w:p>
        </w:tc>
      </w:tr>
      <w:tr w:rsidR="00536AAC" w:rsidRPr="00E65315" w14:paraId="1CF3E222"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565AD2FD" w14:textId="77777777" w:rsidR="00E65315" w:rsidRPr="00E65315" w:rsidRDefault="00E65315" w:rsidP="00BD757D">
            <w:pPr>
              <w:spacing w:line="320" w:lineRule="exact"/>
              <w:rPr>
                <w:rFonts w:ascii="標楷體" w:eastAsia="標楷體" w:hAnsi="標楷體"/>
                <w:sz w:val="20"/>
                <w:szCs w:val="20"/>
              </w:rPr>
            </w:pPr>
            <w:r w:rsidRPr="00E65315">
              <w:rPr>
                <w:rFonts w:ascii="標楷體" w:eastAsia="標楷體" w:hAnsi="標楷體" w:hint="eastAsia"/>
                <w:sz w:val="20"/>
                <w:szCs w:val="20"/>
              </w:rPr>
              <w:t>25.農業信用保證基金(72.9.27)</w:t>
            </w:r>
          </w:p>
        </w:tc>
        <w:tc>
          <w:tcPr>
            <w:tcW w:w="0" w:type="auto"/>
            <w:tcBorders>
              <w:top w:val="nil"/>
              <w:left w:val="nil"/>
              <w:bottom w:val="single" w:sz="4" w:space="0" w:color="auto"/>
              <w:right w:val="single" w:sz="4" w:space="0" w:color="auto"/>
            </w:tcBorders>
            <w:shd w:val="clear" w:color="auto" w:fill="auto"/>
            <w:vAlign w:val="center"/>
          </w:tcPr>
          <w:p w14:paraId="755D0DF9" w14:textId="77777777" w:rsidR="00E65315" w:rsidRPr="00E65315" w:rsidRDefault="00E65315" w:rsidP="00684BA4">
            <w:pPr>
              <w:widowControl/>
              <w:jc w:val="center"/>
              <w:rPr>
                <w:rFonts w:ascii="標楷體" w:eastAsia="標楷體" w:hAnsi="標楷體" w:cs="新細明體"/>
                <w:kern w:val="0"/>
                <w:sz w:val="20"/>
                <w:szCs w:val="20"/>
              </w:rPr>
            </w:pPr>
            <w:r w:rsidRPr="00E65315">
              <w:rPr>
                <w:rFonts w:ascii="標楷體" w:eastAsia="標楷體" w:hAnsi="標楷體" w:hint="eastAsia"/>
                <w:sz w:val="20"/>
                <w:szCs w:val="20"/>
              </w:rPr>
              <w:t>註4-25</w:t>
            </w:r>
          </w:p>
        </w:tc>
        <w:tc>
          <w:tcPr>
            <w:tcW w:w="0" w:type="auto"/>
            <w:tcBorders>
              <w:top w:val="nil"/>
              <w:left w:val="nil"/>
              <w:bottom w:val="single" w:sz="4" w:space="0" w:color="auto"/>
              <w:right w:val="single" w:sz="4" w:space="0" w:color="auto"/>
            </w:tcBorders>
            <w:shd w:val="clear" w:color="auto" w:fill="auto"/>
            <w:vAlign w:val="center"/>
          </w:tcPr>
          <w:p w14:paraId="0DEDF00A"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6</w:t>
            </w:r>
          </w:p>
        </w:tc>
        <w:tc>
          <w:tcPr>
            <w:tcW w:w="0" w:type="auto"/>
            <w:tcBorders>
              <w:top w:val="nil"/>
              <w:left w:val="nil"/>
              <w:bottom w:val="single" w:sz="4" w:space="0" w:color="auto"/>
              <w:right w:val="single" w:sz="4" w:space="0" w:color="auto"/>
            </w:tcBorders>
            <w:shd w:val="clear" w:color="auto" w:fill="auto"/>
            <w:vAlign w:val="center"/>
          </w:tcPr>
          <w:p w14:paraId="7C1E565E"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11</w:t>
            </w:r>
          </w:p>
        </w:tc>
        <w:tc>
          <w:tcPr>
            <w:tcW w:w="0" w:type="auto"/>
            <w:tcBorders>
              <w:top w:val="nil"/>
              <w:left w:val="nil"/>
              <w:bottom w:val="single" w:sz="4" w:space="0" w:color="auto"/>
              <w:right w:val="single" w:sz="4" w:space="0" w:color="auto"/>
            </w:tcBorders>
            <w:shd w:val="clear" w:color="auto" w:fill="auto"/>
            <w:vAlign w:val="center"/>
          </w:tcPr>
          <w:p w14:paraId="32E450D5"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7BFDB871" w14:textId="77777777" w:rsidR="00E65315" w:rsidRPr="00E65315" w:rsidRDefault="00E65315" w:rsidP="00EC0609">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說明</w:t>
            </w:r>
            <w:r w:rsidR="00EC0609">
              <w:rPr>
                <w:rFonts w:ascii="標楷體" w:eastAsia="標楷體" w:hAnsi="標楷體" w:hint="eastAsia"/>
                <w:kern w:val="0"/>
                <w:sz w:val="20"/>
                <w:szCs w:val="20"/>
              </w:rPr>
              <w:t>一</w:t>
            </w:r>
          </w:p>
        </w:tc>
        <w:tc>
          <w:tcPr>
            <w:tcW w:w="0" w:type="auto"/>
            <w:tcBorders>
              <w:top w:val="nil"/>
              <w:left w:val="nil"/>
              <w:bottom w:val="single" w:sz="4" w:space="0" w:color="auto"/>
              <w:right w:val="single" w:sz="4" w:space="0" w:color="auto"/>
            </w:tcBorders>
            <w:shd w:val="clear" w:color="auto" w:fill="auto"/>
            <w:vAlign w:val="center"/>
          </w:tcPr>
          <w:p w14:paraId="4F99C8AD"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59B477FA"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7B6B9792"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69A2AF80" w14:textId="77777777" w:rsidR="00E65315" w:rsidRPr="00E65315" w:rsidRDefault="00E65315" w:rsidP="00977CC6">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說明</w:t>
            </w:r>
            <w:r w:rsidR="00977CC6">
              <w:rPr>
                <w:rFonts w:ascii="標楷體" w:eastAsia="標楷體" w:hAnsi="標楷體" w:hint="eastAsia"/>
                <w:kern w:val="0"/>
                <w:sz w:val="20"/>
                <w:szCs w:val="20"/>
              </w:rPr>
              <w:t>一</w:t>
            </w:r>
          </w:p>
        </w:tc>
        <w:tc>
          <w:tcPr>
            <w:tcW w:w="0" w:type="auto"/>
            <w:tcBorders>
              <w:top w:val="nil"/>
              <w:left w:val="nil"/>
              <w:bottom w:val="single" w:sz="4" w:space="0" w:color="auto"/>
              <w:right w:val="single" w:sz="4" w:space="0" w:color="auto"/>
            </w:tcBorders>
            <w:shd w:val="clear" w:color="auto" w:fill="auto"/>
            <w:vAlign w:val="center"/>
          </w:tcPr>
          <w:p w14:paraId="2133BE42"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300,000</w:t>
            </w:r>
          </w:p>
        </w:tc>
        <w:tc>
          <w:tcPr>
            <w:tcW w:w="0" w:type="auto"/>
            <w:tcBorders>
              <w:top w:val="nil"/>
              <w:left w:val="nil"/>
              <w:bottom w:val="single" w:sz="4" w:space="0" w:color="auto"/>
              <w:right w:val="single" w:sz="4" w:space="0" w:color="auto"/>
            </w:tcBorders>
            <w:shd w:val="clear" w:color="auto" w:fill="auto"/>
            <w:vAlign w:val="center"/>
          </w:tcPr>
          <w:p w14:paraId="5916AE03"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9,808,707</w:t>
            </w:r>
          </w:p>
        </w:tc>
        <w:tc>
          <w:tcPr>
            <w:tcW w:w="0" w:type="auto"/>
            <w:tcBorders>
              <w:top w:val="nil"/>
              <w:left w:val="nil"/>
              <w:bottom w:val="single" w:sz="4" w:space="0" w:color="auto"/>
              <w:right w:val="single" w:sz="4" w:space="0" w:color="auto"/>
            </w:tcBorders>
            <w:shd w:val="clear" w:color="auto" w:fill="auto"/>
            <w:vAlign w:val="center"/>
          </w:tcPr>
          <w:p w14:paraId="561E803B" w14:textId="77777777" w:rsidR="00E65315" w:rsidRPr="00E65315" w:rsidRDefault="00E65315" w:rsidP="00684BA4">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90</w:t>
            </w:r>
          </w:p>
        </w:tc>
        <w:tc>
          <w:tcPr>
            <w:tcW w:w="0" w:type="auto"/>
            <w:tcBorders>
              <w:top w:val="nil"/>
              <w:left w:val="nil"/>
              <w:bottom w:val="single" w:sz="4" w:space="0" w:color="auto"/>
              <w:right w:val="single" w:sz="4" w:space="0" w:color="auto"/>
            </w:tcBorders>
            <w:shd w:val="clear" w:color="auto" w:fill="auto"/>
            <w:vAlign w:val="center"/>
          </w:tcPr>
          <w:p w14:paraId="6B2A3AC9" w14:textId="77777777" w:rsidR="00E65315" w:rsidRPr="00E65315" w:rsidRDefault="00E65315" w:rsidP="00684BA4">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85.97</w:t>
            </w:r>
          </w:p>
        </w:tc>
        <w:tc>
          <w:tcPr>
            <w:tcW w:w="0" w:type="auto"/>
            <w:tcBorders>
              <w:top w:val="nil"/>
              <w:left w:val="nil"/>
              <w:bottom w:val="single" w:sz="4" w:space="0" w:color="auto"/>
              <w:right w:val="single" w:sz="4" w:space="0" w:color="auto"/>
            </w:tcBorders>
            <w:shd w:val="clear" w:color="auto" w:fill="auto"/>
            <w:vAlign w:val="center"/>
          </w:tcPr>
          <w:p w14:paraId="4E1E2BAD" w14:textId="77777777" w:rsidR="00E65315" w:rsidRDefault="00E65315" w:rsidP="00E65315">
            <w:pPr>
              <w:widowControl/>
              <w:jc w:val="right"/>
              <w:rPr>
                <w:rFonts w:ascii="標楷體" w:eastAsia="標楷體" w:hAnsi="標楷體" w:hint="eastAsia"/>
                <w:strike/>
                <w:kern w:val="0"/>
                <w:sz w:val="20"/>
                <w:szCs w:val="20"/>
              </w:rPr>
            </w:pPr>
            <w:r w:rsidRPr="00536AAC">
              <w:rPr>
                <w:rFonts w:ascii="標楷體" w:eastAsia="標楷體" w:hAnsi="標楷體" w:hint="eastAsia"/>
                <w:strike/>
                <w:kern w:val="0"/>
                <w:sz w:val="20"/>
                <w:szCs w:val="20"/>
              </w:rPr>
              <w:t>208,370</w:t>
            </w:r>
          </w:p>
          <w:p w14:paraId="767E7305" w14:textId="77777777" w:rsidR="00536AAC" w:rsidRPr="00536AAC" w:rsidRDefault="00536AAC" w:rsidP="00E65315">
            <w:pPr>
              <w:widowControl/>
              <w:jc w:val="right"/>
              <w:rPr>
                <w:rFonts w:ascii="標楷體" w:eastAsia="標楷體" w:hAnsi="標楷體"/>
                <w:strike/>
                <w:kern w:val="0"/>
                <w:sz w:val="20"/>
                <w:szCs w:val="20"/>
              </w:rPr>
            </w:pPr>
            <w:r>
              <w:rPr>
                <w:rFonts w:ascii="標楷體" w:eastAsia="標楷體" w:hAnsi="標楷體" w:hint="eastAsia"/>
                <w:strike/>
                <w:kern w:val="0"/>
                <w:sz w:val="20"/>
                <w:szCs w:val="20"/>
              </w:rPr>
              <w:t>(屬捐助基金,應刪除)</w:t>
            </w:r>
          </w:p>
        </w:tc>
        <w:tc>
          <w:tcPr>
            <w:tcW w:w="0" w:type="auto"/>
            <w:tcBorders>
              <w:top w:val="nil"/>
              <w:left w:val="nil"/>
              <w:bottom w:val="single" w:sz="4" w:space="0" w:color="auto"/>
              <w:right w:val="single" w:sz="4" w:space="0" w:color="auto"/>
            </w:tcBorders>
            <w:shd w:val="clear" w:color="auto" w:fill="auto"/>
            <w:vAlign w:val="center"/>
          </w:tcPr>
          <w:p w14:paraId="6C0F8B96"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2B6AF49A"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395,980</w:t>
            </w:r>
          </w:p>
        </w:tc>
        <w:tc>
          <w:tcPr>
            <w:tcW w:w="0" w:type="auto"/>
            <w:tcBorders>
              <w:top w:val="nil"/>
              <w:left w:val="nil"/>
              <w:bottom w:val="single" w:sz="4" w:space="0" w:color="auto"/>
              <w:right w:val="single" w:sz="4" w:space="0" w:color="auto"/>
            </w:tcBorders>
            <w:shd w:val="clear" w:color="auto" w:fill="auto"/>
            <w:vAlign w:val="center"/>
          </w:tcPr>
          <w:p w14:paraId="41367C35"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63,168</w:t>
            </w:r>
          </w:p>
        </w:tc>
        <w:tc>
          <w:tcPr>
            <w:tcW w:w="0" w:type="auto"/>
            <w:tcBorders>
              <w:top w:val="nil"/>
              <w:left w:val="nil"/>
              <w:bottom w:val="single" w:sz="4" w:space="0" w:color="auto"/>
              <w:right w:val="single" w:sz="4" w:space="0" w:color="auto"/>
            </w:tcBorders>
            <w:shd w:val="clear" w:color="auto" w:fill="auto"/>
            <w:vAlign w:val="center"/>
          </w:tcPr>
          <w:p w14:paraId="6247C2EF"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61</w:t>
            </w:r>
          </w:p>
        </w:tc>
        <w:tc>
          <w:tcPr>
            <w:tcW w:w="0" w:type="auto"/>
            <w:tcBorders>
              <w:top w:val="nil"/>
              <w:left w:val="nil"/>
              <w:bottom w:val="single" w:sz="4" w:space="0" w:color="auto"/>
              <w:right w:val="single" w:sz="4" w:space="0" w:color="auto"/>
            </w:tcBorders>
            <w:shd w:val="clear" w:color="auto" w:fill="auto"/>
            <w:vAlign w:val="center"/>
          </w:tcPr>
          <w:p w14:paraId="760E482D"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w:t>
            </w:r>
          </w:p>
        </w:tc>
      </w:tr>
      <w:tr w:rsidR="00536AAC" w:rsidRPr="00E65315" w14:paraId="16A2C1C7" w14:textId="77777777" w:rsidTr="0059325C">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5336E886" w14:textId="77777777" w:rsidR="00E65315" w:rsidRPr="00E65315" w:rsidRDefault="00E65315" w:rsidP="00507FB4">
            <w:pPr>
              <w:spacing w:line="320" w:lineRule="exact"/>
              <w:rPr>
                <w:rFonts w:ascii="標楷體" w:eastAsia="標楷體" w:hAnsi="標楷體"/>
                <w:sz w:val="20"/>
                <w:szCs w:val="20"/>
              </w:rPr>
            </w:pPr>
            <w:r w:rsidRPr="00E65315">
              <w:rPr>
                <w:rFonts w:ascii="標楷體" w:eastAsia="標楷體" w:hAnsi="標楷體" w:hint="eastAsia"/>
                <w:sz w:val="20"/>
                <w:szCs w:val="20"/>
              </w:rPr>
              <w:t>26.農業科技研究院</w:t>
            </w:r>
            <w:r w:rsidR="00507FB4" w:rsidRPr="00E65315">
              <w:rPr>
                <w:rFonts w:ascii="標楷體" w:eastAsia="標楷體" w:hAnsi="標楷體" w:hint="eastAsia"/>
                <w:sz w:val="20"/>
                <w:szCs w:val="20"/>
              </w:rPr>
              <w:t>(</w:t>
            </w:r>
            <w:r w:rsidR="00507FB4">
              <w:rPr>
                <w:rFonts w:ascii="標楷體" w:eastAsia="標楷體" w:hAnsi="標楷體" w:hint="eastAsia"/>
                <w:sz w:val="20"/>
                <w:szCs w:val="20"/>
              </w:rPr>
              <w:t>10</w:t>
            </w:r>
            <w:r w:rsidR="00507FB4" w:rsidRPr="00E65315">
              <w:rPr>
                <w:rFonts w:ascii="標楷體" w:eastAsia="標楷體" w:hAnsi="標楷體" w:hint="eastAsia"/>
                <w:sz w:val="20"/>
                <w:szCs w:val="20"/>
              </w:rPr>
              <w:t>2.</w:t>
            </w:r>
            <w:r w:rsidR="00507FB4">
              <w:rPr>
                <w:rFonts w:ascii="標楷體" w:eastAsia="標楷體" w:hAnsi="標楷體" w:hint="eastAsia"/>
                <w:sz w:val="20"/>
                <w:szCs w:val="20"/>
              </w:rPr>
              <w:t>11</w:t>
            </w:r>
            <w:r w:rsidR="00507FB4" w:rsidRPr="00E65315">
              <w:rPr>
                <w:rFonts w:ascii="標楷體" w:eastAsia="標楷體" w:hAnsi="標楷體" w:hint="eastAsia"/>
                <w:sz w:val="20"/>
                <w:szCs w:val="20"/>
              </w:rPr>
              <w:t>.27</w:t>
            </w:r>
            <w:r w:rsidR="00507FB4">
              <w:rPr>
                <w:rFonts w:ascii="標楷體" w:eastAsia="標楷體" w:hAnsi="標楷體" w:hint="eastAsia"/>
                <w:sz w:val="20"/>
                <w:szCs w:val="20"/>
              </w:rPr>
              <w:t>)</w:t>
            </w:r>
          </w:p>
        </w:tc>
        <w:tc>
          <w:tcPr>
            <w:tcW w:w="0" w:type="auto"/>
            <w:tcBorders>
              <w:top w:val="nil"/>
              <w:left w:val="nil"/>
              <w:bottom w:val="single" w:sz="4" w:space="0" w:color="auto"/>
              <w:right w:val="single" w:sz="4" w:space="0" w:color="auto"/>
            </w:tcBorders>
            <w:shd w:val="clear" w:color="auto" w:fill="auto"/>
            <w:vAlign w:val="center"/>
          </w:tcPr>
          <w:p w14:paraId="7C834307" w14:textId="77777777" w:rsidR="00E65315" w:rsidRPr="00E65315" w:rsidRDefault="00E65315" w:rsidP="00684BA4">
            <w:pPr>
              <w:widowControl/>
              <w:jc w:val="center"/>
              <w:rPr>
                <w:rFonts w:ascii="標楷體" w:eastAsia="標楷體" w:hAnsi="標楷體" w:cs="新細明體"/>
                <w:kern w:val="0"/>
                <w:sz w:val="20"/>
                <w:szCs w:val="20"/>
              </w:rPr>
            </w:pPr>
            <w:r w:rsidRPr="00E65315">
              <w:rPr>
                <w:rFonts w:ascii="標楷體" w:eastAsia="標楷體" w:hAnsi="標楷體" w:hint="eastAsia"/>
                <w:sz w:val="20"/>
                <w:szCs w:val="20"/>
              </w:rPr>
              <w:t>註4-26</w:t>
            </w:r>
          </w:p>
        </w:tc>
        <w:tc>
          <w:tcPr>
            <w:tcW w:w="0" w:type="auto"/>
            <w:tcBorders>
              <w:top w:val="nil"/>
              <w:left w:val="nil"/>
              <w:bottom w:val="single" w:sz="4" w:space="0" w:color="auto"/>
              <w:right w:val="single" w:sz="4" w:space="0" w:color="auto"/>
            </w:tcBorders>
            <w:shd w:val="clear" w:color="auto" w:fill="auto"/>
            <w:vAlign w:val="center"/>
          </w:tcPr>
          <w:p w14:paraId="52AF6864"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5(4)</w:t>
            </w:r>
          </w:p>
        </w:tc>
        <w:tc>
          <w:tcPr>
            <w:tcW w:w="0" w:type="auto"/>
            <w:tcBorders>
              <w:top w:val="nil"/>
              <w:left w:val="nil"/>
              <w:bottom w:val="single" w:sz="4" w:space="0" w:color="auto"/>
              <w:right w:val="single" w:sz="4" w:space="0" w:color="auto"/>
            </w:tcBorders>
            <w:shd w:val="clear" w:color="auto" w:fill="auto"/>
            <w:vAlign w:val="center"/>
          </w:tcPr>
          <w:p w14:paraId="2E44A01E" w14:textId="77777777" w:rsidR="00E65315" w:rsidRPr="00E65315" w:rsidRDefault="00E65315" w:rsidP="00EC0609">
            <w:pPr>
              <w:widowControl/>
              <w:ind w:leftChars="-17" w:left="-1" w:rightChars="-10" w:right="-24" w:hangingChars="20" w:hanging="40"/>
              <w:jc w:val="center"/>
              <w:rPr>
                <w:rFonts w:ascii="標楷體" w:eastAsia="標楷體" w:hAnsi="標楷體"/>
                <w:kern w:val="0"/>
                <w:sz w:val="20"/>
                <w:szCs w:val="20"/>
              </w:rPr>
            </w:pPr>
            <w:r w:rsidRPr="00E65315">
              <w:rPr>
                <w:rFonts w:ascii="標楷體" w:eastAsia="標楷體" w:hAnsi="標楷體" w:hint="eastAsia"/>
                <w:kern w:val="0"/>
                <w:sz w:val="20"/>
                <w:szCs w:val="20"/>
              </w:rPr>
              <w:t>15(14)</w:t>
            </w:r>
          </w:p>
        </w:tc>
        <w:tc>
          <w:tcPr>
            <w:tcW w:w="0" w:type="auto"/>
            <w:tcBorders>
              <w:top w:val="nil"/>
              <w:left w:val="nil"/>
              <w:bottom w:val="single" w:sz="4" w:space="0" w:color="auto"/>
              <w:right w:val="single" w:sz="4" w:space="0" w:color="auto"/>
            </w:tcBorders>
            <w:shd w:val="clear" w:color="auto" w:fill="auto"/>
            <w:vAlign w:val="center"/>
          </w:tcPr>
          <w:p w14:paraId="19BF65EF"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vAlign w:val="center"/>
          </w:tcPr>
          <w:p w14:paraId="5EB63CCB" w14:textId="77777777" w:rsidR="00E65315" w:rsidRPr="00E65315" w:rsidRDefault="00507FB4" w:rsidP="00684BA4">
            <w:pPr>
              <w:widowControl/>
              <w:jc w:val="center"/>
              <w:rPr>
                <w:rFonts w:ascii="標楷體" w:eastAsia="標楷體" w:hAnsi="標楷體"/>
                <w:kern w:val="0"/>
                <w:sz w:val="20"/>
                <w:szCs w:val="20"/>
              </w:rPr>
            </w:pPr>
            <w:r>
              <w:rPr>
                <w:rFonts w:ascii="標楷體" w:eastAsia="標楷體" w:hAnsi="標楷體" w:hint="eastAsia"/>
                <w:kern w:val="0"/>
                <w:sz w:val="20"/>
                <w:szCs w:val="20"/>
              </w:rPr>
              <w:t>限制</w:t>
            </w:r>
          </w:p>
        </w:tc>
        <w:tc>
          <w:tcPr>
            <w:tcW w:w="0" w:type="auto"/>
            <w:tcBorders>
              <w:top w:val="nil"/>
              <w:left w:val="nil"/>
              <w:bottom w:val="single" w:sz="4" w:space="0" w:color="auto"/>
              <w:right w:val="single" w:sz="4" w:space="0" w:color="auto"/>
            </w:tcBorders>
            <w:shd w:val="clear" w:color="auto" w:fill="auto"/>
            <w:vAlign w:val="center"/>
          </w:tcPr>
          <w:p w14:paraId="10470FB7"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0</w:t>
            </w:r>
          </w:p>
        </w:tc>
        <w:tc>
          <w:tcPr>
            <w:tcW w:w="0" w:type="auto"/>
            <w:tcBorders>
              <w:top w:val="nil"/>
              <w:left w:val="nil"/>
              <w:bottom w:val="single" w:sz="4" w:space="0" w:color="auto"/>
              <w:right w:val="single" w:sz="4" w:space="0" w:color="auto"/>
            </w:tcBorders>
            <w:shd w:val="clear" w:color="auto" w:fill="auto"/>
            <w:vAlign w:val="center"/>
          </w:tcPr>
          <w:p w14:paraId="11329C66"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3(3)</w:t>
            </w:r>
          </w:p>
        </w:tc>
        <w:tc>
          <w:tcPr>
            <w:tcW w:w="0" w:type="auto"/>
            <w:tcBorders>
              <w:top w:val="nil"/>
              <w:left w:val="nil"/>
              <w:bottom w:val="single" w:sz="4" w:space="0" w:color="auto"/>
              <w:right w:val="single" w:sz="4" w:space="0" w:color="auto"/>
            </w:tcBorders>
            <w:shd w:val="clear" w:color="auto" w:fill="auto"/>
            <w:noWrap/>
            <w:vAlign w:val="center"/>
          </w:tcPr>
          <w:p w14:paraId="5DA6C261"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3</w:t>
            </w:r>
          </w:p>
        </w:tc>
        <w:tc>
          <w:tcPr>
            <w:tcW w:w="0" w:type="auto"/>
            <w:tcBorders>
              <w:top w:val="nil"/>
              <w:left w:val="nil"/>
              <w:bottom w:val="single" w:sz="4" w:space="0" w:color="auto"/>
              <w:right w:val="single" w:sz="4" w:space="0" w:color="auto"/>
            </w:tcBorders>
            <w:shd w:val="clear" w:color="auto" w:fill="auto"/>
            <w:noWrap/>
            <w:vAlign w:val="center"/>
          </w:tcPr>
          <w:p w14:paraId="617BEE75" w14:textId="77777777" w:rsidR="00E65315" w:rsidRPr="00E65315" w:rsidRDefault="00507FB4" w:rsidP="00684BA4">
            <w:pPr>
              <w:widowControl/>
              <w:jc w:val="center"/>
              <w:rPr>
                <w:rFonts w:ascii="標楷體" w:eastAsia="標楷體" w:hAnsi="標楷體"/>
                <w:kern w:val="0"/>
                <w:sz w:val="20"/>
                <w:szCs w:val="20"/>
              </w:rPr>
            </w:pPr>
            <w:r>
              <w:rPr>
                <w:rFonts w:ascii="標楷體" w:eastAsia="標楷體" w:hAnsi="標楷體" w:hint="eastAsia"/>
                <w:kern w:val="0"/>
                <w:sz w:val="20"/>
                <w:szCs w:val="20"/>
              </w:rPr>
              <w:t>無限制</w:t>
            </w:r>
          </w:p>
        </w:tc>
        <w:tc>
          <w:tcPr>
            <w:tcW w:w="0" w:type="auto"/>
            <w:tcBorders>
              <w:top w:val="nil"/>
              <w:left w:val="nil"/>
              <w:bottom w:val="single" w:sz="4" w:space="0" w:color="auto"/>
              <w:right w:val="single" w:sz="4" w:space="0" w:color="auto"/>
            </w:tcBorders>
            <w:shd w:val="clear" w:color="auto" w:fill="auto"/>
            <w:vAlign w:val="center"/>
          </w:tcPr>
          <w:p w14:paraId="6A77FBEE"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20,000</w:t>
            </w:r>
          </w:p>
        </w:tc>
        <w:tc>
          <w:tcPr>
            <w:tcW w:w="0" w:type="auto"/>
            <w:tcBorders>
              <w:top w:val="nil"/>
              <w:left w:val="nil"/>
              <w:bottom w:val="single" w:sz="4" w:space="0" w:color="auto"/>
              <w:right w:val="single" w:sz="4" w:space="0" w:color="auto"/>
            </w:tcBorders>
            <w:shd w:val="clear" w:color="auto" w:fill="auto"/>
            <w:vAlign w:val="center"/>
          </w:tcPr>
          <w:p w14:paraId="1808DC37"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20,000</w:t>
            </w:r>
          </w:p>
        </w:tc>
        <w:tc>
          <w:tcPr>
            <w:tcW w:w="0" w:type="auto"/>
            <w:tcBorders>
              <w:top w:val="nil"/>
              <w:left w:val="nil"/>
              <w:bottom w:val="single" w:sz="4" w:space="0" w:color="auto"/>
              <w:right w:val="single" w:sz="4" w:space="0" w:color="auto"/>
            </w:tcBorders>
            <w:shd w:val="clear" w:color="auto" w:fill="auto"/>
            <w:vAlign w:val="center"/>
          </w:tcPr>
          <w:p w14:paraId="26F4DC09" w14:textId="77777777" w:rsidR="00E65315" w:rsidRPr="00E65315" w:rsidRDefault="00E65315" w:rsidP="00684BA4">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1AAA05A3" w14:textId="77777777" w:rsidR="00E65315" w:rsidRPr="00E65315" w:rsidRDefault="00E65315" w:rsidP="00684BA4">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100</w:t>
            </w:r>
          </w:p>
        </w:tc>
        <w:tc>
          <w:tcPr>
            <w:tcW w:w="0" w:type="auto"/>
            <w:tcBorders>
              <w:top w:val="nil"/>
              <w:left w:val="nil"/>
              <w:bottom w:val="single" w:sz="4" w:space="0" w:color="auto"/>
              <w:right w:val="single" w:sz="4" w:space="0" w:color="auto"/>
            </w:tcBorders>
            <w:shd w:val="clear" w:color="auto" w:fill="auto"/>
            <w:vAlign w:val="center"/>
          </w:tcPr>
          <w:p w14:paraId="07A6F2D1"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556,328</w:t>
            </w:r>
          </w:p>
        </w:tc>
        <w:tc>
          <w:tcPr>
            <w:tcW w:w="0" w:type="auto"/>
            <w:tcBorders>
              <w:top w:val="nil"/>
              <w:left w:val="nil"/>
              <w:bottom w:val="single" w:sz="4" w:space="0" w:color="auto"/>
              <w:right w:val="single" w:sz="4" w:space="0" w:color="auto"/>
            </w:tcBorders>
            <w:shd w:val="clear" w:color="auto" w:fill="auto"/>
            <w:vAlign w:val="center"/>
          </w:tcPr>
          <w:p w14:paraId="2ABE0309"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12,180</w:t>
            </w:r>
          </w:p>
        </w:tc>
        <w:tc>
          <w:tcPr>
            <w:tcW w:w="0" w:type="auto"/>
            <w:tcBorders>
              <w:top w:val="nil"/>
              <w:left w:val="nil"/>
              <w:bottom w:val="single" w:sz="4" w:space="0" w:color="auto"/>
              <w:right w:val="single" w:sz="4" w:space="0" w:color="auto"/>
            </w:tcBorders>
            <w:shd w:val="clear" w:color="auto" w:fill="auto"/>
            <w:vAlign w:val="center"/>
          </w:tcPr>
          <w:p w14:paraId="56873235"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671,645</w:t>
            </w:r>
          </w:p>
        </w:tc>
        <w:tc>
          <w:tcPr>
            <w:tcW w:w="0" w:type="auto"/>
            <w:tcBorders>
              <w:top w:val="nil"/>
              <w:left w:val="nil"/>
              <w:bottom w:val="single" w:sz="4" w:space="0" w:color="auto"/>
              <w:right w:val="single" w:sz="4" w:space="0" w:color="auto"/>
            </w:tcBorders>
            <w:shd w:val="clear" w:color="auto" w:fill="auto"/>
            <w:vAlign w:val="center"/>
          </w:tcPr>
          <w:p w14:paraId="1B9DEF1A" w14:textId="77777777" w:rsidR="00E65315" w:rsidRPr="00E65315" w:rsidRDefault="00E65315" w:rsidP="00E65315">
            <w:pPr>
              <w:widowControl/>
              <w:jc w:val="right"/>
              <w:rPr>
                <w:rFonts w:ascii="標楷體" w:eastAsia="標楷體" w:hAnsi="標楷體"/>
                <w:kern w:val="0"/>
                <w:sz w:val="20"/>
                <w:szCs w:val="20"/>
              </w:rPr>
            </w:pPr>
            <w:r w:rsidRPr="00E65315">
              <w:rPr>
                <w:rFonts w:ascii="標楷體" w:eastAsia="標楷體" w:hAnsi="標楷體" w:hint="eastAsia"/>
                <w:kern w:val="0"/>
                <w:sz w:val="20"/>
                <w:szCs w:val="20"/>
              </w:rPr>
              <w:t>22,807</w:t>
            </w:r>
          </w:p>
        </w:tc>
        <w:tc>
          <w:tcPr>
            <w:tcW w:w="0" w:type="auto"/>
            <w:tcBorders>
              <w:top w:val="nil"/>
              <w:left w:val="nil"/>
              <w:bottom w:val="single" w:sz="4" w:space="0" w:color="auto"/>
              <w:right w:val="single" w:sz="4" w:space="0" w:color="auto"/>
            </w:tcBorders>
            <w:shd w:val="clear" w:color="auto" w:fill="auto"/>
            <w:vAlign w:val="center"/>
          </w:tcPr>
          <w:p w14:paraId="14EA75BD"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277</w:t>
            </w:r>
          </w:p>
          <w:p w14:paraId="01B39D78"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(103/12/31)</w:t>
            </w:r>
          </w:p>
        </w:tc>
        <w:tc>
          <w:tcPr>
            <w:tcW w:w="0" w:type="auto"/>
            <w:tcBorders>
              <w:top w:val="nil"/>
              <w:left w:val="nil"/>
              <w:bottom w:val="single" w:sz="4" w:space="0" w:color="auto"/>
              <w:right w:val="single" w:sz="4" w:space="0" w:color="auto"/>
            </w:tcBorders>
            <w:shd w:val="clear" w:color="auto" w:fill="auto"/>
            <w:vAlign w:val="center"/>
          </w:tcPr>
          <w:p w14:paraId="62ACB4D9" w14:textId="77777777" w:rsidR="00E65315" w:rsidRPr="00E65315" w:rsidRDefault="00E65315" w:rsidP="00684BA4">
            <w:pPr>
              <w:widowControl/>
              <w:jc w:val="center"/>
              <w:rPr>
                <w:rFonts w:ascii="標楷體" w:eastAsia="標楷體" w:hAnsi="標楷體"/>
                <w:kern w:val="0"/>
                <w:sz w:val="20"/>
                <w:szCs w:val="20"/>
              </w:rPr>
            </w:pPr>
            <w:r w:rsidRPr="00E65315">
              <w:rPr>
                <w:rFonts w:ascii="標楷體" w:eastAsia="標楷體" w:hAnsi="標楷體" w:hint="eastAsia"/>
                <w:kern w:val="0"/>
                <w:sz w:val="20"/>
                <w:szCs w:val="20"/>
              </w:rPr>
              <w:t>1</w:t>
            </w:r>
          </w:p>
        </w:tc>
      </w:tr>
    </w:tbl>
    <w:p w14:paraId="7CF0AAB5" w14:textId="77777777" w:rsidR="00ED01D2" w:rsidRPr="00CA682B" w:rsidRDefault="00ED01D2" w:rsidP="00DF1CA6">
      <w:pPr>
        <w:widowControl/>
        <w:rPr>
          <w:rFonts w:ascii="標楷體" w:eastAsia="標楷體" w:hAnsi="標楷體" w:cs="新細明體" w:hint="eastAsia"/>
          <w:kern w:val="0"/>
        </w:rPr>
      </w:pPr>
    </w:p>
    <w:tbl>
      <w:tblPr>
        <w:tblW w:w="0" w:type="auto"/>
        <w:tblCellMar>
          <w:left w:w="28" w:type="dxa"/>
          <w:right w:w="28" w:type="dxa"/>
        </w:tblCellMar>
        <w:tblLook w:val="0000" w:firstRow="0" w:lastRow="0" w:firstColumn="0" w:lastColumn="0" w:noHBand="0" w:noVBand="0"/>
      </w:tblPr>
      <w:tblGrid>
        <w:gridCol w:w="14684"/>
      </w:tblGrid>
      <w:tr w:rsidR="00D52FB6" w:rsidRPr="009C3BF0" w14:paraId="0983F5E9" w14:textId="77777777" w:rsidTr="0090071F">
        <w:trPr>
          <w:trHeight w:val="20"/>
        </w:trPr>
        <w:tc>
          <w:tcPr>
            <w:tcW w:w="14734" w:type="dxa"/>
            <w:tcBorders>
              <w:top w:val="nil"/>
              <w:left w:val="nil"/>
              <w:bottom w:val="nil"/>
              <w:right w:val="nil"/>
            </w:tcBorders>
            <w:shd w:val="clear" w:color="auto" w:fill="auto"/>
            <w:vAlign w:val="center"/>
          </w:tcPr>
          <w:p w14:paraId="37D1E388" w14:textId="77777777" w:rsidR="00D52FB6" w:rsidRDefault="00D52FB6" w:rsidP="0090071F">
            <w:pPr>
              <w:widowControl/>
              <w:rPr>
                <w:rFonts w:ascii="標楷體" w:eastAsia="標楷體" w:hAnsi="標楷體" w:cs="新細明體" w:hint="eastAsia"/>
                <w:color w:val="000000"/>
                <w:kern w:val="0"/>
              </w:rPr>
            </w:pPr>
            <w:r w:rsidRPr="00C55E72">
              <w:rPr>
                <w:rFonts w:ascii="標楷體" w:eastAsia="標楷體" w:hAnsi="標楷體" w:cs="新細明體" w:hint="eastAsia"/>
                <w:color w:val="000000"/>
                <w:kern w:val="0"/>
              </w:rPr>
              <w:t>註1：依據99年1月21日主計處研商「監察院糾正行政院</w:t>
            </w:r>
            <w:r w:rsidR="00A51E58">
              <w:rPr>
                <w:rFonts w:ascii="標楷體" w:eastAsia="標楷體" w:hAnsi="標楷體" w:cs="新細明體" w:hint="eastAsia"/>
                <w:color w:val="000000"/>
                <w:kern w:val="0"/>
              </w:rPr>
              <w:t>，</w:t>
            </w:r>
            <w:r w:rsidRPr="00C55E72">
              <w:rPr>
                <w:rFonts w:ascii="標楷體" w:eastAsia="標楷體" w:hAnsi="標楷體" w:cs="新細明體" w:hint="eastAsia"/>
                <w:color w:val="000000"/>
                <w:kern w:val="0"/>
              </w:rPr>
              <w:t>有關財團法人預算書編送認定相關事宜」會議紀錄計算公式計算。</w:t>
            </w:r>
          </w:p>
          <w:p w14:paraId="0A12A2F7" w14:textId="77777777" w:rsidR="00D52FB6" w:rsidRDefault="00D52FB6" w:rsidP="0090071F">
            <w:pPr>
              <w:widowControl/>
              <w:rPr>
                <w:rFonts w:ascii="標楷體" w:eastAsia="標楷體" w:hAnsi="標楷體" w:cs="新細明體" w:hint="eastAsia"/>
                <w:color w:val="000000"/>
                <w:kern w:val="0"/>
              </w:rPr>
            </w:pPr>
            <w:r w:rsidRPr="00C55E72">
              <w:rPr>
                <w:rFonts w:ascii="標楷體" w:eastAsia="標楷體" w:hAnsi="標楷體" w:cs="新細明體" w:hint="eastAsia"/>
                <w:color w:val="000000"/>
                <w:kern w:val="0"/>
              </w:rPr>
              <w:t>註2：「原始捐助占比」係創立時原始捐助金額占基金總額比率(%)；「累計捐助占比」係累計捐助金額占期末基金總額比率(%)。</w:t>
            </w:r>
          </w:p>
          <w:p w14:paraId="080286F2" w14:textId="77777777" w:rsidR="00D52FB6" w:rsidRDefault="00D52FB6" w:rsidP="005D4E4B">
            <w:pPr>
              <w:widowControl/>
              <w:ind w:left="708" w:hangingChars="295" w:hanging="708"/>
              <w:rPr>
                <w:rFonts w:ascii="標楷體" w:eastAsia="標楷體" w:hAnsi="標楷體" w:cs="新細明體" w:hint="eastAsia"/>
                <w:color w:val="000000"/>
                <w:kern w:val="0"/>
              </w:rPr>
            </w:pPr>
            <w:r w:rsidRPr="00C55E72">
              <w:rPr>
                <w:rFonts w:ascii="標楷體" w:eastAsia="標楷體" w:hAnsi="標楷體" w:cs="新細明體" w:hint="eastAsia"/>
                <w:color w:val="000000"/>
                <w:kern w:val="0"/>
              </w:rPr>
              <w:t>註3：「政府捐助基金以外金額」</w:t>
            </w:r>
            <w:r w:rsidR="00A51E58">
              <w:rPr>
                <w:rFonts w:ascii="標楷體" w:eastAsia="標楷體" w:hAnsi="標楷體" w:cs="新細明體" w:hint="eastAsia"/>
                <w:color w:val="000000"/>
                <w:kern w:val="0"/>
              </w:rPr>
              <w:t>，</w:t>
            </w:r>
            <w:r w:rsidRPr="00C55E72">
              <w:rPr>
                <w:rFonts w:ascii="標楷體" w:eastAsia="標楷體" w:hAnsi="標楷體" w:cs="新細明體" w:hint="eastAsia"/>
                <w:color w:val="000000"/>
                <w:kern w:val="0"/>
              </w:rPr>
              <w:t>係指政府以「對國內團體之捐助」及「其他補助及捐助」科目列支或委託辦理業務之經費列帳者</w:t>
            </w:r>
            <w:r>
              <w:rPr>
                <w:rFonts w:ascii="標楷體" w:eastAsia="標楷體" w:hAnsi="標楷體" w:cs="新細明體" w:hint="eastAsia"/>
                <w:color w:val="000000"/>
                <w:kern w:val="0"/>
              </w:rPr>
              <w:t>(</w:t>
            </w:r>
            <w:r w:rsidRPr="00C55E72">
              <w:rPr>
                <w:rFonts w:ascii="標楷體" w:eastAsia="標楷體" w:hAnsi="標楷體" w:cs="新細明體" w:hint="eastAsia"/>
                <w:color w:val="000000"/>
                <w:kern w:val="0"/>
              </w:rPr>
              <w:t>包括各政府機關補捐助或委辦部分</w:t>
            </w:r>
            <w:r>
              <w:rPr>
                <w:rFonts w:ascii="標楷體" w:eastAsia="標楷體" w:hAnsi="標楷體" w:cs="新細明體" w:hint="eastAsia"/>
                <w:color w:val="000000"/>
                <w:kern w:val="0"/>
              </w:rPr>
              <w:t>)</w:t>
            </w:r>
            <w:r w:rsidRPr="00C55E72">
              <w:rPr>
                <w:rFonts w:ascii="標楷體" w:eastAsia="標楷體" w:hAnsi="標楷體" w:cs="新細明體" w:hint="eastAsia"/>
                <w:color w:val="000000"/>
                <w:kern w:val="0"/>
              </w:rPr>
              <w:t>。</w:t>
            </w:r>
          </w:p>
          <w:p w14:paraId="63FFA1A4" w14:textId="77777777" w:rsidR="00D52FB6" w:rsidRPr="00C55E72" w:rsidRDefault="00D52FB6" w:rsidP="0090071F">
            <w:pPr>
              <w:widowControl/>
              <w:rPr>
                <w:rFonts w:ascii="標楷體" w:eastAsia="標楷體" w:hAnsi="標楷體"/>
                <w:color w:val="000000"/>
              </w:rPr>
            </w:pPr>
            <w:r w:rsidRPr="00C55E72">
              <w:rPr>
                <w:rFonts w:ascii="標楷體" w:eastAsia="標楷體" w:hAnsi="標楷體" w:hint="eastAsia"/>
                <w:color w:val="000000"/>
              </w:rPr>
              <w:t>註4：農業財團法人</w:t>
            </w:r>
            <w:r w:rsidRPr="00C55E72">
              <w:rPr>
                <w:rFonts w:ascii="標楷體" w:eastAsia="標楷體" w:hAnsi="標楷體" w:cs="新細明體" w:hint="eastAsia"/>
                <w:color w:val="000000"/>
                <w:kern w:val="0"/>
              </w:rPr>
              <w:t>成立宗旨：</w:t>
            </w:r>
          </w:p>
          <w:p w14:paraId="60E90577"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 xml:space="preserve"> 1.豐年社：豐年社章程明訂以編印、出版、發行及銷售有關農業雜誌、書籍、農產品及農業資材為宗旨</w:t>
            </w:r>
            <w:r w:rsidR="00A51E58">
              <w:rPr>
                <w:rFonts w:ascii="標楷體" w:eastAsia="標楷體" w:hAnsi="標楷體" w:hint="eastAsia"/>
                <w:color w:val="000000"/>
              </w:rPr>
              <w:t>，</w:t>
            </w:r>
            <w:r w:rsidRPr="00C55E72">
              <w:rPr>
                <w:rFonts w:ascii="標楷體" w:eastAsia="標楷體" w:hAnsi="標楷體" w:hint="eastAsia"/>
                <w:color w:val="000000"/>
              </w:rPr>
              <w:t>目的在協助政府宣導農業</w:t>
            </w:r>
            <w:r w:rsidR="00A51E58">
              <w:rPr>
                <w:rFonts w:ascii="標楷體" w:eastAsia="標楷體" w:hAnsi="標楷體" w:hint="eastAsia"/>
                <w:color w:val="000000"/>
              </w:rPr>
              <w:t>，</w:t>
            </w:r>
            <w:r w:rsidRPr="00C55E72">
              <w:rPr>
                <w:rFonts w:ascii="標楷體" w:eastAsia="標楷體" w:hAnsi="標楷體" w:hint="eastAsia"/>
                <w:color w:val="000000"/>
              </w:rPr>
              <w:t>服務農民</w:t>
            </w:r>
            <w:r w:rsidR="00A51E58">
              <w:rPr>
                <w:rFonts w:ascii="標楷體" w:eastAsia="標楷體" w:hAnsi="標楷體" w:hint="eastAsia"/>
                <w:color w:val="000000"/>
              </w:rPr>
              <w:t>，</w:t>
            </w:r>
            <w:r w:rsidRPr="00C55E72">
              <w:rPr>
                <w:rFonts w:ascii="標楷體" w:eastAsia="標楷體" w:hAnsi="標楷體" w:hint="eastAsia"/>
                <w:color w:val="000000"/>
              </w:rPr>
              <w:t>加強消費者對本土農業的認識。</w:t>
            </w:r>
          </w:p>
          <w:p w14:paraId="66838DDB"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 xml:space="preserve"> 2.台灣優良農產品發展協會：設立宗旨為辦理國產農產品及其加工品技術研發、行銷與優良農產品證明標章推廣及驗證工作：(1)提昇國產農產品及其加工品之品質衛生安全</w:t>
            </w:r>
            <w:r w:rsidR="00A51E58">
              <w:rPr>
                <w:rFonts w:ascii="標楷體" w:eastAsia="標楷體" w:hAnsi="標楷體" w:hint="eastAsia"/>
                <w:color w:val="000000"/>
              </w:rPr>
              <w:t>，</w:t>
            </w:r>
            <w:r w:rsidRPr="00C55E72">
              <w:rPr>
                <w:rFonts w:ascii="標楷體" w:eastAsia="標楷體" w:hAnsi="標楷體" w:hint="eastAsia"/>
                <w:color w:val="000000"/>
              </w:rPr>
              <w:t>增進國產農產品附加價值</w:t>
            </w:r>
            <w:r w:rsidR="00A51E58">
              <w:rPr>
                <w:rFonts w:ascii="標楷體" w:eastAsia="標楷體" w:hAnsi="標楷體" w:hint="eastAsia"/>
                <w:color w:val="000000"/>
              </w:rPr>
              <w:t>，</w:t>
            </w:r>
            <w:r w:rsidRPr="00C55E72">
              <w:rPr>
                <w:rFonts w:ascii="標楷體" w:eastAsia="標楷體" w:hAnsi="標楷體" w:hint="eastAsia"/>
                <w:color w:val="000000"/>
              </w:rPr>
              <w:t>提高農民收益。(2)致力於推動優良農產品驗證制度</w:t>
            </w:r>
            <w:r w:rsidR="00A51E58">
              <w:rPr>
                <w:rFonts w:ascii="標楷體" w:eastAsia="標楷體" w:hAnsi="標楷體" w:hint="eastAsia"/>
                <w:color w:val="000000"/>
              </w:rPr>
              <w:t>，</w:t>
            </w:r>
            <w:r w:rsidRPr="00C55E72">
              <w:rPr>
                <w:rFonts w:ascii="標楷體" w:eastAsia="標楷體" w:hAnsi="標楷體" w:hint="eastAsia"/>
                <w:color w:val="000000"/>
              </w:rPr>
              <w:t>保障國人飲食衛生與安全</w:t>
            </w:r>
            <w:r w:rsidR="00A51E58">
              <w:rPr>
                <w:rFonts w:ascii="標楷體" w:eastAsia="標楷體" w:hAnsi="標楷體" w:hint="eastAsia"/>
                <w:color w:val="000000"/>
              </w:rPr>
              <w:t>，</w:t>
            </w:r>
            <w:r w:rsidRPr="00C55E72">
              <w:rPr>
                <w:rFonts w:ascii="標楷體" w:eastAsia="標楷體" w:hAnsi="標楷體" w:hint="eastAsia"/>
                <w:color w:val="000000"/>
              </w:rPr>
              <w:t>提昇國人生活品質。(3)整合政府與民間資源</w:t>
            </w:r>
            <w:r w:rsidR="00A51E58">
              <w:rPr>
                <w:rFonts w:ascii="標楷體" w:eastAsia="標楷體" w:hAnsi="標楷體" w:hint="eastAsia"/>
                <w:color w:val="000000"/>
              </w:rPr>
              <w:t>，</w:t>
            </w:r>
            <w:r w:rsidRPr="00C55E72">
              <w:rPr>
                <w:rFonts w:ascii="標楷體" w:eastAsia="標楷體" w:hAnsi="標楷體" w:hint="eastAsia"/>
                <w:color w:val="000000"/>
              </w:rPr>
              <w:t>架構優良農產品之產、製、銷聯盟體系</w:t>
            </w:r>
            <w:r w:rsidR="00A51E58">
              <w:rPr>
                <w:rFonts w:ascii="標楷體" w:eastAsia="標楷體" w:hAnsi="標楷體" w:hint="eastAsia"/>
                <w:color w:val="000000"/>
              </w:rPr>
              <w:t>，</w:t>
            </w:r>
            <w:r w:rsidRPr="00C55E72">
              <w:rPr>
                <w:rFonts w:ascii="標楷體" w:eastAsia="標楷體" w:hAnsi="標楷體" w:hint="eastAsia"/>
                <w:color w:val="000000"/>
              </w:rPr>
              <w:t>提昇國產農產品及其加工品競爭力。</w:t>
            </w:r>
          </w:p>
          <w:p w14:paraId="5FE5EC6A"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 xml:space="preserve"> 3.台灣動物科技研究所：設立宗旨為協助動物科技研究開發與動物試驗</w:t>
            </w:r>
            <w:r w:rsidR="00A51E58">
              <w:rPr>
                <w:rFonts w:ascii="標楷體" w:eastAsia="標楷體" w:hAnsi="標楷體" w:hint="eastAsia"/>
                <w:color w:val="000000"/>
              </w:rPr>
              <w:t>，</w:t>
            </w:r>
            <w:r w:rsidRPr="00C55E72">
              <w:rPr>
                <w:rFonts w:ascii="標楷體" w:eastAsia="標楷體" w:hAnsi="標楷體" w:hint="eastAsia"/>
                <w:color w:val="000000"/>
              </w:rPr>
              <w:t>開發及提供相關服務、諮詢、驗證及檢驗等工作</w:t>
            </w:r>
            <w:r w:rsidR="00A51E58">
              <w:rPr>
                <w:rFonts w:ascii="標楷體" w:eastAsia="標楷體" w:hAnsi="標楷體" w:hint="eastAsia"/>
                <w:color w:val="000000"/>
              </w:rPr>
              <w:t>，</w:t>
            </w:r>
            <w:r w:rsidRPr="00C55E72">
              <w:rPr>
                <w:rFonts w:ascii="標楷體" w:eastAsia="標楷體" w:hAnsi="標楷體" w:hint="eastAsia"/>
                <w:color w:val="000000"/>
              </w:rPr>
              <w:t>以提昇動物應用效率為宗旨。</w:t>
            </w:r>
          </w:p>
          <w:p w14:paraId="12AB80E4"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 xml:space="preserve"> 4.中央畜產會：設立宗旨為負責協調畜牧團體建立產銷調節機制與促進畜牧事業之發展。</w:t>
            </w:r>
          </w:p>
          <w:p w14:paraId="587C7142"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kern w:val="0"/>
              </w:rPr>
              <w:t xml:space="preserve"> 5.農村發展基金會：農村發展基金會以促進國際農業交流</w:t>
            </w:r>
            <w:r w:rsidR="00A51E58">
              <w:rPr>
                <w:rFonts w:ascii="標楷體" w:eastAsia="標楷體" w:hAnsi="標楷體" w:hint="eastAsia"/>
                <w:color w:val="000000"/>
                <w:kern w:val="0"/>
              </w:rPr>
              <w:t>，</w:t>
            </w:r>
            <w:r w:rsidRPr="00C55E72">
              <w:rPr>
                <w:rFonts w:ascii="標楷體" w:eastAsia="標楷體" w:hAnsi="標楷體" w:hint="eastAsia"/>
                <w:color w:val="000000"/>
                <w:kern w:val="0"/>
              </w:rPr>
              <w:t>協助國內外各地區農村與農業發展為宗旨。</w:t>
            </w:r>
          </w:p>
          <w:p w14:paraId="3911E74A"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 xml:space="preserve"> 6.農業工程研究中心：</w:t>
            </w:r>
            <w:r w:rsidRPr="00F179F8">
              <w:rPr>
                <w:rFonts w:ascii="標楷體" w:eastAsia="標楷體" w:hAnsi="標楷體" w:hint="eastAsia"/>
                <w:color w:val="000000"/>
              </w:rPr>
              <w:t>為辦理工程技術應用於農業與漁業、水與環境資源、環境生態、科學發展、應用服務及農村發展之農業工程技術研究與服務。</w:t>
            </w:r>
          </w:p>
          <w:p w14:paraId="7EE2D473"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 xml:space="preserve"> 7.中正農業科技社會公益基金會：本法人以辦理或協助關於全國農田水利建設、水利工程改良或農業科技之研究與推展</w:t>
            </w:r>
            <w:r w:rsidR="00A51E58">
              <w:rPr>
                <w:rFonts w:ascii="標楷體" w:eastAsia="標楷體" w:hAnsi="標楷體" w:hint="eastAsia"/>
                <w:color w:val="000000"/>
              </w:rPr>
              <w:t>，</w:t>
            </w:r>
            <w:r w:rsidRPr="00C55E72">
              <w:rPr>
                <w:rFonts w:ascii="標楷體" w:eastAsia="標楷體" w:hAnsi="標楷體" w:hint="eastAsia"/>
                <w:color w:val="000000"/>
              </w:rPr>
              <w:t>並辦理其他有關社會、文化、公益、慈善事業或活動</w:t>
            </w:r>
            <w:r w:rsidR="00A51E58">
              <w:rPr>
                <w:rFonts w:ascii="標楷體" w:eastAsia="標楷體" w:hAnsi="標楷體" w:hint="eastAsia"/>
                <w:color w:val="000000"/>
              </w:rPr>
              <w:t>，</w:t>
            </w:r>
            <w:r w:rsidRPr="00C55E72">
              <w:rPr>
                <w:rFonts w:ascii="標楷體" w:eastAsia="標楷體" w:hAnsi="標楷體" w:hint="eastAsia"/>
                <w:color w:val="000000"/>
              </w:rPr>
              <w:t>以促進全國農田水利</w:t>
            </w:r>
            <w:r w:rsidR="00A51E58">
              <w:rPr>
                <w:rFonts w:ascii="標楷體" w:eastAsia="標楷體" w:hAnsi="標楷體" w:hint="eastAsia"/>
                <w:color w:val="000000"/>
              </w:rPr>
              <w:t>，</w:t>
            </w:r>
            <w:r w:rsidRPr="00C55E72">
              <w:rPr>
                <w:rFonts w:ascii="標楷體" w:eastAsia="標楷體" w:hAnsi="標楷體" w:hint="eastAsia"/>
                <w:color w:val="000000"/>
              </w:rPr>
              <w:t>農業科技之發展</w:t>
            </w:r>
            <w:r w:rsidR="00A51E58">
              <w:rPr>
                <w:rFonts w:ascii="標楷體" w:eastAsia="標楷體" w:hAnsi="標楷體" w:hint="eastAsia"/>
                <w:color w:val="000000"/>
              </w:rPr>
              <w:t>，</w:t>
            </w:r>
            <w:r w:rsidRPr="00C55E72">
              <w:rPr>
                <w:rFonts w:ascii="標楷體" w:eastAsia="標楷體" w:hAnsi="標楷體" w:hint="eastAsia"/>
                <w:color w:val="000000"/>
              </w:rPr>
              <w:t>增進全民福祉為宗旨。</w:t>
            </w:r>
          </w:p>
          <w:p w14:paraId="5EFD466C"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 xml:space="preserve"> 8.維謙基金會：為促進國家農業發展</w:t>
            </w:r>
            <w:r w:rsidR="00A51E58">
              <w:rPr>
                <w:rFonts w:ascii="標楷體" w:eastAsia="標楷體" w:hAnsi="標楷體" w:hint="eastAsia"/>
                <w:color w:val="000000"/>
              </w:rPr>
              <w:t>，</w:t>
            </w:r>
            <w:r w:rsidRPr="00C55E72">
              <w:rPr>
                <w:rFonts w:ascii="標楷體" w:eastAsia="標楷體" w:hAnsi="標楷體" w:hint="eastAsia"/>
                <w:color w:val="000000"/>
              </w:rPr>
              <w:t>建立農業與工商業均衡之現代化國家</w:t>
            </w:r>
            <w:r w:rsidR="00A51E58">
              <w:rPr>
                <w:rFonts w:ascii="標楷體" w:eastAsia="標楷體" w:hAnsi="標楷體" w:hint="eastAsia"/>
                <w:color w:val="000000"/>
              </w:rPr>
              <w:t>，</w:t>
            </w:r>
            <w:r w:rsidRPr="00C55E72">
              <w:rPr>
                <w:rFonts w:ascii="標楷體" w:eastAsia="標楷體" w:hAnsi="標楷體" w:hint="eastAsia"/>
                <w:color w:val="000000"/>
              </w:rPr>
              <w:t>而推動有關農業等公共政策之制定及培育社會傑出人才為宗旨。</w:t>
            </w:r>
          </w:p>
          <w:p w14:paraId="358386CF"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 xml:space="preserve"> 9.七星農業發展基金會：本法人以配合政府推展休閒農業</w:t>
            </w:r>
            <w:r w:rsidR="00A51E58">
              <w:rPr>
                <w:rFonts w:ascii="標楷體" w:eastAsia="標楷體" w:hAnsi="標楷體" w:hint="eastAsia"/>
                <w:color w:val="000000"/>
              </w:rPr>
              <w:t>，</w:t>
            </w:r>
            <w:r w:rsidRPr="00C55E72">
              <w:rPr>
                <w:rFonts w:ascii="標楷體" w:eastAsia="標楷體" w:hAnsi="標楷體" w:hint="eastAsia"/>
                <w:color w:val="000000"/>
              </w:rPr>
              <w:t>辦理學童農業推廣教育、農村綠美化及培養農業人才</w:t>
            </w:r>
            <w:r w:rsidR="00A51E58">
              <w:rPr>
                <w:rFonts w:ascii="標楷體" w:eastAsia="標楷體" w:hAnsi="標楷體" w:hint="eastAsia"/>
                <w:color w:val="000000"/>
              </w:rPr>
              <w:t>，</w:t>
            </w:r>
            <w:r w:rsidRPr="00C55E72">
              <w:rPr>
                <w:rFonts w:ascii="標楷體" w:eastAsia="標楷體" w:hAnsi="標楷體" w:hint="eastAsia"/>
                <w:color w:val="000000"/>
              </w:rPr>
              <w:t>提高農民所得與社會地位及改善環境景觀</w:t>
            </w:r>
            <w:r w:rsidR="00A51E58">
              <w:rPr>
                <w:rFonts w:ascii="標楷體" w:eastAsia="標楷體" w:hAnsi="標楷體" w:hint="eastAsia"/>
                <w:color w:val="000000"/>
              </w:rPr>
              <w:t>，</w:t>
            </w:r>
            <w:r w:rsidRPr="00C55E72">
              <w:rPr>
                <w:rFonts w:ascii="標楷體" w:eastAsia="標楷體" w:hAnsi="標楷體" w:hint="eastAsia"/>
                <w:color w:val="000000"/>
              </w:rPr>
              <w:t>提昇生活品質</w:t>
            </w:r>
            <w:r w:rsidR="00A51E58">
              <w:rPr>
                <w:rFonts w:ascii="標楷體" w:eastAsia="標楷體" w:hAnsi="標楷體" w:hint="eastAsia"/>
                <w:color w:val="000000"/>
              </w:rPr>
              <w:t>，</w:t>
            </w:r>
            <w:r w:rsidRPr="00C55E72">
              <w:rPr>
                <w:rFonts w:ascii="標楷體" w:eastAsia="標楷體" w:hAnsi="標楷體" w:hint="eastAsia"/>
                <w:color w:val="000000"/>
              </w:rPr>
              <w:t>推行農業及水利政策</w:t>
            </w:r>
            <w:r w:rsidR="00A51E58">
              <w:rPr>
                <w:rFonts w:ascii="標楷體" w:eastAsia="標楷體" w:hAnsi="標楷體" w:hint="eastAsia"/>
                <w:color w:val="000000"/>
              </w:rPr>
              <w:t>，</w:t>
            </w:r>
            <w:r w:rsidRPr="00C55E72">
              <w:rPr>
                <w:rFonts w:ascii="標楷體" w:eastAsia="標楷體" w:hAnsi="標楷體" w:hint="eastAsia"/>
                <w:color w:val="000000"/>
              </w:rPr>
              <w:t>開發地方農業資源</w:t>
            </w:r>
            <w:r w:rsidR="00A51E58">
              <w:rPr>
                <w:rFonts w:ascii="標楷體" w:eastAsia="標楷體" w:hAnsi="標楷體" w:hint="eastAsia"/>
                <w:color w:val="000000"/>
              </w:rPr>
              <w:t>，</w:t>
            </w:r>
            <w:r w:rsidRPr="00C55E72">
              <w:rPr>
                <w:rFonts w:ascii="標楷體" w:eastAsia="標楷體" w:hAnsi="標楷體" w:hint="eastAsia"/>
                <w:color w:val="000000"/>
              </w:rPr>
              <w:t>建立安祥富足繁榮的社會為宗旨。</w:t>
            </w:r>
          </w:p>
          <w:p w14:paraId="11D78A6B"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10.桃園農田水利研究發展基金會：辦理或協助推行農田水利及相關事業之研究發展</w:t>
            </w:r>
            <w:r w:rsidR="00A51E58">
              <w:rPr>
                <w:rFonts w:ascii="標楷體" w:eastAsia="標楷體" w:hAnsi="標楷體" w:hint="eastAsia"/>
                <w:color w:val="000000"/>
              </w:rPr>
              <w:t>，</w:t>
            </w:r>
            <w:r w:rsidRPr="00C55E72">
              <w:rPr>
                <w:rFonts w:ascii="標楷體" w:eastAsia="標楷體" w:hAnsi="標楷體" w:hint="eastAsia"/>
                <w:color w:val="000000"/>
              </w:rPr>
              <w:t>俾增進農民福址為宗旨。</w:t>
            </w:r>
          </w:p>
          <w:p w14:paraId="14E5EED6"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11.臺中環境綠化基金會：本法人不以營利為目的</w:t>
            </w:r>
            <w:r w:rsidR="00A51E58">
              <w:rPr>
                <w:rFonts w:ascii="標楷體" w:eastAsia="標楷體" w:hAnsi="標楷體" w:hint="eastAsia"/>
                <w:color w:val="000000"/>
              </w:rPr>
              <w:t>，</w:t>
            </w:r>
            <w:r w:rsidRPr="00C55E72">
              <w:rPr>
                <w:rFonts w:ascii="標楷體" w:eastAsia="標楷體" w:hAnsi="標楷體" w:hint="eastAsia"/>
                <w:color w:val="000000"/>
              </w:rPr>
              <w:t>辦理或協助政府關於臺中農田水利會事業區域內環境綠化之推廣</w:t>
            </w:r>
            <w:r w:rsidR="00A51E58">
              <w:rPr>
                <w:rFonts w:ascii="標楷體" w:eastAsia="標楷體" w:hAnsi="標楷體" w:hint="eastAsia"/>
                <w:color w:val="000000"/>
              </w:rPr>
              <w:t>，</w:t>
            </w:r>
            <w:r w:rsidRPr="00C55E72">
              <w:rPr>
                <w:rFonts w:ascii="標楷體" w:eastAsia="標楷體" w:hAnsi="標楷體" w:hint="eastAsia"/>
                <w:color w:val="000000"/>
              </w:rPr>
              <w:t>服務公益事務、環境綠化事業及景觀美化之研究發展</w:t>
            </w:r>
            <w:r w:rsidR="00A51E58">
              <w:rPr>
                <w:rFonts w:ascii="標楷體" w:eastAsia="標楷體" w:hAnsi="標楷體" w:hint="eastAsia"/>
                <w:color w:val="000000"/>
              </w:rPr>
              <w:t>，</w:t>
            </w:r>
            <w:r w:rsidRPr="00C55E72">
              <w:rPr>
                <w:rFonts w:ascii="標楷體" w:eastAsia="標楷體" w:hAnsi="標楷體" w:hint="eastAsia"/>
                <w:color w:val="000000"/>
              </w:rPr>
              <w:t>以美化環境</w:t>
            </w:r>
            <w:r w:rsidR="00A51E58">
              <w:rPr>
                <w:rFonts w:ascii="標楷體" w:eastAsia="標楷體" w:hAnsi="標楷體" w:hint="eastAsia"/>
                <w:color w:val="000000"/>
              </w:rPr>
              <w:t>，</w:t>
            </w:r>
            <w:r w:rsidRPr="00C55E72">
              <w:rPr>
                <w:rFonts w:ascii="標楷體" w:eastAsia="標楷體" w:hAnsi="標楷體" w:hint="eastAsia"/>
                <w:color w:val="000000"/>
              </w:rPr>
              <w:t>提高生活品質暨配合政府政策等回饋措施</w:t>
            </w:r>
            <w:r w:rsidR="00A51E58">
              <w:rPr>
                <w:rFonts w:ascii="標楷體" w:eastAsia="標楷體" w:hAnsi="標楷體" w:hint="eastAsia"/>
                <w:color w:val="000000"/>
              </w:rPr>
              <w:t>，</w:t>
            </w:r>
            <w:r w:rsidRPr="00C55E72">
              <w:rPr>
                <w:rFonts w:ascii="標楷體" w:eastAsia="標楷體" w:hAnsi="標楷體" w:hint="eastAsia"/>
                <w:color w:val="000000"/>
              </w:rPr>
              <w:t>期使經環境綠化</w:t>
            </w:r>
            <w:r w:rsidR="00A51E58">
              <w:rPr>
                <w:rFonts w:ascii="標楷體" w:eastAsia="標楷體" w:hAnsi="標楷體" w:hint="eastAsia"/>
                <w:color w:val="000000"/>
              </w:rPr>
              <w:t>，</w:t>
            </w:r>
            <w:r w:rsidRPr="00C55E72">
              <w:rPr>
                <w:rFonts w:ascii="標楷體" w:eastAsia="標楷體" w:hAnsi="標楷體" w:hint="eastAsia"/>
                <w:color w:val="000000"/>
              </w:rPr>
              <w:t>對因人口集中</w:t>
            </w:r>
            <w:r w:rsidR="00A51E58">
              <w:rPr>
                <w:rFonts w:ascii="標楷體" w:eastAsia="標楷體" w:hAnsi="標楷體" w:hint="eastAsia"/>
                <w:color w:val="000000"/>
              </w:rPr>
              <w:t>，</w:t>
            </w:r>
            <w:r w:rsidRPr="00C55E72">
              <w:rPr>
                <w:rFonts w:ascii="標楷體" w:eastAsia="標楷體" w:hAnsi="標楷體" w:hint="eastAsia"/>
                <w:color w:val="000000"/>
              </w:rPr>
              <w:t>造成高度都市化現象及工業、畜牧業發達</w:t>
            </w:r>
            <w:r w:rsidR="00A51E58">
              <w:rPr>
                <w:rFonts w:ascii="標楷體" w:eastAsia="標楷體" w:hAnsi="標楷體" w:hint="eastAsia"/>
                <w:color w:val="000000"/>
              </w:rPr>
              <w:t>，</w:t>
            </w:r>
            <w:r w:rsidRPr="00C55E72">
              <w:rPr>
                <w:rFonts w:ascii="標楷體" w:eastAsia="標楷體" w:hAnsi="標楷體" w:hint="eastAsia"/>
                <w:color w:val="000000"/>
              </w:rPr>
              <w:t>所排出之市鎮污水、工業廢水、畜牧廢水及垃圾滲出挾帶大量污染物排入河川</w:t>
            </w:r>
            <w:r w:rsidR="00A51E58">
              <w:rPr>
                <w:rFonts w:ascii="標楷體" w:eastAsia="標楷體" w:hAnsi="標楷體" w:hint="eastAsia"/>
                <w:color w:val="000000"/>
              </w:rPr>
              <w:t>，</w:t>
            </w:r>
            <w:r w:rsidRPr="00C55E72">
              <w:rPr>
                <w:rFonts w:ascii="標楷體" w:eastAsia="標楷體" w:hAnsi="標楷體" w:hint="eastAsia"/>
                <w:color w:val="000000"/>
              </w:rPr>
              <w:t>在灌溉管理及水質淨化方面有正面效果。</w:t>
            </w:r>
          </w:p>
          <w:p w14:paraId="5408318D"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12.曹公農業水利研究發展基金會：辦理或協助推行農田水利及相關農業之研究發展</w:t>
            </w:r>
            <w:r w:rsidR="00A51E58">
              <w:rPr>
                <w:rFonts w:ascii="標楷體" w:eastAsia="標楷體" w:hAnsi="標楷體" w:hint="eastAsia"/>
                <w:color w:val="000000"/>
              </w:rPr>
              <w:t>，</w:t>
            </w:r>
            <w:r w:rsidRPr="00C55E72">
              <w:rPr>
                <w:rFonts w:ascii="標楷體" w:eastAsia="標楷體" w:hAnsi="標楷體" w:hint="eastAsia"/>
                <w:color w:val="000000"/>
              </w:rPr>
              <w:t>以繁榮農村、增進農民福祉為宗旨。</w:t>
            </w:r>
          </w:p>
          <w:p w14:paraId="5961D5B3"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13.水利研究發展中心：提供水資源開發、利用、保育、管理及防災等事項之研究及服務</w:t>
            </w:r>
            <w:r w:rsidR="00A51E58">
              <w:rPr>
                <w:rFonts w:ascii="標楷體" w:eastAsia="標楷體" w:hAnsi="標楷體" w:hint="eastAsia"/>
                <w:color w:val="000000"/>
              </w:rPr>
              <w:t>，</w:t>
            </w:r>
            <w:r w:rsidRPr="00C55E72">
              <w:rPr>
                <w:rFonts w:ascii="標楷體" w:eastAsia="標楷體" w:hAnsi="標楷體" w:hint="eastAsia"/>
                <w:color w:val="000000"/>
              </w:rPr>
              <w:t>並促進國際水利事業技術與人力之交流及有關訓練事項。</w:t>
            </w:r>
          </w:p>
          <w:p w14:paraId="195007F3"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14.香蕉研究所：設立宗旨為改進台灣香蕉生產品質及協助運銷</w:t>
            </w:r>
            <w:r w:rsidR="00A51E58">
              <w:rPr>
                <w:rFonts w:ascii="標楷體" w:eastAsia="標楷體" w:hAnsi="標楷體" w:hint="eastAsia"/>
                <w:color w:val="000000"/>
              </w:rPr>
              <w:t>，</w:t>
            </w:r>
            <w:r w:rsidRPr="00C55E72">
              <w:rPr>
                <w:rFonts w:ascii="標楷體" w:eastAsia="標楷體" w:hAnsi="標楷體" w:hint="eastAsia"/>
                <w:color w:val="000000"/>
              </w:rPr>
              <w:t>建立完善健康種苗生產及供應體系</w:t>
            </w:r>
            <w:r w:rsidR="00A51E58">
              <w:rPr>
                <w:rFonts w:ascii="標楷體" w:eastAsia="標楷體" w:hAnsi="標楷體" w:hint="eastAsia"/>
                <w:color w:val="000000"/>
              </w:rPr>
              <w:t>，</w:t>
            </w:r>
            <w:r w:rsidRPr="00C55E72">
              <w:rPr>
                <w:rFonts w:ascii="標楷體" w:eastAsia="標楷體" w:hAnsi="標楷體" w:hint="eastAsia"/>
                <w:color w:val="000000"/>
              </w:rPr>
              <w:t>增加農民植蕉收益</w:t>
            </w:r>
            <w:r w:rsidR="00A51E58">
              <w:rPr>
                <w:rFonts w:ascii="標楷體" w:eastAsia="標楷體" w:hAnsi="標楷體" w:hint="eastAsia"/>
                <w:color w:val="000000"/>
              </w:rPr>
              <w:t>，</w:t>
            </w:r>
            <w:r w:rsidRPr="00C55E72">
              <w:rPr>
                <w:rFonts w:ascii="標楷體" w:eastAsia="標楷體" w:hAnsi="標楷體" w:hint="eastAsia"/>
                <w:color w:val="000000"/>
              </w:rPr>
              <w:t>並協助政府全面宣導生產優質、安全之果品</w:t>
            </w:r>
            <w:r w:rsidR="00A51E58">
              <w:rPr>
                <w:rFonts w:ascii="標楷體" w:eastAsia="標楷體" w:hAnsi="標楷體" w:hint="eastAsia"/>
                <w:color w:val="000000"/>
              </w:rPr>
              <w:t>，</w:t>
            </w:r>
            <w:r w:rsidRPr="00C55E72">
              <w:rPr>
                <w:rFonts w:ascii="標楷體" w:eastAsia="標楷體" w:hAnsi="標楷體" w:hint="eastAsia"/>
                <w:color w:val="000000"/>
              </w:rPr>
              <w:t>建立生產履歷資料供國內外消費者查詢</w:t>
            </w:r>
            <w:r w:rsidR="00A51E58">
              <w:rPr>
                <w:rFonts w:ascii="標楷體" w:eastAsia="標楷體" w:hAnsi="標楷體" w:hint="eastAsia"/>
                <w:color w:val="000000"/>
              </w:rPr>
              <w:t>，</w:t>
            </w:r>
            <w:r w:rsidRPr="00C55E72">
              <w:rPr>
                <w:rFonts w:ascii="標楷體" w:eastAsia="標楷體" w:hAnsi="標楷體" w:hint="eastAsia"/>
                <w:color w:val="000000"/>
              </w:rPr>
              <w:t>同時因應香蕉出口制度變革</w:t>
            </w:r>
            <w:r w:rsidR="00A51E58">
              <w:rPr>
                <w:rFonts w:ascii="標楷體" w:eastAsia="標楷體" w:hAnsi="標楷體" w:hint="eastAsia"/>
                <w:color w:val="000000"/>
              </w:rPr>
              <w:t>，</w:t>
            </w:r>
            <w:r w:rsidRPr="00C55E72">
              <w:rPr>
                <w:rFonts w:ascii="標楷體" w:eastAsia="標楷體" w:hAnsi="標楷體" w:hint="eastAsia"/>
                <w:color w:val="000000"/>
              </w:rPr>
              <w:t>配合農政單位辦理香蕉產銷改進措施。</w:t>
            </w:r>
          </w:p>
          <w:p w14:paraId="2E4DB98A"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15.臺灣區蠶業發展基金會：</w:t>
            </w:r>
            <w:r w:rsidR="00F7632C">
              <w:rPr>
                <w:rFonts w:ascii="標楷體" w:eastAsia="標楷體" w:hAnsi="標楷體" w:hint="eastAsia"/>
                <w:color w:val="000000"/>
              </w:rPr>
              <w:t>以發展台灣蠶業設立為目標</w:t>
            </w:r>
            <w:r w:rsidR="00A51E58">
              <w:rPr>
                <w:rFonts w:ascii="標楷體" w:eastAsia="標楷體" w:hAnsi="標楷體" w:hint="eastAsia"/>
                <w:color w:val="000000"/>
              </w:rPr>
              <w:t>，</w:t>
            </w:r>
            <w:r w:rsidR="00F7632C">
              <w:rPr>
                <w:rFonts w:ascii="標楷體" w:eastAsia="標楷體" w:hAnsi="標楷體" w:hint="eastAsia"/>
                <w:color w:val="000000"/>
              </w:rPr>
              <w:t>定期</w:t>
            </w:r>
            <w:r w:rsidR="00872033">
              <w:rPr>
                <w:rFonts w:ascii="標楷體" w:eastAsia="標楷體" w:hAnsi="標楷體" w:hint="eastAsia"/>
                <w:color w:val="000000"/>
              </w:rPr>
              <w:t>辦理發揚我國固有蠶業文化符合本基金會設立之相關公益性活動。</w:t>
            </w:r>
          </w:p>
          <w:p w14:paraId="76D3A8D0" w14:textId="77777777" w:rsidR="00D52FB6"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16.台灣區花卉發展協會：設立宗旨為促進花卉計畫生產</w:t>
            </w:r>
            <w:r w:rsidR="00A51E58">
              <w:rPr>
                <w:rFonts w:ascii="標楷體" w:eastAsia="標楷體" w:hAnsi="標楷體" w:hint="eastAsia"/>
                <w:color w:val="000000"/>
              </w:rPr>
              <w:t>，</w:t>
            </w:r>
            <w:r w:rsidRPr="00C55E72">
              <w:rPr>
                <w:rFonts w:ascii="標楷體" w:eastAsia="標楷體" w:hAnsi="標楷體" w:hint="eastAsia"/>
                <w:color w:val="000000"/>
              </w:rPr>
              <w:t>拓展外銷市場</w:t>
            </w:r>
            <w:r w:rsidR="00A51E58">
              <w:rPr>
                <w:rFonts w:ascii="標楷體" w:eastAsia="標楷體" w:hAnsi="標楷體" w:hint="eastAsia"/>
                <w:color w:val="000000"/>
              </w:rPr>
              <w:t>，</w:t>
            </w:r>
            <w:r w:rsidRPr="00C55E72">
              <w:rPr>
                <w:rFonts w:ascii="標楷體" w:eastAsia="標楷體" w:hAnsi="標楷體" w:hint="eastAsia"/>
                <w:color w:val="000000"/>
              </w:rPr>
              <w:t>提供國內外花卉產銷調查及市場情報</w:t>
            </w:r>
            <w:r w:rsidR="00A51E58">
              <w:rPr>
                <w:rFonts w:ascii="標楷體" w:eastAsia="標楷體" w:hAnsi="標楷體" w:hint="eastAsia"/>
                <w:color w:val="000000"/>
              </w:rPr>
              <w:t>，</w:t>
            </w:r>
            <w:r w:rsidRPr="00C55E72">
              <w:rPr>
                <w:rFonts w:ascii="標楷體" w:eastAsia="標楷體" w:hAnsi="標楷體" w:hint="eastAsia"/>
                <w:color w:val="000000"/>
              </w:rPr>
              <w:t>並發行花卉月刊、編印花卉叢書等推廣教育資材</w:t>
            </w:r>
            <w:r w:rsidR="00A51E58">
              <w:rPr>
                <w:rFonts w:ascii="標楷體" w:eastAsia="標楷體" w:hAnsi="標楷體" w:hint="eastAsia"/>
                <w:color w:val="000000"/>
              </w:rPr>
              <w:t>，</w:t>
            </w:r>
            <w:r w:rsidRPr="00C55E72">
              <w:rPr>
                <w:rFonts w:ascii="標楷體" w:eastAsia="標楷體" w:hAnsi="標楷體" w:hint="eastAsia"/>
                <w:color w:val="000000"/>
              </w:rPr>
              <w:t>接受政府機關或社團委託辦理花卉促銷推廣活動、花卉展覽會、調查研究、技術訓練及景觀工程規劃設計等助於花卉產銷發展事宜。營運經費來源為接受政府或民間委託辦理花卉相關活動</w:t>
            </w:r>
            <w:r w:rsidR="00A51E58">
              <w:rPr>
                <w:rFonts w:ascii="標楷體" w:eastAsia="標楷體" w:hAnsi="標楷體" w:hint="eastAsia"/>
                <w:color w:val="000000"/>
              </w:rPr>
              <w:t>，</w:t>
            </w:r>
            <w:r w:rsidRPr="00C55E72">
              <w:rPr>
                <w:rFonts w:ascii="標楷體" w:eastAsia="標楷體" w:hAnsi="標楷體" w:hint="eastAsia"/>
                <w:color w:val="000000"/>
              </w:rPr>
              <w:t>對協助花卉發展及促進花卉生產深具效益。</w:t>
            </w:r>
          </w:p>
          <w:p w14:paraId="310030EB" w14:textId="77777777" w:rsidR="00D52FB6" w:rsidRPr="00C55E72" w:rsidRDefault="00D52FB6" w:rsidP="005D4E4B">
            <w:pPr>
              <w:ind w:leftChars="145" w:left="708" w:hangingChars="150" w:hanging="360"/>
              <w:rPr>
                <w:rFonts w:ascii="標楷體" w:eastAsia="標楷體" w:hAnsi="標楷體" w:hint="eastAsia"/>
                <w:color w:val="000000"/>
              </w:rPr>
            </w:pPr>
            <w:r>
              <w:rPr>
                <w:rFonts w:ascii="標楷體" w:eastAsia="標楷體" w:hAnsi="標楷體" w:hint="eastAsia"/>
                <w:color w:val="000000"/>
              </w:rPr>
              <w:t>17.</w:t>
            </w:r>
            <w:r w:rsidRPr="00C55E72">
              <w:rPr>
                <w:rFonts w:ascii="標楷體" w:eastAsia="標楷體" w:hAnsi="標楷體" w:hint="eastAsia"/>
                <w:color w:val="000000"/>
              </w:rPr>
              <w:t>台灣漁業及海洋技術顧問社：設立宗旨為承辦有關漁業技術、漁業經營或受委託從事國際漁業合作及海洋事務等之規劃、設計、技術指導及其他有關事項。協助辦理漁業及海洋環境、生態等之調查研究與規劃評估、各種漁業及海洋發展計畫可行性研究、調查與評估、海洋、海岸、漁港等相關開發計畫之研究調查、規劃評估等常態性事宜。</w:t>
            </w:r>
          </w:p>
          <w:p w14:paraId="6F617CDD" w14:textId="77777777" w:rsidR="00D52FB6" w:rsidRPr="00C55E72" w:rsidRDefault="00D52FB6" w:rsidP="005D4E4B">
            <w:pPr>
              <w:ind w:leftChars="145" w:left="708" w:hangingChars="150" w:hanging="360"/>
              <w:rPr>
                <w:rFonts w:ascii="標楷體" w:eastAsia="標楷體" w:hAnsi="標楷體" w:hint="eastAsia"/>
                <w:color w:val="000000"/>
              </w:rPr>
            </w:pPr>
            <w:r>
              <w:rPr>
                <w:rFonts w:ascii="標楷體" w:eastAsia="標楷體" w:hAnsi="標楷體" w:hint="eastAsia"/>
                <w:color w:val="000000"/>
              </w:rPr>
              <w:t>18</w:t>
            </w:r>
            <w:r w:rsidRPr="00C55E72">
              <w:rPr>
                <w:rFonts w:ascii="標楷體" w:eastAsia="標楷體" w:hAnsi="標楷體" w:hint="eastAsia"/>
                <w:color w:val="000000"/>
              </w:rPr>
              <w:t>.台灣區鰻魚發展基金會：設立宗旨為協助辦理外銷鰻魚自主管理查核</w:t>
            </w:r>
            <w:r>
              <w:rPr>
                <w:rFonts w:ascii="標楷體" w:eastAsia="標楷體" w:hAnsi="標楷體" w:hint="eastAsia"/>
                <w:color w:val="000000"/>
              </w:rPr>
              <w:t>(</w:t>
            </w:r>
            <w:r w:rsidRPr="00C55E72">
              <w:rPr>
                <w:rFonts w:ascii="標楷體" w:eastAsia="標楷體" w:hAnsi="標楷體" w:hint="eastAsia"/>
                <w:color w:val="000000"/>
              </w:rPr>
              <w:t>地方合作社、包裝場及出口商</w:t>
            </w:r>
            <w:r>
              <w:rPr>
                <w:rFonts w:ascii="標楷體" w:eastAsia="標楷體" w:hAnsi="標楷體" w:hint="eastAsia"/>
                <w:color w:val="000000"/>
              </w:rPr>
              <w:t>)</w:t>
            </w:r>
            <w:r w:rsidRPr="00C55E72">
              <w:rPr>
                <w:rFonts w:ascii="標楷體" w:eastAsia="標楷體" w:hAnsi="標楷體" w:hint="eastAsia"/>
                <w:color w:val="000000"/>
              </w:rPr>
              <w:t>等作業流程查核、台日鰻魚養殖業者座談會、鰻魚養殖登錄戶資料審查證明書、鰻苗於管制出口期間之查緝工作等常態性業務。</w:t>
            </w:r>
          </w:p>
          <w:p w14:paraId="0A000DCB" w14:textId="77777777" w:rsidR="00D52FB6" w:rsidRPr="00C55E72" w:rsidRDefault="00D52FB6" w:rsidP="005D4E4B">
            <w:pPr>
              <w:ind w:leftChars="145" w:left="708" w:hangingChars="150" w:hanging="360"/>
              <w:rPr>
                <w:rFonts w:ascii="標楷體" w:eastAsia="標楷體" w:hAnsi="標楷體" w:hint="eastAsia"/>
                <w:color w:val="000000"/>
              </w:rPr>
            </w:pPr>
            <w:r>
              <w:rPr>
                <w:rFonts w:ascii="標楷體" w:eastAsia="標楷體" w:hAnsi="標楷體" w:hint="eastAsia"/>
                <w:color w:val="000000"/>
              </w:rPr>
              <w:t>19</w:t>
            </w:r>
            <w:r w:rsidRPr="00C55E72">
              <w:rPr>
                <w:rFonts w:ascii="標楷體" w:eastAsia="標楷體" w:hAnsi="標楷體" w:hint="eastAsia"/>
                <w:color w:val="000000"/>
              </w:rPr>
              <w:t>.台灣區</w:t>
            </w:r>
            <w:r>
              <w:rPr>
                <w:rFonts w:ascii="標楷體" w:eastAsia="標楷體" w:hAnsi="標楷體" w:hint="eastAsia"/>
                <w:color w:val="000000"/>
              </w:rPr>
              <w:t>遠洋鮪魚類產銷發展基金會</w:t>
            </w:r>
            <w:r w:rsidRPr="00C55E72">
              <w:rPr>
                <w:rFonts w:ascii="標楷體" w:eastAsia="標楷體" w:hAnsi="標楷體" w:hint="eastAsia"/>
                <w:color w:val="000000"/>
              </w:rPr>
              <w:t>：設立宗旨為穩定台灣區遠洋鮪魚類產銷</w:t>
            </w:r>
            <w:r w:rsidR="00A51E58">
              <w:rPr>
                <w:rFonts w:ascii="標楷體" w:eastAsia="標楷體" w:hAnsi="標楷體" w:hint="eastAsia"/>
                <w:color w:val="000000"/>
              </w:rPr>
              <w:t>，</w:t>
            </w:r>
            <w:r w:rsidRPr="00C55E72">
              <w:rPr>
                <w:rFonts w:ascii="標楷體" w:eastAsia="標楷體" w:hAnsi="標楷體" w:hint="eastAsia"/>
                <w:color w:val="000000"/>
              </w:rPr>
              <w:t>提高品質</w:t>
            </w:r>
            <w:r w:rsidR="00A51E58">
              <w:rPr>
                <w:rFonts w:ascii="標楷體" w:eastAsia="標楷體" w:hAnsi="標楷體" w:hint="eastAsia"/>
                <w:color w:val="000000"/>
              </w:rPr>
              <w:t>，</w:t>
            </w:r>
            <w:r w:rsidRPr="00C55E72">
              <w:rPr>
                <w:rFonts w:ascii="標楷體" w:eastAsia="標楷體" w:hAnsi="標楷體" w:hint="eastAsia"/>
                <w:color w:val="000000"/>
              </w:rPr>
              <w:t>拓展市場</w:t>
            </w:r>
            <w:r w:rsidR="00A51E58">
              <w:rPr>
                <w:rFonts w:ascii="標楷體" w:eastAsia="標楷體" w:hAnsi="標楷體" w:hint="eastAsia"/>
                <w:color w:val="000000"/>
              </w:rPr>
              <w:t>，</w:t>
            </w:r>
            <w:r w:rsidRPr="00C55E72">
              <w:rPr>
                <w:rFonts w:ascii="標楷體" w:eastAsia="標楷體" w:hAnsi="標楷體" w:hint="eastAsia"/>
                <w:color w:val="000000"/>
              </w:rPr>
              <w:t>增進國際漁業合作、保持既有漁場及開拓新漁場等。協助辦理蒐集及建立漁撈生產及銷售市場資料、參與國際漁業管理組織、協助推展國際鮪漁業合作及聯繫事宜、協助產業界拓展國內外市場等常態性業務。</w:t>
            </w:r>
          </w:p>
          <w:p w14:paraId="3F1DE09D" w14:textId="77777777" w:rsidR="00D52FB6" w:rsidRPr="00C55E72" w:rsidRDefault="00D52FB6" w:rsidP="005D4E4B">
            <w:pPr>
              <w:ind w:leftChars="145" w:left="708" w:hangingChars="150" w:hanging="360"/>
              <w:rPr>
                <w:rFonts w:ascii="標楷體" w:eastAsia="標楷體" w:hAnsi="標楷體" w:hint="eastAsia"/>
                <w:color w:val="000000"/>
              </w:rPr>
            </w:pPr>
            <w:r>
              <w:rPr>
                <w:rFonts w:ascii="標楷體" w:eastAsia="標楷體" w:hAnsi="標楷體" w:hint="eastAsia"/>
                <w:color w:val="000000"/>
              </w:rPr>
              <w:t>20</w:t>
            </w:r>
            <w:r w:rsidRPr="00C55E72">
              <w:rPr>
                <w:rFonts w:ascii="標楷體" w:eastAsia="標楷體" w:hAnsi="標楷體" w:hint="eastAsia"/>
                <w:color w:val="000000"/>
              </w:rPr>
              <w:t>.台灣養殖漁業發展基金會：設立宗旨為促進養殖漁業安定與發展</w:t>
            </w:r>
            <w:r w:rsidR="00A51E58">
              <w:rPr>
                <w:rFonts w:ascii="標楷體" w:eastAsia="標楷體" w:hAnsi="標楷體" w:hint="eastAsia"/>
                <w:color w:val="000000"/>
              </w:rPr>
              <w:t>，</w:t>
            </w:r>
            <w:r w:rsidRPr="00C55E72">
              <w:rPr>
                <w:rFonts w:ascii="標楷體" w:eastAsia="標楷體" w:hAnsi="標楷體" w:hint="eastAsia"/>
                <w:color w:val="000000"/>
              </w:rPr>
              <w:t>研究提昇加工技術</w:t>
            </w:r>
            <w:r w:rsidR="00A51E58">
              <w:rPr>
                <w:rFonts w:ascii="標楷體" w:eastAsia="標楷體" w:hAnsi="標楷體" w:hint="eastAsia"/>
                <w:color w:val="000000"/>
              </w:rPr>
              <w:t>，</w:t>
            </w:r>
            <w:r w:rsidRPr="00C55E72">
              <w:rPr>
                <w:rFonts w:ascii="標楷體" w:eastAsia="標楷體" w:hAnsi="標楷體" w:hint="eastAsia"/>
                <w:color w:val="000000"/>
              </w:rPr>
              <w:t>提高品質</w:t>
            </w:r>
            <w:r w:rsidR="00A51E58">
              <w:rPr>
                <w:rFonts w:ascii="標楷體" w:eastAsia="標楷體" w:hAnsi="標楷體" w:hint="eastAsia"/>
                <w:color w:val="000000"/>
              </w:rPr>
              <w:t>，</w:t>
            </w:r>
            <w:r w:rsidRPr="00C55E72">
              <w:rPr>
                <w:rFonts w:ascii="標楷體" w:eastAsia="標楷體" w:hAnsi="標楷體" w:hint="eastAsia"/>
                <w:color w:val="000000"/>
              </w:rPr>
              <w:t>拓展市場</w:t>
            </w:r>
            <w:r w:rsidR="00A51E58">
              <w:rPr>
                <w:rFonts w:ascii="標楷體" w:eastAsia="標楷體" w:hAnsi="標楷體" w:hint="eastAsia"/>
                <w:color w:val="000000"/>
              </w:rPr>
              <w:t>，</w:t>
            </w:r>
            <w:r w:rsidRPr="00C55E72">
              <w:rPr>
                <w:rFonts w:ascii="標楷體" w:eastAsia="標楷體" w:hAnsi="標楷體" w:hint="eastAsia"/>
                <w:color w:val="000000"/>
              </w:rPr>
              <w:t>謀求養殖事業之發展</w:t>
            </w:r>
            <w:r w:rsidR="00A51E58">
              <w:rPr>
                <w:rFonts w:ascii="標楷體" w:eastAsia="標楷體" w:hAnsi="標楷體" w:hint="eastAsia"/>
                <w:color w:val="000000"/>
              </w:rPr>
              <w:t>，</w:t>
            </w:r>
            <w:r w:rsidRPr="00C55E72">
              <w:rPr>
                <w:rFonts w:ascii="標楷體" w:eastAsia="標楷體" w:hAnsi="標楷體" w:hint="eastAsia"/>
                <w:color w:val="000000"/>
              </w:rPr>
              <w:t>維護養殖及加工業者權益</w:t>
            </w:r>
            <w:r w:rsidR="00A51E58">
              <w:rPr>
                <w:rFonts w:ascii="標楷體" w:eastAsia="標楷體" w:hAnsi="標楷體" w:hint="eastAsia"/>
                <w:color w:val="000000"/>
              </w:rPr>
              <w:t>，</w:t>
            </w:r>
            <w:r w:rsidRPr="00C55E72">
              <w:rPr>
                <w:rFonts w:ascii="標楷體" w:eastAsia="標楷體" w:hAnsi="標楷體" w:hint="eastAsia"/>
                <w:color w:val="000000"/>
              </w:rPr>
              <w:t>協助辦理彙整即時查報魚價、漁船運搬養殖活魚、水產精品選拔、未上市水產品產地監測、養殖水產品產銷履歷驗證、水產動物疾病診療與獸醫師用藥輔導等常態性業務。</w:t>
            </w:r>
          </w:p>
          <w:p w14:paraId="783EC5E4" w14:textId="77777777" w:rsidR="00D52FB6" w:rsidRPr="00C55E72" w:rsidRDefault="00D52FB6" w:rsidP="005D4E4B">
            <w:pPr>
              <w:ind w:leftChars="145" w:left="708" w:hangingChars="150" w:hanging="360"/>
              <w:rPr>
                <w:rFonts w:ascii="標楷體" w:eastAsia="標楷體" w:hAnsi="標楷體" w:hint="eastAsia"/>
                <w:color w:val="000000"/>
              </w:rPr>
            </w:pPr>
            <w:r>
              <w:rPr>
                <w:rFonts w:ascii="標楷體" w:eastAsia="標楷體" w:hAnsi="標楷體" w:hint="eastAsia"/>
                <w:color w:val="000000"/>
              </w:rPr>
              <w:t>21</w:t>
            </w:r>
            <w:r w:rsidRPr="00C55E72">
              <w:rPr>
                <w:rFonts w:ascii="標楷體" w:eastAsia="標楷體" w:hAnsi="標楷體" w:hint="eastAsia"/>
                <w:color w:val="000000"/>
              </w:rPr>
              <w:t>.中華民國對外漁業合作發展協會：設立宗旨為雙邊漁業合作之推展、多邊漁業合作之推展、漁船及船員被扣之處理、辦理監控漁船工作、辦理遠洋漁業觀察員計畫、辦理漁業統計等事宜。</w:t>
            </w:r>
          </w:p>
          <w:p w14:paraId="1B3ABA62" w14:textId="77777777" w:rsidR="00D52FB6" w:rsidRPr="00C55E72" w:rsidRDefault="00D52FB6" w:rsidP="005D4E4B">
            <w:pPr>
              <w:ind w:leftChars="145" w:left="708" w:hangingChars="150" w:hanging="360"/>
              <w:rPr>
                <w:rFonts w:ascii="標楷體" w:eastAsia="標楷體" w:hAnsi="標楷體" w:hint="eastAsia"/>
                <w:color w:val="000000"/>
              </w:rPr>
            </w:pPr>
            <w:r>
              <w:rPr>
                <w:rFonts w:ascii="標楷體" w:eastAsia="標楷體" w:hAnsi="標楷體" w:hint="eastAsia"/>
                <w:color w:val="000000"/>
              </w:rPr>
              <w:t>22</w:t>
            </w:r>
            <w:r w:rsidRPr="00C55E72">
              <w:rPr>
                <w:rFonts w:ascii="標楷體" w:eastAsia="標楷體" w:hAnsi="標楷體" w:hint="eastAsia"/>
                <w:color w:val="000000"/>
              </w:rPr>
              <w:t>.台灣地區遠洋魷魚類產銷發展基金會：設立宗旨為穩定台灣地區遠洋魷魚類及秋刀魚產銷、拓展國內外魷魚及秋刀魚市場、增進國際漁業合作</w:t>
            </w:r>
            <w:r w:rsidR="00A51E58">
              <w:rPr>
                <w:rFonts w:ascii="標楷體" w:eastAsia="標楷體" w:hAnsi="標楷體" w:hint="eastAsia"/>
                <w:color w:val="000000"/>
              </w:rPr>
              <w:t>，</w:t>
            </w:r>
            <w:r w:rsidRPr="00C55E72">
              <w:rPr>
                <w:rFonts w:ascii="標楷體" w:eastAsia="標楷體" w:hAnsi="標楷體" w:hint="eastAsia"/>
                <w:color w:val="000000"/>
              </w:rPr>
              <w:t>開拓新漁場、研究提昇魷魚及秋刀魚食品加工技術。協助辦理蒐集國外魷魚及秋刀魚商情及生產資訊、翻譯國外魷魚及秋刀魚漁業有關法規及國際漁業動態、海外銷售漁獲統計、發行「魷漁業資訊」半月刊、魷魚及秋刀魚推廣活動等常態性業務。</w:t>
            </w:r>
          </w:p>
          <w:p w14:paraId="370D1380" w14:textId="77777777" w:rsidR="00D52FB6" w:rsidRPr="00C55E72" w:rsidRDefault="00D52FB6" w:rsidP="005D4E4B">
            <w:pPr>
              <w:ind w:leftChars="145" w:left="708" w:hangingChars="150" w:hanging="360"/>
              <w:rPr>
                <w:rFonts w:ascii="標楷體" w:eastAsia="標楷體" w:hAnsi="標楷體" w:hint="eastAsia"/>
                <w:color w:val="000000"/>
              </w:rPr>
            </w:pPr>
            <w:r w:rsidRPr="00C55E72">
              <w:rPr>
                <w:rFonts w:ascii="標楷體" w:eastAsia="標楷體" w:hAnsi="標楷體" w:hint="eastAsia"/>
                <w:color w:val="000000"/>
              </w:rPr>
              <w:t>2</w:t>
            </w:r>
            <w:r>
              <w:rPr>
                <w:rFonts w:ascii="標楷體" w:eastAsia="標楷體" w:hAnsi="標楷體" w:hint="eastAsia"/>
                <w:color w:val="000000"/>
              </w:rPr>
              <w:t>3</w:t>
            </w:r>
            <w:r w:rsidRPr="00C55E72">
              <w:rPr>
                <w:rFonts w:ascii="標楷體" w:eastAsia="標楷體" w:hAnsi="標楷體" w:hint="eastAsia"/>
                <w:color w:val="000000"/>
              </w:rPr>
              <w:t>.臺灣兩岸漁業合作發展基金會：設立宗旨為協助政府辦理漁船員勞務合作協議及兩岸漁業交流等相關事宜</w:t>
            </w:r>
            <w:r w:rsidR="00A51E58">
              <w:rPr>
                <w:rFonts w:ascii="標楷體" w:eastAsia="標楷體" w:hAnsi="標楷體" w:hint="eastAsia"/>
                <w:color w:val="000000"/>
              </w:rPr>
              <w:t>，</w:t>
            </w:r>
            <w:r w:rsidRPr="00C55E72">
              <w:rPr>
                <w:rFonts w:ascii="標楷體" w:eastAsia="標楷體" w:hAnsi="標楷體" w:hint="eastAsia"/>
                <w:color w:val="000000"/>
              </w:rPr>
              <w:t>並依據「臺灣地區漁船船主境外僱用及接駁暫置大陸地區漁船船員許可管理辦法」</w:t>
            </w:r>
            <w:r w:rsidR="00A51E58">
              <w:rPr>
                <w:rFonts w:ascii="標楷體" w:eastAsia="標楷體" w:hAnsi="標楷體" w:hint="eastAsia"/>
                <w:color w:val="000000"/>
              </w:rPr>
              <w:t>，</w:t>
            </w:r>
            <w:r w:rsidRPr="00C55E72">
              <w:rPr>
                <w:rFonts w:ascii="標楷體" w:eastAsia="標楷體" w:hAnsi="標楷體" w:hint="eastAsia"/>
                <w:color w:val="000000"/>
              </w:rPr>
              <w:t>指定為漁船員勞務合作協議實施單位</w:t>
            </w:r>
            <w:r w:rsidR="00A51E58">
              <w:rPr>
                <w:rFonts w:ascii="標楷體" w:eastAsia="標楷體" w:hAnsi="標楷體" w:hint="eastAsia"/>
                <w:color w:val="000000"/>
              </w:rPr>
              <w:t>，</w:t>
            </w:r>
            <w:r w:rsidRPr="00C55E72">
              <w:rPr>
                <w:rFonts w:ascii="標楷體" w:eastAsia="標楷體" w:hAnsi="標楷體" w:hint="eastAsia"/>
                <w:color w:val="000000"/>
              </w:rPr>
              <w:t>辦理前開協議一般性事務</w:t>
            </w:r>
            <w:r w:rsidR="00A51E58">
              <w:rPr>
                <w:rFonts w:ascii="標楷體" w:eastAsia="標楷體" w:hAnsi="標楷體" w:hint="eastAsia"/>
                <w:color w:val="000000"/>
              </w:rPr>
              <w:t>，</w:t>
            </w:r>
            <w:r w:rsidRPr="00C55E72">
              <w:rPr>
                <w:rFonts w:ascii="標楷體" w:eastAsia="標楷體" w:hAnsi="標楷體" w:hint="eastAsia"/>
                <w:color w:val="000000"/>
              </w:rPr>
              <w:t>協助執行兩岸勞務合作相關業務計畫</w:t>
            </w:r>
            <w:r w:rsidR="00A51E58">
              <w:rPr>
                <w:rFonts w:ascii="標楷體" w:eastAsia="標楷體" w:hAnsi="標楷體" w:hint="eastAsia"/>
                <w:color w:val="000000"/>
              </w:rPr>
              <w:t>，</w:t>
            </w:r>
            <w:r w:rsidRPr="00C55E72">
              <w:rPr>
                <w:rFonts w:ascii="標楷體" w:eastAsia="標楷體" w:hAnsi="標楷體" w:hint="eastAsia"/>
                <w:color w:val="000000"/>
              </w:rPr>
              <w:t>包含大陸船員仲介機構服務品質評鑑、協處漁船主與大陸船員之申訴、糾紛及緊急事件通報、辦理仲介機構保證金之代收、保管及退還、蒐集大陸漁政資訊及執行來臺大陸船員個人資料登錄與建置等事宜。</w:t>
            </w:r>
          </w:p>
          <w:p w14:paraId="0BB1DD6F" w14:textId="77777777" w:rsidR="00D52FB6" w:rsidRPr="00C55E72" w:rsidRDefault="00D52FB6" w:rsidP="005D4E4B">
            <w:pPr>
              <w:ind w:leftChars="145" w:left="708" w:hangingChars="150" w:hanging="360"/>
              <w:rPr>
                <w:rFonts w:ascii="標楷體" w:eastAsia="標楷體" w:hAnsi="標楷體" w:hint="eastAsia"/>
                <w:color w:val="000000"/>
              </w:rPr>
            </w:pPr>
            <w:r>
              <w:rPr>
                <w:rFonts w:ascii="標楷體" w:eastAsia="標楷體" w:hAnsi="標楷體" w:hint="eastAsia"/>
                <w:color w:val="000000"/>
              </w:rPr>
              <w:t>24</w:t>
            </w:r>
            <w:r w:rsidRPr="00C55E72">
              <w:rPr>
                <w:rFonts w:ascii="標楷體" w:eastAsia="標楷體" w:hAnsi="標楷體" w:hint="eastAsia"/>
                <w:color w:val="000000"/>
              </w:rPr>
              <w:t>.七星環境綠化基金會：設立宗旨為從事綠化宣導教育、學童生態教學、研究發展與綠美化改善示範、調查研發及苗木培育等工作</w:t>
            </w:r>
            <w:r w:rsidR="00A51E58">
              <w:rPr>
                <w:rFonts w:ascii="標楷體" w:eastAsia="標楷體" w:hAnsi="標楷體" w:hint="eastAsia"/>
                <w:color w:val="000000"/>
              </w:rPr>
              <w:t>，</w:t>
            </w:r>
            <w:r w:rsidRPr="00C55E72">
              <w:rPr>
                <w:rFonts w:ascii="標楷體" w:eastAsia="標楷體" w:hAnsi="標楷體" w:hint="eastAsia"/>
                <w:color w:val="000000"/>
              </w:rPr>
              <w:t>以提高農民所得、美化環境、提昇市民生活品質為設立宗旨</w:t>
            </w:r>
            <w:r w:rsidR="00A51E58">
              <w:rPr>
                <w:rFonts w:ascii="標楷體" w:eastAsia="標楷體" w:hAnsi="標楷體" w:hint="eastAsia"/>
                <w:color w:val="000000"/>
              </w:rPr>
              <w:t>，</w:t>
            </w:r>
            <w:r w:rsidRPr="00C55E72">
              <w:rPr>
                <w:rFonts w:ascii="標楷體" w:eastAsia="標楷體" w:hAnsi="標楷體" w:hint="eastAsia"/>
                <w:color w:val="000000"/>
              </w:rPr>
              <w:t>並向政府單位申請補助及委辦計畫</w:t>
            </w:r>
            <w:r w:rsidR="00A51E58">
              <w:rPr>
                <w:rFonts w:ascii="標楷體" w:eastAsia="標楷體" w:hAnsi="標楷體" w:hint="eastAsia"/>
                <w:color w:val="000000"/>
              </w:rPr>
              <w:t>，</w:t>
            </w:r>
            <w:r w:rsidRPr="00C55E72">
              <w:rPr>
                <w:rFonts w:ascii="標楷體" w:eastAsia="標楷體" w:hAnsi="標楷體" w:hint="eastAsia"/>
                <w:color w:val="000000"/>
              </w:rPr>
              <w:t>推廣綠美化教育、示範、志工培訓及相關綠美化諮詢及服務</w:t>
            </w:r>
            <w:r w:rsidR="00A51E58">
              <w:rPr>
                <w:rFonts w:ascii="標楷體" w:eastAsia="標楷體" w:hAnsi="標楷體" w:hint="eastAsia"/>
                <w:color w:val="000000"/>
              </w:rPr>
              <w:t>，</w:t>
            </w:r>
            <w:r w:rsidRPr="00C55E72">
              <w:rPr>
                <w:rFonts w:ascii="標楷體" w:eastAsia="標楷體" w:hAnsi="標楷體" w:hint="eastAsia"/>
                <w:color w:val="000000"/>
              </w:rPr>
              <w:t>辦理全國技術士技能檢定造園景觀丙級術科測試等</w:t>
            </w:r>
            <w:r w:rsidR="00A51E58">
              <w:rPr>
                <w:rFonts w:ascii="標楷體" w:eastAsia="標楷體" w:hAnsi="標楷體" w:hint="eastAsia"/>
                <w:color w:val="000000"/>
              </w:rPr>
              <w:t>，</w:t>
            </w:r>
            <w:r w:rsidRPr="00C55E72">
              <w:rPr>
                <w:rFonts w:ascii="標楷體" w:eastAsia="標楷體" w:hAnsi="標楷體" w:hint="eastAsia"/>
                <w:color w:val="000000"/>
              </w:rPr>
              <w:t>提升我國環境綠美化及市民生活品質。</w:t>
            </w:r>
          </w:p>
          <w:p w14:paraId="4188AD30" w14:textId="77777777" w:rsidR="00D52FB6" w:rsidRDefault="00D52FB6" w:rsidP="005D4E4B">
            <w:pPr>
              <w:ind w:leftChars="145" w:left="708" w:hangingChars="150" w:hanging="360"/>
              <w:rPr>
                <w:rFonts w:ascii="標楷體" w:eastAsia="標楷體" w:hAnsi="標楷體" w:hint="eastAsia"/>
                <w:color w:val="000000"/>
              </w:rPr>
            </w:pPr>
            <w:r>
              <w:rPr>
                <w:rFonts w:ascii="標楷體" w:eastAsia="標楷體" w:hAnsi="標楷體" w:hint="eastAsia"/>
                <w:color w:val="000000"/>
              </w:rPr>
              <w:t>25</w:t>
            </w:r>
            <w:r w:rsidRPr="00C55E72">
              <w:rPr>
                <w:rFonts w:ascii="標楷體" w:eastAsia="標楷體" w:hAnsi="標楷體" w:hint="eastAsia"/>
                <w:color w:val="000000"/>
              </w:rPr>
              <w:t>.農業信用保證基金：協助擔保能力不足之農漁民</w:t>
            </w:r>
            <w:r w:rsidR="00A51E58">
              <w:rPr>
                <w:rFonts w:ascii="標楷體" w:eastAsia="標楷體" w:hAnsi="標楷體" w:hint="eastAsia"/>
                <w:color w:val="000000"/>
              </w:rPr>
              <w:t>，</w:t>
            </w:r>
            <w:r w:rsidRPr="00C55E72">
              <w:rPr>
                <w:rFonts w:ascii="標楷體" w:eastAsia="標楷體" w:hAnsi="標楷體" w:hint="eastAsia"/>
                <w:color w:val="000000"/>
              </w:rPr>
              <w:t>增強其</w:t>
            </w:r>
            <w:r w:rsidR="00BA53EC">
              <w:rPr>
                <w:rFonts w:ascii="標楷體" w:eastAsia="標楷體" w:hAnsi="標楷體" w:hint="eastAsia"/>
                <w:color w:val="000000"/>
              </w:rPr>
              <w:t>授</w:t>
            </w:r>
            <w:r w:rsidRPr="00C55E72">
              <w:rPr>
                <w:rFonts w:ascii="標楷體" w:eastAsia="標楷體" w:hAnsi="標楷體" w:hint="eastAsia"/>
                <w:color w:val="000000"/>
              </w:rPr>
              <w:t>信能力</w:t>
            </w:r>
            <w:r w:rsidR="00A51E58">
              <w:rPr>
                <w:rFonts w:ascii="標楷體" w:eastAsia="標楷體" w:hAnsi="標楷體" w:hint="eastAsia"/>
                <w:color w:val="000000"/>
              </w:rPr>
              <w:t>，</w:t>
            </w:r>
            <w:r w:rsidRPr="00C55E72">
              <w:rPr>
                <w:rFonts w:ascii="標楷體" w:eastAsia="標楷體" w:hAnsi="標楷體" w:hint="eastAsia"/>
                <w:color w:val="000000"/>
              </w:rPr>
              <w:t>順利取得經營所需資金；另一方面亦為金融機構分擔融資風險</w:t>
            </w:r>
            <w:r w:rsidR="00A51E58">
              <w:rPr>
                <w:rFonts w:ascii="標楷體" w:eastAsia="標楷體" w:hAnsi="標楷體" w:hint="eastAsia"/>
                <w:color w:val="000000"/>
              </w:rPr>
              <w:t>，</w:t>
            </w:r>
            <w:r w:rsidRPr="00C55E72">
              <w:rPr>
                <w:rFonts w:ascii="標楷體" w:eastAsia="標楷體" w:hAnsi="標楷體" w:hint="eastAsia"/>
                <w:color w:val="000000"/>
              </w:rPr>
              <w:t>以利其積極推展農漁貸款</w:t>
            </w:r>
            <w:r w:rsidR="00A51E58">
              <w:rPr>
                <w:rFonts w:ascii="標楷體" w:eastAsia="標楷體" w:hAnsi="標楷體" w:hint="eastAsia"/>
                <w:color w:val="000000"/>
              </w:rPr>
              <w:t>，</w:t>
            </w:r>
            <w:r w:rsidRPr="00C55E72">
              <w:rPr>
                <w:rFonts w:ascii="標楷體" w:eastAsia="標楷體" w:hAnsi="標楷體" w:hint="eastAsia"/>
                <w:color w:val="000000"/>
              </w:rPr>
              <w:t>俾增進政府農業政策推行之績效。</w:t>
            </w:r>
          </w:p>
          <w:p w14:paraId="3368D751" w14:textId="77777777" w:rsidR="00EC0609" w:rsidRDefault="00F7632C" w:rsidP="005D4E4B">
            <w:pPr>
              <w:ind w:leftChars="145" w:left="708" w:hangingChars="150" w:hanging="360"/>
              <w:rPr>
                <w:rFonts w:ascii="標楷體" w:eastAsia="標楷體" w:hAnsi="標楷體" w:hint="eastAsia"/>
                <w:color w:val="000000"/>
              </w:rPr>
            </w:pPr>
            <w:r>
              <w:rPr>
                <w:rFonts w:ascii="標楷體" w:eastAsia="標楷體" w:hAnsi="標楷體" w:hint="eastAsia"/>
                <w:color w:val="000000"/>
              </w:rPr>
              <w:t>26.農業科技研究院：以提供農業企業機構、農民團體及農民農業技術、商品化、產業化之服務及政府農業政策決策支援為宗旨</w:t>
            </w:r>
            <w:r w:rsidR="00A51E58">
              <w:rPr>
                <w:rFonts w:ascii="標楷體" w:eastAsia="標楷體" w:hAnsi="標楷體" w:hint="eastAsia"/>
                <w:color w:val="000000"/>
              </w:rPr>
              <w:t>，</w:t>
            </w:r>
            <w:r>
              <w:rPr>
                <w:rFonts w:ascii="標楷體" w:eastAsia="標楷體" w:hAnsi="標楷體" w:hint="eastAsia"/>
                <w:color w:val="000000"/>
              </w:rPr>
              <w:t>以加速農業新創事業及國際化之發展。</w:t>
            </w:r>
          </w:p>
          <w:p w14:paraId="5818FFD6" w14:textId="77777777" w:rsidR="00D52FB6" w:rsidRDefault="00D52FB6" w:rsidP="0090071F">
            <w:pPr>
              <w:ind w:left="360" w:hangingChars="150" w:hanging="360"/>
              <w:rPr>
                <w:rFonts w:ascii="標楷體" w:eastAsia="標楷體" w:hAnsi="標楷體" w:hint="eastAsia"/>
                <w:color w:val="000000"/>
              </w:rPr>
            </w:pPr>
            <w:r w:rsidRPr="00C55E72">
              <w:rPr>
                <w:rFonts w:ascii="標楷體" w:eastAsia="標楷體" w:hAnsi="標楷體" w:hint="eastAsia"/>
                <w:color w:val="000000"/>
              </w:rPr>
              <w:t>註5：於捐助章程中規定期滿連任之董</w:t>
            </w:r>
            <w:r>
              <w:rPr>
                <w:rFonts w:ascii="標楷體" w:eastAsia="標楷體" w:hAnsi="標楷體" w:hint="eastAsia"/>
                <w:color w:val="000000"/>
              </w:rPr>
              <w:t>(監)</w:t>
            </w:r>
            <w:r w:rsidRPr="00C55E72">
              <w:rPr>
                <w:rFonts w:ascii="標楷體" w:eastAsia="標楷體" w:hAnsi="標楷體" w:hint="eastAsia"/>
                <w:color w:val="000000"/>
              </w:rPr>
              <w:t>事</w:t>
            </w:r>
            <w:r w:rsidR="00A51E58">
              <w:rPr>
                <w:rFonts w:ascii="標楷體" w:eastAsia="標楷體" w:hAnsi="標楷體" w:hint="eastAsia"/>
                <w:color w:val="000000"/>
              </w:rPr>
              <w:t>，</w:t>
            </w:r>
            <w:r w:rsidRPr="00C55E72">
              <w:rPr>
                <w:rFonts w:ascii="標楷體" w:eastAsia="標楷體" w:hAnsi="標楷體" w:hint="eastAsia"/>
                <w:color w:val="000000"/>
              </w:rPr>
              <w:t>不得逾董</w:t>
            </w:r>
            <w:r>
              <w:rPr>
                <w:rFonts w:ascii="標楷體" w:eastAsia="標楷體" w:hAnsi="標楷體" w:hint="eastAsia"/>
                <w:color w:val="000000"/>
              </w:rPr>
              <w:t>(監)</w:t>
            </w:r>
            <w:r w:rsidRPr="00C55E72">
              <w:rPr>
                <w:rFonts w:ascii="標楷體" w:eastAsia="標楷體" w:hAnsi="標楷體" w:hint="eastAsia"/>
                <w:color w:val="000000"/>
              </w:rPr>
              <w:t>事總人數三分之二</w:t>
            </w:r>
            <w:r w:rsidR="00A51E58">
              <w:rPr>
                <w:rFonts w:ascii="標楷體" w:eastAsia="標楷體" w:hAnsi="標楷體" w:hint="eastAsia"/>
                <w:color w:val="000000"/>
              </w:rPr>
              <w:t>，</w:t>
            </w:r>
            <w:r w:rsidRPr="00C55E72">
              <w:rPr>
                <w:rFonts w:ascii="標楷體" w:eastAsia="標楷體" w:hAnsi="標楷體" w:hint="eastAsia"/>
                <w:color w:val="000000"/>
              </w:rPr>
              <w:t xml:space="preserve">符合「政府捐助之財團法人財產登記董監事任期及退場注意事項」之規定。 </w:t>
            </w:r>
          </w:p>
          <w:p w14:paraId="521BA489" w14:textId="77777777" w:rsidR="00977CC6" w:rsidRPr="009C3BF0" w:rsidRDefault="005D4E4B" w:rsidP="0090071F">
            <w:pPr>
              <w:ind w:left="360" w:hangingChars="150" w:hanging="360"/>
              <w:rPr>
                <w:rFonts w:ascii="標楷體" w:eastAsia="標楷體" w:hAnsi="標楷體" w:cs="新細明體"/>
                <w:color w:val="000000"/>
                <w:kern w:val="0"/>
              </w:rPr>
            </w:pPr>
            <w:r>
              <w:rPr>
                <w:rFonts w:ascii="標楷體" w:eastAsia="標楷體" w:hAnsi="標楷體" w:hint="eastAsia"/>
                <w:color w:val="000000"/>
              </w:rPr>
              <w:t>說明一：連任之董事人數</w:t>
            </w:r>
            <w:r w:rsidR="00A51E58">
              <w:rPr>
                <w:rFonts w:ascii="標楷體" w:eastAsia="標楷體" w:hAnsi="標楷體" w:hint="eastAsia"/>
                <w:color w:val="000000"/>
              </w:rPr>
              <w:t>，</w:t>
            </w:r>
            <w:r>
              <w:rPr>
                <w:rFonts w:ascii="標楷體" w:eastAsia="標楷體" w:hAnsi="標楷體" w:hint="eastAsia"/>
                <w:color w:val="000000"/>
              </w:rPr>
              <w:t>不得逾改聘(選)董事總人數三分之二。</w:t>
            </w:r>
          </w:p>
        </w:tc>
      </w:tr>
    </w:tbl>
    <w:p w14:paraId="267DB2D4" w14:textId="77777777" w:rsidR="00DF1CA6" w:rsidRPr="00CA682B" w:rsidRDefault="00DF1CA6" w:rsidP="00DF1CA6">
      <w:pPr>
        <w:ind w:left="360" w:hangingChars="150" w:hanging="360"/>
        <w:rPr>
          <w:rFonts w:ascii="標楷體" w:eastAsia="標楷體" w:hAnsi="標楷體" w:hint="eastAsia"/>
        </w:rPr>
      </w:pPr>
      <w:r w:rsidRPr="00CA682B">
        <w:rPr>
          <w:rFonts w:ascii="標楷體" w:eastAsia="標楷體" w:hAnsi="標楷體" w:hint="eastAsia"/>
        </w:rPr>
        <w:t xml:space="preserve"> </w:t>
      </w:r>
    </w:p>
    <w:tbl>
      <w:tblPr>
        <w:tblW w:w="5000" w:type="pct"/>
        <w:tblCellMar>
          <w:left w:w="28" w:type="dxa"/>
          <w:right w:w="28" w:type="dxa"/>
        </w:tblCellMar>
        <w:tblLook w:val="0000" w:firstRow="0" w:lastRow="0" w:firstColumn="0" w:lastColumn="0" w:noHBand="0" w:noVBand="0"/>
      </w:tblPr>
      <w:tblGrid>
        <w:gridCol w:w="1509"/>
        <w:gridCol w:w="910"/>
        <w:gridCol w:w="843"/>
        <w:gridCol w:w="772"/>
        <w:gridCol w:w="843"/>
        <w:gridCol w:w="1125"/>
        <w:gridCol w:w="1125"/>
        <w:gridCol w:w="1125"/>
        <w:gridCol w:w="984"/>
        <w:gridCol w:w="843"/>
        <w:gridCol w:w="843"/>
        <w:gridCol w:w="702"/>
        <w:gridCol w:w="3060"/>
      </w:tblGrid>
      <w:tr w:rsidR="00DF1CA6" w:rsidRPr="00CA682B" w14:paraId="6A682875" w14:textId="77777777" w:rsidTr="005A6EC6">
        <w:trPr>
          <w:trHeight w:val="1007"/>
        </w:trPr>
        <w:tc>
          <w:tcPr>
            <w:tcW w:w="5000" w:type="pct"/>
            <w:gridSpan w:val="13"/>
            <w:tcBorders>
              <w:top w:val="nil"/>
              <w:left w:val="nil"/>
              <w:bottom w:val="nil"/>
              <w:right w:val="nil"/>
            </w:tcBorders>
            <w:shd w:val="clear" w:color="auto" w:fill="auto"/>
            <w:vAlign w:val="center"/>
          </w:tcPr>
          <w:p w14:paraId="3F4237EC" w14:textId="77777777" w:rsidR="00DF1CA6" w:rsidRPr="00CA682B" w:rsidRDefault="0084541C" w:rsidP="00F2798E">
            <w:pPr>
              <w:widowControl/>
              <w:jc w:val="center"/>
              <w:rPr>
                <w:rFonts w:ascii="標楷體" w:eastAsia="標楷體" w:hAnsi="標楷體" w:cs="新細明體"/>
                <w:kern w:val="0"/>
                <w:sz w:val="32"/>
                <w:szCs w:val="32"/>
              </w:rPr>
            </w:pPr>
            <w:r w:rsidRPr="00ED592D">
              <w:rPr>
                <w:rFonts w:ascii="標楷體" w:eastAsia="標楷體" w:hAnsi="標楷體" w:cs="新細明體" w:hint="eastAsia"/>
                <w:color w:val="000000"/>
                <w:kern w:val="0"/>
                <w:sz w:val="32"/>
                <w:szCs w:val="32"/>
              </w:rPr>
              <w:t>附表二</w:t>
            </w:r>
            <w:r>
              <w:rPr>
                <w:rFonts w:ascii="標楷體" w:eastAsia="標楷體" w:hAnsi="標楷體" w:cs="新細明體" w:hint="eastAsia"/>
                <w:color w:val="000000"/>
                <w:kern w:val="0"/>
                <w:sz w:val="32"/>
                <w:szCs w:val="32"/>
              </w:rPr>
              <w:t xml:space="preserve"> 103</w:t>
            </w:r>
            <w:r w:rsidRPr="00ED592D">
              <w:rPr>
                <w:rFonts w:ascii="標楷體" w:eastAsia="標楷體" w:hAnsi="標楷體" w:cs="新細明體" w:hint="eastAsia"/>
                <w:color w:val="000000"/>
                <w:kern w:val="0"/>
                <w:sz w:val="32"/>
                <w:szCs w:val="32"/>
              </w:rPr>
              <w:t>度</w:t>
            </w:r>
            <w:r>
              <w:rPr>
                <w:rFonts w:ascii="標楷體" w:eastAsia="標楷體" w:hAnsi="標楷體" w:cs="新細明體" w:hint="eastAsia"/>
                <w:color w:val="000000"/>
                <w:kern w:val="0"/>
                <w:sz w:val="32"/>
                <w:szCs w:val="32"/>
              </w:rPr>
              <w:t>行政院農業委員會主管農業</w:t>
            </w:r>
            <w:r w:rsidRPr="00ED592D">
              <w:rPr>
                <w:rFonts w:ascii="標楷體" w:eastAsia="標楷體" w:hAnsi="標楷體" w:cs="新細明體" w:hint="eastAsia"/>
                <w:color w:val="000000"/>
                <w:kern w:val="0"/>
                <w:sz w:val="32"/>
                <w:szCs w:val="32"/>
              </w:rPr>
              <w:t>財團法人之行政監督結果彙整表</w:t>
            </w:r>
          </w:p>
        </w:tc>
      </w:tr>
      <w:tr w:rsidR="00BD757D" w:rsidRPr="00CA682B" w14:paraId="0739B654" w14:textId="77777777" w:rsidTr="0051065C">
        <w:trPr>
          <w:trHeight w:val="654"/>
        </w:trPr>
        <w:tc>
          <w:tcPr>
            <w:tcW w:w="514"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38E4F489" w14:textId="77777777" w:rsidR="00BD757D" w:rsidRPr="001D1741" w:rsidRDefault="00BD757D" w:rsidP="005A6EC6">
            <w:pPr>
              <w:widowControl/>
              <w:jc w:val="center"/>
              <w:rPr>
                <w:rFonts w:ascii="標楷體" w:eastAsia="標楷體" w:hAnsi="標楷體" w:cs="新細明體"/>
                <w:b/>
                <w:kern w:val="0"/>
              </w:rPr>
            </w:pPr>
            <w:r w:rsidRPr="001D1741">
              <w:rPr>
                <w:rFonts w:ascii="標楷體" w:eastAsia="標楷體" w:hAnsi="標楷體" w:cs="新細明體" w:hint="eastAsia"/>
                <w:b/>
                <w:kern w:val="0"/>
              </w:rPr>
              <w:t>財團法人名稱</w:t>
            </w:r>
          </w:p>
        </w:tc>
        <w:tc>
          <w:tcPr>
            <w:tcW w:w="1147" w:type="pct"/>
            <w:gridSpan w:val="4"/>
            <w:tcBorders>
              <w:top w:val="single" w:sz="4" w:space="0" w:color="auto"/>
              <w:left w:val="nil"/>
              <w:bottom w:val="single" w:sz="4" w:space="0" w:color="auto"/>
              <w:right w:val="single" w:sz="4" w:space="0" w:color="auto"/>
            </w:tcBorders>
            <w:shd w:val="clear" w:color="auto" w:fill="auto"/>
            <w:vAlign w:val="center"/>
          </w:tcPr>
          <w:p w14:paraId="4285F20D" w14:textId="77777777" w:rsidR="00BD757D" w:rsidRDefault="00BD757D" w:rsidP="005A6EC6">
            <w:pPr>
              <w:widowControl/>
              <w:jc w:val="center"/>
              <w:rPr>
                <w:rFonts w:ascii="標楷體" w:eastAsia="標楷體" w:hAnsi="標楷體" w:cs="新細明體" w:hint="eastAsia"/>
                <w:b/>
                <w:bCs/>
                <w:kern w:val="0"/>
              </w:rPr>
            </w:pPr>
            <w:r>
              <w:rPr>
                <w:rFonts w:ascii="標楷體" w:eastAsia="標楷體" w:hAnsi="標楷體" w:cs="新細明體" w:hint="eastAsia"/>
                <w:b/>
                <w:bCs/>
                <w:kern w:val="0"/>
              </w:rPr>
              <w:t>人事管理</w:t>
            </w:r>
          </w:p>
          <w:p w14:paraId="27A3C519" w14:textId="77777777" w:rsidR="00BD757D" w:rsidRPr="00CA682B" w:rsidRDefault="00BD757D" w:rsidP="005A6EC6">
            <w:pPr>
              <w:widowControl/>
              <w:jc w:val="center"/>
              <w:rPr>
                <w:rFonts w:ascii="標楷體" w:eastAsia="標楷體" w:hAnsi="標楷體" w:cs="新細明體"/>
                <w:b/>
                <w:bCs/>
                <w:kern w:val="0"/>
              </w:rPr>
            </w:pPr>
            <w:r w:rsidRPr="00BD757D">
              <w:rPr>
                <w:rFonts w:ascii="標楷體" w:eastAsia="標楷體" w:hAnsi="標楷體" w:cs="新細明體" w:hint="eastAsia"/>
                <w:bCs/>
                <w:kern w:val="0"/>
              </w:rPr>
              <w:t>(註</w:t>
            </w:r>
            <w:r>
              <w:rPr>
                <w:rFonts w:ascii="標楷體" w:eastAsia="標楷體" w:hAnsi="標楷體" w:cs="新細明體" w:hint="eastAsia"/>
                <w:bCs/>
                <w:kern w:val="0"/>
              </w:rPr>
              <w:t>1</w:t>
            </w:r>
            <w:r w:rsidRPr="00BD757D">
              <w:rPr>
                <w:rFonts w:ascii="標楷體" w:eastAsia="標楷體" w:hAnsi="標楷體" w:cs="新細明體" w:hint="eastAsia"/>
                <w:bCs/>
                <w:kern w:val="0"/>
              </w:rPr>
              <w:t>)</w:t>
            </w:r>
          </w:p>
        </w:tc>
        <w:tc>
          <w:tcPr>
            <w:tcW w:w="1149" w:type="pct"/>
            <w:gridSpan w:val="3"/>
            <w:tcBorders>
              <w:top w:val="single" w:sz="4" w:space="0" w:color="auto"/>
              <w:left w:val="nil"/>
              <w:bottom w:val="single" w:sz="4" w:space="0" w:color="auto"/>
              <w:right w:val="single" w:sz="4" w:space="0" w:color="auto"/>
            </w:tcBorders>
            <w:shd w:val="clear" w:color="auto" w:fill="auto"/>
            <w:vAlign w:val="center"/>
          </w:tcPr>
          <w:p w14:paraId="50CD2AE5" w14:textId="77777777" w:rsidR="00BD757D" w:rsidRPr="00CA682B" w:rsidRDefault="00BD757D" w:rsidP="005A6EC6">
            <w:pPr>
              <w:widowControl/>
              <w:jc w:val="center"/>
              <w:rPr>
                <w:rFonts w:ascii="標楷體" w:eastAsia="標楷體" w:hAnsi="標楷體" w:cs="新細明體"/>
                <w:b/>
                <w:bCs/>
                <w:kern w:val="0"/>
              </w:rPr>
            </w:pPr>
            <w:r>
              <w:rPr>
                <w:rFonts w:ascii="標楷體" w:eastAsia="標楷體" w:hAnsi="標楷體" w:cs="新細明體" w:hint="eastAsia"/>
                <w:b/>
                <w:bCs/>
                <w:kern w:val="0"/>
              </w:rPr>
              <w:t>財務管理</w:t>
            </w:r>
          </w:p>
        </w:tc>
        <w:tc>
          <w:tcPr>
            <w:tcW w:w="335" w:type="pct"/>
            <w:tcBorders>
              <w:top w:val="single" w:sz="4" w:space="0" w:color="auto"/>
              <w:left w:val="nil"/>
              <w:bottom w:val="single" w:sz="4" w:space="0" w:color="auto"/>
              <w:right w:val="single" w:sz="4" w:space="0" w:color="auto"/>
            </w:tcBorders>
            <w:shd w:val="clear" w:color="auto" w:fill="auto"/>
            <w:vAlign w:val="center"/>
          </w:tcPr>
          <w:p w14:paraId="69F372B9" w14:textId="77777777" w:rsidR="00BD757D" w:rsidRDefault="00BD757D" w:rsidP="005A6EC6">
            <w:pPr>
              <w:widowControl/>
              <w:jc w:val="center"/>
              <w:rPr>
                <w:rFonts w:ascii="標楷體" w:eastAsia="標楷體" w:hAnsi="標楷體" w:cs="新細明體" w:hint="eastAsia"/>
                <w:b/>
                <w:bCs/>
                <w:kern w:val="0"/>
              </w:rPr>
            </w:pPr>
            <w:r>
              <w:rPr>
                <w:rFonts w:ascii="標楷體" w:eastAsia="標楷體" w:hAnsi="標楷體" w:cs="新細明體" w:hint="eastAsia"/>
                <w:b/>
                <w:bCs/>
                <w:kern w:val="0"/>
              </w:rPr>
              <w:t>績效</w:t>
            </w:r>
          </w:p>
          <w:p w14:paraId="3B8513C0" w14:textId="77777777" w:rsidR="00BD757D" w:rsidRPr="00CA682B" w:rsidRDefault="00BD757D" w:rsidP="005A6EC6">
            <w:pPr>
              <w:widowControl/>
              <w:jc w:val="center"/>
              <w:rPr>
                <w:rFonts w:ascii="標楷體" w:eastAsia="標楷體" w:hAnsi="標楷體" w:cs="新細明體"/>
                <w:b/>
                <w:bCs/>
                <w:kern w:val="0"/>
              </w:rPr>
            </w:pPr>
            <w:r>
              <w:rPr>
                <w:rFonts w:ascii="標楷體" w:eastAsia="標楷體" w:hAnsi="標楷體" w:cs="新細明體" w:hint="eastAsia"/>
                <w:b/>
                <w:bCs/>
                <w:kern w:val="0"/>
              </w:rPr>
              <w:t>評估</w:t>
            </w:r>
          </w:p>
        </w:tc>
        <w:tc>
          <w:tcPr>
            <w:tcW w:w="574" w:type="pct"/>
            <w:gridSpan w:val="2"/>
            <w:tcBorders>
              <w:top w:val="single" w:sz="4" w:space="0" w:color="auto"/>
              <w:left w:val="nil"/>
              <w:bottom w:val="single" w:sz="4" w:space="0" w:color="auto"/>
              <w:right w:val="single" w:sz="4" w:space="0" w:color="auto"/>
            </w:tcBorders>
            <w:shd w:val="clear" w:color="auto" w:fill="auto"/>
            <w:vAlign w:val="center"/>
          </w:tcPr>
          <w:p w14:paraId="7B537FD8" w14:textId="77777777" w:rsidR="00BD757D" w:rsidRDefault="00BD757D" w:rsidP="005A6EC6">
            <w:pPr>
              <w:widowControl/>
              <w:jc w:val="center"/>
              <w:rPr>
                <w:rFonts w:ascii="標楷體" w:eastAsia="標楷體" w:hAnsi="標楷體" w:cs="新細明體" w:hint="eastAsia"/>
                <w:b/>
                <w:bCs/>
                <w:kern w:val="0"/>
              </w:rPr>
            </w:pPr>
            <w:r>
              <w:rPr>
                <w:rFonts w:ascii="標楷體" w:eastAsia="標楷體" w:hAnsi="標楷體" w:cs="新細明體" w:hint="eastAsia"/>
                <w:b/>
                <w:bCs/>
                <w:kern w:val="0"/>
              </w:rPr>
              <w:t>法制規範</w:t>
            </w:r>
          </w:p>
          <w:p w14:paraId="4D5C6C2B" w14:textId="77777777" w:rsidR="00BD757D" w:rsidRPr="00BD757D" w:rsidRDefault="00BD757D" w:rsidP="005A6EC6">
            <w:pPr>
              <w:widowControl/>
              <w:jc w:val="center"/>
              <w:rPr>
                <w:rFonts w:ascii="標楷體" w:eastAsia="標楷體" w:hAnsi="標楷體" w:cs="新細明體"/>
                <w:bCs/>
                <w:kern w:val="0"/>
              </w:rPr>
            </w:pPr>
            <w:r w:rsidRPr="00BD757D">
              <w:rPr>
                <w:rFonts w:ascii="標楷體" w:eastAsia="標楷體" w:hAnsi="標楷體" w:cs="新細明體" w:hint="eastAsia"/>
                <w:bCs/>
                <w:kern w:val="0"/>
              </w:rPr>
              <w:t>(註2)</w:t>
            </w:r>
          </w:p>
        </w:tc>
        <w:tc>
          <w:tcPr>
            <w:tcW w:w="239" w:type="pct"/>
            <w:tcBorders>
              <w:top w:val="single" w:sz="4" w:space="0" w:color="auto"/>
              <w:left w:val="nil"/>
              <w:bottom w:val="single" w:sz="4" w:space="0" w:color="auto"/>
              <w:right w:val="single" w:sz="4" w:space="0" w:color="auto"/>
            </w:tcBorders>
            <w:shd w:val="clear" w:color="auto" w:fill="auto"/>
            <w:vAlign w:val="center"/>
          </w:tcPr>
          <w:p w14:paraId="6DAE7A45" w14:textId="77777777" w:rsidR="00BD757D" w:rsidRPr="00CA682B" w:rsidRDefault="00BD757D" w:rsidP="005A6EC6">
            <w:pPr>
              <w:widowControl/>
              <w:jc w:val="center"/>
              <w:rPr>
                <w:rFonts w:ascii="標楷體" w:eastAsia="標楷體" w:hAnsi="標楷體" w:cs="新細明體"/>
                <w:b/>
                <w:bCs/>
                <w:kern w:val="0"/>
              </w:rPr>
            </w:pPr>
            <w:r>
              <w:rPr>
                <w:rFonts w:ascii="標楷體" w:eastAsia="標楷體" w:hAnsi="標楷體" w:cs="新細明體" w:hint="eastAsia"/>
                <w:b/>
                <w:bCs/>
                <w:kern w:val="0"/>
              </w:rPr>
              <w:t>實地查核</w:t>
            </w:r>
          </w:p>
        </w:tc>
        <w:tc>
          <w:tcPr>
            <w:tcW w:w="1042" w:type="pct"/>
            <w:vMerge w:val="restart"/>
            <w:tcBorders>
              <w:top w:val="single" w:sz="4" w:space="0" w:color="auto"/>
              <w:left w:val="nil"/>
              <w:right w:val="single" w:sz="4" w:space="0" w:color="auto"/>
            </w:tcBorders>
            <w:shd w:val="clear" w:color="auto" w:fill="auto"/>
            <w:vAlign w:val="center"/>
          </w:tcPr>
          <w:p w14:paraId="5995A24D" w14:textId="77777777" w:rsidR="00BD757D" w:rsidRPr="00BD757D" w:rsidRDefault="00BD757D" w:rsidP="00BD757D">
            <w:pPr>
              <w:widowControl/>
              <w:spacing w:line="320" w:lineRule="exact"/>
              <w:jc w:val="center"/>
              <w:rPr>
                <w:rFonts w:ascii="標楷體" w:eastAsia="標楷體" w:hAnsi="標楷體" w:cs="新細明體" w:hint="eastAsia"/>
                <w:b/>
                <w:kern w:val="0"/>
              </w:rPr>
            </w:pPr>
            <w:r w:rsidRPr="00BD757D">
              <w:rPr>
                <w:rFonts w:ascii="標楷體" w:eastAsia="標楷體" w:hAnsi="標楷體" w:cs="新細明體" w:hint="eastAsia"/>
                <w:b/>
                <w:kern w:val="0"/>
              </w:rPr>
              <w:t>建議改進項目</w:t>
            </w:r>
          </w:p>
          <w:p w14:paraId="5C8039EA" w14:textId="77777777" w:rsidR="00BD757D" w:rsidRDefault="00BD757D" w:rsidP="00BD757D">
            <w:pPr>
              <w:widowControl/>
              <w:spacing w:line="320" w:lineRule="exact"/>
              <w:jc w:val="center"/>
              <w:rPr>
                <w:rFonts w:ascii="標楷體" w:eastAsia="標楷體" w:hAnsi="標楷體" w:cs="新細明體" w:hint="eastAsia"/>
                <w:kern w:val="0"/>
              </w:rPr>
            </w:pPr>
          </w:p>
          <w:p w14:paraId="3E3AACF6" w14:textId="77777777" w:rsidR="00BD757D" w:rsidRDefault="00BD757D" w:rsidP="00BD757D">
            <w:pPr>
              <w:widowControl/>
              <w:spacing w:line="320" w:lineRule="exact"/>
              <w:jc w:val="center"/>
              <w:rPr>
                <w:rFonts w:ascii="標楷體" w:eastAsia="標楷體" w:hAnsi="標楷體" w:cs="新細明體" w:hint="eastAsia"/>
                <w:kern w:val="0"/>
              </w:rPr>
            </w:pPr>
          </w:p>
          <w:p w14:paraId="6C0A22DF" w14:textId="77777777" w:rsidR="001D1741" w:rsidRPr="00BD757D" w:rsidRDefault="001D1741" w:rsidP="00BD757D">
            <w:pPr>
              <w:widowControl/>
              <w:spacing w:line="320" w:lineRule="exact"/>
              <w:jc w:val="center"/>
              <w:rPr>
                <w:rFonts w:ascii="標楷體" w:eastAsia="標楷體" w:hAnsi="標楷體" w:cs="新細明體"/>
                <w:kern w:val="0"/>
              </w:rPr>
            </w:pPr>
          </w:p>
          <w:p w14:paraId="5BE8A61E" w14:textId="77777777" w:rsidR="00BD757D" w:rsidRPr="00BD757D" w:rsidRDefault="00BD757D" w:rsidP="00BD757D">
            <w:pPr>
              <w:spacing w:line="320" w:lineRule="exact"/>
              <w:jc w:val="center"/>
              <w:rPr>
                <w:rFonts w:ascii="標楷體" w:eastAsia="標楷體" w:hAnsi="標楷體" w:cs="新細明體" w:hint="eastAsia"/>
                <w:kern w:val="0"/>
              </w:rPr>
            </w:pPr>
            <w:r w:rsidRPr="00CA682B">
              <w:rPr>
                <w:rFonts w:ascii="標楷體" w:eastAsia="標楷體" w:hAnsi="標楷體" w:cs="新細明體" w:hint="eastAsia"/>
                <w:kern w:val="0"/>
              </w:rPr>
              <w:t>(註6)</w:t>
            </w:r>
          </w:p>
        </w:tc>
      </w:tr>
      <w:tr w:rsidR="00BD757D" w:rsidRPr="00CA682B" w14:paraId="2045DB44" w14:textId="77777777" w:rsidTr="00BD757D">
        <w:trPr>
          <w:trHeight w:val="1920"/>
        </w:trPr>
        <w:tc>
          <w:tcPr>
            <w:tcW w:w="514" w:type="pct"/>
            <w:vMerge/>
            <w:tcBorders>
              <w:top w:val="single" w:sz="4" w:space="0" w:color="auto"/>
              <w:left w:val="single" w:sz="4" w:space="0" w:color="auto"/>
              <w:bottom w:val="single" w:sz="4" w:space="0" w:color="000000"/>
              <w:right w:val="single" w:sz="4" w:space="0" w:color="auto"/>
            </w:tcBorders>
            <w:vAlign w:val="center"/>
          </w:tcPr>
          <w:p w14:paraId="4C14576F" w14:textId="77777777" w:rsidR="00BD757D" w:rsidRPr="00CA682B" w:rsidRDefault="00BD757D" w:rsidP="005A6EC6">
            <w:pPr>
              <w:widowControl/>
              <w:rPr>
                <w:rFonts w:ascii="標楷體" w:eastAsia="標楷體" w:hAnsi="標楷體" w:cs="新細明體"/>
                <w:kern w:val="0"/>
              </w:rPr>
            </w:pPr>
          </w:p>
        </w:tc>
        <w:tc>
          <w:tcPr>
            <w:tcW w:w="310" w:type="pct"/>
            <w:tcBorders>
              <w:top w:val="nil"/>
              <w:left w:val="single" w:sz="4" w:space="0" w:color="auto"/>
              <w:bottom w:val="single" w:sz="4" w:space="0" w:color="000000"/>
              <w:right w:val="single" w:sz="4" w:space="0" w:color="auto"/>
            </w:tcBorders>
            <w:shd w:val="clear" w:color="auto" w:fill="auto"/>
            <w:vAlign w:val="center"/>
          </w:tcPr>
          <w:p w14:paraId="436B0987" w14:textId="77777777" w:rsidR="00BD757D" w:rsidRPr="00CA682B" w:rsidRDefault="00BD757D" w:rsidP="00BD757D">
            <w:pPr>
              <w:widowControl/>
              <w:spacing w:line="320" w:lineRule="exact"/>
              <w:jc w:val="center"/>
              <w:rPr>
                <w:rFonts w:ascii="標楷體" w:eastAsia="標楷體" w:hAnsi="標楷體" w:cs="新細明體"/>
                <w:kern w:val="0"/>
                <w:u w:val="single"/>
              </w:rPr>
            </w:pPr>
            <w:r w:rsidRPr="00CA682B">
              <w:rPr>
                <w:rFonts w:ascii="標楷體" w:eastAsia="標楷體" w:hAnsi="標楷體" w:cs="新細明體" w:hint="eastAsia"/>
                <w:kern w:val="0"/>
              </w:rPr>
              <w:t>現任官派董事65歲以上人數比率(%)</w:t>
            </w:r>
          </w:p>
        </w:tc>
        <w:tc>
          <w:tcPr>
            <w:tcW w:w="287" w:type="pct"/>
            <w:tcBorders>
              <w:top w:val="nil"/>
              <w:left w:val="single" w:sz="4" w:space="0" w:color="auto"/>
              <w:bottom w:val="single" w:sz="4" w:space="0" w:color="000000"/>
              <w:right w:val="single" w:sz="4" w:space="0" w:color="auto"/>
            </w:tcBorders>
            <w:shd w:val="clear" w:color="auto" w:fill="auto"/>
            <w:vAlign w:val="center"/>
          </w:tcPr>
          <w:p w14:paraId="7C594F77" w14:textId="77777777" w:rsidR="00BD757D" w:rsidRPr="00CA682B" w:rsidRDefault="00BD757D" w:rsidP="00BD757D">
            <w:pPr>
              <w:widowControl/>
              <w:spacing w:line="320" w:lineRule="exact"/>
              <w:jc w:val="center"/>
              <w:rPr>
                <w:rFonts w:ascii="標楷體" w:eastAsia="標楷體" w:hAnsi="標楷體" w:cs="新細明體"/>
                <w:kern w:val="0"/>
                <w:u w:val="single"/>
              </w:rPr>
            </w:pPr>
            <w:r w:rsidRPr="00CA682B">
              <w:rPr>
                <w:rFonts w:ascii="標楷體" w:eastAsia="標楷體" w:hAnsi="標楷體" w:cs="新細明體" w:hint="eastAsia"/>
                <w:kern w:val="0"/>
              </w:rPr>
              <w:t>現任官派監察人65歲以上人數比率(%)</w:t>
            </w:r>
          </w:p>
        </w:tc>
        <w:tc>
          <w:tcPr>
            <w:tcW w:w="263" w:type="pct"/>
            <w:tcBorders>
              <w:top w:val="nil"/>
              <w:left w:val="single" w:sz="4" w:space="0" w:color="auto"/>
              <w:bottom w:val="single" w:sz="4" w:space="0" w:color="auto"/>
              <w:right w:val="single" w:sz="4" w:space="0" w:color="auto"/>
            </w:tcBorders>
            <w:shd w:val="clear" w:color="auto" w:fill="auto"/>
            <w:vAlign w:val="center"/>
          </w:tcPr>
          <w:p w14:paraId="094A76C1" w14:textId="77777777" w:rsidR="00BD757D" w:rsidRPr="00CA682B" w:rsidRDefault="00BD757D" w:rsidP="00BD757D">
            <w:pPr>
              <w:widowControl/>
              <w:spacing w:line="320" w:lineRule="exact"/>
              <w:jc w:val="center"/>
              <w:rPr>
                <w:rFonts w:ascii="標楷體" w:eastAsia="標楷體" w:hAnsi="標楷體" w:cs="新細明體"/>
                <w:kern w:val="0"/>
              </w:rPr>
            </w:pPr>
            <w:r w:rsidRPr="00CA682B">
              <w:rPr>
                <w:rFonts w:ascii="標楷體" w:eastAsia="標楷體" w:hAnsi="標楷體" w:cs="新細明體" w:hint="eastAsia"/>
                <w:kern w:val="0"/>
              </w:rPr>
              <w:t>董事出席率(%)</w:t>
            </w:r>
          </w:p>
        </w:tc>
        <w:tc>
          <w:tcPr>
            <w:tcW w:w="287" w:type="pct"/>
            <w:tcBorders>
              <w:top w:val="nil"/>
              <w:left w:val="single" w:sz="4" w:space="0" w:color="auto"/>
              <w:bottom w:val="single" w:sz="4" w:space="0" w:color="auto"/>
              <w:right w:val="single" w:sz="4" w:space="0" w:color="auto"/>
            </w:tcBorders>
            <w:shd w:val="clear" w:color="auto" w:fill="auto"/>
            <w:vAlign w:val="center"/>
          </w:tcPr>
          <w:p w14:paraId="08BA7A98" w14:textId="77777777" w:rsidR="00BD757D" w:rsidRPr="00CA682B" w:rsidRDefault="00BD757D" w:rsidP="00BD757D">
            <w:pPr>
              <w:widowControl/>
              <w:spacing w:line="320" w:lineRule="exact"/>
              <w:jc w:val="center"/>
              <w:rPr>
                <w:rFonts w:ascii="標楷體" w:eastAsia="標楷體" w:hAnsi="標楷體" w:cs="新細明體"/>
                <w:kern w:val="0"/>
              </w:rPr>
            </w:pPr>
            <w:r w:rsidRPr="00CA682B">
              <w:rPr>
                <w:rFonts w:ascii="標楷體" w:eastAsia="標楷體" w:hAnsi="標楷體" w:cs="新細明體" w:hint="eastAsia"/>
                <w:kern w:val="0"/>
              </w:rPr>
              <w:t>監察人出席率(%)</w:t>
            </w:r>
          </w:p>
        </w:tc>
        <w:tc>
          <w:tcPr>
            <w:tcW w:w="383" w:type="pct"/>
            <w:tcBorders>
              <w:top w:val="nil"/>
              <w:left w:val="single" w:sz="4" w:space="0" w:color="auto"/>
              <w:bottom w:val="single" w:sz="4" w:space="0" w:color="auto"/>
              <w:right w:val="single" w:sz="4" w:space="0" w:color="auto"/>
            </w:tcBorders>
            <w:shd w:val="clear" w:color="auto" w:fill="auto"/>
            <w:vAlign w:val="center"/>
          </w:tcPr>
          <w:p w14:paraId="74FDE0B3" w14:textId="77777777" w:rsidR="00BD757D" w:rsidRPr="00CA682B" w:rsidRDefault="00BD757D" w:rsidP="00BD757D">
            <w:pPr>
              <w:widowControl/>
              <w:spacing w:line="320" w:lineRule="exact"/>
              <w:jc w:val="center"/>
              <w:rPr>
                <w:rFonts w:ascii="標楷體" w:eastAsia="標楷體" w:hAnsi="標楷體" w:cs="新細明體" w:hint="eastAsia"/>
                <w:kern w:val="0"/>
              </w:rPr>
            </w:pPr>
            <w:r w:rsidRPr="00CA682B">
              <w:rPr>
                <w:rFonts w:ascii="標楷體" w:eastAsia="標楷體" w:hAnsi="標楷體" w:cs="新細明體" w:hint="eastAsia"/>
                <w:kern w:val="0"/>
              </w:rPr>
              <w:t>創立基金餘額占創立基金目標金額之比率(%)</w:t>
            </w:r>
          </w:p>
          <w:p w14:paraId="4AA217CE" w14:textId="77777777" w:rsidR="00BD757D" w:rsidRPr="00CA682B" w:rsidRDefault="00BD757D" w:rsidP="00BD757D">
            <w:pPr>
              <w:widowControl/>
              <w:spacing w:line="320" w:lineRule="exact"/>
              <w:jc w:val="center"/>
              <w:rPr>
                <w:rFonts w:ascii="標楷體" w:eastAsia="標楷體" w:hAnsi="標楷體" w:cs="新細明體"/>
                <w:kern w:val="0"/>
              </w:rPr>
            </w:pPr>
            <w:r w:rsidRPr="00CA682B">
              <w:rPr>
                <w:rFonts w:ascii="標楷體" w:eastAsia="標楷體" w:hAnsi="標楷體" w:cs="新細明體" w:hint="eastAsia"/>
                <w:kern w:val="0"/>
              </w:rPr>
              <w:t>(註3)</w:t>
            </w:r>
          </w:p>
        </w:tc>
        <w:tc>
          <w:tcPr>
            <w:tcW w:w="383" w:type="pct"/>
            <w:tcBorders>
              <w:top w:val="nil"/>
              <w:left w:val="nil"/>
              <w:bottom w:val="single" w:sz="4" w:space="0" w:color="auto"/>
              <w:right w:val="single" w:sz="4" w:space="0" w:color="auto"/>
            </w:tcBorders>
            <w:shd w:val="clear" w:color="auto" w:fill="auto"/>
            <w:vAlign w:val="center"/>
          </w:tcPr>
          <w:p w14:paraId="47781F83" w14:textId="77777777" w:rsidR="00BD757D" w:rsidRPr="00CA682B" w:rsidRDefault="00BD757D" w:rsidP="00BD757D">
            <w:pPr>
              <w:widowControl/>
              <w:spacing w:line="320" w:lineRule="exact"/>
              <w:jc w:val="center"/>
              <w:rPr>
                <w:rFonts w:ascii="標楷體" w:eastAsia="標楷體" w:hAnsi="標楷體" w:cs="新細明體"/>
                <w:kern w:val="0"/>
              </w:rPr>
            </w:pPr>
            <w:r w:rsidRPr="00CA682B">
              <w:rPr>
                <w:rFonts w:ascii="標楷體" w:eastAsia="標楷體" w:hAnsi="標楷體" w:cs="新細明體" w:hint="eastAsia"/>
                <w:kern w:val="0"/>
              </w:rPr>
              <w:t>政府捐助基金以外金額占年度收入比率(%)</w:t>
            </w:r>
          </w:p>
          <w:p w14:paraId="665DD116" w14:textId="77777777" w:rsidR="00BD757D" w:rsidRPr="00CA682B" w:rsidRDefault="00BD757D" w:rsidP="005A6EC6">
            <w:pPr>
              <w:jc w:val="center"/>
              <w:rPr>
                <w:rFonts w:ascii="標楷體" w:eastAsia="標楷體" w:hAnsi="標楷體" w:cs="新細明體"/>
                <w:kern w:val="0"/>
              </w:rPr>
            </w:pPr>
            <w:r w:rsidRPr="00CA682B">
              <w:rPr>
                <w:rFonts w:ascii="標楷體" w:eastAsia="標楷體" w:hAnsi="標楷體" w:cs="新細明體" w:hint="eastAsia"/>
                <w:kern w:val="0"/>
              </w:rPr>
              <w:t>(註4)</w:t>
            </w:r>
          </w:p>
        </w:tc>
        <w:tc>
          <w:tcPr>
            <w:tcW w:w="383" w:type="pct"/>
            <w:tcBorders>
              <w:top w:val="nil"/>
              <w:left w:val="single" w:sz="4" w:space="0" w:color="auto"/>
              <w:bottom w:val="single" w:sz="4" w:space="0" w:color="auto"/>
              <w:right w:val="single" w:sz="4" w:space="0" w:color="auto"/>
            </w:tcBorders>
            <w:shd w:val="clear" w:color="auto" w:fill="auto"/>
            <w:vAlign w:val="center"/>
          </w:tcPr>
          <w:p w14:paraId="382B136E" w14:textId="77777777" w:rsidR="00BD757D" w:rsidRPr="00CA682B" w:rsidRDefault="00BD757D" w:rsidP="00BD757D">
            <w:pPr>
              <w:widowControl/>
              <w:spacing w:line="320" w:lineRule="exact"/>
              <w:jc w:val="center"/>
              <w:rPr>
                <w:rFonts w:ascii="標楷體" w:eastAsia="標楷體" w:hAnsi="標楷體" w:cs="新細明體"/>
                <w:kern w:val="0"/>
              </w:rPr>
            </w:pPr>
            <w:r w:rsidRPr="00CA682B">
              <w:rPr>
                <w:rFonts w:ascii="標楷體" w:eastAsia="標楷體" w:hAnsi="標楷體" w:cs="新細明體" w:hint="eastAsia"/>
                <w:kern w:val="0"/>
              </w:rPr>
              <w:t>年度自籌經費占年度收入比率(%)</w:t>
            </w:r>
          </w:p>
        </w:tc>
        <w:tc>
          <w:tcPr>
            <w:tcW w:w="335" w:type="pct"/>
            <w:tcBorders>
              <w:top w:val="nil"/>
              <w:left w:val="nil"/>
              <w:bottom w:val="single" w:sz="4" w:space="0" w:color="auto"/>
              <w:right w:val="single" w:sz="4" w:space="0" w:color="auto"/>
            </w:tcBorders>
            <w:shd w:val="clear" w:color="auto" w:fill="auto"/>
            <w:vAlign w:val="center"/>
          </w:tcPr>
          <w:p w14:paraId="67954604" w14:textId="77777777" w:rsidR="00BD757D" w:rsidRPr="00CA682B" w:rsidRDefault="00BD757D" w:rsidP="00BD757D">
            <w:pPr>
              <w:widowControl/>
              <w:spacing w:line="320" w:lineRule="exact"/>
              <w:jc w:val="center"/>
              <w:rPr>
                <w:rFonts w:ascii="標楷體" w:eastAsia="標楷體" w:hAnsi="標楷體" w:cs="新細明體"/>
                <w:kern w:val="0"/>
              </w:rPr>
            </w:pPr>
            <w:r w:rsidRPr="00CA682B">
              <w:rPr>
                <w:rFonts w:ascii="標楷體" w:eastAsia="標楷體" w:hAnsi="標楷體" w:cs="新細明體" w:hint="eastAsia"/>
                <w:kern w:val="0"/>
              </w:rPr>
              <w:t>年度目標達成情形</w:t>
            </w:r>
          </w:p>
          <w:p w14:paraId="64ABE63C" w14:textId="77777777" w:rsidR="00BD757D" w:rsidRPr="00CA682B" w:rsidRDefault="00BD757D" w:rsidP="005A6EC6">
            <w:pPr>
              <w:jc w:val="center"/>
              <w:rPr>
                <w:rFonts w:ascii="標楷體" w:eastAsia="標楷體" w:hAnsi="標楷體" w:cs="新細明體"/>
                <w:kern w:val="0"/>
              </w:rPr>
            </w:pPr>
            <w:r w:rsidRPr="00CA682B">
              <w:rPr>
                <w:rFonts w:ascii="標楷體" w:eastAsia="標楷體" w:hAnsi="標楷體" w:cs="新細明體" w:hint="eastAsia"/>
                <w:kern w:val="0"/>
              </w:rPr>
              <w:t>(註5)</w:t>
            </w:r>
          </w:p>
        </w:tc>
        <w:tc>
          <w:tcPr>
            <w:tcW w:w="287" w:type="pct"/>
            <w:tcBorders>
              <w:top w:val="nil"/>
              <w:left w:val="single" w:sz="4" w:space="0" w:color="auto"/>
              <w:bottom w:val="single" w:sz="4" w:space="0" w:color="000000"/>
              <w:right w:val="single" w:sz="4" w:space="0" w:color="auto"/>
            </w:tcBorders>
            <w:shd w:val="clear" w:color="auto" w:fill="auto"/>
            <w:vAlign w:val="center"/>
          </w:tcPr>
          <w:p w14:paraId="31AC8362" w14:textId="77777777" w:rsidR="00BD757D" w:rsidRPr="00CA682B" w:rsidRDefault="00BD757D" w:rsidP="00BD757D">
            <w:pPr>
              <w:widowControl/>
              <w:spacing w:line="320" w:lineRule="exact"/>
              <w:jc w:val="center"/>
              <w:rPr>
                <w:rFonts w:ascii="標楷體" w:eastAsia="標楷體" w:hAnsi="標楷體" w:cs="新細明體"/>
                <w:kern w:val="0"/>
              </w:rPr>
            </w:pPr>
            <w:r w:rsidRPr="00CA682B">
              <w:rPr>
                <w:rFonts w:ascii="標楷體" w:eastAsia="標楷體" w:hAnsi="標楷體" w:cs="新細明體" w:hint="eastAsia"/>
                <w:kern w:val="0"/>
              </w:rPr>
              <w:t>現任董事最多連任次數</w:t>
            </w:r>
          </w:p>
        </w:tc>
        <w:tc>
          <w:tcPr>
            <w:tcW w:w="287" w:type="pct"/>
            <w:tcBorders>
              <w:top w:val="nil"/>
              <w:left w:val="single" w:sz="4" w:space="0" w:color="auto"/>
              <w:bottom w:val="single" w:sz="4" w:space="0" w:color="000000"/>
              <w:right w:val="single" w:sz="4" w:space="0" w:color="auto"/>
            </w:tcBorders>
            <w:shd w:val="clear" w:color="auto" w:fill="auto"/>
            <w:vAlign w:val="center"/>
          </w:tcPr>
          <w:p w14:paraId="42391C8B" w14:textId="77777777" w:rsidR="00BD757D" w:rsidRPr="00CA682B" w:rsidRDefault="00BD757D" w:rsidP="00BD757D">
            <w:pPr>
              <w:widowControl/>
              <w:spacing w:line="320" w:lineRule="exact"/>
              <w:jc w:val="center"/>
              <w:rPr>
                <w:rFonts w:ascii="標楷體" w:eastAsia="標楷體" w:hAnsi="標楷體" w:cs="新細明體"/>
                <w:kern w:val="0"/>
              </w:rPr>
            </w:pPr>
            <w:r w:rsidRPr="00CA682B">
              <w:rPr>
                <w:rFonts w:ascii="標楷體" w:eastAsia="標楷體" w:hAnsi="標楷體" w:cs="新細明體" w:hint="eastAsia"/>
                <w:kern w:val="0"/>
              </w:rPr>
              <w:t>現任監察人最多連任次數</w:t>
            </w:r>
          </w:p>
        </w:tc>
        <w:tc>
          <w:tcPr>
            <w:tcW w:w="239" w:type="pct"/>
            <w:tcBorders>
              <w:top w:val="nil"/>
              <w:left w:val="single" w:sz="4" w:space="0" w:color="auto"/>
              <w:bottom w:val="single" w:sz="4" w:space="0" w:color="auto"/>
              <w:right w:val="single" w:sz="4" w:space="0" w:color="auto"/>
            </w:tcBorders>
            <w:shd w:val="clear" w:color="auto" w:fill="auto"/>
            <w:vAlign w:val="center"/>
          </w:tcPr>
          <w:p w14:paraId="2408E773" w14:textId="77777777" w:rsidR="00BD757D" w:rsidRPr="00CA682B" w:rsidRDefault="00BD757D" w:rsidP="00BD757D">
            <w:pPr>
              <w:widowControl/>
              <w:spacing w:line="320" w:lineRule="exact"/>
              <w:jc w:val="center"/>
              <w:rPr>
                <w:rFonts w:ascii="標楷體" w:eastAsia="標楷體" w:hAnsi="標楷體" w:cs="新細明體"/>
                <w:kern w:val="0"/>
              </w:rPr>
            </w:pPr>
            <w:r w:rsidRPr="00CA682B">
              <w:rPr>
                <w:rFonts w:ascii="標楷體" w:eastAsia="標楷體" w:hAnsi="標楷體" w:cs="新細明體" w:hint="eastAsia"/>
                <w:kern w:val="0"/>
              </w:rPr>
              <w:t>實地查核辦理次數</w:t>
            </w:r>
          </w:p>
        </w:tc>
        <w:tc>
          <w:tcPr>
            <w:tcW w:w="1042" w:type="pct"/>
            <w:vMerge/>
            <w:tcBorders>
              <w:left w:val="nil"/>
              <w:bottom w:val="single" w:sz="4" w:space="0" w:color="auto"/>
              <w:right w:val="single" w:sz="4" w:space="0" w:color="auto"/>
            </w:tcBorders>
            <w:shd w:val="clear" w:color="auto" w:fill="auto"/>
            <w:vAlign w:val="center"/>
          </w:tcPr>
          <w:p w14:paraId="04A3F049" w14:textId="77777777" w:rsidR="00BD757D" w:rsidRPr="00BD757D" w:rsidRDefault="00BD757D" w:rsidP="00BD757D">
            <w:pPr>
              <w:spacing w:line="320" w:lineRule="exact"/>
              <w:jc w:val="center"/>
              <w:rPr>
                <w:rFonts w:ascii="標楷體" w:eastAsia="標楷體" w:hAnsi="標楷體" w:cs="新細明體"/>
                <w:kern w:val="0"/>
              </w:rPr>
            </w:pPr>
          </w:p>
        </w:tc>
      </w:tr>
      <w:tr w:rsidR="007D6244" w:rsidRPr="00CA682B" w14:paraId="1F390EDE"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32F982C4" w14:textId="77777777" w:rsidR="007D6244" w:rsidRPr="00CA682B" w:rsidRDefault="007D6244" w:rsidP="005A6EC6">
            <w:pPr>
              <w:ind w:left="240" w:hangingChars="100" w:hanging="240"/>
              <w:rPr>
                <w:rFonts w:ascii="標楷體" w:eastAsia="標楷體" w:hAnsi="標楷體"/>
                <w:szCs w:val="20"/>
              </w:rPr>
            </w:pPr>
            <w:r w:rsidRPr="00CA682B">
              <w:rPr>
                <w:rFonts w:ascii="標楷體" w:eastAsia="標楷體" w:hAnsi="標楷體" w:hint="eastAsia"/>
                <w:szCs w:val="20"/>
              </w:rPr>
              <w:t>1.豐年社</w:t>
            </w:r>
          </w:p>
        </w:tc>
        <w:tc>
          <w:tcPr>
            <w:tcW w:w="310" w:type="pct"/>
            <w:tcBorders>
              <w:top w:val="nil"/>
              <w:left w:val="nil"/>
              <w:bottom w:val="single" w:sz="4" w:space="0" w:color="auto"/>
              <w:right w:val="single" w:sz="4" w:space="0" w:color="auto"/>
            </w:tcBorders>
            <w:shd w:val="clear" w:color="auto" w:fill="auto"/>
            <w:vAlign w:val="center"/>
          </w:tcPr>
          <w:p w14:paraId="291A627C" w14:textId="77777777" w:rsidR="007D6244" w:rsidRPr="00CA682B" w:rsidRDefault="007D6244" w:rsidP="00F143B4">
            <w:pPr>
              <w:widowControl/>
              <w:jc w:val="center"/>
              <w:rPr>
                <w:rFonts w:ascii="新細明體" w:hAnsi="新細明體" w:cs="新細明體"/>
                <w:kern w:val="0"/>
              </w:rPr>
            </w:pPr>
            <w:r w:rsidRPr="00CA682B">
              <w:rPr>
                <w:rFonts w:ascii="新細明體" w:hAnsi="新細明體" w:cs="新細明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7440FB3F" w14:textId="77777777" w:rsidR="007D6244" w:rsidRPr="00CA682B" w:rsidRDefault="007D6244" w:rsidP="00F143B4">
            <w:pPr>
              <w:widowControl/>
              <w:jc w:val="center"/>
              <w:rPr>
                <w:rFonts w:ascii="新細明體" w:hAnsi="新細明體" w:cs="新細明體"/>
                <w:kern w:val="0"/>
              </w:rPr>
            </w:pPr>
            <w:r w:rsidRPr="00CA682B">
              <w:rPr>
                <w:rFonts w:ascii="新細明體" w:hAnsi="新細明體" w:cs="新細明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7BF395AC" w14:textId="77777777" w:rsidR="007D6244" w:rsidRPr="00CA682B" w:rsidRDefault="007D6244" w:rsidP="00F143B4">
            <w:pPr>
              <w:widowControl/>
              <w:jc w:val="center"/>
              <w:rPr>
                <w:rFonts w:ascii="標楷體" w:eastAsia="標楷體" w:hAnsi="標楷體" w:cs="新細明體"/>
                <w:kern w:val="0"/>
              </w:rPr>
            </w:pPr>
            <w:r w:rsidRPr="00CA682B">
              <w:rPr>
                <w:rFonts w:ascii="標楷體" w:eastAsia="標楷體" w:hAnsi="標楷體" w:cs="新細明體" w:hint="eastAsia"/>
                <w:kern w:val="0"/>
              </w:rPr>
              <w:t>91</w:t>
            </w:r>
          </w:p>
        </w:tc>
        <w:tc>
          <w:tcPr>
            <w:tcW w:w="287" w:type="pct"/>
            <w:tcBorders>
              <w:top w:val="nil"/>
              <w:left w:val="nil"/>
              <w:bottom w:val="single" w:sz="4" w:space="0" w:color="auto"/>
              <w:right w:val="single" w:sz="4" w:space="0" w:color="auto"/>
            </w:tcBorders>
            <w:shd w:val="clear" w:color="auto" w:fill="auto"/>
            <w:vAlign w:val="center"/>
          </w:tcPr>
          <w:p w14:paraId="4AC1D601" w14:textId="77777777" w:rsidR="007D6244" w:rsidRPr="00CA682B" w:rsidRDefault="007D6244" w:rsidP="00F143B4">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093BBB35" w14:textId="77777777" w:rsidR="007D6244" w:rsidRPr="008A3ECB" w:rsidRDefault="007E4F38" w:rsidP="00F143B4">
            <w:pPr>
              <w:widowControl/>
              <w:jc w:val="center"/>
              <w:rPr>
                <w:rFonts w:ascii="標楷體" w:eastAsia="標楷體" w:hAnsi="標楷體" w:cs="新細明體"/>
                <w:kern w:val="0"/>
              </w:rPr>
            </w:pPr>
            <w:r w:rsidRPr="008A3ECB">
              <w:rPr>
                <w:rFonts w:ascii="標楷體" w:eastAsia="標楷體" w:hAnsi="標楷體" w:cs="新細明體" w:hint="eastAsia"/>
                <w:kern w:val="0"/>
              </w:rPr>
              <w:t>6</w:t>
            </w:r>
          </w:p>
        </w:tc>
        <w:tc>
          <w:tcPr>
            <w:tcW w:w="383" w:type="pct"/>
            <w:tcBorders>
              <w:top w:val="nil"/>
              <w:left w:val="nil"/>
              <w:bottom w:val="single" w:sz="4" w:space="0" w:color="auto"/>
              <w:right w:val="single" w:sz="4" w:space="0" w:color="auto"/>
            </w:tcBorders>
            <w:shd w:val="clear" w:color="auto" w:fill="auto"/>
            <w:vAlign w:val="center"/>
          </w:tcPr>
          <w:p w14:paraId="5389A7BC" w14:textId="77777777" w:rsidR="007D6244" w:rsidRPr="00CA682B" w:rsidRDefault="007D6244" w:rsidP="00F143B4">
            <w:pPr>
              <w:widowControl/>
              <w:jc w:val="center"/>
              <w:rPr>
                <w:rFonts w:ascii="標楷體" w:eastAsia="標楷體" w:hAnsi="標楷體" w:cs="新細明體"/>
                <w:kern w:val="0"/>
              </w:rPr>
            </w:pPr>
            <w:r w:rsidRPr="00CA682B">
              <w:rPr>
                <w:rFonts w:ascii="標楷體" w:eastAsia="標楷體" w:hAnsi="標楷體" w:cs="新細明體" w:hint="eastAsia"/>
                <w:kern w:val="0"/>
              </w:rPr>
              <w:t>33.3</w:t>
            </w:r>
          </w:p>
        </w:tc>
        <w:tc>
          <w:tcPr>
            <w:tcW w:w="383" w:type="pct"/>
            <w:tcBorders>
              <w:top w:val="nil"/>
              <w:left w:val="nil"/>
              <w:bottom w:val="single" w:sz="4" w:space="0" w:color="auto"/>
              <w:right w:val="single" w:sz="4" w:space="0" w:color="auto"/>
            </w:tcBorders>
            <w:shd w:val="clear" w:color="auto" w:fill="auto"/>
            <w:vAlign w:val="center"/>
          </w:tcPr>
          <w:p w14:paraId="62F4BC13" w14:textId="77777777" w:rsidR="007D6244" w:rsidRPr="00CA682B" w:rsidRDefault="007D6244" w:rsidP="00F143B4">
            <w:pPr>
              <w:widowControl/>
              <w:jc w:val="center"/>
              <w:rPr>
                <w:rFonts w:ascii="標楷體" w:eastAsia="標楷體" w:hAnsi="標楷體" w:cs="新細明體"/>
                <w:kern w:val="0"/>
              </w:rPr>
            </w:pPr>
            <w:r w:rsidRPr="00CA682B">
              <w:rPr>
                <w:rFonts w:ascii="標楷體" w:eastAsia="標楷體" w:hAnsi="標楷體" w:cs="新細明體" w:hint="eastAsia"/>
                <w:kern w:val="0"/>
              </w:rPr>
              <w:t>66.7</w:t>
            </w:r>
          </w:p>
        </w:tc>
        <w:tc>
          <w:tcPr>
            <w:tcW w:w="335" w:type="pct"/>
            <w:tcBorders>
              <w:top w:val="nil"/>
              <w:left w:val="nil"/>
              <w:bottom w:val="single" w:sz="4" w:space="0" w:color="auto"/>
              <w:right w:val="single" w:sz="4" w:space="0" w:color="auto"/>
            </w:tcBorders>
            <w:shd w:val="clear" w:color="auto" w:fill="auto"/>
            <w:vAlign w:val="center"/>
          </w:tcPr>
          <w:p w14:paraId="61E00A81" w14:textId="77777777" w:rsidR="007D6244" w:rsidRPr="00CA682B" w:rsidRDefault="007D6244" w:rsidP="00F143B4">
            <w:pPr>
              <w:widowControl/>
              <w:jc w:val="center"/>
              <w:rPr>
                <w:rFonts w:ascii="標楷體" w:eastAsia="標楷體" w:hAnsi="標楷體" w:cs="新細明體"/>
                <w:kern w:val="0"/>
              </w:rPr>
            </w:pPr>
            <w:r w:rsidRPr="00CA682B">
              <w:rPr>
                <w:rFonts w:ascii="標楷體" w:eastAsia="標楷體" w:hAnsi="標楷體" w:cs="新細明體" w:hint="eastAsia"/>
                <w:kern w:val="0"/>
              </w:rPr>
              <w:t>良好</w:t>
            </w:r>
          </w:p>
        </w:tc>
        <w:tc>
          <w:tcPr>
            <w:tcW w:w="287" w:type="pct"/>
            <w:tcBorders>
              <w:top w:val="nil"/>
              <w:left w:val="nil"/>
              <w:bottom w:val="single" w:sz="4" w:space="0" w:color="auto"/>
              <w:right w:val="single" w:sz="4" w:space="0" w:color="auto"/>
            </w:tcBorders>
            <w:shd w:val="clear" w:color="auto" w:fill="auto"/>
            <w:vAlign w:val="center"/>
          </w:tcPr>
          <w:p w14:paraId="6AFFDC64" w14:textId="77777777" w:rsidR="007D6244" w:rsidRPr="00CA682B" w:rsidRDefault="007D6244" w:rsidP="00F143B4">
            <w:pPr>
              <w:widowControl/>
              <w:jc w:val="center"/>
              <w:rPr>
                <w:rFonts w:ascii="新細明體" w:hAnsi="新細明體" w:cs="新細明體"/>
                <w:kern w:val="0"/>
              </w:rPr>
            </w:pPr>
            <w:r w:rsidRPr="00CA682B">
              <w:rPr>
                <w:rFonts w:ascii="新細明體" w:hAnsi="新細明體" w:cs="新細明體" w:hint="eastAsia"/>
                <w:kern w:val="0"/>
              </w:rPr>
              <w:t>4</w:t>
            </w:r>
          </w:p>
        </w:tc>
        <w:tc>
          <w:tcPr>
            <w:tcW w:w="287" w:type="pct"/>
            <w:tcBorders>
              <w:top w:val="nil"/>
              <w:left w:val="nil"/>
              <w:bottom w:val="single" w:sz="4" w:space="0" w:color="auto"/>
              <w:right w:val="single" w:sz="4" w:space="0" w:color="auto"/>
            </w:tcBorders>
            <w:shd w:val="clear" w:color="auto" w:fill="auto"/>
            <w:vAlign w:val="center"/>
          </w:tcPr>
          <w:p w14:paraId="74B6C6E2" w14:textId="77777777" w:rsidR="007D6244" w:rsidRPr="00CA682B" w:rsidRDefault="007D6244" w:rsidP="00F143B4">
            <w:pPr>
              <w:widowControl/>
              <w:jc w:val="center"/>
              <w:rPr>
                <w:rFonts w:ascii="新細明體" w:hAnsi="新細明體" w:cs="新細明體"/>
                <w:kern w:val="0"/>
              </w:rPr>
            </w:pPr>
            <w:r w:rsidRPr="00CA682B">
              <w:rPr>
                <w:rFonts w:ascii="新細明體" w:hAnsi="新細明體" w:cs="新細明體" w:hint="eastAsia"/>
                <w:kern w:val="0"/>
              </w:rPr>
              <w:t>1</w:t>
            </w:r>
          </w:p>
        </w:tc>
        <w:tc>
          <w:tcPr>
            <w:tcW w:w="239" w:type="pct"/>
            <w:tcBorders>
              <w:top w:val="nil"/>
              <w:left w:val="nil"/>
              <w:bottom w:val="single" w:sz="4" w:space="0" w:color="auto"/>
              <w:right w:val="single" w:sz="4" w:space="0" w:color="auto"/>
            </w:tcBorders>
            <w:shd w:val="clear" w:color="auto" w:fill="auto"/>
            <w:vAlign w:val="center"/>
          </w:tcPr>
          <w:p w14:paraId="22F8D54C" w14:textId="77777777" w:rsidR="007D6244" w:rsidRPr="00CA682B" w:rsidRDefault="007D6244" w:rsidP="00F143B4">
            <w:pPr>
              <w:widowControl/>
              <w:jc w:val="center"/>
              <w:rPr>
                <w:rFonts w:ascii="標楷體" w:eastAsia="標楷體" w:hAnsi="標楷體" w:cs="新細明體"/>
                <w:kern w:val="0"/>
              </w:rPr>
            </w:pPr>
            <w:r w:rsidRPr="00CA682B">
              <w:rPr>
                <w:rFonts w:ascii="標楷體" w:eastAsia="標楷體" w:hAnsi="標楷體" w:cs="新細明體" w:hint="eastAsia"/>
                <w:kern w:val="0"/>
              </w:rPr>
              <w:t>1</w:t>
            </w:r>
          </w:p>
        </w:tc>
        <w:tc>
          <w:tcPr>
            <w:tcW w:w="1042" w:type="pct"/>
            <w:tcBorders>
              <w:top w:val="nil"/>
              <w:left w:val="nil"/>
              <w:bottom w:val="single" w:sz="4" w:space="0" w:color="auto"/>
              <w:right w:val="single" w:sz="4" w:space="0" w:color="auto"/>
            </w:tcBorders>
            <w:shd w:val="clear" w:color="auto" w:fill="auto"/>
            <w:vAlign w:val="center"/>
          </w:tcPr>
          <w:p w14:paraId="3F1B8E90" w14:textId="77777777" w:rsidR="007D6244" w:rsidRPr="00CA682B" w:rsidRDefault="002676A3" w:rsidP="002676A3">
            <w:pPr>
              <w:widowControl/>
              <w:jc w:val="center"/>
              <w:rPr>
                <w:rFonts w:ascii="標楷體" w:eastAsia="標楷體" w:hAnsi="標楷體" w:cs="新細明體"/>
                <w:kern w:val="0"/>
              </w:rPr>
            </w:pPr>
            <w:r>
              <w:rPr>
                <w:rFonts w:ascii="標楷體" w:eastAsia="標楷體" w:hAnsi="標楷體" w:cs="新細明體" w:hint="eastAsia"/>
                <w:kern w:val="0"/>
              </w:rPr>
              <w:t>建議董事任一性別比例應達三分之一。</w:t>
            </w:r>
          </w:p>
        </w:tc>
      </w:tr>
      <w:tr w:rsidR="006245C8" w:rsidRPr="00CA682B" w14:paraId="55087FCF"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6AFC2B58" w14:textId="77777777" w:rsidR="006245C8" w:rsidRPr="00CA682B" w:rsidRDefault="006245C8" w:rsidP="005A6EC6">
            <w:pPr>
              <w:ind w:left="240" w:hangingChars="100" w:hanging="240"/>
              <w:rPr>
                <w:rFonts w:ascii="標楷體" w:eastAsia="標楷體" w:hAnsi="標楷體"/>
                <w:szCs w:val="20"/>
              </w:rPr>
            </w:pPr>
            <w:r w:rsidRPr="00CA682B">
              <w:rPr>
                <w:rFonts w:ascii="標楷體" w:eastAsia="標楷體" w:hAnsi="標楷體" w:hint="eastAsia"/>
                <w:szCs w:val="20"/>
              </w:rPr>
              <w:t>2.台灣優良農產品發展協會</w:t>
            </w:r>
          </w:p>
        </w:tc>
        <w:tc>
          <w:tcPr>
            <w:tcW w:w="310" w:type="pct"/>
            <w:tcBorders>
              <w:top w:val="nil"/>
              <w:left w:val="nil"/>
              <w:bottom w:val="single" w:sz="4" w:space="0" w:color="auto"/>
              <w:right w:val="single" w:sz="4" w:space="0" w:color="auto"/>
            </w:tcBorders>
            <w:shd w:val="clear" w:color="auto" w:fill="auto"/>
            <w:vAlign w:val="center"/>
          </w:tcPr>
          <w:p w14:paraId="6717C0DC"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0</w:t>
            </w:r>
          </w:p>
        </w:tc>
        <w:tc>
          <w:tcPr>
            <w:tcW w:w="287" w:type="pct"/>
            <w:tcBorders>
              <w:top w:val="nil"/>
              <w:left w:val="nil"/>
              <w:bottom w:val="single" w:sz="4" w:space="0" w:color="auto"/>
              <w:right w:val="single" w:sz="4" w:space="0" w:color="auto"/>
            </w:tcBorders>
            <w:shd w:val="clear" w:color="auto" w:fill="auto"/>
            <w:vAlign w:val="center"/>
          </w:tcPr>
          <w:p w14:paraId="154E955C"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0</w:t>
            </w:r>
          </w:p>
        </w:tc>
        <w:tc>
          <w:tcPr>
            <w:tcW w:w="263" w:type="pct"/>
            <w:tcBorders>
              <w:top w:val="nil"/>
              <w:left w:val="nil"/>
              <w:bottom w:val="single" w:sz="4" w:space="0" w:color="auto"/>
              <w:right w:val="single" w:sz="4" w:space="0" w:color="auto"/>
            </w:tcBorders>
            <w:shd w:val="clear" w:color="auto" w:fill="auto"/>
            <w:vAlign w:val="center"/>
          </w:tcPr>
          <w:p w14:paraId="02C4B14F"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91</w:t>
            </w:r>
          </w:p>
        </w:tc>
        <w:tc>
          <w:tcPr>
            <w:tcW w:w="287" w:type="pct"/>
            <w:tcBorders>
              <w:top w:val="nil"/>
              <w:left w:val="nil"/>
              <w:bottom w:val="single" w:sz="4" w:space="0" w:color="auto"/>
              <w:right w:val="single" w:sz="4" w:space="0" w:color="auto"/>
            </w:tcBorders>
            <w:shd w:val="clear" w:color="auto" w:fill="auto"/>
            <w:vAlign w:val="center"/>
          </w:tcPr>
          <w:p w14:paraId="4ED2D0BB"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66</w:t>
            </w:r>
          </w:p>
        </w:tc>
        <w:tc>
          <w:tcPr>
            <w:tcW w:w="383" w:type="pct"/>
            <w:tcBorders>
              <w:top w:val="nil"/>
              <w:left w:val="nil"/>
              <w:bottom w:val="single" w:sz="4" w:space="0" w:color="auto"/>
              <w:right w:val="single" w:sz="4" w:space="0" w:color="auto"/>
            </w:tcBorders>
            <w:shd w:val="clear" w:color="auto" w:fill="auto"/>
            <w:vAlign w:val="center"/>
          </w:tcPr>
          <w:p w14:paraId="089E7626" w14:textId="77777777" w:rsidR="006245C8" w:rsidRPr="008A3ECB" w:rsidRDefault="006245C8" w:rsidP="00DF7F94">
            <w:pPr>
              <w:jc w:val="center"/>
              <w:rPr>
                <w:rFonts w:ascii="標楷體" w:eastAsia="標楷體" w:hAnsi="標楷體"/>
              </w:rPr>
            </w:pPr>
            <w:r w:rsidRPr="008A3ECB">
              <w:rPr>
                <w:rFonts w:ascii="標楷體" w:eastAsia="標楷體" w:hAnsi="標楷體" w:hint="eastAsia"/>
              </w:rPr>
              <w:t>100</w:t>
            </w:r>
          </w:p>
        </w:tc>
        <w:tc>
          <w:tcPr>
            <w:tcW w:w="383" w:type="pct"/>
            <w:tcBorders>
              <w:top w:val="nil"/>
              <w:left w:val="nil"/>
              <w:bottom w:val="single" w:sz="4" w:space="0" w:color="auto"/>
              <w:right w:val="single" w:sz="4" w:space="0" w:color="auto"/>
            </w:tcBorders>
            <w:shd w:val="clear" w:color="auto" w:fill="auto"/>
            <w:vAlign w:val="center"/>
          </w:tcPr>
          <w:p w14:paraId="42273C9D" w14:textId="77777777" w:rsidR="006245C8" w:rsidRPr="00D73B82" w:rsidRDefault="00D73B82" w:rsidP="00DF7F94">
            <w:pPr>
              <w:jc w:val="center"/>
              <w:rPr>
                <w:rFonts w:ascii="標楷體" w:eastAsia="標楷體" w:hAnsi="標楷體"/>
                <w:color w:val="FF0000"/>
                <w:szCs w:val="20"/>
              </w:rPr>
            </w:pPr>
            <w:r w:rsidRPr="00D73B82">
              <w:rPr>
                <w:rFonts w:ascii="標楷體" w:eastAsia="標楷體" w:hAnsi="標楷體" w:hint="eastAsia"/>
                <w:color w:val="FF0000"/>
                <w:szCs w:val="20"/>
              </w:rPr>
              <w:t>89</w:t>
            </w:r>
          </w:p>
        </w:tc>
        <w:tc>
          <w:tcPr>
            <w:tcW w:w="383" w:type="pct"/>
            <w:tcBorders>
              <w:top w:val="nil"/>
              <w:left w:val="nil"/>
              <w:bottom w:val="single" w:sz="4" w:space="0" w:color="auto"/>
              <w:right w:val="single" w:sz="4" w:space="0" w:color="auto"/>
            </w:tcBorders>
            <w:shd w:val="clear" w:color="auto" w:fill="auto"/>
            <w:vAlign w:val="center"/>
          </w:tcPr>
          <w:p w14:paraId="764D1E56" w14:textId="77777777" w:rsidR="006245C8" w:rsidRPr="00CA682B" w:rsidRDefault="006245C8" w:rsidP="00D96B14">
            <w:pPr>
              <w:jc w:val="center"/>
              <w:rPr>
                <w:rFonts w:ascii="標楷體" w:eastAsia="標楷體" w:hAnsi="標楷體"/>
                <w:szCs w:val="20"/>
              </w:rPr>
            </w:pPr>
            <w:r w:rsidRPr="00CA682B">
              <w:rPr>
                <w:rFonts w:ascii="標楷體" w:eastAsia="標楷體" w:hAnsi="標楷體" w:hint="eastAsia"/>
                <w:szCs w:val="20"/>
              </w:rPr>
              <w:t>1</w:t>
            </w:r>
            <w:r w:rsidR="00D96B14">
              <w:rPr>
                <w:rFonts w:ascii="標楷體" w:eastAsia="標楷體" w:hAnsi="標楷體" w:hint="eastAsia"/>
                <w:szCs w:val="20"/>
              </w:rPr>
              <w:t>0.5</w:t>
            </w:r>
          </w:p>
        </w:tc>
        <w:tc>
          <w:tcPr>
            <w:tcW w:w="335" w:type="pct"/>
            <w:tcBorders>
              <w:top w:val="nil"/>
              <w:left w:val="nil"/>
              <w:bottom w:val="single" w:sz="4" w:space="0" w:color="auto"/>
              <w:right w:val="single" w:sz="4" w:space="0" w:color="auto"/>
            </w:tcBorders>
            <w:shd w:val="clear" w:color="auto" w:fill="auto"/>
            <w:vAlign w:val="center"/>
          </w:tcPr>
          <w:p w14:paraId="0791B824" w14:textId="77777777" w:rsidR="006245C8" w:rsidRPr="00CA682B" w:rsidRDefault="006245C8" w:rsidP="000E6ED5">
            <w:pPr>
              <w:widowControl/>
              <w:jc w:val="center"/>
              <w:rPr>
                <w:rFonts w:ascii="標楷體" w:eastAsia="標楷體" w:hAnsi="標楷體"/>
                <w:szCs w:val="20"/>
              </w:rPr>
            </w:pPr>
            <w:r w:rsidRPr="000E6ED5">
              <w:rPr>
                <w:rFonts w:ascii="標楷體" w:eastAsia="標楷體" w:hAnsi="標楷體" w:cs="新細明體" w:hint="eastAsia"/>
                <w:kern w:val="0"/>
              </w:rPr>
              <w:t>良好</w:t>
            </w:r>
          </w:p>
        </w:tc>
        <w:tc>
          <w:tcPr>
            <w:tcW w:w="287" w:type="pct"/>
            <w:tcBorders>
              <w:top w:val="nil"/>
              <w:left w:val="nil"/>
              <w:bottom w:val="single" w:sz="4" w:space="0" w:color="auto"/>
              <w:right w:val="single" w:sz="4" w:space="0" w:color="auto"/>
            </w:tcBorders>
            <w:shd w:val="clear" w:color="auto" w:fill="auto"/>
            <w:vAlign w:val="center"/>
          </w:tcPr>
          <w:p w14:paraId="7C51E9F5"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7</w:t>
            </w:r>
          </w:p>
        </w:tc>
        <w:tc>
          <w:tcPr>
            <w:tcW w:w="287" w:type="pct"/>
            <w:tcBorders>
              <w:top w:val="nil"/>
              <w:left w:val="nil"/>
              <w:bottom w:val="single" w:sz="4" w:space="0" w:color="auto"/>
              <w:right w:val="single" w:sz="4" w:space="0" w:color="auto"/>
            </w:tcBorders>
            <w:shd w:val="clear" w:color="auto" w:fill="auto"/>
            <w:vAlign w:val="center"/>
          </w:tcPr>
          <w:p w14:paraId="6D8954A3"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2</w:t>
            </w:r>
          </w:p>
        </w:tc>
        <w:tc>
          <w:tcPr>
            <w:tcW w:w="239" w:type="pct"/>
            <w:tcBorders>
              <w:top w:val="nil"/>
              <w:left w:val="nil"/>
              <w:bottom w:val="single" w:sz="4" w:space="0" w:color="auto"/>
              <w:right w:val="single" w:sz="4" w:space="0" w:color="auto"/>
            </w:tcBorders>
            <w:shd w:val="clear" w:color="auto" w:fill="auto"/>
            <w:vAlign w:val="center"/>
          </w:tcPr>
          <w:p w14:paraId="4880DC23"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3</w:t>
            </w:r>
          </w:p>
        </w:tc>
        <w:tc>
          <w:tcPr>
            <w:tcW w:w="1042" w:type="pct"/>
            <w:tcBorders>
              <w:top w:val="nil"/>
              <w:left w:val="nil"/>
              <w:bottom w:val="single" w:sz="4" w:space="0" w:color="auto"/>
              <w:right w:val="single" w:sz="4" w:space="0" w:color="auto"/>
            </w:tcBorders>
            <w:shd w:val="clear" w:color="auto" w:fill="auto"/>
            <w:vAlign w:val="center"/>
          </w:tcPr>
          <w:p w14:paraId="128A0C59" w14:textId="77777777" w:rsidR="006245C8" w:rsidRPr="00CA682B" w:rsidRDefault="002676A3" w:rsidP="008B2729">
            <w:pPr>
              <w:jc w:val="center"/>
              <w:rPr>
                <w:rFonts w:ascii="標楷體" w:eastAsia="標楷體" w:hAnsi="標楷體"/>
                <w:szCs w:val="20"/>
              </w:rPr>
            </w:pPr>
            <w:r>
              <w:rPr>
                <w:rFonts w:ascii="標楷體" w:eastAsia="標楷體" w:hAnsi="標楷體" w:hint="eastAsia"/>
                <w:szCs w:val="20"/>
              </w:rPr>
              <w:t>建議董事任一性別比例應達三分之一</w:t>
            </w:r>
            <w:r w:rsidR="00120A2A">
              <w:rPr>
                <w:rFonts w:ascii="標楷體" w:eastAsia="標楷體" w:hAnsi="標楷體" w:hint="eastAsia"/>
                <w:szCs w:val="20"/>
              </w:rPr>
              <w:t>標準</w:t>
            </w:r>
            <w:r>
              <w:rPr>
                <w:rFonts w:ascii="標楷體" w:eastAsia="標楷體" w:hAnsi="標楷體" w:hint="eastAsia"/>
                <w:szCs w:val="20"/>
              </w:rPr>
              <w:t>。</w:t>
            </w:r>
          </w:p>
        </w:tc>
      </w:tr>
      <w:tr w:rsidR="006245C8" w:rsidRPr="00CA682B" w14:paraId="222F7B45"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421BFAFF" w14:textId="77777777" w:rsidR="006245C8" w:rsidRPr="00CA682B" w:rsidRDefault="006245C8" w:rsidP="005A6EC6">
            <w:pPr>
              <w:ind w:left="240" w:hangingChars="100" w:hanging="240"/>
              <w:rPr>
                <w:rFonts w:ascii="標楷體" w:eastAsia="標楷體" w:hAnsi="標楷體"/>
                <w:szCs w:val="20"/>
              </w:rPr>
            </w:pPr>
            <w:r w:rsidRPr="00CA682B">
              <w:rPr>
                <w:rFonts w:ascii="標楷體" w:eastAsia="標楷體" w:hAnsi="標楷體" w:hint="eastAsia"/>
                <w:szCs w:val="20"/>
              </w:rPr>
              <w:t>3.台灣動物科技研究所</w:t>
            </w:r>
          </w:p>
        </w:tc>
        <w:tc>
          <w:tcPr>
            <w:tcW w:w="310" w:type="pct"/>
            <w:tcBorders>
              <w:top w:val="nil"/>
              <w:left w:val="nil"/>
              <w:bottom w:val="single" w:sz="4" w:space="0" w:color="auto"/>
              <w:right w:val="single" w:sz="4" w:space="0" w:color="auto"/>
            </w:tcBorders>
            <w:shd w:val="clear" w:color="auto" w:fill="auto"/>
            <w:vAlign w:val="center"/>
          </w:tcPr>
          <w:p w14:paraId="4678D776"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0</w:t>
            </w:r>
          </w:p>
        </w:tc>
        <w:tc>
          <w:tcPr>
            <w:tcW w:w="287" w:type="pct"/>
            <w:tcBorders>
              <w:top w:val="nil"/>
              <w:left w:val="nil"/>
              <w:bottom w:val="single" w:sz="4" w:space="0" w:color="auto"/>
              <w:right w:val="single" w:sz="4" w:space="0" w:color="auto"/>
            </w:tcBorders>
            <w:shd w:val="clear" w:color="auto" w:fill="auto"/>
            <w:vAlign w:val="center"/>
          </w:tcPr>
          <w:p w14:paraId="24EEA701"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0</w:t>
            </w:r>
          </w:p>
        </w:tc>
        <w:tc>
          <w:tcPr>
            <w:tcW w:w="263" w:type="pct"/>
            <w:tcBorders>
              <w:top w:val="nil"/>
              <w:left w:val="nil"/>
              <w:bottom w:val="single" w:sz="4" w:space="0" w:color="auto"/>
              <w:right w:val="single" w:sz="4" w:space="0" w:color="auto"/>
            </w:tcBorders>
            <w:shd w:val="clear" w:color="auto" w:fill="auto"/>
            <w:vAlign w:val="center"/>
          </w:tcPr>
          <w:p w14:paraId="7289A2BC"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94.1</w:t>
            </w:r>
          </w:p>
        </w:tc>
        <w:tc>
          <w:tcPr>
            <w:tcW w:w="287" w:type="pct"/>
            <w:tcBorders>
              <w:top w:val="nil"/>
              <w:left w:val="nil"/>
              <w:bottom w:val="single" w:sz="4" w:space="0" w:color="auto"/>
              <w:right w:val="single" w:sz="4" w:space="0" w:color="auto"/>
            </w:tcBorders>
            <w:shd w:val="clear" w:color="auto" w:fill="auto"/>
            <w:vAlign w:val="center"/>
          </w:tcPr>
          <w:p w14:paraId="2534EA2E"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87</w:t>
            </w:r>
          </w:p>
        </w:tc>
        <w:tc>
          <w:tcPr>
            <w:tcW w:w="383" w:type="pct"/>
            <w:tcBorders>
              <w:top w:val="nil"/>
              <w:left w:val="nil"/>
              <w:bottom w:val="single" w:sz="4" w:space="0" w:color="auto"/>
              <w:right w:val="single" w:sz="4" w:space="0" w:color="auto"/>
            </w:tcBorders>
            <w:shd w:val="clear" w:color="auto" w:fill="auto"/>
            <w:vAlign w:val="center"/>
          </w:tcPr>
          <w:p w14:paraId="7A089F21" w14:textId="77777777" w:rsidR="006245C8" w:rsidRPr="00D73B82" w:rsidRDefault="00D73B82" w:rsidP="00DF7F94">
            <w:pPr>
              <w:jc w:val="center"/>
              <w:rPr>
                <w:rFonts w:ascii="標楷體" w:eastAsia="標楷體" w:hAnsi="標楷體"/>
                <w:color w:val="FF0000"/>
              </w:rPr>
            </w:pPr>
            <w:r w:rsidRPr="00D73B82">
              <w:rPr>
                <w:rFonts w:ascii="標楷體" w:eastAsia="標楷體" w:hAnsi="標楷體" w:hint="eastAsia"/>
                <w:color w:val="FF0000"/>
              </w:rPr>
              <w:t>77.78</w:t>
            </w:r>
          </w:p>
        </w:tc>
        <w:tc>
          <w:tcPr>
            <w:tcW w:w="383" w:type="pct"/>
            <w:tcBorders>
              <w:top w:val="nil"/>
              <w:left w:val="nil"/>
              <w:bottom w:val="single" w:sz="4" w:space="0" w:color="auto"/>
              <w:right w:val="single" w:sz="4" w:space="0" w:color="auto"/>
            </w:tcBorders>
            <w:shd w:val="clear" w:color="auto" w:fill="auto"/>
            <w:vAlign w:val="center"/>
          </w:tcPr>
          <w:p w14:paraId="37CDAC93" w14:textId="77777777" w:rsidR="006245C8" w:rsidRPr="00CA682B" w:rsidRDefault="00A906F3" w:rsidP="00DF7F94">
            <w:pPr>
              <w:jc w:val="center"/>
              <w:rPr>
                <w:rFonts w:ascii="標楷體" w:eastAsia="標楷體" w:hAnsi="標楷體"/>
                <w:szCs w:val="20"/>
              </w:rPr>
            </w:pPr>
            <w:r>
              <w:rPr>
                <w:rFonts w:ascii="標楷體" w:eastAsia="標楷體" w:hAnsi="標楷體" w:hint="eastAsia"/>
                <w:szCs w:val="20"/>
              </w:rPr>
              <w:t>0</w:t>
            </w:r>
          </w:p>
        </w:tc>
        <w:tc>
          <w:tcPr>
            <w:tcW w:w="383" w:type="pct"/>
            <w:tcBorders>
              <w:top w:val="nil"/>
              <w:left w:val="nil"/>
              <w:bottom w:val="single" w:sz="4" w:space="0" w:color="auto"/>
              <w:right w:val="single" w:sz="4" w:space="0" w:color="auto"/>
            </w:tcBorders>
            <w:shd w:val="clear" w:color="auto" w:fill="auto"/>
            <w:vAlign w:val="center"/>
          </w:tcPr>
          <w:p w14:paraId="68625958"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100</w:t>
            </w:r>
          </w:p>
        </w:tc>
        <w:tc>
          <w:tcPr>
            <w:tcW w:w="335" w:type="pct"/>
            <w:tcBorders>
              <w:top w:val="nil"/>
              <w:left w:val="nil"/>
              <w:bottom w:val="single" w:sz="4" w:space="0" w:color="auto"/>
              <w:right w:val="single" w:sz="4" w:space="0" w:color="auto"/>
            </w:tcBorders>
            <w:shd w:val="clear" w:color="auto" w:fill="auto"/>
            <w:vAlign w:val="center"/>
          </w:tcPr>
          <w:p w14:paraId="200A6BEC"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良好</w:t>
            </w:r>
          </w:p>
        </w:tc>
        <w:tc>
          <w:tcPr>
            <w:tcW w:w="287" w:type="pct"/>
            <w:tcBorders>
              <w:top w:val="nil"/>
              <w:left w:val="nil"/>
              <w:bottom w:val="single" w:sz="4" w:space="0" w:color="auto"/>
              <w:right w:val="single" w:sz="4" w:space="0" w:color="auto"/>
            </w:tcBorders>
            <w:shd w:val="clear" w:color="auto" w:fill="auto"/>
            <w:vAlign w:val="center"/>
          </w:tcPr>
          <w:p w14:paraId="4ADB063D"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3</w:t>
            </w:r>
          </w:p>
        </w:tc>
        <w:tc>
          <w:tcPr>
            <w:tcW w:w="287" w:type="pct"/>
            <w:tcBorders>
              <w:top w:val="nil"/>
              <w:left w:val="nil"/>
              <w:bottom w:val="single" w:sz="4" w:space="0" w:color="auto"/>
              <w:right w:val="single" w:sz="4" w:space="0" w:color="auto"/>
            </w:tcBorders>
            <w:shd w:val="clear" w:color="auto" w:fill="auto"/>
            <w:vAlign w:val="center"/>
          </w:tcPr>
          <w:p w14:paraId="4F8B3344"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3</w:t>
            </w:r>
          </w:p>
        </w:tc>
        <w:tc>
          <w:tcPr>
            <w:tcW w:w="239" w:type="pct"/>
            <w:tcBorders>
              <w:top w:val="nil"/>
              <w:left w:val="nil"/>
              <w:bottom w:val="single" w:sz="4" w:space="0" w:color="auto"/>
              <w:right w:val="single" w:sz="4" w:space="0" w:color="auto"/>
            </w:tcBorders>
            <w:shd w:val="clear" w:color="auto" w:fill="auto"/>
            <w:vAlign w:val="center"/>
          </w:tcPr>
          <w:p w14:paraId="2A3AA121"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1</w:t>
            </w:r>
          </w:p>
        </w:tc>
        <w:tc>
          <w:tcPr>
            <w:tcW w:w="1042" w:type="pct"/>
            <w:tcBorders>
              <w:top w:val="nil"/>
              <w:left w:val="nil"/>
              <w:bottom w:val="single" w:sz="4" w:space="0" w:color="auto"/>
              <w:right w:val="single" w:sz="4" w:space="0" w:color="auto"/>
            </w:tcBorders>
            <w:shd w:val="clear" w:color="auto" w:fill="auto"/>
            <w:vAlign w:val="center"/>
          </w:tcPr>
          <w:p w14:paraId="26443845" w14:textId="77777777" w:rsidR="006245C8" w:rsidRPr="00CA682B" w:rsidRDefault="002676A3" w:rsidP="002676A3">
            <w:pPr>
              <w:jc w:val="center"/>
              <w:rPr>
                <w:rFonts w:ascii="標楷體" w:eastAsia="標楷體" w:hAnsi="標楷體"/>
                <w:szCs w:val="20"/>
              </w:rPr>
            </w:pPr>
            <w:r>
              <w:rPr>
                <w:rFonts w:ascii="標楷體" w:eastAsia="標楷體" w:hAnsi="標楷體" w:hint="eastAsia"/>
                <w:szCs w:val="20"/>
              </w:rPr>
              <w:t>建議董</w:t>
            </w:r>
            <w:r w:rsidRPr="00CA682B">
              <w:rPr>
                <w:rFonts w:ascii="標楷體" w:eastAsia="標楷體" w:hAnsi="標楷體" w:hint="eastAsia"/>
                <w:szCs w:val="20"/>
              </w:rPr>
              <w:t>(監)</w:t>
            </w:r>
            <w:r>
              <w:rPr>
                <w:rFonts w:ascii="標楷體" w:eastAsia="標楷體" w:hAnsi="標楷體" w:hint="eastAsia"/>
                <w:szCs w:val="20"/>
              </w:rPr>
              <w:t>事任一性別例應達三分之一標準。</w:t>
            </w:r>
          </w:p>
        </w:tc>
      </w:tr>
      <w:tr w:rsidR="006245C8" w:rsidRPr="00CA682B" w14:paraId="2C6B9168"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1298D57E" w14:textId="77777777" w:rsidR="006245C8" w:rsidRPr="00CA682B" w:rsidRDefault="006245C8" w:rsidP="005A6EC6">
            <w:pPr>
              <w:ind w:left="240" w:hangingChars="100" w:hanging="240"/>
              <w:rPr>
                <w:rFonts w:ascii="標楷體" w:eastAsia="標楷體" w:hAnsi="標楷體"/>
                <w:szCs w:val="20"/>
              </w:rPr>
            </w:pPr>
            <w:r w:rsidRPr="00CA682B">
              <w:rPr>
                <w:rFonts w:ascii="標楷體" w:eastAsia="標楷體" w:hAnsi="標楷體" w:hint="eastAsia"/>
                <w:szCs w:val="20"/>
              </w:rPr>
              <w:t>4.中央畜產會</w:t>
            </w:r>
          </w:p>
        </w:tc>
        <w:tc>
          <w:tcPr>
            <w:tcW w:w="310" w:type="pct"/>
            <w:tcBorders>
              <w:top w:val="nil"/>
              <w:left w:val="nil"/>
              <w:bottom w:val="single" w:sz="4" w:space="0" w:color="auto"/>
              <w:right w:val="single" w:sz="4" w:space="0" w:color="auto"/>
            </w:tcBorders>
            <w:shd w:val="clear" w:color="auto" w:fill="auto"/>
            <w:vAlign w:val="center"/>
          </w:tcPr>
          <w:p w14:paraId="0C430AEF"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0</w:t>
            </w:r>
          </w:p>
        </w:tc>
        <w:tc>
          <w:tcPr>
            <w:tcW w:w="287" w:type="pct"/>
            <w:tcBorders>
              <w:top w:val="nil"/>
              <w:left w:val="nil"/>
              <w:bottom w:val="single" w:sz="4" w:space="0" w:color="auto"/>
              <w:right w:val="single" w:sz="4" w:space="0" w:color="auto"/>
            </w:tcBorders>
            <w:shd w:val="clear" w:color="auto" w:fill="auto"/>
            <w:vAlign w:val="center"/>
          </w:tcPr>
          <w:p w14:paraId="0307233B"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0</w:t>
            </w:r>
          </w:p>
        </w:tc>
        <w:tc>
          <w:tcPr>
            <w:tcW w:w="263" w:type="pct"/>
            <w:tcBorders>
              <w:top w:val="nil"/>
              <w:left w:val="nil"/>
              <w:bottom w:val="single" w:sz="4" w:space="0" w:color="auto"/>
              <w:right w:val="single" w:sz="4" w:space="0" w:color="auto"/>
            </w:tcBorders>
            <w:shd w:val="clear" w:color="auto" w:fill="auto"/>
            <w:vAlign w:val="center"/>
          </w:tcPr>
          <w:p w14:paraId="43DF4EF2"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80.43</w:t>
            </w:r>
          </w:p>
        </w:tc>
        <w:tc>
          <w:tcPr>
            <w:tcW w:w="287" w:type="pct"/>
            <w:tcBorders>
              <w:top w:val="nil"/>
              <w:left w:val="nil"/>
              <w:bottom w:val="single" w:sz="4" w:space="0" w:color="auto"/>
              <w:right w:val="single" w:sz="4" w:space="0" w:color="auto"/>
            </w:tcBorders>
            <w:shd w:val="clear" w:color="auto" w:fill="auto"/>
            <w:vAlign w:val="center"/>
          </w:tcPr>
          <w:p w14:paraId="68E482D0"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100</w:t>
            </w:r>
          </w:p>
        </w:tc>
        <w:tc>
          <w:tcPr>
            <w:tcW w:w="383" w:type="pct"/>
            <w:tcBorders>
              <w:top w:val="nil"/>
              <w:left w:val="nil"/>
              <w:bottom w:val="single" w:sz="4" w:space="0" w:color="auto"/>
              <w:right w:val="single" w:sz="4" w:space="0" w:color="auto"/>
            </w:tcBorders>
            <w:shd w:val="clear" w:color="auto" w:fill="auto"/>
            <w:vAlign w:val="center"/>
          </w:tcPr>
          <w:p w14:paraId="217B61CC" w14:textId="77777777" w:rsidR="006245C8" w:rsidRPr="008A3ECB" w:rsidRDefault="006245C8" w:rsidP="00DF7F94">
            <w:pPr>
              <w:jc w:val="center"/>
              <w:rPr>
                <w:rFonts w:ascii="標楷體" w:eastAsia="標楷體" w:hAnsi="標楷體"/>
              </w:rPr>
            </w:pPr>
            <w:r w:rsidRPr="008A3ECB">
              <w:rPr>
                <w:rFonts w:ascii="標楷體" w:eastAsia="標楷體" w:hAnsi="標楷體" w:hint="eastAsia"/>
              </w:rPr>
              <w:t>5</w:t>
            </w:r>
          </w:p>
        </w:tc>
        <w:tc>
          <w:tcPr>
            <w:tcW w:w="383" w:type="pct"/>
            <w:tcBorders>
              <w:top w:val="nil"/>
              <w:left w:val="nil"/>
              <w:bottom w:val="single" w:sz="4" w:space="0" w:color="auto"/>
              <w:right w:val="single" w:sz="4" w:space="0" w:color="auto"/>
            </w:tcBorders>
            <w:shd w:val="clear" w:color="auto" w:fill="auto"/>
            <w:vAlign w:val="center"/>
          </w:tcPr>
          <w:p w14:paraId="156388BB" w14:textId="77777777" w:rsidR="006245C8" w:rsidRPr="00D73B82" w:rsidRDefault="00D73B82" w:rsidP="00D96B14">
            <w:pPr>
              <w:jc w:val="center"/>
              <w:rPr>
                <w:rFonts w:ascii="標楷體" w:eastAsia="標楷體" w:hAnsi="標楷體"/>
                <w:color w:val="FF0000"/>
                <w:szCs w:val="20"/>
              </w:rPr>
            </w:pPr>
            <w:r w:rsidRPr="00D73B82">
              <w:rPr>
                <w:rFonts w:ascii="標楷體" w:eastAsia="標楷體" w:hAnsi="標楷體" w:hint="eastAsia"/>
                <w:color w:val="FF0000"/>
                <w:szCs w:val="20"/>
              </w:rPr>
              <w:t>69</w:t>
            </w:r>
          </w:p>
        </w:tc>
        <w:tc>
          <w:tcPr>
            <w:tcW w:w="383" w:type="pct"/>
            <w:tcBorders>
              <w:top w:val="nil"/>
              <w:left w:val="nil"/>
              <w:bottom w:val="single" w:sz="4" w:space="0" w:color="auto"/>
              <w:right w:val="single" w:sz="4" w:space="0" w:color="auto"/>
            </w:tcBorders>
            <w:shd w:val="clear" w:color="auto" w:fill="auto"/>
            <w:vAlign w:val="center"/>
          </w:tcPr>
          <w:p w14:paraId="26813B90"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31</w:t>
            </w:r>
            <w:r w:rsidR="00D96B14">
              <w:rPr>
                <w:rFonts w:ascii="標楷體" w:eastAsia="標楷體" w:hAnsi="標楷體" w:hint="eastAsia"/>
                <w:szCs w:val="20"/>
              </w:rPr>
              <w:t>.35</w:t>
            </w:r>
          </w:p>
        </w:tc>
        <w:tc>
          <w:tcPr>
            <w:tcW w:w="335" w:type="pct"/>
            <w:tcBorders>
              <w:top w:val="nil"/>
              <w:left w:val="nil"/>
              <w:bottom w:val="single" w:sz="4" w:space="0" w:color="auto"/>
              <w:right w:val="single" w:sz="4" w:space="0" w:color="auto"/>
            </w:tcBorders>
            <w:shd w:val="clear" w:color="auto" w:fill="auto"/>
            <w:vAlign w:val="center"/>
          </w:tcPr>
          <w:p w14:paraId="46D6BDAE"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良好</w:t>
            </w:r>
          </w:p>
        </w:tc>
        <w:tc>
          <w:tcPr>
            <w:tcW w:w="287" w:type="pct"/>
            <w:tcBorders>
              <w:top w:val="nil"/>
              <w:left w:val="nil"/>
              <w:bottom w:val="single" w:sz="4" w:space="0" w:color="auto"/>
              <w:right w:val="single" w:sz="4" w:space="0" w:color="auto"/>
            </w:tcBorders>
            <w:shd w:val="clear" w:color="auto" w:fill="auto"/>
            <w:vAlign w:val="center"/>
          </w:tcPr>
          <w:p w14:paraId="3737A928"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4</w:t>
            </w:r>
          </w:p>
        </w:tc>
        <w:tc>
          <w:tcPr>
            <w:tcW w:w="287" w:type="pct"/>
            <w:tcBorders>
              <w:top w:val="nil"/>
              <w:left w:val="nil"/>
              <w:bottom w:val="single" w:sz="4" w:space="0" w:color="auto"/>
              <w:right w:val="single" w:sz="4" w:space="0" w:color="auto"/>
            </w:tcBorders>
            <w:shd w:val="clear" w:color="auto" w:fill="auto"/>
            <w:vAlign w:val="center"/>
          </w:tcPr>
          <w:p w14:paraId="6D61416A"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hint="eastAsia"/>
                <w:szCs w:val="20"/>
              </w:rPr>
              <w:t>1</w:t>
            </w:r>
          </w:p>
        </w:tc>
        <w:tc>
          <w:tcPr>
            <w:tcW w:w="239" w:type="pct"/>
            <w:tcBorders>
              <w:top w:val="nil"/>
              <w:left w:val="nil"/>
              <w:bottom w:val="single" w:sz="4" w:space="0" w:color="auto"/>
              <w:right w:val="single" w:sz="4" w:space="0" w:color="auto"/>
            </w:tcBorders>
            <w:shd w:val="clear" w:color="auto" w:fill="auto"/>
            <w:vAlign w:val="center"/>
          </w:tcPr>
          <w:p w14:paraId="47177033" w14:textId="77777777" w:rsidR="006245C8" w:rsidRPr="00CA682B" w:rsidRDefault="006245C8" w:rsidP="00DF7F94">
            <w:pPr>
              <w:jc w:val="center"/>
              <w:rPr>
                <w:rFonts w:ascii="標楷體" w:eastAsia="標楷體" w:hAnsi="標楷體"/>
                <w:szCs w:val="20"/>
              </w:rPr>
            </w:pPr>
            <w:r w:rsidRPr="00CA682B">
              <w:rPr>
                <w:rFonts w:ascii="標楷體" w:eastAsia="標楷體" w:hAnsi="標楷體"/>
                <w:szCs w:val="20"/>
              </w:rPr>
              <w:t>2</w:t>
            </w:r>
          </w:p>
        </w:tc>
        <w:tc>
          <w:tcPr>
            <w:tcW w:w="1042" w:type="pct"/>
            <w:tcBorders>
              <w:top w:val="nil"/>
              <w:left w:val="nil"/>
              <w:bottom w:val="single" w:sz="4" w:space="0" w:color="auto"/>
              <w:right w:val="single" w:sz="4" w:space="0" w:color="auto"/>
            </w:tcBorders>
            <w:shd w:val="clear" w:color="auto" w:fill="auto"/>
            <w:vAlign w:val="center"/>
          </w:tcPr>
          <w:p w14:paraId="6938358F" w14:textId="77777777" w:rsidR="006245C8" w:rsidRPr="00CA682B" w:rsidRDefault="002676A3" w:rsidP="002676A3">
            <w:pPr>
              <w:jc w:val="center"/>
              <w:rPr>
                <w:rFonts w:ascii="標楷體" w:eastAsia="標楷體" w:hAnsi="標楷體"/>
                <w:szCs w:val="20"/>
              </w:rPr>
            </w:pPr>
            <w:r>
              <w:rPr>
                <w:rFonts w:ascii="標楷體" w:eastAsia="標楷體" w:hAnsi="標楷體" w:hint="eastAsia"/>
                <w:szCs w:val="20"/>
              </w:rPr>
              <w:t>建議董事任一性別比例應達三分之一標準。</w:t>
            </w:r>
          </w:p>
        </w:tc>
      </w:tr>
      <w:tr w:rsidR="006245C8" w:rsidRPr="00CA682B" w14:paraId="57043504"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35B6102F" w14:textId="77777777" w:rsidR="006245C8" w:rsidRPr="00CA682B" w:rsidRDefault="006245C8" w:rsidP="005A6EC6">
            <w:pPr>
              <w:ind w:left="240" w:hangingChars="100" w:hanging="240"/>
              <w:rPr>
                <w:rFonts w:ascii="標楷體" w:eastAsia="標楷體" w:hAnsi="標楷體"/>
                <w:szCs w:val="20"/>
              </w:rPr>
            </w:pPr>
            <w:r w:rsidRPr="00CA682B">
              <w:rPr>
                <w:rFonts w:ascii="標楷體" w:eastAsia="標楷體" w:hAnsi="標楷體" w:hint="eastAsia"/>
                <w:szCs w:val="20"/>
              </w:rPr>
              <w:t>5.農村發展基金會</w:t>
            </w:r>
          </w:p>
        </w:tc>
        <w:tc>
          <w:tcPr>
            <w:tcW w:w="310" w:type="pct"/>
            <w:tcBorders>
              <w:top w:val="nil"/>
              <w:left w:val="nil"/>
              <w:bottom w:val="single" w:sz="4" w:space="0" w:color="auto"/>
              <w:right w:val="single" w:sz="4" w:space="0" w:color="auto"/>
            </w:tcBorders>
            <w:shd w:val="clear" w:color="auto" w:fill="auto"/>
            <w:vAlign w:val="center"/>
          </w:tcPr>
          <w:p w14:paraId="2497A6E7" w14:textId="77777777" w:rsidR="006245C8" w:rsidRPr="00CA682B" w:rsidRDefault="006245C8" w:rsidP="00911EDB">
            <w:pPr>
              <w:widowControl/>
              <w:jc w:val="center"/>
              <w:rPr>
                <w:rFonts w:ascii="新細明體" w:hAnsi="新細明體" w:cs="新細明體"/>
                <w:kern w:val="0"/>
              </w:rPr>
            </w:pPr>
            <w:r w:rsidRPr="00CA682B">
              <w:rPr>
                <w:rFonts w:ascii="新細明體" w:hAnsi="新細明體" w:cs="新細明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68EABEDD" w14:textId="77777777" w:rsidR="006245C8" w:rsidRPr="00CA682B" w:rsidRDefault="006245C8" w:rsidP="00911EDB">
            <w:pPr>
              <w:widowControl/>
              <w:jc w:val="center"/>
              <w:rPr>
                <w:rFonts w:ascii="新細明體" w:hAnsi="新細明體" w:cs="新細明體"/>
                <w:kern w:val="0"/>
              </w:rPr>
            </w:pPr>
            <w:r w:rsidRPr="00CA682B">
              <w:rPr>
                <w:rFonts w:ascii="新細明體" w:hAnsi="新細明體" w:cs="新細明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10A9010D" w14:textId="77777777" w:rsidR="006245C8" w:rsidRPr="00CA682B" w:rsidRDefault="006245C8" w:rsidP="00D96B14">
            <w:pPr>
              <w:widowControl/>
              <w:jc w:val="center"/>
              <w:rPr>
                <w:rFonts w:ascii="標楷體" w:eastAsia="標楷體" w:hAnsi="標楷體" w:cs="新細明體"/>
                <w:kern w:val="0"/>
              </w:rPr>
            </w:pPr>
            <w:r w:rsidRPr="00CA682B">
              <w:rPr>
                <w:rFonts w:ascii="標楷體" w:eastAsia="標楷體" w:hAnsi="標楷體" w:cs="新細明體" w:hint="eastAsia"/>
                <w:kern w:val="0"/>
              </w:rPr>
              <w:t>92</w:t>
            </w:r>
          </w:p>
        </w:tc>
        <w:tc>
          <w:tcPr>
            <w:tcW w:w="287" w:type="pct"/>
            <w:tcBorders>
              <w:top w:val="nil"/>
              <w:left w:val="nil"/>
              <w:bottom w:val="single" w:sz="4" w:space="0" w:color="auto"/>
              <w:right w:val="single" w:sz="4" w:space="0" w:color="auto"/>
            </w:tcBorders>
            <w:shd w:val="clear" w:color="auto" w:fill="auto"/>
            <w:vAlign w:val="center"/>
          </w:tcPr>
          <w:p w14:paraId="3E99FE41" w14:textId="77777777" w:rsidR="006245C8" w:rsidRPr="00CA682B" w:rsidRDefault="006245C8" w:rsidP="00D96B14">
            <w:pPr>
              <w:widowControl/>
              <w:jc w:val="center"/>
              <w:rPr>
                <w:rFonts w:ascii="標楷體" w:eastAsia="標楷體" w:hAnsi="標楷體" w:cs="新細明體"/>
                <w:kern w:val="0"/>
              </w:rPr>
            </w:pPr>
            <w:r w:rsidRPr="00CA682B">
              <w:rPr>
                <w:rFonts w:ascii="標楷體" w:eastAsia="標楷體" w:hAnsi="標楷體" w:cs="新細明體" w:hint="eastAsia"/>
                <w:kern w:val="0"/>
              </w:rPr>
              <w:t>83</w:t>
            </w:r>
          </w:p>
        </w:tc>
        <w:tc>
          <w:tcPr>
            <w:tcW w:w="383" w:type="pct"/>
            <w:tcBorders>
              <w:top w:val="nil"/>
              <w:left w:val="nil"/>
              <w:bottom w:val="single" w:sz="4" w:space="0" w:color="auto"/>
              <w:right w:val="single" w:sz="4" w:space="0" w:color="auto"/>
            </w:tcBorders>
            <w:shd w:val="clear" w:color="auto" w:fill="auto"/>
            <w:vAlign w:val="center"/>
          </w:tcPr>
          <w:p w14:paraId="34BBD5BC" w14:textId="77777777" w:rsidR="006245C8" w:rsidRPr="00CA682B" w:rsidRDefault="006245C8" w:rsidP="00D96B14">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25036A23" w14:textId="77777777" w:rsidR="006245C8" w:rsidRPr="00CA682B" w:rsidRDefault="006245C8" w:rsidP="00911EDB">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383" w:type="pct"/>
            <w:tcBorders>
              <w:top w:val="nil"/>
              <w:left w:val="nil"/>
              <w:bottom w:val="single" w:sz="4" w:space="0" w:color="auto"/>
              <w:right w:val="single" w:sz="4" w:space="0" w:color="auto"/>
            </w:tcBorders>
            <w:shd w:val="clear" w:color="auto" w:fill="auto"/>
            <w:vAlign w:val="center"/>
          </w:tcPr>
          <w:p w14:paraId="0F0B7638" w14:textId="77777777" w:rsidR="006245C8" w:rsidRPr="00CA682B" w:rsidRDefault="006245C8" w:rsidP="00D96B14">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335" w:type="pct"/>
            <w:tcBorders>
              <w:top w:val="nil"/>
              <w:left w:val="nil"/>
              <w:bottom w:val="single" w:sz="4" w:space="0" w:color="auto"/>
              <w:right w:val="single" w:sz="4" w:space="0" w:color="auto"/>
            </w:tcBorders>
            <w:shd w:val="clear" w:color="auto" w:fill="auto"/>
            <w:vAlign w:val="center"/>
          </w:tcPr>
          <w:p w14:paraId="45C2E9FB" w14:textId="77777777" w:rsidR="006245C8" w:rsidRPr="00CA682B" w:rsidRDefault="006245C8" w:rsidP="00911EDB">
            <w:pPr>
              <w:widowControl/>
              <w:jc w:val="center"/>
              <w:rPr>
                <w:rFonts w:ascii="標楷體" w:eastAsia="標楷體" w:hAnsi="標楷體" w:cs="新細明體"/>
                <w:kern w:val="0"/>
              </w:rPr>
            </w:pPr>
            <w:r w:rsidRPr="00CA682B">
              <w:rPr>
                <w:rFonts w:ascii="標楷體" w:eastAsia="標楷體" w:hAnsi="標楷體" w:cs="新細明體" w:hint="eastAsia"/>
                <w:kern w:val="0"/>
                <w:sz w:val="22"/>
                <w:szCs w:val="22"/>
              </w:rPr>
              <w:t>良好</w:t>
            </w:r>
          </w:p>
        </w:tc>
        <w:tc>
          <w:tcPr>
            <w:tcW w:w="287" w:type="pct"/>
            <w:tcBorders>
              <w:top w:val="nil"/>
              <w:left w:val="nil"/>
              <w:bottom w:val="single" w:sz="4" w:space="0" w:color="auto"/>
              <w:right w:val="single" w:sz="4" w:space="0" w:color="auto"/>
            </w:tcBorders>
            <w:shd w:val="clear" w:color="auto" w:fill="auto"/>
            <w:vAlign w:val="center"/>
          </w:tcPr>
          <w:p w14:paraId="61971F65" w14:textId="77777777" w:rsidR="006245C8" w:rsidRPr="00CA682B" w:rsidRDefault="006245C8" w:rsidP="00911EDB">
            <w:pPr>
              <w:widowControl/>
              <w:jc w:val="center"/>
              <w:rPr>
                <w:rFonts w:ascii="新細明體" w:hAnsi="新細明體" w:cs="新細明體"/>
                <w:kern w:val="0"/>
              </w:rPr>
            </w:pPr>
            <w:r w:rsidRPr="00CA682B">
              <w:rPr>
                <w:rFonts w:ascii="新細明體" w:hAnsi="新細明體" w:cs="新細明體" w:hint="eastAsia"/>
                <w:kern w:val="0"/>
              </w:rPr>
              <w:t>4</w:t>
            </w:r>
          </w:p>
        </w:tc>
        <w:tc>
          <w:tcPr>
            <w:tcW w:w="287" w:type="pct"/>
            <w:tcBorders>
              <w:top w:val="nil"/>
              <w:left w:val="nil"/>
              <w:bottom w:val="single" w:sz="4" w:space="0" w:color="auto"/>
              <w:right w:val="single" w:sz="4" w:space="0" w:color="auto"/>
            </w:tcBorders>
            <w:shd w:val="clear" w:color="auto" w:fill="auto"/>
            <w:vAlign w:val="center"/>
          </w:tcPr>
          <w:p w14:paraId="7D9C3E07" w14:textId="77777777" w:rsidR="006245C8" w:rsidRPr="00CA682B" w:rsidRDefault="006245C8" w:rsidP="00911EDB">
            <w:pPr>
              <w:widowControl/>
              <w:jc w:val="center"/>
              <w:rPr>
                <w:rFonts w:ascii="新細明體" w:hAnsi="新細明體" w:cs="新細明體"/>
                <w:kern w:val="0"/>
              </w:rPr>
            </w:pPr>
            <w:r w:rsidRPr="00CA682B">
              <w:rPr>
                <w:rFonts w:ascii="新細明體" w:hAnsi="新細明體" w:cs="新細明體" w:hint="eastAsia"/>
                <w:kern w:val="0"/>
              </w:rPr>
              <w:t>1</w:t>
            </w:r>
          </w:p>
        </w:tc>
        <w:tc>
          <w:tcPr>
            <w:tcW w:w="239" w:type="pct"/>
            <w:tcBorders>
              <w:top w:val="nil"/>
              <w:left w:val="nil"/>
              <w:bottom w:val="single" w:sz="4" w:space="0" w:color="auto"/>
              <w:right w:val="single" w:sz="4" w:space="0" w:color="auto"/>
            </w:tcBorders>
            <w:shd w:val="clear" w:color="auto" w:fill="auto"/>
            <w:vAlign w:val="center"/>
          </w:tcPr>
          <w:p w14:paraId="6E0498AA" w14:textId="77777777" w:rsidR="006245C8" w:rsidRPr="00CA682B" w:rsidRDefault="006245C8" w:rsidP="00911EDB">
            <w:pPr>
              <w:widowControl/>
              <w:jc w:val="center"/>
              <w:rPr>
                <w:rFonts w:ascii="標楷體" w:eastAsia="標楷體" w:hAnsi="標楷體" w:cs="新細明體"/>
                <w:kern w:val="0"/>
              </w:rPr>
            </w:pPr>
            <w:r w:rsidRPr="00CA682B">
              <w:rPr>
                <w:rFonts w:ascii="標楷體" w:eastAsia="標楷體" w:hAnsi="標楷體" w:cs="新細明體" w:hint="eastAsia"/>
                <w:kern w:val="0"/>
              </w:rPr>
              <w:t>1</w:t>
            </w:r>
          </w:p>
        </w:tc>
        <w:tc>
          <w:tcPr>
            <w:tcW w:w="1042" w:type="pct"/>
            <w:tcBorders>
              <w:top w:val="nil"/>
              <w:left w:val="nil"/>
              <w:bottom w:val="single" w:sz="4" w:space="0" w:color="auto"/>
              <w:right w:val="single" w:sz="4" w:space="0" w:color="auto"/>
            </w:tcBorders>
            <w:shd w:val="clear" w:color="auto" w:fill="auto"/>
            <w:vAlign w:val="center"/>
          </w:tcPr>
          <w:p w14:paraId="416190FE" w14:textId="77777777" w:rsidR="006245C8" w:rsidRPr="00CA682B" w:rsidRDefault="002676A3" w:rsidP="002676A3">
            <w:pPr>
              <w:widowControl/>
              <w:jc w:val="center"/>
              <w:rPr>
                <w:rFonts w:ascii="標楷體" w:eastAsia="標楷體" w:hAnsi="標楷體" w:cs="新細明體"/>
                <w:kern w:val="0"/>
              </w:rPr>
            </w:pPr>
            <w:r>
              <w:rPr>
                <w:rFonts w:ascii="標楷體" w:eastAsia="標楷體" w:hAnsi="標楷體" w:hint="eastAsia"/>
                <w:szCs w:val="20"/>
              </w:rPr>
              <w:t>建議董事任一性別比例應達三分之一標準。</w:t>
            </w:r>
          </w:p>
        </w:tc>
      </w:tr>
      <w:tr w:rsidR="005D7E5B" w:rsidRPr="00CA682B" w14:paraId="719E1482"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5772C500" w14:textId="77777777" w:rsidR="005D7E5B" w:rsidRPr="00CA682B" w:rsidRDefault="005D7E5B" w:rsidP="005A6EC6">
            <w:pPr>
              <w:ind w:left="240" w:hangingChars="100" w:hanging="240"/>
              <w:rPr>
                <w:rFonts w:ascii="標楷體" w:eastAsia="標楷體" w:hAnsi="標楷體"/>
                <w:szCs w:val="20"/>
              </w:rPr>
            </w:pPr>
            <w:r w:rsidRPr="00CA682B">
              <w:rPr>
                <w:rFonts w:ascii="標楷體" w:eastAsia="標楷體" w:hAnsi="標楷體" w:hint="eastAsia"/>
                <w:szCs w:val="20"/>
              </w:rPr>
              <w:t>6.農業工程研究中心</w:t>
            </w:r>
          </w:p>
        </w:tc>
        <w:tc>
          <w:tcPr>
            <w:tcW w:w="310" w:type="pct"/>
            <w:tcBorders>
              <w:top w:val="nil"/>
              <w:left w:val="nil"/>
              <w:bottom w:val="single" w:sz="4" w:space="0" w:color="auto"/>
              <w:right w:val="single" w:sz="4" w:space="0" w:color="auto"/>
            </w:tcBorders>
            <w:shd w:val="clear" w:color="auto" w:fill="auto"/>
            <w:vAlign w:val="center"/>
          </w:tcPr>
          <w:p w14:paraId="68FC7613" w14:textId="77777777" w:rsidR="005D7E5B" w:rsidRPr="00CA682B" w:rsidRDefault="005D7E5B" w:rsidP="005F28B6">
            <w:pPr>
              <w:widowControl/>
              <w:jc w:val="center"/>
              <w:rPr>
                <w:rFonts w:ascii="標楷體" w:eastAsia="標楷體" w:hAnsi="標楷體"/>
                <w:kern w:val="0"/>
              </w:rPr>
            </w:pPr>
            <w:r w:rsidRPr="00CA682B">
              <w:rPr>
                <w:rFonts w:ascii="標楷體" w:eastAsia="標楷體" w:hAnsi="標楷體"/>
                <w:kern w:val="0"/>
              </w:rPr>
              <w:t>0</w:t>
            </w:r>
          </w:p>
        </w:tc>
        <w:tc>
          <w:tcPr>
            <w:tcW w:w="287" w:type="pct"/>
            <w:tcBorders>
              <w:top w:val="nil"/>
              <w:left w:val="nil"/>
              <w:bottom w:val="single" w:sz="4" w:space="0" w:color="auto"/>
              <w:right w:val="single" w:sz="4" w:space="0" w:color="auto"/>
            </w:tcBorders>
            <w:shd w:val="clear" w:color="auto" w:fill="auto"/>
            <w:vAlign w:val="center"/>
          </w:tcPr>
          <w:p w14:paraId="384AB861" w14:textId="77777777" w:rsidR="005D7E5B" w:rsidRPr="00CA682B" w:rsidRDefault="005D7E5B" w:rsidP="005F28B6">
            <w:pPr>
              <w:widowControl/>
              <w:jc w:val="center"/>
              <w:rPr>
                <w:rFonts w:ascii="標楷體" w:eastAsia="標楷體" w:hAnsi="標楷體"/>
                <w:kern w:val="0"/>
              </w:rPr>
            </w:pPr>
            <w:r w:rsidRPr="00CA682B">
              <w:rPr>
                <w:rFonts w:ascii="標楷體" w:eastAsia="標楷體" w:hAnsi="標楷體"/>
                <w:kern w:val="0"/>
              </w:rPr>
              <w:t>0</w:t>
            </w:r>
          </w:p>
        </w:tc>
        <w:tc>
          <w:tcPr>
            <w:tcW w:w="263" w:type="pct"/>
            <w:tcBorders>
              <w:top w:val="nil"/>
              <w:left w:val="nil"/>
              <w:bottom w:val="single" w:sz="4" w:space="0" w:color="auto"/>
              <w:right w:val="single" w:sz="4" w:space="0" w:color="auto"/>
            </w:tcBorders>
            <w:shd w:val="clear" w:color="auto" w:fill="auto"/>
            <w:vAlign w:val="center"/>
          </w:tcPr>
          <w:p w14:paraId="25903649"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94</w:t>
            </w:r>
          </w:p>
        </w:tc>
        <w:tc>
          <w:tcPr>
            <w:tcW w:w="287" w:type="pct"/>
            <w:tcBorders>
              <w:top w:val="nil"/>
              <w:left w:val="nil"/>
              <w:bottom w:val="single" w:sz="4" w:space="0" w:color="auto"/>
              <w:right w:val="single" w:sz="4" w:space="0" w:color="auto"/>
            </w:tcBorders>
            <w:shd w:val="clear" w:color="auto" w:fill="auto"/>
            <w:vAlign w:val="center"/>
          </w:tcPr>
          <w:p w14:paraId="287F4837"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86</w:t>
            </w:r>
          </w:p>
        </w:tc>
        <w:tc>
          <w:tcPr>
            <w:tcW w:w="383" w:type="pct"/>
            <w:tcBorders>
              <w:top w:val="nil"/>
              <w:left w:val="nil"/>
              <w:bottom w:val="single" w:sz="4" w:space="0" w:color="auto"/>
              <w:right w:val="single" w:sz="4" w:space="0" w:color="auto"/>
            </w:tcBorders>
            <w:shd w:val="clear" w:color="auto" w:fill="auto"/>
            <w:vAlign w:val="center"/>
          </w:tcPr>
          <w:p w14:paraId="36023A93" w14:textId="77777777" w:rsidR="005D7E5B" w:rsidRPr="008A3ECB" w:rsidRDefault="007E4F38" w:rsidP="005F28B6">
            <w:pPr>
              <w:widowControl/>
              <w:jc w:val="center"/>
              <w:rPr>
                <w:rFonts w:ascii="標楷體" w:eastAsia="標楷體" w:hAnsi="標楷體" w:cs="新細明體"/>
                <w:kern w:val="0"/>
              </w:rPr>
            </w:pPr>
            <w:r w:rsidRPr="008A3ECB">
              <w:rPr>
                <w:rFonts w:ascii="標楷體" w:eastAsia="標楷體" w:hAnsi="標楷體" w:cs="新細明體" w:hint="eastAsia"/>
                <w:kern w:val="0"/>
              </w:rPr>
              <w:t>2.5</w:t>
            </w:r>
          </w:p>
        </w:tc>
        <w:tc>
          <w:tcPr>
            <w:tcW w:w="383" w:type="pct"/>
            <w:tcBorders>
              <w:top w:val="nil"/>
              <w:left w:val="nil"/>
              <w:bottom w:val="single" w:sz="4" w:space="0" w:color="auto"/>
              <w:right w:val="single" w:sz="4" w:space="0" w:color="auto"/>
            </w:tcBorders>
            <w:shd w:val="clear" w:color="auto" w:fill="auto"/>
            <w:vAlign w:val="center"/>
          </w:tcPr>
          <w:p w14:paraId="0E8DF604" w14:textId="77777777" w:rsidR="005D7E5B" w:rsidRPr="008A3ECB" w:rsidRDefault="00D96B14" w:rsidP="00D96B14">
            <w:pPr>
              <w:widowControl/>
              <w:jc w:val="center"/>
              <w:rPr>
                <w:rFonts w:ascii="標楷體" w:eastAsia="標楷體" w:hAnsi="標楷體" w:cs="新細明體"/>
                <w:kern w:val="0"/>
              </w:rPr>
            </w:pPr>
            <w:r w:rsidRPr="008A3ECB">
              <w:rPr>
                <w:rFonts w:ascii="標楷體" w:eastAsia="標楷體" w:hAnsi="標楷體" w:cs="新細明體" w:hint="eastAsia"/>
                <w:kern w:val="0"/>
              </w:rPr>
              <w:t>27.77</w:t>
            </w:r>
          </w:p>
        </w:tc>
        <w:tc>
          <w:tcPr>
            <w:tcW w:w="383" w:type="pct"/>
            <w:tcBorders>
              <w:top w:val="nil"/>
              <w:left w:val="nil"/>
              <w:bottom w:val="single" w:sz="4" w:space="0" w:color="auto"/>
              <w:right w:val="single" w:sz="4" w:space="0" w:color="auto"/>
            </w:tcBorders>
            <w:shd w:val="clear" w:color="auto" w:fill="auto"/>
            <w:vAlign w:val="center"/>
          </w:tcPr>
          <w:p w14:paraId="7723BE68" w14:textId="77777777" w:rsidR="005D7E5B" w:rsidRPr="00CA682B" w:rsidRDefault="00D96B14" w:rsidP="005F28B6">
            <w:pPr>
              <w:widowControl/>
              <w:jc w:val="center"/>
              <w:rPr>
                <w:rFonts w:ascii="標楷體" w:eastAsia="標楷體" w:hAnsi="標楷體" w:cs="新細明體"/>
                <w:kern w:val="0"/>
              </w:rPr>
            </w:pPr>
            <w:r>
              <w:rPr>
                <w:rFonts w:ascii="標楷體" w:eastAsia="標楷體" w:hAnsi="標楷體" w:cs="新細明體" w:hint="eastAsia"/>
                <w:kern w:val="0"/>
              </w:rPr>
              <w:t>72.23</w:t>
            </w:r>
          </w:p>
        </w:tc>
        <w:tc>
          <w:tcPr>
            <w:tcW w:w="335" w:type="pct"/>
            <w:tcBorders>
              <w:top w:val="nil"/>
              <w:left w:val="nil"/>
              <w:bottom w:val="single" w:sz="4" w:space="0" w:color="auto"/>
              <w:right w:val="single" w:sz="4" w:space="0" w:color="auto"/>
            </w:tcBorders>
            <w:shd w:val="clear" w:color="auto" w:fill="auto"/>
            <w:vAlign w:val="center"/>
          </w:tcPr>
          <w:p w14:paraId="314C9C82"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kern w:val="0"/>
              </w:rPr>
              <w:t>良好</w:t>
            </w:r>
          </w:p>
        </w:tc>
        <w:tc>
          <w:tcPr>
            <w:tcW w:w="287" w:type="pct"/>
            <w:tcBorders>
              <w:top w:val="nil"/>
              <w:left w:val="nil"/>
              <w:bottom w:val="single" w:sz="4" w:space="0" w:color="auto"/>
              <w:right w:val="single" w:sz="4" w:space="0" w:color="auto"/>
            </w:tcBorders>
            <w:shd w:val="clear" w:color="auto" w:fill="auto"/>
            <w:vAlign w:val="center"/>
          </w:tcPr>
          <w:p w14:paraId="631D0376"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14次</w:t>
            </w:r>
          </w:p>
        </w:tc>
        <w:tc>
          <w:tcPr>
            <w:tcW w:w="287" w:type="pct"/>
            <w:tcBorders>
              <w:top w:val="nil"/>
              <w:left w:val="nil"/>
              <w:bottom w:val="single" w:sz="4" w:space="0" w:color="auto"/>
              <w:right w:val="single" w:sz="4" w:space="0" w:color="auto"/>
            </w:tcBorders>
            <w:shd w:val="clear" w:color="auto" w:fill="auto"/>
            <w:vAlign w:val="center"/>
          </w:tcPr>
          <w:p w14:paraId="6B1AB6B5"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3次</w:t>
            </w:r>
          </w:p>
        </w:tc>
        <w:tc>
          <w:tcPr>
            <w:tcW w:w="239" w:type="pct"/>
            <w:tcBorders>
              <w:top w:val="nil"/>
              <w:left w:val="nil"/>
              <w:bottom w:val="single" w:sz="4" w:space="0" w:color="auto"/>
              <w:right w:val="single" w:sz="4" w:space="0" w:color="auto"/>
            </w:tcBorders>
            <w:shd w:val="clear" w:color="auto" w:fill="auto"/>
            <w:vAlign w:val="center"/>
          </w:tcPr>
          <w:p w14:paraId="7AE02CB8"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hint="eastAsia"/>
                <w:kern w:val="0"/>
              </w:rPr>
              <w:t>0次</w:t>
            </w:r>
          </w:p>
        </w:tc>
        <w:tc>
          <w:tcPr>
            <w:tcW w:w="1042" w:type="pct"/>
            <w:tcBorders>
              <w:top w:val="nil"/>
              <w:left w:val="nil"/>
              <w:bottom w:val="single" w:sz="4" w:space="0" w:color="auto"/>
              <w:right w:val="single" w:sz="4" w:space="0" w:color="auto"/>
            </w:tcBorders>
            <w:shd w:val="clear" w:color="auto" w:fill="auto"/>
            <w:vAlign w:val="center"/>
          </w:tcPr>
          <w:p w14:paraId="05208F80" w14:textId="77777777" w:rsidR="005D7E5B" w:rsidRPr="00CA682B" w:rsidRDefault="005D7E5B" w:rsidP="005F28B6">
            <w:pPr>
              <w:tabs>
                <w:tab w:val="num" w:pos="332"/>
              </w:tabs>
              <w:ind w:left="240" w:hangingChars="100" w:hanging="240"/>
              <w:rPr>
                <w:rFonts w:ascii="標楷體" w:eastAsia="標楷體" w:hAnsi="標楷體" w:hint="eastAsia"/>
                <w:szCs w:val="20"/>
              </w:rPr>
            </w:pPr>
            <w:r w:rsidRPr="00CA682B">
              <w:rPr>
                <w:rFonts w:ascii="標楷體" w:eastAsia="標楷體" w:hAnsi="標楷體" w:hint="eastAsia"/>
                <w:szCs w:val="20"/>
              </w:rPr>
              <w:t>1.建議下屆董(監)事任一性別比例應達三分之一標準。</w:t>
            </w:r>
          </w:p>
          <w:p w14:paraId="4D2DD054" w14:textId="77777777" w:rsidR="005D7E5B" w:rsidRPr="00CA682B" w:rsidRDefault="005D7E5B" w:rsidP="005F28B6">
            <w:pPr>
              <w:ind w:leftChars="10" w:left="211" w:hangingChars="78" w:hanging="187"/>
              <w:rPr>
                <w:rFonts w:ascii="標楷體" w:eastAsia="標楷體" w:hAnsi="標楷體"/>
                <w:szCs w:val="20"/>
              </w:rPr>
            </w:pPr>
            <w:r w:rsidRPr="00CA682B">
              <w:rPr>
                <w:rFonts w:ascii="標楷體" w:eastAsia="標楷體" w:hAnsi="標楷體" w:hint="eastAsia"/>
                <w:szCs w:val="20"/>
              </w:rPr>
              <w:t>2.應修正捐助章程連任規定。</w:t>
            </w:r>
          </w:p>
        </w:tc>
      </w:tr>
      <w:tr w:rsidR="005D7E5B" w:rsidRPr="00CA682B" w14:paraId="56CEB1CB"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5885B1F1" w14:textId="77777777" w:rsidR="005D7E5B" w:rsidRPr="00CA682B" w:rsidRDefault="005D7E5B" w:rsidP="005A6EC6">
            <w:pPr>
              <w:ind w:left="240" w:hangingChars="100" w:hanging="240"/>
              <w:rPr>
                <w:rFonts w:ascii="標楷體" w:eastAsia="標楷體" w:hAnsi="標楷體"/>
                <w:szCs w:val="20"/>
              </w:rPr>
            </w:pPr>
            <w:r w:rsidRPr="00CA682B">
              <w:rPr>
                <w:rFonts w:ascii="標楷體" w:eastAsia="標楷體" w:hAnsi="標楷體" w:hint="eastAsia"/>
                <w:szCs w:val="20"/>
              </w:rPr>
              <w:t>7.中正農業科技社會公益基金會</w:t>
            </w:r>
          </w:p>
        </w:tc>
        <w:tc>
          <w:tcPr>
            <w:tcW w:w="310" w:type="pct"/>
            <w:tcBorders>
              <w:top w:val="nil"/>
              <w:left w:val="nil"/>
              <w:bottom w:val="single" w:sz="4" w:space="0" w:color="auto"/>
              <w:right w:val="single" w:sz="4" w:space="0" w:color="auto"/>
            </w:tcBorders>
            <w:shd w:val="clear" w:color="auto" w:fill="auto"/>
            <w:vAlign w:val="center"/>
          </w:tcPr>
          <w:p w14:paraId="1C0847FD"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0</w:t>
            </w:r>
          </w:p>
        </w:tc>
        <w:tc>
          <w:tcPr>
            <w:tcW w:w="287" w:type="pct"/>
            <w:tcBorders>
              <w:top w:val="nil"/>
              <w:left w:val="nil"/>
              <w:bottom w:val="single" w:sz="4" w:space="0" w:color="auto"/>
              <w:right w:val="single" w:sz="4" w:space="0" w:color="auto"/>
            </w:tcBorders>
            <w:shd w:val="clear" w:color="auto" w:fill="auto"/>
            <w:vAlign w:val="center"/>
          </w:tcPr>
          <w:p w14:paraId="04BE7BCC"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0</w:t>
            </w:r>
          </w:p>
        </w:tc>
        <w:tc>
          <w:tcPr>
            <w:tcW w:w="263" w:type="pct"/>
            <w:tcBorders>
              <w:top w:val="nil"/>
              <w:left w:val="nil"/>
              <w:bottom w:val="single" w:sz="4" w:space="0" w:color="auto"/>
              <w:right w:val="single" w:sz="4" w:space="0" w:color="auto"/>
            </w:tcBorders>
            <w:shd w:val="clear" w:color="auto" w:fill="auto"/>
            <w:vAlign w:val="center"/>
          </w:tcPr>
          <w:p w14:paraId="1A9FEE25"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100</w:t>
            </w:r>
          </w:p>
        </w:tc>
        <w:tc>
          <w:tcPr>
            <w:tcW w:w="287" w:type="pct"/>
            <w:tcBorders>
              <w:top w:val="nil"/>
              <w:left w:val="nil"/>
              <w:bottom w:val="single" w:sz="4" w:space="0" w:color="auto"/>
              <w:right w:val="single" w:sz="4" w:space="0" w:color="auto"/>
            </w:tcBorders>
            <w:shd w:val="clear" w:color="auto" w:fill="auto"/>
            <w:vAlign w:val="center"/>
          </w:tcPr>
          <w:p w14:paraId="047FBB4A"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100</w:t>
            </w:r>
          </w:p>
        </w:tc>
        <w:tc>
          <w:tcPr>
            <w:tcW w:w="383" w:type="pct"/>
            <w:tcBorders>
              <w:top w:val="nil"/>
              <w:left w:val="nil"/>
              <w:bottom w:val="single" w:sz="4" w:space="0" w:color="auto"/>
              <w:right w:val="single" w:sz="4" w:space="0" w:color="auto"/>
            </w:tcBorders>
            <w:shd w:val="clear" w:color="auto" w:fill="auto"/>
            <w:vAlign w:val="center"/>
          </w:tcPr>
          <w:p w14:paraId="3340C20D"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100</w:t>
            </w:r>
          </w:p>
        </w:tc>
        <w:tc>
          <w:tcPr>
            <w:tcW w:w="383" w:type="pct"/>
            <w:tcBorders>
              <w:top w:val="nil"/>
              <w:left w:val="nil"/>
              <w:bottom w:val="single" w:sz="4" w:space="0" w:color="auto"/>
              <w:right w:val="single" w:sz="4" w:space="0" w:color="auto"/>
            </w:tcBorders>
            <w:shd w:val="clear" w:color="auto" w:fill="auto"/>
            <w:vAlign w:val="center"/>
          </w:tcPr>
          <w:p w14:paraId="56614117"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0</w:t>
            </w:r>
          </w:p>
        </w:tc>
        <w:tc>
          <w:tcPr>
            <w:tcW w:w="383" w:type="pct"/>
            <w:tcBorders>
              <w:top w:val="nil"/>
              <w:left w:val="nil"/>
              <w:bottom w:val="single" w:sz="4" w:space="0" w:color="auto"/>
              <w:right w:val="single" w:sz="4" w:space="0" w:color="auto"/>
            </w:tcBorders>
            <w:shd w:val="clear" w:color="auto" w:fill="auto"/>
            <w:vAlign w:val="center"/>
          </w:tcPr>
          <w:p w14:paraId="6C0AFD6C"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100</w:t>
            </w:r>
          </w:p>
        </w:tc>
        <w:tc>
          <w:tcPr>
            <w:tcW w:w="335" w:type="pct"/>
            <w:tcBorders>
              <w:top w:val="nil"/>
              <w:left w:val="nil"/>
              <w:bottom w:val="single" w:sz="4" w:space="0" w:color="auto"/>
              <w:right w:val="single" w:sz="4" w:space="0" w:color="auto"/>
            </w:tcBorders>
            <w:shd w:val="clear" w:color="auto" w:fill="auto"/>
            <w:vAlign w:val="center"/>
          </w:tcPr>
          <w:p w14:paraId="7CA911EA"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良好</w:t>
            </w:r>
          </w:p>
        </w:tc>
        <w:tc>
          <w:tcPr>
            <w:tcW w:w="287" w:type="pct"/>
            <w:tcBorders>
              <w:top w:val="nil"/>
              <w:left w:val="nil"/>
              <w:bottom w:val="single" w:sz="4" w:space="0" w:color="auto"/>
              <w:right w:val="single" w:sz="4" w:space="0" w:color="auto"/>
            </w:tcBorders>
            <w:shd w:val="clear" w:color="auto" w:fill="auto"/>
            <w:vAlign w:val="center"/>
          </w:tcPr>
          <w:p w14:paraId="7D213D9B"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3次</w:t>
            </w:r>
          </w:p>
        </w:tc>
        <w:tc>
          <w:tcPr>
            <w:tcW w:w="287" w:type="pct"/>
            <w:tcBorders>
              <w:top w:val="nil"/>
              <w:left w:val="nil"/>
              <w:bottom w:val="single" w:sz="4" w:space="0" w:color="auto"/>
              <w:right w:val="single" w:sz="4" w:space="0" w:color="auto"/>
            </w:tcBorders>
            <w:shd w:val="clear" w:color="auto" w:fill="auto"/>
            <w:vAlign w:val="center"/>
          </w:tcPr>
          <w:p w14:paraId="7F457065"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無</w:t>
            </w:r>
          </w:p>
        </w:tc>
        <w:tc>
          <w:tcPr>
            <w:tcW w:w="239" w:type="pct"/>
            <w:tcBorders>
              <w:top w:val="nil"/>
              <w:left w:val="nil"/>
              <w:bottom w:val="single" w:sz="4" w:space="0" w:color="auto"/>
              <w:right w:val="single" w:sz="4" w:space="0" w:color="auto"/>
            </w:tcBorders>
            <w:shd w:val="clear" w:color="auto" w:fill="auto"/>
            <w:vAlign w:val="center"/>
          </w:tcPr>
          <w:p w14:paraId="25F5D418"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0</w:t>
            </w:r>
            <w:r w:rsidRPr="00CA682B">
              <w:rPr>
                <w:rFonts w:ascii="標楷體" w:eastAsia="標楷體" w:hAnsi="標楷體"/>
                <w:kern w:val="0"/>
              </w:rPr>
              <w:t>次</w:t>
            </w:r>
          </w:p>
        </w:tc>
        <w:tc>
          <w:tcPr>
            <w:tcW w:w="1042" w:type="pct"/>
            <w:tcBorders>
              <w:top w:val="nil"/>
              <w:left w:val="nil"/>
              <w:bottom w:val="single" w:sz="4" w:space="0" w:color="auto"/>
              <w:right w:val="single" w:sz="4" w:space="0" w:color="auto"/>
            </w:tcBorders>
            <w:shd w:val="clear" w:color="auto" w:fill="auto"/>
            <w:vAlign w:val="center"/>
          </w:tcPr>
          <w:p w14:paraId="62D66ADE" w14:textId="77777777" w:rsidR="005D7E5B" w:rsidRPr="00CA682B" w:rsidRDefault="005D7E5B" w:rsidP="005F28B6">
            <w:pPr>
              <w:tabs>
                <w:tab w:val="num" w:pos="70"/>
              </w:tabs>
              <w:ind w:left="70" w:hangingChars="29" w:hanging="70"/>
              <w:rPr>
                <w:rFonts w:ascii="標楷體" w:eastAsia="標楷體" w:hAnsi="標楷體"/>
                <w:szCs w:val="20"/>
              </w:rPr>
            </w:pPr>
            <w:r w:rsidRPr="00CA682B">
              <w:rPr>
                <w:rFonts w:ascii="標楷體" w:eastAsia="標楷體" w:hAnsi="標楷體" w:hint="eastAsia"/>
                <w:szCs w:val="20"/>
              </w:rPr>
              <w:t>建議下屆董(監)事任一性別比例應達三分之一標準。</w:t>
            </w:r>
          </w:p>
        </w:tc>
      </w:tr>
      <w:tr w:rsidR="005D7E5B" w:rsidRPr="00CA682B" w14:paraId="211D0E3A"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5287AF35" w14:textId="77777777" w:rsidR="005D7E5B" w:rsidRPr="00CA682B" w:rsidRDefault="005D7E5B" w:rsidP="005A6EC6">
            <w:pPr>
              <w:ind w:left="240" w:hangingChars="100" w:hanging="240"/>
              <w:rPr>
                <w:rFonts w:ascii="標楷體" w:eastAsia="標楷體" w:hAnsi="標楷體"/>
                <w:szCs w:val="20"/>
              </w:rPr>
            </w:pPr>
            <w:r w:rsidRPr="00CA682B">
              <w:rPr>
                <w:rFonts w:ascii="標楷體" w:eastAsia="標楷體" w:hAnsi="標楷體" w:hint="eastAsia"/>
                <w:szCs w:val="20"/>
              </w:rPr>
              <w:t>8.維謙基金會</w:t>
            </w:r>
          </w:p>
        </w:tc>
        <w:tc>
          <w:tcPr>
            <w:tcW w:w="310" w:type="pct"/>
            <w:tcBorders>
              <w:top w:val="nil"/>
              <w:left w:val="nil"/>
              <w:bottom w:val="single" w:sz="4" w:space="0" w:color="auto"/>
              <w:right w:val="single" w:sz="4" w:space="0" w:color="auto"/>
            </w:tcBorders>
            <w:shd w:val="clear" w:color="auto" w:fill="auto"/>
            <w:vAlign w:val="center"/>
          </w:tcPr>
          <w:p w14:paraId="3A5964C3"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127B64E2"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22D9F5FD"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100</w:t>
            </w:r>
          </w:p>
        </w:tc>
        <w:tc>
          <w:tcPr>
            <w:tcW w:w="287" w:type="pct"/>
            <w:tcBorders>
              <w:top w:val="nil"/>
              <w:left w:val="nil"/>
              <w:bottom w:val="single" w:sz="4" w:space="0" w:color="auto"/>
              <w:right w:val="single" w:sz="4" w:space="0" w:color="auto"/>
            </w:tcBorders>
            <w:shd w:val="clear" w:color="auto" w:fill="auto"/>
            <w:vAlign w:val="center"/>
          </w:tcPr>
          <w:p w14:paraId="1EBEB41E"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1510A823"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3B0EF3E6"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0</w:t>
            </w:r>
          </w:p>
        </w:tc>
        <w:tc>
          <w:tcPr>
            <w:tcW w:w="383" w:type="pct"/>
            <w:tcBorders>
              <w:top w:val="nil"/>
              <w:left w:val="nil"/>
              <w:bottom w:val="single" w:sz="4" w:space="0" w:color="auto"/>
              <w:right w:val="single" w:sz="4" w:space="0" w:color="auto"/>
            </w:tcBorders>
            <w:shd w:val="clear" w:color="auto" w:fill="auto"/>
            <w:vAlign w:val="center"/>
          </w:tcPr>
          <w:p w14:paraId="47AF8656"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100</w:t>
            </w:r>
          </w:p>
        </w:tc>
        <w:tc>
          <w:tcPr>
            <w:tcW w:w="335" w:type="pct"/>
            <w:tcBorders>
              <w:top w:val="nil"/>
              <w:left w:val="nil"/>
              <w:bottom w:val="single" w:sz="4" w:space="0" w:color="auto"/>
              <w:right w:val="single" w:sz="4" w:space="0" w:color="auto"/>
            </w:tcBorders>
            <w:shd w:val="clear" w:color="auto" w:fill="auto"/>
            <w:vAlign w:val="center"/>
          </w:tcPr>
          <w:p w14:paraId="33C16B88"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良好</w:t>
            </w:r>
          </w:p>
        </w:tc>
        <w:tc>
          <w:tcPr>
            <w:tcW w:w="287" w:type="pct"/>
            <w:tcBorders>
              <w:top w:val="nil"/>
              <w:left w:val="nil"/>
              <w:bottom w:val="single" w:sz="4" w:space="0" w:color="auto"/>
              <w:right w:val="single" w:sz="4" w:space="0" w:color="auto"/>
            </w:tcBorders>
            <w:shd w:val="clear" w:color="auto" w:fill="auto"/>
            <w:vAlign w:val="center"/>
          </w:tcPr>
          <w:p w14:paraId="1E471587"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4次</w:t>
            </w:r>
          </w:p>
        </w:tc>
        <w:tc>
          <w:tcPr>
            <w:tcW w:w="287" w:type="pct"/>
            <w:tcBorders>
              <w:top w:val="nil"/>
              <w:left w:val="nil"/>
              <w:bottom w:val="single" w:sz="4" w:space="0" w:color="auto"/>
              <w:right w:val="single" w:sz="4" w:space="0" w:color="auto"/>
            </w:tcBorders>
            <w:shd w:val="clear" w:color="auto" w:fill="auto"/>
            <w:vAlign w:val="center"/>
          </w:tcPr>
          <w:p w14:paraId="28119CB5"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1次</w:t>
            </w:r>
          </w:p>
        </w:tc>
        <w:tc>
          <w:tcPr>
            <w:tcW w:w="239" w:type="pct"/>
            <w:tcBorders>
              <w:top w:val="nil"/>
              <w:left w:val="nil"/>
              <w:bottom w:val="single" w:sz="4" w:space="0" w:color="auto"/>
              <w:right w:val="single" w:sz="4" w:space="0" w:color="auto"/>
            </w:tcBorders>
            <w:shd w:val="clear" w:color="auto" w:fill="auto"/>
            <w:vAlign w:val="center"/>
          </w:tcPr>
          <w:p w14:paraId="46B59C3A"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1次</w:t>
            </w:r>
          </w:p>
        </w:tc>
        <w:tc>
          <w:tcPr>
            <w:tcW w:w="1042" w:type="pct"/>
            <w:tcBorders>
              <w:top w:val="nil"/>
              <w:left w:val="nil"/>
              <w:bottom w:val="single" w:sz="4" w:space="0" w:color="auto"/>
              <w:right w:val="single" w:sz="4" w:space="0" w:color="auto"/>
            </w:tcBorders>
            <w:shd w:val="clear" w:color="auto" w:fill="auto"/>
            <w:vAlign w:val="center"/>
          </w:tcPr>
          <w:p w14:paraId="40373A0E" w14:textId="77777777" w:rsidR="005D7E5B" w:rsidRPr="00CA682B" w:rsidRDefault="005D7E5B" w:rsidP="005F28B6">
            <w:pPr>
              <w:tabs>
                <w:tab w:val="num" w:pos="332"/>
              </w:tabs>
              <w:ind w:left="240" w:hangingChars="100" w:hanging="240"/>
              <w:rPr>
                <w:rFonts w:ascii="標楷體" w:eastAsia="標楷體" w:hAnsi="標楷體" w:hint="eastAsia"/>
                <w:szCs w:val="20"/>
              </w:rPr>
            </w:pPr>
            <w:r w:rsidRPr="00CA682B">
              <w:rPr>
                <w:rFonts w:ascii="標楷體" w:eastAsia="標楷體" w:hAnsi="標楷體" w:hint="eastAsia"/>
                <w:szCs w:val="20"/>
              </w:rPr>
              <w:t>1.建議下屆董(監)事任一性別比例應達三分之一標準。</w:t>
            </w:r>
          </w:p>
          <w:p w14:paraId="21BB14E3" w14:textId="77777777" w:rsidR="005D7E5B" w:rsidRPr="00CA682B" w:rsidRDefault="005D7E5B" w:rsidP="005F28B6">
            <w:pPr>
              <w:ind w:leftChars="-1" w:left="212" w:hangingChars="89" w:hanging="214"/>
              <w:rPr>
                <w:rFonts w:ascii="標楷體" w:eastAsia="標楷體" w:hAnsi="標楷體"/>
                <w:kern w:val="0"/>
                <w:szCs w:val="20"/>
              </w:rPr>
            </w:pPr>
            <w:r w:rsidRPr="00CA682B">
              <w:rPr>
                <w:rFonts w:ascii="標楷體" w:eastAsia="標楷體" w:hAnsi="標楷體" w:hint="eastAsia"/>
                <w:szCs w:val="20"/>
              </w:rPr>
              <w:t>2.應修正捐助章程連任規定。</w:t>
            </w:r>
          </w:p>
        </w:tc>
      </w:tr>
      <w:tr w:rsidR="005D7E5B" w:rsidRPr="00CA682B" w14:paraId="3B25E106"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72B77EAA" w14:textId="77777777" w:rsidR="005D7E5B" w:rsidRPr="00CA682B" w:rsidRDefault="005D7E5B" w:rsidP="005A6EC6">
            <w:pPr>
              <w:ind w:left="240" w:hangingChars="100" w:hanging="240"/>
              <w:rPr>
                <w:rFonts w:ascii="標楷體" w:eastAsia="標楷體" w:hAnsi="標楷體"/>
                <w:szCs w:val="20"/>
              </w:rPr>
            </w:pPr>
            <w:r w:rsidRPr="00CA682B">
              <w:rPr>
                <w:rFonts w:ascii="標楷體" w:eastAsia="標楷體" w:hAnsi="標楷體" w:hint="eastAsia"/>
                <w:szCs w:val="20"/>
              </w:rPr>
              <w:t>9.七星農業發展基金會</w:t>
            </w:r>
          </w:p>
        </w:tc>
        <w:tc>
          <w:tcPr>
            <w:tcW w:w="310" w:type="pct"/>
            <w:tcBorders>
              <w:top w:val="nil"/>
              <w:left w:val="nil"/>
              <w:bottom w:val="single" w:sz="4" w:space="0" w:color="auto"/>
              <w:right w:val="single" w:sz="4" w:space="0" w:color="auto"/>
            </w:tcBorders>
            <w:shd w:val="clear" w:color="auto" w:fill="auto"/>
            <w:vAlign w:val="center"/>
          </w:tcPr>
          <w:p w14:paraId="0483376C"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0</w:t>
            </w:r>
          </w:p>
        </w:tc>
        <w:tc>
          <w:tcPr>
            <w:tcW w:w="287" w:type="pct"/>
            <w:tcBorders>
              <w:top w:val="nil"/>
              <w:left w:val="nil"/>
              <w:bottom w:val="single" w:sz="4" w:space="0" w:color="auto"/>
              <w:right w:val="single" w:sz="4" w:space="0" w:color="auto"/>
            </w:tcBorders>
            <w:shd w:val="clear" w:color="auto" w:fill="auto"/>
            <w:vAlign w:val="center"/>
          </w:tcPr>
          <w:p w14:paraId="38F1E0DC"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0</w:t>
            </w:r>
          </w:p>
        </w:tc>
        <w:tc>
          <w:tcPr>
            <w:tcW w:w="263" w:type="pct"/>
            <w:tcBorders>
              <w:top w:val="nil"/>
              <w:left w:val="nil"/>
              <w:bottom w:val="single" w:sz="4" w:space="0" w:color="auto"/>
              <w:right w:val="single" w:sz="4" w:space="0" w:color="auto"/>
            </w:tcBorders>
            <w:shd w:val="clear" w:color="auto" w:fill="auto"/>
            <w:vAlign w:val="center"/>
          </w:tcPr>
          <w:p w14:paraId="324C1B5C"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100</w:t>
            </w:r>
          </w:p>
        </w:tc>
        <w:tc>
          <w:tcPr>
            <w:tcW w:w="287" w:type="pct"/>
            <w:tcBorders>
              <w:top w:val="nil"/>
              <w:left w:val="nil"/>
              <w:bottom w:val="single" w:sz="4" w:space="0" w:color="auto"/>
              <w:right w:val="single" w:sz="4" w:space="0" w:color="auto"/>
            </w:tcBorders>
            <w:shd w:val="clear" w:color="auto" w:fill="auto"/>
            <w:vAlign w:val="center"/>
          </w:tcPr>
          <w:p w14:paraId="2CC25E2E"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100</w:t>
            </w:r>
          </w:p>
        </w:tc>
        <w:tc>
          <w:tcPr>
            <w:tcW w:w="383" w:type="pct"/>
            <w:tcBorders>
              <w:top w:val="nil"/>
              <w:left w:val="nil"/>
              <w:bottom w:val="single" w:sz="4" w:space="0" w:color="auto"/>
              <w:right w:val="single" w:sz="4" w:space="0" w:color="auto"/>
            </w:tcBorders>
            <w:shd w:val="clear" w:color="auto" w:fill="auto"/>
            <w:vAlign w:val="center"/>
          </w:tcPr>
          <w:p w14:paraId="37A3E8AC"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100</w:t>
            </w:r>
          </w:p>
        </w:tc>
        <w:tc>
          <w:tcPr>
            <w:tcW w:w="383" w:type="pct"/>
            <w:tcBorders>
              <w:top w:val="nil"/>
              <w:left w:val="nil"/>
              <w:bottom w:val="single" w:sz="4" w:space="0" w:color="auto"/>
              <w:right w:val="single" w:sz="4" w:space="0" w:color="auto"/>
            </w:tcBorders>
            <w:shd w:val="clear" w:color="auto" w:fill="auto"/>
            <w:vAlign w:val="center"/>
          </w:tcPr>
          <w:p w14:paraId="2621DFC9" w14:textId="77777777" w:rsidR="005D7E5B" w:rsidRPr="00CA682B" w:rsidRDefault="00A906F3" w:rsidP="005F28B6">
            <w:pPr>
              <w:jc w:val="center"/>
              <w:rPr>
                <w:rFonts w:ascii="標楷體" w:eastAsia="標楷體" w:hAnsi="標楷體"/>
                <w:kern w:val="0"/>
              </w:rPr>
            </w:pPr>
            <w:r>
              <w:rPr>
                <w:rFonts w:ascii="標楷體" w:eastAsia="標楷體" w:hAnsi="標楷體" w:hint="eastAsia"/>
                <w:kern w:val="0"/>
              </w:rPr>
              <w:t>2.26</w:t>
            </w:r>
          </w:p>
        </w:tc>
        <w:tc>
          <w:tcPr>
            <w:tcW w:w="383" w:type="pct"/>
            <w:tcBorders>
              <w:top w:val="nil"/>
              <w:left w:val="nil"/>
              <w:bottom w:val="single" w:sz="4" w:space="0" w:color="auto"/>
              <w:right w:val="single" w:sz="4" w:space="0" w:color="auto"/>
            </w:tcBorders>
            <w:shd w:val="clear" w:color="auto" w:fill="auto"/>
            <w:vAlign w:val="center"/>
          </w:tcPr>
          <w:p w14:paraId="7C92D890" w14:textId="77777777" w:rsidR="005D7E5B" w:rsidRPr="00CA682B" w:rsidRDefault="00A906F3" w:rsidP="00A906F3">
            <w:pPr>
              <w:jc w:val="center"/>
              <w:rPr>
                <w:rFonts w:ascii="標楷體" w:eastAsia="標楷體" w:hAnsi="標楷體"/>
                <w:kern w:val="0"/>
              </w:rPr>
            </w:pPr>
            <w:r>
              <w:rPr>
                <w:rFonts w:ascii="標楷體" w:eastAsia="標楷體" w:hAnsi="標楷體" w:hint="eastAsia"/>
                <w:kern w:val="0"/>
              </w:rPr>
              <w:t>97.74</w:t>
            </w:r>
          </w:p>
        </w:tc>
        <w:tc>
          <w:tcPr>
            <w:tcW w:w="335" w:type="pct"/>
            <w:tcBorders>
              <w:top w:val="nil"/>
              <w:left w:val="nil"/>
              <w:bottom w:val="single" w:sz="4" w:space="0" w:color="auto"/>
              <w:right w:val="single" w:sz="4" w:space="0" w:color="auto"/>
            </w:tcBorders>
            <w:shd w:val="clear" w:color="auto" w:fill="auto"/>
            <w:vAlign w:val="center"/>
          </w:tcPr>
          <w:p w14:paraId="288B1582"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良好</w:t>
            </w:r>
          </w:p>
        </w:tc>
        <w:tc>
          <w:tcPr>
            <w:tcW w:w="287" w:type="pct"/>
            <w:tcBorders>
              <w:top w:val="nil"/>
              <w:left w:val="nil"/>
              <w:bottom w:val="single" w:sz="4" w:space="0" w:color="auto"/>
              <w:right w:val="single" w:sz="4" w:space="0" w:color="auto"/>
            </w:tcBorders>
            <w:shd w:val="clear" w:color="auto" w:fill="auto"/>
            <w:vAlign w:val="center"/>
          </w:tcPr>
          <w:p w14:paraId="7AC4E62D"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1次</w:t>
            </w:r>
          </w:p>
        </w:tc>
        <w:tc>
          <w:tcPr>
            <w:tcW w:w="287" w:type="pct"/>
            <w:tcBorders>
              <w:top w:val="nil"/>
              <w:left w:val="nil"/>
              <w:bottom w:val="single" w:sz="4" w:space="0" w:color="auto"/>
              <w:right w:val="single" w:sz="4" w:space="0" w:color="auto"/>
            </w:tcBorders>
            <w:shd w:val="clear" w:color="auto" w:fill="auto"/>
            <w:vAlign w:val="center"/>
          </w:tcPr>
          <w:p w14:paraId="6EBF5743" w14:textId="77777777" w:rsidR="005D7E5B" w:rsidRPr="00CA682B" w:rsidRDefault="005D7E5B" w:rsidP="005F28B6">
            <w:pPr>
              <w:jc w:val="center"/>
              <w:rPr>
                <w:rFonts w:ascii="標楷體" w:eastAsia="標楷體" w:hAnsi="標楷體"/>
                <w:kern w:val="0"/>
              </w:rPr>
            </w:pPr>
            <w:r w:rsidRPr="00CA682B">
              <w:rPr>
                <w:rFonts w:ascii="標楷體" w:eastAsia="標楷體" w:hAnsi="標楷體"/>
                <w:kern w:val="0"/>
              </w:rPr>
              <w:t>1次</w:t>
            </w:r>
          </w:p>
        </w:tc>
        <w:tc>
          <w:tcPr>
            <w:tcW w:w="239" w:type="pct"/>
            <w:tcBorders>
              <w:top w:val="nil"/>
              <w:left w:val="nil"/>
              <w:bottom w:val="single" w:sz="4" w:space="0" w:color="auto"/>
              <w:right w:val="single" w:sz="4" w:space="0" w:color="auto"/>
            </w:tcBorders>
            <w:shd w:val="clear" w:color="auto" w:fill="auto"/>
            <w:vAlign w:val="center"/>
          </w:tcPr>
          <w:p w14:paraId="3D839C8D"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0</w:t>
            </w:r>
            <w:r w:rsidRPr="00CA682B">
              <w:rPr>
                <w:rFonts w:ascii="標楷體" w:eastAsia="標楷體" w:hAnsi="標楷體"/>
                <w:kern w:val="0"/>
              </w:rPr>
              <w:t>次</w:t>
            </w:r>
          </w:p>
        </w:tc>
        <w:tc>
          <w:tcPr>
            <w:tcW w:w="1042" w:type="pct"/>
            <w:tcBorders>
              <w:top w:val="nil"/>
              <w:left w:val="nil"/>
              <w:bottom w:val="single" w:sz="4" w:space="0" w:color="auto"/>
              <w:right w:val="single" w:sz="4" w:space="0" w:color="auto"/>
            </w:tcBorders>
            <w:shd w:val="clear" w:color="auto" w:fill="auto"/>
            <w:vAlign w:val="center"/>
          </w:tcPr>
          <w:p w14:paraId="7D19A6C2" w14:textId="77777777" w:rsidR="005D7E5B" w:rsidRPr="00CA682B" w:rsidRDefault="005D7E5B" w:rsidP="005F28B6">
            <w:pPr>
              <w:tabs>
                <w:tab w:val="num" w:pos="332"/>
              </w:tabs>
              <w:ind w:left="240" w:hangingChars="100" w:hanging="240"/>
              <w:rPr>
                <w:rFonts w:ascii="標楷體" w:eastAsia="標楷體" w:hAnsi="標楷體" w:hint="eastAsia"/>
                <w:szCs w:val="20"/>
              </w:rPr>
            </w:pPr>
            <w:r w:rsidRPr="00CA682B">
              <w:rPr>
                <w:rFonts w:ascii="標楷體" w:eastAsia="標楷體" w:hAnsi="標楷體" w:hint="eastAsia"/>
                <w:szCs w:val="20"/>
              </w:rPr>
              <w:t>1.建議下屆董(監)事任一性別比例應達三分之一標準。</w:t>
            </w:r>
          </w:p>
          <w:p w14:paraId="5C1F6300" w14:textId="77777777" w:rsidR="005D7E5B" w:rsidRPr="00CA682B" w:rsidRDefault="005D7E5B" w:rsidP="005F28B6">
            <w:pPr>
              <w:ind w:left="211" w:hangingChars="88" w:hanging="211"/>
              <w:rPr>
                <w:rFonts w:ascii="標楷體" w:eastAsia="標楷體" w:hAnsi="標楷體"/>
                <w:kern w:val="0"/>
                <w:szCs w:val="20"/>
              </w:rPr>
            </w:pPr>
            <w:r w:rsidRPr="00CA682B">
              <w:rPr>
                <w:rFonts w:ascii="標楷體" w:eastAsia="標楷體" w:hAnsi="標楷體" w:hint="eastAsia"/>
                <w:szCs w:val="20"/>
              </w:rPr>
              <w:t>2.應修正捐助章程連任規定。</w:t>
            </w:r>
          </w:p>
        </w:tc>
      </w:tr>
      <w:tr w:rsidR="005D7E5B" w:rsidRPr="00CA682B" w14:paraId="26C3693C"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37367DD8" w14:textId="77777777" w:rsidR="005D7E5B" w:rsidRPr="00CA682B" w:rsidRDefault="005D7E5B" w:rsidP="005A6EC6">
            <w:pPr>
              <w:ind w:left="240" w:hangingChars="100" w:hanging="240"/>
              <w:rPr>
                <w:rFonts w:ascii="標楷體" w:eastAsia="標楷體" w:hAnsi="標楷體"/>
                <w:szCs w:val="20"/>
              </w:rPr>
            </w:pPr>
            <w:r w:rsidRPr="00CA682B">
              <w:rPr>
                <w:rFonts w:ascii="標楷體" w:eastAsia="標楷體" w:hAnsi="標楷體" w:hint="eastAsia"/>
                <w:szCs w:val="20"/>
              </w:rPr>
              <w:t>10.桃園農田水利研究發展基金會</w:t>
            </w:r>
          </w:p>
        </w:tc>
        <w:tc>
          <w:tcPr>
            <w:tcW w:w="310" w:type="pct"/>
            <w:tcBorders>
              <w:top w:val="nil"/>
              <w:left w:val="nil"/>
              <w:bottom w:val="single" w:sz="4" w:space="0" w:color="auto"/>
              <w:right w:val="single" w:sz="4" w:space="0" w:color="auto"/>
            </w:tcBorders>
            <w:shd w:val="clear" w:color="auto" w:fill="auto"/>
            <w:vAlign w:val="center"/>
          </w:tcPr>
          <w:p w14:paraId="40869911"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06AAF39A"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675006ED"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86</w:t>
            </w:r>
          </w:p>
        </w:tc>
        <w:tc>
          <w:tcPr>
            <w:tcW w:w="287" w:type="pct"/>
            <w:tcBorders>
              <w:top w:val="nil"/>
              <w:left w:val="nil"/>
              <w:bottom w:val="single" w:sz="4" w:space="0" w:color="auto"/>
              <w:right w:val="single" w:sz="4" w:space="0" w:color="auto"/>
            </w:tcBorders>
            <w:shd w:val="clear" w:color="auto" w:fill="auto"/>
            <w:vAlign w:val="center"/>
          </w:tcPr>
          <w:p w14:paraId="0426A3D8"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95</w:t>
            </w:r>
          </w:p>
        </w:tc>
        <w:tc>
          <w:tcPr>
            <w:tcW w:w="383" w:type="pct"/>
            <w:tcBorders>
              <w:top w:val="nil"/>
              <w:left w:val="nil"/>
              <w:bottom w:val="single" w:sz="4" w:space="0" w:color="auto"/>
              <w:right w:val="single" w:sz="4" w:space="0" w:color="auto"/>
            </w:tcBorders>
            <w:shd w:val="clear" w:color="auto" w:fill="auto"/>
            <w:vAlign w:val="center"/>
          </w:tcPr>
          <w:p w14:paraId="59683E9A"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0F368F70"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383" w:type="pct"/>
            <w:tcBorders>
              <w:top w:val="nil"/>
              <w:left w:val="nil"/>
              <w:bottom w:val="single" w:sz="4" w:space="0" w:color="auto"/>
              <w:right w:val="single" w:sz="4" w:space="0" w:color="auto"/>
            </w:tcBorders>
            <w:shd w:val="clear" w:color="auto" w:fill="auto"/>
            <w:vAlign w:val="center"/>
          </w:tcPr>
          <w:p w14:paraId="3B2967F9"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335" w:type="pct"/>
            <w:tcBorders>
              <w:top w:val="nil"/>
              <w:left w:val="nil"/>
              <w:bottom w:val="single" w:sz="4" w:space="0" w:color="auto"/>
              <w:right w:val="single" w:sz="4" w:space="0" w:color="auto"/>
            </w:tcBorders>
            <w:shd w:val="clear" w:color="auto" w:fill="auto"/>
            <w:vAlign w:val="center"/>
          </w:tcPr>
          <w:p w14:paraId="3E867C58"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良好</w:t>
            </w:r>
          </w:p>
        </w:tc>
        <w:tc>
          <w:tcPr>
            <w:tcW w:w="287" w:type="pct"/>
            <w:tcBorders>
              <w:top w:val="nil"/>
              <w:left w:val="nil"/>
              <w:bottom w:val="single" w:sz="4" w:space="0" w:color="auto"/>
              <w:right w:val="single" w:sz="4" w:space="0" w:color="auto"/>
            </w:tcBorders>
            <w:shd w:val="clear" w:color="auto" w:fill="auto"/>
            <w:vAlign w:val="center"/>
          </w:tcPr>
          <w:p w14:paraId="485D2159"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3次</w:t>
            </w:r>
          </w:p>
        </w:tc>
        <w:tc>
          <w:tcPr>
            <w:tcW w:w="287" w:type="pct"/>
            <w:tcBorders>
              <w:top w:val="nil"/>
              <w:left w:val="nil"/>
              <w:bottom w:val="single" w:sz="4" w:space="0" w:color="auto"/>
              <w:right w:val="single" w:sz="4" w:space="0" w:color="auto"/>
            </w:tcBorders>
            <w:shd w:val="clear" w:color="auto" w:fill="auto"/>
            <w:vAlign w:val="center"/>
          </w:tcPr>
          <w:p w14:paraId="37D523F5"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1次</w:t>
            </w:r>
          </w:p>
        </w:tc>
        <w:tc>
          <w:tcPr>
            <w:tcW w:w="239" w:type="pct"/>
            <w:tcBorders>
              <w:top w:val="nil"/>
              <w:left w:val="nil"/>
              <w:bottom w:val="single" w:sz="4" w:space="0" w:color="auto"/>
              <w:right w:val="single" w:sz="4" w:space="0" w:color="auto"/>
            </w:tcBorders>
            <w:shd w:val="clear" w:color="auto" w:fill="auto"/>
            <w:vAlign w:val="center"/>
          </w:tcPr>
          <w:p w14:paraId="06D13291" w14:textId="77777777" w:rsidR="005D7E5B" w:rsidRPr="00CA682B" w:rsidRDefault="005D7E5B" w:rsidP="005F28B6">
            <w:pPr>
              <w:jc w:val="center"/>
              <w:rPr>
                <w:rFonts w:ascii="標楷體" w:eastAsia="標楷體" w:hAnsi="標楷體"/>
              </w:rPr>
            </w:pPr>
            <w:r w:rsidRPr="00CA682B">
              <w:rPr>
                <w:rFonts w:ascii="標楷體" w:eastAsia="標楷體" w:hAnsi="標楷體" w:hint="eastAsia"/>
              </w:rPr>
              <w:t>1</w:t>
            </w:r>
            <w:r w:rsidRPr="00CA682B">
              <w:rPr>
                <w:rFonts w:ascii="標楷體" w:eastAsia="標楷體" w:hAnsi="標楷體" w:hint="eastAsia"/>
                <w:kern w:val="0"/>
              </w:rPr>
              <w:t>次</w:t>
            </w:r>
          </w:p>
        </w:tc>
        <w:tc>
          <w:tcPr>
            <w:tcW w:w="1042" w:type="pct"/>
            <w:tcBorders>
              <w:top w:val="nil"/>
              <w:left w:val="nil"/>
              <w:bottom w:val="single" w:sz="4" w:space="0" w:color="auto"/>
              <w:right w:val="single" w:sz="4" w:space="0" w:color="auto"/>
            </w:tcBorders>
            <w:shd w:val="clear" w:color="auto" w:fill="auto"/>
            <w:vAlign w:val="center"/>
          </w:tcPr>
          <w:p w14:paraId="228D9FDF" w14:textId="77777777" w:rsidR="005D7E5B" w:rsidRPr="00CA682B" w:rsidRDefault="005D7E5B" w:rsidP="005F28B6">
            <w:pPr>
              <w:tabs>
                <w:tab w:val="num" w:pos="332"/>
              </w:tabs>
              <w:ind w:left="240" w:hangingChars="100" w:hanging="240"/>
              <w:rPr>
                <w:rFonts w:ascii="標楷體" w:eastAsia="標楷體" w:hAnsi="標楷體" w:hint="eastAsia"/>
                <w:szCs w:val="20"/>
              </w:rPr>
            </w:pPr>
            <w:r w:rsidRPr="00CA682B">
              <w:rPr>
                <w:rFonts w:ascii="標楷體" w:eastAsia="標楷體" w:hAnsi="標楷體" w:hint="eastAsia"/>
                <w:szCs w:val="20"/>
              </w:rPr>
              <w:t>1.建議下屆董(監)事任一性別比例應達三分之一標準。</w:t>
            </w:r>
          </w:p>
          <w:p w14:paraId="2E3AF485" w14:textId="77777777" w:rsidR="005D7E5B" w:rsidRPr="00CA682B" w:rsidRDefault="005D7E5B" w:rsidP="005F28B6">
            <w:pPr>
              <w:ind w:left="211" w:hangingChars="88" w:hanging="211"/>
              <w:rPr>
                <w:rFonts w:ascii="標楷體" w:eastAsia="標楷體" w:hAnsi="標楷體"/>
                <w:szCs w:val="20"/>
              </w:rPr>
            </w:pPr>
            <w:r w:rsidRPr="00CA682B">
              <w:rPr>
                <w:rFonts w:ascii="標楷體" w:eastAsia="標楷體" w:hAnsi="標楷體" w:hint="eastAsia"/>
                <w:szCs w:val="20"/>
              </w:rPr>
              <w:t>2.應修正捐助章程連任規定。</w:t>
            </w:r>
          </w:p>
        </w:tc>
      </w:tr>
      <w:tr w:rsidR="005D7E5B" w:rsidRPr="00CA682B" w14:paraId="38EFD28C"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31A8F13F" w14:textId="77777777" w:rsidR="005D7E5B" w:rsidRPr="00CA682B" w:rsidRDefault="005D7E5B" w:rsidP="005A6EC6">
            <w:pPr>
              <w:ind w:left="240" w:hangingChars="100" w:hanging="240"/>
              <w:rPr>
                <w:rFonts w:ascii="標楷體" w:eastAsia="標楷體" w:hAnsi="標楷體"/>
                <w:szCs w:val="20"/>
              </w:rPr>
            </w:pPr>
            <w:r w:rsidRPr="00CA682B">
              <w:rPr>
                <w:rFonts w:ascii="標楷體" w:eastAsia="標楷體" w:hAnsi="標楷體" w:hint="eastAsia"/>
                <w:szCs w:val="20"/>
              </w:rPr>
              <w:t>11.臺中環境綠化基金會</w:t>
            </w:r>
          </w:p>
        </w:tc>
        <w:tc>
          <w:tcPr>
            <w:tcW w:w="310" w:type="pct"/>
            <w:tcBorders>
              <w:top w:val="nil"/>
              <w:left w:val="nil"/>
              <w:bottom w:val="single" w:sz="4" w:space="0" w:color="auto"/>
              <w:right w:val="single" w:sz="4" w:space="0" w:color="auto"/>
            </w:tcBorders>
            <w:shd w:val="clear" w:color="auto" w:fill="auto"/>
            <w:vAlign w:val="center"/>
          </w:tcPr>
          <w:p w14:paraId="393BDE8C"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48D56079"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3CE2E3F7"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93</w:t>
            </w:r>
          </w:p>
        </w:tc>
        <w:tc>
          <w:tcPr>
            <w:tcW w:w="287" w:type="pct"/>
            <w:tcBorders>
              <w:top w:val="nil"/>
              <w:left w:val="nil"/>
              <w:bottom w:val="single" w:sz="4" w:space="0" w:color="auto"/>
              <w:right w:val="single" w:sz="4" w:space="0" w:color="auto"/>
            </w:tcBorders>
            <w:shd w:val="clear" w:color="auto" w:fill="auto"/>
            <w:vAlign w:val="center"/>
          </w:tcPr>
          <w:p w14:paraId="675044AF"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0D67D222"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62F50CAF"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383" w:type="pct"/>
            <w:tcBorders>
              <w:top w:val="nil"/>
              <w:left w:val="nil"/>
              <w:bottom w:val="single" w:sz="4" w:space="0" w:color="auto"/>
              <w:right w:val="single" w:sz="4" w:space="0" w:color="auto"/>
            </w:tcBorders>
            <w:shd w:val="clear" w:color="auto" w:fill="auto"/>
            <w:vAlign w:val="center"/>
          </w:tcPr>
          <w:p w14:paraId="6DF48776"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335" w:type="pct"/>
            <w:tcBorders>
              <w:top w:val="nil"/>
              <w:left w:val="nil"/>
              <w:bottom w:val="single" w:sz="4" w:space="0" w:color="auto"/>
              <w:right w:val="single" w:sz="4" w:space="0" w:color="auto"/>
            </w:tcBorders>
            <w:shd w:val="clear" w:color="auto" w:fill="auto"/>
            <w:vAlign w:val="center"/>
          </w:tcPr>
          <w:p w14:paraId="58FDBDAA"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良好</w:t>
            </w:r>
          </w:p>
        </w:tc>
        <w:tc>
          <w:tcPr>
            <w:tcW w:w="287" w:type="pct"/>
            <w:tcBorders>
              <w:top w:val="nil"/>
              <w:left w:val="nil"/>
              <w:bottom w:val="single" w:sz="4" w:space="0" w:color="auto"/>
              <w:right w:val="single" w:sz="4" w:space="0" w:color="auto"/>
            </w:tcBorders>
            <w:shd w:val="clear" w:color="auto" w:fill="auto"/>
            <w:vAlign w:val="center"/>
          </w:tcPr>
          <w:p w14:paraId="19621015"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5次</w:t>
            </w:r>
          </w:p>
        </w:tc>
        <w:tc>
          <w:tcPr>
            <w:tcW w:w="287" w:type="pct"/>
            <w:tcBorders>
              <w:top w:val="nil"/>
              <w:left w:val="nil"/>
              <w:bottom w:val="single" w:sz="4" w:space="0" w:color="auto"/>
              <w:right w:val="single" w:sz="4" w:space="0" w:color="auto"/>
            </w:tcBorders>
            <w:shd w:val="clear" w:color="auto" w:fill="auto"/>
            <w:vAlign w:val="center"/>
          </w:tcPr>
          <w:p w14:paraId="620FA9A1"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5次</w:t>
            </w:r>
          </w:p>
        </w:tc>
        <w:tc>
          <w:tcPr>
            <w:tcW w:w="239" w:type="pct"/>
            <w:tcBorders>
              <w:top w:val="nil"/>
              <w:left w:val="nil"/>
              <w:bottom w:val="single" w:sz="4" w:space="0" w:color="auto"/>
              <w:right w:val="single" w:sz="4" w:space="0" w:color="auto"/>
            </w:tcBorders>
            <w:shd w:val="clear" w:color="auto" w:fill="auto"/>
            <w:vAlign w:val="center"/>
          </w:tcPr>
          <w:p w14:paraId="0DEB6194"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hint="eastAsia"/>
                <w:kern w:val="0"/>
              </w:rPr>
              <w:t>0</w:t>
            </w:r>
            <w:r w:rsidRPr="00CA682B">
              <w:rPr>
                <w:rFonts w:ascii="標楷體" w:eastAsia="標楷體" w:hAnsi="標楷體"/>
                <w:kern w:val="0"/>
              </w:rPr>
              <w:t>次</w:t>
            </w:r>
          </w:p>
        </w:tc>
        <w:tc>
          <w:tcPr>
            <w:tcW w:w="1042" w:type="pct"/>
            <w:tcBorders>
              <w:top w:val="nil"/>
              <w:left w:val="nil"/>
              <w:bottom w:val="single" w:sz="4" w:space="0" w:color="auto"/>
              <w:right w:val="single" w:sz="4" w:space="0" w:color="auto"/>
            </w:tcBorders>
            <w:shd w:val="clear" w:color="auto" w:fill="auto"/>
            <w:vAlign w:val="center"/>
          </w:tcPr>
          <w:p w14:paraId="1A0B274F" w14:textId="77777777" w:rsidR="005D7E5B" w:rsidRPr="00CA682B" w:rsidRDefault="005D7E5B" w:rsidP="005F28B6">
            <w:pPr>
              <w:tabs>
                <w:tab w:val="num" w:pos="61"/>
              </w:tabs>
              <w:ind w:firstLineChars="25" w:firstLine="60"/>
              <w:rPr>
                <w:rFonts w:ascii="標楷體" w:eastAsia="標楷體" w:hAnsi="標楷體"/>
                <w:szCs w:val="20"/>
              </w:rPr>
            </w:pPr>
            <w:r w:rsidRPr="00CA682B">
              <w:rPr>
                <w:rFonts w:ascii="標楷體" w:eastAsia="標楷體" w:hAnsi="標楷體" w:hint="eastAsia"/>
                <w:szCs w:val="20"/>
              </w:rPr>
              <w:t>建議下屆董(監)事任一性別比例應達三分之一標準。</w:t>
            </w:r>
          </w:p>
        </w:tc>
      </w:tr>
      <w:tr w:rsidR="005D7E5B" w:rsidRPr="00CA682B" w14:paraId="1E2B1E16"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636D1E52" w14:textId="77777777" w:rsidR="005D7E5B" w:rsidRPr="00CA682B" w:rsidRDefault="005D7E5B" w:rsidP="005A6EC6">
            <w:pPr>
              <w:ind w:left="240" w:hangingChars="100" w:hanging="240"/>
              <w:rPr>
                <w:rFonts w:ascii="標楷體" w:eastAsia="標楷體" w:hAnsi="標楷體"/>
                <w:szCs w:val="20"/>
              </w:rPr>
            </w:pPr>
            <w:r w:rsidRPr="00CA682B">
              <w:rPr>
                <w:rFonts w:ascii="標楷體" w:eastAsia="標楷體" w:hAnsi="標楷體" w:hint="eastAsia"/>
                <w:szCs w:val="20"/>
              </w:rPr>
              <w:t>12.曹公農業水利研究發展基金會</w:t>
            </w:r>
          </w:p>
        </w:tc>
        <w:tc>
          <w:tcPr>
            <w:tcW w:w="310" w:type="pct"/>
            <w:tcBorders>
              <w:top w:val="nil"/>
              <w:left w:val="nil"/>
              <w:bottom w:val="single" w:sz="4" w:space="0" w:color="auto"/>
              <w:right w:val="single" w:sz="4" w:space="0" w:color="auto"/>
            </w:tcBorders>
            <w:shd w:val="clear" w:color="auto" w:fill="auto"/>
            <w:vAlign w:val="center"/>
          </w:tcPr>
          <w:p w14:paraId="6C312B58"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3558BCF7"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28561C16"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100</w:t>
            </w:r>
          </w:p>
        </w:tc>
        <w:tc>
          <w:tcPr>
            <w:tcW w:w="287" w:type="pct"/>
            <w:tcBorders>
              <w:top w:val="nil"/>
              <w:left w:val="nil"/>
              <w:bottom w:val="single" w:sz="4" w:space="0" w:color="auto"/>
              <w:right w:val="single" w:sz="4" w:space="0" w:color="auto"/>
            </w:tcBorders>
            <w:shd w:val="clear" w:color="auto" w:fill="auto"/>
            <w:vAlign w:val="center"/>
          </w:tcPr>
          <w:p w14:paraId="0A802EFE"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7297862F"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3A03B6F4"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0</w:t>
            </w:r>
          </w:p>
        </w:tc>
        <w:tc>
          <w:tcPr>
            <w:tcW w:w="383" w:type="pct"/>
            <w:tcBorders>
              <w:top w:val="nil"/>
              <w:left w:val="nil"/>
              <w:bottom w:val="single" w:sz="4" w:space="0" w:color="auto"/>
              <w:right w:val="single" w:sz="4" w:space="0" w:color="auto"/>
            </w:tcBorders>
            <w:shd w:val="clear" w:color="auto" w:fill="auto"/>
            <w:vAlign w:val="center"/>
          </w:tcPr>
          <w:p w14:paraId="3B8E8E79"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100</w:t>
            </w:r>
          </w:p>
        </w:tc>
        <w:tc>
          <w:tcPr>
            <w:tcW w:w="335" w:type="pct"/>
            <w:tcBorders>
              <w:top w:val="nil"/>
              <w:left w:val="nil"/>
              <w:bottom w:val="single" w:sz="4" w:space="0" w:color="auto"/>
              <w:right w:val="single" w:sz="4" w:space="0" w:color="auto"/>
            </w:tcBorders>
            <w:shd w:val="clear" w:color="auto" w:fill="auto"/>
            <w:vAlign w:val="center"/>
          </w:tcPr>
          <w:p w14:paraId="66FC9E02" w14:textId="77777777" w:rsidR="005D7E5B" w:rsidRPr="00CA682B" w:rsidRDefault="005D7E5B" w:rsidP="005F28B6">
            <w:pPr>
              <w:jc w:val="center"/>
              <w:rPr>
                <w:rFonts w:ascii="標楷體" w:eastAsia="標楷體" w:hAnsi="標楷體"/>
                <w:kern w:val="0"/>
              </w:rPr>
            </w:pPr>
            <w:r w:rsidRPr="00CA682B">
              <w:rPr>
                <w:rFonts w:ascii="標楷體" w:eastAsia="標楷體" w:hAnsi="標楷體" w:cs="新細明體" w:hint="eastAsia"/>
                <w:kern w:val="0"/>
              </w:rPr>
              <w:t>良好</w:t>
            </w:r>
          </w:p>
        </w:tc>
        <w:tc>
          <w:tcPr>
            <w:tcW w:w="287" w:type="pct"/>
            <w:tcBorders>
              <w:top w:val="nil"/>
              <w:left w:val="nil"/>
              <w:bottom w:val="single" w:sz="4" w:space="0" w:color="auto"/>
              <w:right w:val="single" w:sz="4" w:space="0" w:color="auto"/>
            </w:tcBorders>
            <w:shd w:val="clear" w:color="auto" w:fill="auto"/>
            <w:vAlign w:val="center"/>
          </w:tcPr>
          <w:p w14:paraId="04469BB4"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2次</w:t>
            </w:r>
          </w:p>
        </w:tc>
        <w:tc>
          <w:tcPr>
            <w:tcW w:w="287" w:type="pct"/>
            <w:tcBorders>
              <w:top w:val="nil"/>
              <w:left w:val="nil"/>
              <w:bottom w:val="single" w:sz="4" w:space="0" w:color="auto"/>
              <w:right w:val="single" w:sz="4" w:space="0" w:color="auto"/>
            </w:tcBorders>
            <w:shd w:val="clear" w:color="auto" w:fill="auto"/>
            <w:vAlign w:val="center"/>
          </w:tcPr>
          <w:p w14:paraId="23D00E3A"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0次</w:t>
            </w:r>
          </w:p>
        </w:tc>
        <w:tc>
          <w:tcPr>
            <w:tcW w:w="239" w:type="pct"/>
            <w:tcBorders>
              <w:top w:val="nil"/>
              <w:left w:val="nil"/>
              <w:bottom w:val="single" w:sz="4" w:space="0" w:color="auto"/>
              <w:right w:val="single" w:sz="4" w:space="0" w:color="auto"/>
            </w:tcBorders>
            <w:shd w:val="clear" w:color="auto" w:fill="auto"/>
            <w:vAlign w:val="center"/>
          </w:tcPr>
          <w:p w14:paraId="7FBE85A2" w14:textId="77777777" w:rsidR="005D7E5B" w:rsidRPr="00CA682B" w:rsidRDefault="005D7E5B" w:rsidP="005F28B6">
            <w:pPr>
              <w:jc w:val="center"/>
              <w:rPr>
                <w:rFonts w:ascii="標楷體" w:eastAsia="標楷體" w:hAnsi="標楷體"/>
                <w:kern w:val="0"/>
              </w:rPr>
            </w:pPr>
            <w:r w:rsidRPr="00CA682B">
              <w:rPr>
                <w:rFonts w:ascii="標楷體" w:eastAsia="標楷體" w:hAnsi="標楷體" w:hint="eastAsia"/>
                <w:kern w:val="0"/>
              </w:rPr>
              <w:t>1次</w:t>
            </w:r>
          </w:p>
        </w:tc>
        <w:tc>
          <w:tcPr>
            <w:tcW w:w="1042" w:type="pct"/>
            <w:tcBorders>
              <w:top w:val="nil"/>
              <w:left w:val="nil"/>
              <w:bottom w:val="single" w:sz="4" w:space="0" w:color="auto"/>
              <w:right w:val="single" w:sz="4" w:space="0" w:color="auto"/>
            </w:tcBorders>
            <w:shd w:val="clear" w:color="auto" w:fill="auto"/>
            <w:vAlign w:val="center"/>
          </w:tcPr>
          <w:p w14:paraId="4B198B64" w14:textId="77777777" w:rsidR="005D7E5B" w:rsidRPr="00CA682B" w:rsidRDefault="005D7E5B" w:rsidP="005F28B6">
            <w:pPr>
              <w:tabs>
                <w:tab w:val="num" w:pos="332"/>
              </w:tabs>
              <w:ind w:left="240" w:hangingChars="100" w:hanging="240"/>
              <w:rPr>
                <w:rFonts w:ascii="標楷體" w:eastAsia="標楷體" w:hAnsi="標楷體" w:hint="eastAsia"/>
                <w:szCs w:val="20"/>
              </w:rPr>
            </w:pPr>
            <w:r w:rsidRPr="00CA682B">
              <w:rPr>
                <w:rFonts w:ascii="標楷體" w:eastAsia="標楷體" w:hAnsi="標楷體" w:hint="eastAsia"/>
                <w:szCs w:val="20"/>
              </w:rPr>
              <w:t>1.建議下屆董(監)事任一性別比例應達三分之一標準。</w:t>
            </w:r>
          </w:p>
          <w:p w14:paraId="2E0558C4" w14:textId="77777777" w:rsidR="005D7E5B" w:rsidRPr="00CA682B" w:rsidRDefault="005D7E5B" w:rsidP="005F28B6">
            <w:pPr>
              <w:ind w:leftChars="8" w:left="201" w:hangingChars="76" w:hanging="182"/>
              <w:rPr>
                <w:rFonts w:ascii="標楷體" w:eastAsia="標楷體" w:hAnsi="標楷體"/>
                <w:kern w:val="0"/>
                <w:szCs w:val="20"/>
              </w:rPr>
            </w:pPr>
            <w:r w:rsidRPr="00CA682B">
              <w:rPr>
                <w:rFonts w:ascii="標楷體" w:eastAsia="標楷體" w:hAnsi="標楷體" w:hint="eastAsia"/>
                <w:szCs w:val="20"/>
              </w:rPr>
              <w:t>2.應修正捐助章程連任規定。</w:t>
            </w:r>
          </w:p>
        </w:tc>
      </w:tr>
      <w:tr w:rsidR="005D7E5B" w:rsidRPr="00CA682B" w14:paraId="2DAC998B"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772E0562" w14:textId="77777777" w:rsidR="005D7E5B" w:rsidRPr="00CA682B" w:rsidRDefault="005D7E5B" w:rsidP="005A6EC6">
            <w:pPr>
              <w:ind w:left="240" w:hangingChars="100" w:hanging="240"/>
              <w:rPr>
                <w:rFonts w:ascii="標楷體" w:eastAsia="標楷體" w:hAnsi="標楷體"/>
                <w:szCs w:val="20"/>
              </w:rPr>
            </w:pPr>
            <w:r w:rsidRPr="00CA682B">
              <w:rPr>
                <w:rFonts w:ascii="標楷體" w:eastAsia="標楷體" w:hAnsi="標楷體" w:hint="eastAsia"/>
                <w:szCs w:val="20"/>
              </w:rPr>
              <w:t>13.水利研究發展中心</w:t>
            </w:r>
          </w:p>
        </w:tc>
        <w:tc>
          <w:tcPr>
            <w:tcW w:w="310" w:type="pct"/>
            <w:tcBorders>
              <w:top w:val="nil"/>
              <w:left w:val="nil"/>
              <w:bottom w:val="single" w:sz="4" w:space="0" w:color="auto"/>
              <w:right w:val="single" w:sz="4" w:space="0" w:color="auto"/>
            </w:tcBorders>
            <w:shd w:val="clear" w:color="auto" w:fill="auto"/>
            <w:vAlign w:val="center"/>
          </w:tcPr>
          <w:p w14:paraId="3B91872C"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58FB8584"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443DED53"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287" w:type="pct"/>
            <w:tcBorders>
              <w:top w:val="nil"/>
              <w:left w:val="nil"/>
              <w:bottom w:val="single" w:sz="4" w:space="0" w:color="auto"/>
              <w:right w:val="single" w:sz="4" w:space="0" w:color="auto"/>
            </w:tcBorders>
            <w:shd w:val="clear" w:color="auto" w:fill="auto"/>
            <w:vAlign w:val="center"/>
          </w:tcPr>
          <w:p w14:paraId="16C650DD"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5118DB3E"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419FB2C3"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383" w:type="pct"/>
            <w:tcBorders>
              <w:top w:val="nil"/>
              <w:left w:val="nil"/>
              <w:bottom w:val="single" w:sz="4" w:space="0" w:color="auto"/>
              <w:right w:val="single" w:sz="4" w:space="0" w:color="auto"/>
            </w:tcBorders>
            <w:shd w:val="clear" w:color="auto" w:fill="auto"/>
            <w:vAlign w:val="center"/>
          </w:tcPr>
          <w:p w14:paraId="2699C97E"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335" w:type="pct"/>
            <w:tcBorders>
              <w:top w:val="nil"/>
              <w:left w:val="nil"/>
              <w:bottom w:val="single" w:sz="4" w:space="0" w:color="auto"/>
              <w:right w:val="single" w:sz="4" w:space="0" w:color="auto"/>
            </w:tcBorders>
            <w:shd w:val="clear" w:color="auto" w:fill="auto"/>
            <w:vAlign w:val="center"/>
          </w:tcPr>
          <w:p w14:paraId="74D3BAC4"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良好</w:t>
            </w:r>
          </w:p>
        </w:tc>
        <w:tc>
          <w:tcPr>
            <w:tcW w:w="287" w:type="pct"/>
            <w:tcBorders>
              <w:top w:val="nil"/>
              <w:left w:val="nil"/>
              <w:bottom w:val="single" w:sz="4" w:space="0" w:color="auto"/>
              <w:right w:val="single" w:sz="4" w:space="0" w:color="auto"/>
            </w:tcBorders>
            <w:shd w:val="clear" w:color="auto" w:fill="auto"/>
            <w:vAlign w:val="center"/>
          </w:tcPr>
          <w:p w14:paraId="79B0E2CB"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3</w:t>
            </w:r>
            <w:r w:rsidRPr="00CA682B">
              <w:rPr>
                <w:rFonts w:ascii="標楷體" w:eastAsia="標楷體" w:hAnsi="標楷體" w:hint="eastAsia"/>
                <w:kern w:val="0"/>
              </w:rPr>
              <w:t>次</w:t>
            </w:r>
          </w:p>
        </w:tc>
        <w:tc>
          <w:tcPr>
            <w:tcW w:w="287" w:type="pct"/>
            <w:tcBorders>
              <w:top w:val="nil"/>
              <w:left w:val="nil"/>
              <w:bottom w:val="single" w:sz="4" w:space="0" w:color="auto"/>
              <w:right w:val="single" w:sz="4" w:space="0" w:color="auto"/>
            </w:tcBorders>
            <w:shd w:val="clear" w:color="auto" w:fill="auto"/>
            <w:vAlign w:val="center"/>
          </w:tcPr>
          <w:p w14:paraId="11F96DAD"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3</w:t>
            </w:r>
            <w:r w:rsidRPr="00CA682B">
              <w:rPr>
                <w:rFonts w:ascii="標楷體" w:eastAsia="標楷體" w:hAnsi="標楷體" w:hint="eastAsia"/>
                <w:kern w:val="0"/>
              </w:rPr>
              <w:t>次</w:t>
            </w:r>
          </w:p>
        </w:tc>
        <w:tc>
          <w:tcPr>
            <w:tcW w:w="239" w:type="pct"/>
            <w:tcBorders>
              <w:top w:val="nil"/>
              <w:left w:val="nil"/>
              <w:bottom w:val="single" w:sz="4" w:space="0" w:color="auto"/>
              <w:right w:val="single" w:sz="4" w:space="0" w:color="auto"/>
            </w:tcBorders>
            <w:shd w:val="clear" w:color="auto" w:fill="auto"/>
            <w:vAlign w:val="center"/>
          </w:tcPr>
          <w:p w14:paraId="28F136ED" w14:textId="77777777" w:rsidR="005D7E5B" w:rsidRPr="00CA682B" w:rsidRDefault="005D7E5B" w:rsidP="005F28B6">
            <w:pPr>
              <w:widowControl/>
              <w:jc w:val="center"/>
              <w:rPr>
                <w:rFonts w:ascii="標楷體" w:eastAsia="標楷體" w:hAnsi="標楷體" w:cs="新細明體"/>
                <w:kern w:val="0"/>
              </w:rPr>
            </w:pPr>
            <w:r w:rsidRPr="00CA682B">
              <w:rPr>
                <w:rFonts w:ascii="標楷體" w:eastAsia="標楷體" w:hAnsi="標楷體" w:cs="新細明體" w:hint="eastAsia"/>
                <w:kern w:val="0"/>
              </w:rPr>
              <w:t>1</w:t>
            </w:r>
            <w:r w:rsidRPr="00CA682B">
              <w:rPr>
                <w:rFonts w:ascii="標楷體" w:eastAsia="標楷體" w:hAnsi="標楷體" w:hint="eastAsia"/>
                <w:kern w:val="0"/>
              </w:rPr>
              <w:t>次</w:t>
            </w:r>
          </w:p>
        </w:tc>
        <w:tc>
          <w:tcPr>
            <w:tcW w:w="1042" w:type="pct"/>
            <w:tcBorders>
              <w:top w:val="nil"/>
              <w:left w:val="nil"/>
              <w:bottom w:val="single" w:sz="4" w:space="0" w:color="auto"/>
              <w:right w:val="single" w:sz="4" w:space="0" w:color="auto"/>
            </w:tcBorders>
            <w:shd w:val="clear" w:color="auto" w:fill="auto"/>
            <w:vAlign w:val="center"/>
          </w:tcPr>
          <w:p w14:paraId="48D4FAF6" w14:textId="77777777" w:rsidR="005D7E5B" w:rsidRPr="00CA682B" w:rsidRDefault="005D7E5B" w:rsidP="00CA2B58">
            <w:pPr>
              <w:widowControl/>
              <w:jc w:val="center"/>
              <w:rPr>
                <w:rFonts w:ascii="標楷體" w:eastAsia="標楷體" w:hAnsi="標楷體" w:cs="新細明體"/>
                <w:kern w:val="0"/>
                <w:szCs w:val="20"/>
              </w:rPr>
            </w:pPr>
            <w:r w:rsidRPr="00CA682B">
              <w:rPr>
                <w:rFonts w:ascii="標楷體" w:eastAsia="標楷體" w:hAnsi="標楷體" w:cs="新細明體" w:hint="eastAsia"/>
                <w:kern w:val="0"/>
                <w:szCs w:val="20"/>
              </w:rPr>
              <w:t>無</w:t>
            </w:r>
          </w:p>
        </w:tc>
      </w:tr>
      <w:tr w:rsidR="005D7E5B" w:rsidRPr="00CA682B" w14:paraId="2D176EC7"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518B2BBB" w14:textId="77777777" w:rsidR="005D7E5B" w:rsidRPr="00CA682B" w:rsidRDefault="005D7E5B" w:rsidP="005A6EC6">
            <w:pPr>
              <w:ind w:left="240" w:hangingChars="100" w:hanging="240"/>
              <w:rPr>
                <w:rFonts w:ascii="標楷體" w:eastAsia="標楷體" w:hAnsi="標楷體"/>
                <w:szCs w:val="20"/>
              </w:rPr>
            </w:pPr>
            <w:r w:rsidRPr="00CA682B">
              <w:rPr>
                <w:rFonts w:ascii="標楷體" w:eastAsia="標楷體" w:hAnsi="標楷體" w:hint="eastAsia"/>
                <w:szCs w:val="20"/>
              </w:rPr>
              <w:t>14.台灣香蕉研究所</w:t>
            </w:r>
          </w:p>
        </w:tc>
        <w:tc>
          <w:tcPr>
            <w:tcW w:w="310" w:type="pct"/>
            <w:tcBorders>
              <w:top w:val="nil"/>
              <w:left w:val="nil"/>
              <w:bottom w:val="single" w:sz="4" w:space="0" w:color="auto"/>
              <w:right w:val="single" w:sz="4" w:space="0" w:color="auto"/>
            </w:tcBorders>
            <w:shd w:val="clear" w:color="auto" w:fill="auto"/>
            <w:vAlign w:val="center"/>
          </w:tcPr>
          <w:p w14:paraId="631994A6" w14:textId="77777777" w:rsidR="005D7E5B" w:rsidRPr="00CA682B" w:rsidRDefault="005D7E5B" w:rsidP="00DF25E9">
            <w:pPr>
              <w:jc w:val="center"/>
              <w:rPr>
                <w:rFonts w:ascii="標楷體" w:eastAsia="標楷體" w:hAnsi="標楷體"/>
              </w:rPr>
            </w:pPr>
            <w:r w:rsidRPr="00CA682B">
              <w:rPr>
                <w:rFonts w:ascii="標楷體" w:eastAsia="標楷體" w:hAnsi="標楷體" w:hint="eastAsia"/>
              </w:rPr>
              <w:t>0</w:t>
            </w:r>
          </w:p>
        </w:tc>
        <w:tc>
          <w:tcPr>
            <w:tcW w:w="287" w:type="pct"/>
            <w:tcBorders>
              <w:top w:val="nil"/>
              <w:left w:val="nil"/>
              <w:bottom w:val="single" w:sz="4" w:space="0" w:color="auto"/>
              <w:right w:val="single" w:sz="4" w:space="0" w:color="auto"/>
            </w:tcBorders>
            <w:shd w:val="clear" w:color="auto" w:fill="auto"/>
            <w:vAlign w:val="center"/>
          </w:tcPr>
          <w:p w14:paraId="67689DD6" w14:textId="77777777" w:rsidR="005D7E5B" w:rsidRPr="00CA682B" w:rsidRDefault="005D7E5B" w:rsidP="00DF25E9">
            <w:pPr>
              <w:jc w:val="center"/>
              <w:rPr>
                <w:rFonts w:ascii="標楷體" w:eastAsia="標楷體" w:hAnsi="標楷體"/>
              </w:rPr>
            </w:pPr>
            <w:r w:rsidRPr="00CA682B">
              <w:rPr>
                <w:rFonts w:ascii="標楷體" w:eastAsia="標楷體" w:hAnsi="標楷體"/>
              </w:rPr>
              <w:t>0</w:t>
            </w:r>
          </w:p>
        </w:tc>
        <w:tc>
          <w:tcPr>
            <w:tcW w:w="263" w:type="pct"/>
            <w:tcBorders>
              <w:top w:val="nil"/>
              <w:left w:val="nil"/>
              <w:bottom w:val="single" w:sz="4" w:space="0" w:color="auto"/>
              <w:right w:val="single" w:sz="4" w:space="0" w:color="auto"/>
            </w:tcBorders>
            <w:shd w:val="clear" w:color="auto" w:fill="auto"/>
            <w:vAlign w:val="center"/>
          </w:tcPr>
          <w:p w14:paraId="337C0C69" w14:textId="77777777" w:rsidR="005D7E5B" w:rsidRPr="00CA682B" w:rsidRDefault="005D7E5B" w:rsidP="00DF25E9">
            <w:pPr>
              <w:jc w:val="center"/>
              <w:rPr>
                <w:rFonts w:ascii="標楷體" w:eastAsia="標楷體" w:hAnsi="標楷體" w:hint="eastAsia"/>
              </w:rPr>
            </w:pPr>
            <w:r w:rsidRPr="00CA682B">
              <w:rPr>
                <w:rFonts w:ascii="標楷體" w:eastAsia="標楷體" w:hAnsi="標楷體" w:hint="eastAsia"/>
              </w:rPr>
              <w:t>87.12</w:t>
            </w:r>
          </w:p>
        </w:tc>
        <w:tc>
          <w:tcPr>
            <w:tcW w:w="287" w:type="pct"/>
            <w:tcBorders>
              <w:top w:val="nil"/>
              <w:left w:val="nil"/>
              <w:bottom w:val="single" w:sz="4" w:space="0" w:color="auto"/>
              <w:right w:val="single" w:sz="4" w:space="0" w:color="auto"/>
            </w:tcBorders>
            <w:shd w:val="clear" w:color="auto" w:fill="auto"/>
            <w:vAlign w:val="center"/>
          </w:tcPr>
          <w:p w14:paraId="38F4E0AD" w14:textId="77777777" w:rsidR="005D7E5B" w:rsidRPr="00CA682B" w:rsidRDefault="005D7E5B" w:rsidP="00DF25E9">
            <w:pPr>
              <w:jc w:val="center"/>
              <w:rPr>
                <w:rFonts w:ascii="標楷體" w:eastAsia="標楷體" w:hAnsi="標楷體" w:hint="eastAsia"/>
              </w:rPr>
            </w:pPr>
            <w:r w:rsidRPr="00CA682B">
              <w:rPr>
                <w:rFonts w:ascii="標楷體" w:eastAsia="標楷體" w:hAnsi="標楷體" w:hint="eastAsia"/>
              </w:rPr>
              <w:t>96.45</w:t>
            </w:r>
          </w:p>
        </w:tc>
        <w:tc>
          <w:tcPr>
            <w:tcW w:w="383" w:type="pct"/>
            <w:tcBorders>
              <w:top w:val="nil"/>
              <w:left w:val="nil"/>
              <w:bottom w:val="single" w:sz="4" w:space="0" w:color="auto"/>
              <w:right w:val="single" w:sz="4" w:space="0" w:color="auto"/>
            </w:tcBorders>
            <w:shd w:val="clear" w:color="auto" w:fill="auto"/>
            <w:vAlign w:val="center"/>
          </w:tcPr>
          <w:p w14:paraId="255C2018" w14:textId="77777777" w:rsidR="005D7E5B" w:rsidRPr="008A3ECB" w:rsidRDefault="007E4F38" w:rsidP="00DF25E9">
            <w:pPr>
              <w:jc w:val="center"/>
              <w:rPr>
                <w:rFonts w:ascii="標楷體" w:eastAsia="標楷體" w:hAnsi="標楷體"/>
              </w:rPr>
            </w:pPr>
            <w:r w:rsidRPr="008A3ECB">
              <w:rPr>
                <w:rFonts w:ascii="標楷體" w:eastAsia="標楷體" w:hAnsi="標楷體" w:hint="eastAsia"/>
              </w:rPr>
              <w:t>50</w:t>
            </w:r>
          </w:p>
        </w:tc>
        <w:tc>
          <w:tcPr>
            <w:tcW w:w="383" w:type="pct"/>
            <w:tcBorders>
              <w:top w:val="nil"/>
              <w:left w:val="nil"/>
              <w:bottom w:val="single" w:sz="4" w:space="0" w:color="auto"/>
              <w:right w:val="single" w:sz="4" w:space="0" w:color="auto"/>
            </w:tcBorders>
            <w:shd w:val="clear" w:color="auto" w:fill="auto"/>
            <w:vAlign w:val="center"/>
          </w:tcPr>
          <w:p w14:paraId="5A480AFD" w14:textId="77777777" w:rsidR="005D7E5B" w:rsidRPr="00CA682B" w:rsidRDefault="005D7E5B" w:rsidP="00716B63">
            <w:pPr>
              <w:jc w:val="center"/>
              <w:rPr>
                <w:rFonts w:ascii="標楷體" w:eastAsia="標楷體" w:hAnsi="標楷體"/>
              </w:rPr>
            </w:pPr>
            <w:r w:rsidRPr="00CA682B">
              <w:rPr>
                <w:rFonts w:ascii="標楷體" w:eastAsia="標楷體" w:hAnsi="標楷體" w:hint="eastAsia"/>
              </w:rPr>
              <w:t>43.1</w:t>
            </w:r>
            <w:r w:rsidR="00716B63">
              <w:rPr>
                <w:rFonts w:ascii="標楷體" w:eastAsia="標楷體" w:hAnsi="標楷體" w:hint="eastAsia"/>
              </w:rPr>
              <w:t>6</w:t>
            </w:r>
          </w:p>
        </w:tc>
        <w:tc>
          <w:tcPr>
            <w:tcW w:w="383" w:type="pct"/>
            <w:tcBorders>
              <w:top w:val="nil"/>
              <w:left w:val="nil"/>
              <w:bottom w:val="single" w:sz="4" w:space="0" w:color="auto"/>
              <w:right w:val="single" w:sz="4" w:space="0" w:color="auto"/>
            </w:tcBorders>
            <w:shd w:val="clear" w:color="auto" w:fill="auto"/>
            <w:vAlign w:val="center"/>
          </w:tcPr>
          <w:p w14:paraId="18DA76B0" w14:textId="77777777" w:rsidR="005D7E5B" w:rsidRPr="00CA682B" w:rsidRDefault="005D7E5B" w:rsidP="00716B63">
            <w:pPr>
              <w:jc w:val="center"/>
              <w:rPr>
                <w:rFonts w:ascii="標楷體" w:eastAsia="標楷體" w:hAnsi="標楷體"/>
              </w:rPr>
            </w:pPr>
            <w:r w:rsidRPr="00CA682B">
              <w:rPr>
                <w:rFonts w:ascii="標楷體" w:eastAsia="標楷體" w:hAnsi="標楷體" w:hint="eastAsia"/>
              </w:rPr>
              <w:t>56.8</w:t>
            </w:r>
            <w:r w:rsidR="00716B63">
              <w:rPr>
                <w:rFonts w:ascii="標楷體" w:eastAsia="標楷體" w:hAnsi="標楷體" w:hint="eastAsia"/>
              </w:rPr>
              <w:t>4</w:t>
            </w:r>
          </w:p>
        </w:tc>
        <w:tc>
          <w:tcPr>
            <w:tcW w:w="335" w:type="pct"/>
            <w:tcBorders>
              <w:top w:val="nil"/>
              <w:left w:val="nil"/>
              <w:bottom w:val="single" w:sz="4" w:space="0" w:color="auto"/>
              <w:right w:val="single" w:sz="4" w:space="0" w:color="auto"/>
            </w:tcBorders>
            <w:shd w:val="clear" w:color="auto" w:fill="auto"/>
            <w:vAlign w:val="center"/>
          </w:tcPr>
          <w:p w14:paraId="1007EB33" w14:textId="77777777" w:rsidR="005D7E5B" w:rsidRPr="00CA682B" w:rsidRDefault="005D7E5B" w:rsidP="00DF25E9">
            <w:pPr>
              <w:jc w:val="center"/>
              <w:rPr>
                <w:rFonts w:ascii="標楷體" w:eastAsia="標楷體" w:hAnsi="標楷體"/>
              </w:rPr>
            </w:pPr>
            <w:r w:rsidRPr="00CA682B">
              <w:rPr>
                <w:rFonts w:ascii="標楷體" w:eastAsia="標楷體" w:hAnsi="標楷體" w:hint="eastAsia"/>
              </w:rPr>
              <w:t>良好</w:t>
            </w:r>
          </w:p>
        </w:tc>
        <w:tc>
          <w:tcPr>
            <w:tcW w:w="287" w:type="pct"/>
            <w:tcBorders>
              <w:top w:val="nil"/>
              <w:left w:val="nil"/>
              <w:bottom w:val="single" w:sz="4" w:space="0" w:color="auto"/>
              <w:right w:val="single" w:sz="4" w:space="0" w:color="auto"/>
            </w:tcBorders>
            <w:shd w:val="clear" w:color="auto" w:fill="auto"/>
            <w:vAlign w:val="center"/>
          </w:tcPr>
          <w:p w14:paraId="1AD6ABEB" w14:textId="77777777" w:rsidR="005D7E5B" w:rsidRPr="00CA682B" w:rsidRDefault="005D7E5B" w:rsidP="00DF25E9">
            <w:pPr>
              <w:jc w:val="center"/>
              <w:rPr>
                <w:rFonts w:ascii="標楷體" w:eastAsia="標楷體" w:hAnsi="標楷體" w:hint="eastAsia"/>
              </w:rPr>
            </w:pPr>
            <w:r w:rsidRPr="00CA682B">
              <w:rPr>
                <w:rFonts w:ascii="標楷體" w:eastAsia="標楷體" w:hAnsi="標楷體" w:hint="eastAsia"/>
              </w:rPr>
              <w:t>7</w:t>
            </w:r>
          </w:p>
        </w:tc>
        <w:tc>
          <w:tcPr>
            <w:tcW w:w="287" w:type="pct"/>
            <w:tcBorders>
              <w:top w:val="nil"/>
              <w:left w:val="nil"/>
              <w:bottom w:val="single" w:sz="4" w:space="0" w:color="auto"/>
              <w:right w:val="single" w:sz="4" w:space="0" w:color="auto"/>
            </w:tcBorders>
            <w:shd w:val="clear" w:color="auto" w:fill="auto"/>
            <w:vAlign w:val="center"/>
          </w:tcPr>
          <w:p w14:paraId="388E062D" w14:textId="77777777" w:rsidR="005D7E5B" w:rsidRPr="00CA682B" w:rsidRDefault="005D7E5B" w:rsidP="00DF25E9">
            <w:pPr>
              <w:jc w:val="center"/>
              <w:rPr>
                <w:rFonts w:ascii="標楷體" w:eastAsia="標楷體" w:hAnsi="標楷體" w:hint="eastAsia"/>
              </w:rPr>
            </w:pPr>
            <w:r w:rsidRPr="00CA682B">
              <w:rPr>
                <w:rFonts w:ascii="標楷體" w:eastAsia="標楷體" w:hAnsi="標楷體" w:hint="eastAsia"/>
              </w:rPr>
              <w:t>2</w:t>
            </w:r>
          </w:p>
        </w:tc>
        <w:tc>
          <w:tcPr>
            <w:tcW w:w="239" w:type="pct"/>
            <w:tcBorders>
              <w:top w:val="nil"/>
              <w:left w:val="nil"/>
              <w:bottom w:val="single" w:sz="4" w:space="0" w:color="auto"/>
              <w:right w:val="single" w:sz="4" w:space="0" w:color="auto"/>
            </w:tcBorders>
            <w:shd w:val="clear" w:color="auto" w:fill="auto"/>
            <w:vAlign w:val="center"/>
          </w:tcPr>
          <w:p w14:paraId="3B8FC1D7" w14:textId="77777777" w:rsidR="005D7E5B" w:rsidRPr="00CA682B" w:rsidRDefault="005D7E5B" w:rsidP="00DF25E9">
            <w:pPr>
              <w:jc w:val="center"/>
              <w:rPr>
                <w:rFonts w:ascii="標楷體" w:eastAsia="標楷體" w:hAnsi="標楷體"/>
              </w:rPr>
            </w:pPr>
            <w:r w:rsidRPr="00CA682B">
              <w:rPr>
                <w:rFonts w:ascii="標楷體" w:eastAsia="標楷體" w:hAnsi="標楷體" w:hint="eastAsia"/>
              </w:rPr>
              <w:t>1</w:t>
            </w:r>
          </w:p>
        </w:tc>
        <w:tc>
          <w:tcPr>
            <w:tcW w:w="1042" w:type="pct"/>
            <w:tcBorders>
              <w:top w:val="nil"/>
              <w:left w:val="nil"/>
              <w:bottom w:val="single" w:sz="4" w:space="0" w:color="auto"/>
              <w:right w:val="single" w:sz="4" w:space="0" w:color="auto"/>
            </w:tcBorders>
            <w:shd w:val="clear" w:color="auto" w:fill="auto"/>
            <w:vAlign w:val="center"/>
          </w:tcPr>
          <w:p w14:paraId="150C389D" w14:textId="77777777" w:rsidR="00C448B1" w:rsidRPr="00CA682B" w:rsidRDefault="00C448B1" w:rsidP="00C448B1">
            <w:pPr>
              <w:tabs>
                <w:tab w:val="num" w:pos="332"/>
              </w:tabs>
              <w:ind w:left="240" w:hangingChars="100" w:hanging="240"/>
              <w:rPr>
                <w:rFonts w:ascii="標楷體" w:eastAsia="標楷體" w:hAnsi="標楷體" w:hint="eastAsia"/>
                <w:szCs w:val="20"/>
              </w:rPr>
            </w:pPr>
            <w:r w:rsidRPr="00CA682B">
              <w:rPr>
                <w:rFonts w:ascii="標楷體" w:eastAsia="標楷體" w:hAnsi="標楷體" w:hint="eastAsia"/>
                <w:szCs w:val="20"/>
              </w:rPr>
              <w:t>1.</w:t>
            </w:r>
            <w:r w:rsidR="008B2729">
              <w:rPr>
                <w:rFonts w:ascii="標楷體" w:eastAsia="標楷體" w:hAnsi="標楷體" w:hint="eastAsia"/>
                <w:szCs w:val="20"/>
              </w:rPr>
              <w:t>董事任一</w:t>
            </w:r>
            <w:r w:rsidRPr="00CA682B">
              <w:rPr>
                <w:rFonts w:ascii="標楷體" w:eastAsia="標楷體" w:hAnsi="標楷體" w:hint="eastAsia"/>
                <w:szCs w:val="20"/>
              </w:rPr>
              <w:t>性別比例應達三分之一標準。</w:t>
            </w:r>
          </w:p>
          <w:p w14:paraId="10E49AE8" w14:textId="77777777" w:rsidR="005D7E5B" w:rsidRPr="00CA682B" w:rsidRDefault="00C448B1" w:rsidP="008B2729">
            <w:pPr>
              <w:rPr>
                <w:rFonts w:ascii="標楷體" w:eastAsia="標楷體" w:hAnsi="標楷體"/>
              </w:rPr>
            </w:pPr>
            <w:r w:rsidRPr="00CA682B">
              <w:rPr>
                <w:rFonts w:ascii="標楷體" w:eastAsia="標楷體" w:hAnsi="標楷體" w:hint="eastAsia"/>
                <w:szCs w:val="20"/>
              </w:rPr>
              <w:t>2.</w:t>
            </w:r>
            <w:r w:rsidR="008B2729">
              <w:rPr>
                <w:rFonts w:ascii="標楷體" w:eastAsia="標楷體" w:hAnsi="標楷體" w:hint="eastAsia"/>
                <w:szCs w:val="20"/>
              </w:rPr>
              <w:t>配合</w:t>
            </w:r>
            <w:r w:rsidRPr="00CA682B">
              <w:rPr>
                <w:rFonts w:ascii="標楷體" w:eastAsia="標楷體" w:hAnsi="標楷體" w:hint="eastAsia"/>
                <w:szCs w:val="20"/>
              </w:rPr>
              <w:t>修正捐助章程。</w:t>
            </w:r>
          </w:p>
        </w:tc>
      </w:tr>
      <w:tr w:rsidR="005D7E5B" w:rsidRPr="00CA682B" w14:paraId="0630B00D" w14:textId="77777777" w:rsidTr="007E4F38">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7701A07B" w14:textId="77777777" w:rsidR="005D7E5B" w:rsidRPr="00CA682B" w:rsidRDefault="005D7E5B" w:rsidP="005A6EC6">
            <w:pPr>
              <w:ind w:left="240" w:hangingChars="100" w:hanging="240"/>
              <w:rPr>
                <w:rFonts w:ascii="標楷體" w:eastAsia="標楷體" w:hAnsi="標楷體"/>
                <w:szCs w:val="20"/>
              </w:rPr>
            </w:pPr>
            <w:r w:rsidRPr="00CA682B">
              <w:rPr>
                <w:rFonts w:ascii="標楷體" w:eastAsia="標楷體" w:hAnsi="標楷體" w:hint="eastAsia"/>
                <w:szCs w:val="20"/>
              </w:rPr>
              <w:t>15.臺灣區蠶業發展基金會</w:t>
            </w:r>
          </w:p>
        </w:tc>
        <w:tc>
          <w:tcPr>
            <w:tcW w:w="310" w:type="pct"/>
            <w:tcBorders>
              <w:top w:val="nil"/>
              <w:left w:val="nil"/>
              <w:bottom w:val="single" w:sz="4" w:space="0" w:color="auto"/>
              <w:right w:val="single" w:sz="4" w:space="0" w:color="auto"/>
            </w:tcBorders>
            <w:shd w:val="clear" w:color="auto" w:fill="auto"/>
            <w:vAlign w:val="center"/>
          </w:tcPr>
          <w:p w14:paraId="147686DF" w14:textId="77777777" w:rsidR="005D7E5B" w:rsidRPr="00CA682B" w:rsidRDefault="005D7E5B" w:rsidP="00EA5D62">
            <w:pPr>
              <w:rPr>
                <w:rFonts w:ascii="標楷體" w:eastAsia="標楷體" w:hAnsi="標楷體"/>
                <w:kern w:val="0"/>
              </w:rPr>
            </w:pPr>
            <w:r w:rsidRPr="00CA682B">
              <w:rPr>
                <w:rFonts w:ascii="標楷體" w:eastAsia="標楷體" w:hAnsi="標楷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2220D9FA" w14:textId="77777777" w:rsidR="005D7E5B" w:rsidRPr="00CA682B" w:rsidRDefault="005D7E5B" w:rsidP="00EA5D62">
            <w:pPr>
              <w:rPr>
                <w:rFonts w:ascii="標楷體" w:eastAsia="標楷體" w:hAnsi="標楷體"/>
                <w:kern w:val="0"/>
              </w:rPr>
            </w:pPr>
            <w:r w:rsidRPr="00CA682B">
              <w:rPr>
                <w:rFonts w:ascii="標楷體" w:eastAsia="標楷體" w:hAnsi="標楷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615711CD" w14:textId="77777777" w:rsidR="005D7E5B" w:rsidRPr="00CA682B" w:rsidRDefault="005D7E5B" w:rsidP="00EA5D62">
            <w:pPr>
              <w:rPr>
                <w:rFonts w:ascii="標楷體" w:eastAsia="標楷體" w:hAnsi="標楷體"/>
                <w:kern w:val="0"/>
              </w:rPr>
            </w:pPr>
            <w:r w:rsidRPr="00CA682B">
              <w:rPr>
                <w:rFonts w:ascii="標楷體" w:eastAsia="標楷體" w:hAnsi="標楷體" w:hint="eastAsia"/>
                <w:kern w:val="0"/>
              </w:rPr>
              <w:t>90</w:t>
            </w:r>
          </w:p>
        </w:tc>
        <w:tc>
          <w:tcPr>
            <w:tcW w:w="287" w:type="pct"/>
            <w:tcBorders>
              <w:top w:val="nil"/>
              <w:left w:val="nil"/>
              <w:bottom w:val="single" w:sz="4" w:space="0" w:color="auto"/>
              <w:right w:val="single" w:sz="4" w:space="0" w:color="auto"/>
            </w:tcBorders>
            <w:shd w:val="clear" w:color="auto" w:fill="auto"/>
            <w:vAlign w:val="center"/>
          </w:tcPr>
          <w:p w14:paraId="6452D856" w14:textId="77777777" w:rsidR="005D7E5B" w:rsidRPr="00CA682B" w:rsidRDefault="005D7E5B" w:rsidP="00EA5D62">
            <w:pPr>
              <w:rPr>
                <w:rFonts w:ascii="標楷體" w:eastAsia="標楷體" w:hAnsi="標楷體"/>
                <w:kern w:val="0"/>
              </w:rPr>
            </w:pPr>
            <w:r w:rsidRPr="00CA682B">
              <w:rPr>
                <w:rFonts w:ascii="標楷體" w:eastAsia="標楷體" w:hAnsi="標楷體" w:hint="eastAsia"/>
                <w:kern w:val="0"/>
              </w:rPr>
              <w:t>90</w:t>
            </w:r>
          </w:p>
        </w:tc>
        <w:tc>
          <w:tcPr>
            <w:tcW w:w="383" w:type="pct"/>
            <w:tcBorders>
              <w:top w:val="nil"/>
              <w:left w:val="nil"/>
              <w:bottom w:val="single" w:sz="4" w:space="0" w:color="auto"/>
              <w:right w:val="single" w:sz="4" w:space="0" w:color="auto"/>
            </w:tcBorders>
            <w:shd w:val="clear" w:color="auto" w:fill="auto"/>
            <w:vAlign w:val="center"/>
          </w:tcPr>
          <w:p w14:paraId="5942468A" w14:textId="77777777" w:rsidR="005D7E5B" w:rsidRPr="008A3ECB" w:rsidRDefault="007E4F38" w:rsidP="007E4F38">
            <w:pPr>
              <w:jc w:val="center"/>
              <w:rPr>
                <w:rFonts w:ascii="標楷體" w:eastAsia="標楷體" w:hAnsi="標楷體"/>
                <w:kern w:val="0"/>
              </w:rPr>
            </w:pPr>
            <w:r w:rsidRPr="008A3ECB">
              <w:rPr>
                <w:rFonts w:ascii="標楷體" w:eastAsia="標楷體" w:hAnsi="標楷體" w:hint="eastAsia"/>
                <w:kern w:val="0"/>
              </w:rPr>
              <w:t>6</w:t>
            </w:r>
          </w:p>
        </w:tc>
        <w:tc>
          <w:tcPr>
            <w:tcW w:w="383" w:type="pct"/>
            <w:tcBorders>
              <w:top w:val="nil"/>
              <w:left w:val="nil"/>
              <w:bottom w:val="single" w:sz="4" w:space="0" w:color="auto"/>
              <w:right w:val="single" w:sz="4" w:space="0" w:color="auto"/>
            </w:tcBorders>
            <w:shd w:val="clear" w:color="auto" w:fill="auto"/>
            <w:vAlign w:val="center"/>
          </w:tcPr>
          <w:p w14:paraId="5E98FA2B" w14:textId="77777777" w:rsidR="005D7E5B" w:rsidRPr="00CA682B" w:rsidRDefault="005D7E5B" w:rsidP="00EA5D62">
            <w:pPr>
              <w:snapToGrid w:val="0"/>
              <w:rPr>
                <w:rFonts w:ascii="標楷體" w:eastAsia="標楷體" w:hAnsi="標楷體"/>
                <w:kern w:val="0"/>
                <w:sz w:val="20"/>
                <w:szCs w:val="20"/>
              </w:rPr>
            </w:pPr>
            <w:r w:rsidRPr="00CA682B">
              <w:rPr>
                <w:rFonts w:ascii="標楷體" w:eastAsia="標楷體" w:hAnsi="標楷體" w:hint="eastAsia"/>
                <w:kern w:val="0"/>
              </w:rPr>
              <w:t>0</w:t>
            </w:r>
          </w:p>
        </w:tc>
        <w:tc>
          <w:tcPr>
            <w:tcW w:w="383" w:type="pct"/>
            <w:tcBorders>
              <w:top w:val="nil"/>
              <w:left w:val="nil"/>
              <w:bottom w:val="single" w:sz="4" w:space="0" w:color="auto"/>
              <w:right w:val="single" w:sz="4" w:space="0" w:color="auto"/>
            </w:tcBorders>
            <w:shd w:val="clear" w:color="auto" w:fill="auto"/>
            <w:vAlign w:val="center"/>
          </w:tcPr>
          <w:p w14:paraId="2DC21BE3" w14:textId="77777777" w:rsidR="005D7E5B" w:rsidRPr="00CA682B" w:rsidRDefault="005D7E5B" w:rsidP="00EA5D62">
            <w:pPr>
              <w:rPr>
                <w:rFonts w:ascii="標楷體" w:eastAsia="標楷體" w:hAnsi="標楷體"/>
                <w:kern w:val="0"/>
              </w:rPr>
            </w:pPr>
            <w:r w:rsidRPr="00CA682B">
              <w:rPr>
                <w:rFonts w:ascii="標楷體" w:eastAsia="標楷體" w:hAnsi="標楷體" w:hint="eastAsia"/>
                <w:kern w:val="0"/>
              </w:rPr>
              <w:t>100</w:t>
            </w:r>
          </w:p>
        </w:tc>
        <w:tc>
          <w:tcPr>
            <w:tcW w:w="335" w:type="pct"/>
            <w:tcBorders>
              <w:top w:val="nil"/>
              <w:left w:val="nil"/>
              <w:bottom w:val="single" w:sz="4" w:space="0" w:color="auto"/>
              <w:right w:val="single" w:sz="4" w:space="0" w:color="auto"/>
            </w:tcBorders>
            <w:shd w:val="clear" w:color="auto" w:fill="auto"/>
            <w:vAlign w:val="center"/>
          </w:tcPr>
          <w:p w14:paraId="0AB4AC42" w14:textId="77777777" w:rsidR="005D7E5B" w:rsidRPr="00CA682B" w:rsidRDefault="000E6ED5" w:rsidP="00EA5D62">
            <w:pPr>
              <w:rPr>
                <w:rFonts w:ascii="標楷體" w:eastAsia="標楷體" w:hAnsi="標楷體"/>
                <w:kern w:val="0"/>
              </w:rPr>
            </w:pPr>
            <w:r>
              <w:rPr>
                <w:rFonts w:ascii="標楷體" w:eastAsia="標楷體" w:hAnsi="標楷體" w:hint="eastAsia"/>
                <w:kern w:val="0"/>
              </w:rPr>
              <w:t xml:space="preserve"> </w:t>
            </w:r>
            <w:r w:rsidR="005D7E5B" w:rsidRPr="00CA682B">
              <w:rPr>
                <w:rFonts w:ascii="標楷體" w:eastAsia="標楷體" w:hAnsi="標楷體" w:hint="eastAsia"/>
                <w:kern w:val="0"/>
              </w:rPr>
              <w:t>良好</w:t>
            </w:r>
          </w:p>
        </w:tc>
        <w:tc>
          <w:tcPr>
            <w:tcW w:w="287" w:type="pct"/>
            <w:tcBorders>
              <w:top w:val="nil"/>
              <w:left w:val="nil"/>
              <w:bottom w:val="single" w:sz="4" w:space="0" w:color="auto"/>
              <w:right w:val="single" w:sz="4" w:space="0" w:color="auto"/>
            </w:tcBorders>
            <w:shd w:val="clear" w:color="auto" w:fill="auto"/>
            <w:vAlign w:val="center"/>
          </w:tcPr>
          <w:p w14:paraId="50411CD1" w14:textId="77777777" w:rsidR="005D7E5B" w:rsidRPr="00CA682B" w:rsidRDefault="005D7E5B" w:rsidP="00EA5D62">
            <w:pPr>
              <w:rPr>
                <w:rFonts w:ascii="標楷體" w:eastAsia="標楷體" w:hAnsi="標楷體"/>
                <w:kern w:val="0"/>
              </w:rPr>
            </w:pPr>
            <w:r w:rsidRPr="00CA682B">
              <w:rPr>
                <w:rFonts w:ascii="標楷體" w:eastAsia="標楷體" w:hAnsi="標楷體" w:hint="eastAsia"/>
                <w:kern w:val="0"/>
              </w:rPr>
              <w:t>1</w:t>
            </w:r>
          </w:p>
          <w:p w14:paraId="6CFB6AA5" w14:textId="77777777" w:rsidR="005D7E5B" w:rsidRPr="00CA682B" w:rsidRDefault="005D7E5B" w:rsidP="00EA5D62">
            <w:pPr>
              <w:rPr>
                <w:rFonts w:ascii="標楷體" w:eastAsia="標楷體" w:hAnsi="標楷體"/>
                <w:kern w:val="0"/>
                <w:sz w:val="16"/>
                <w:szCs w:val="16"/>
              </w:rPr>
            </w:pPr>
            <w:r w:rsidRPr="00CA682B">
              <w:rPr>
                <w:rFonts w:ascii="標楷體" w:eastAsia="標楷體" w:hAnsi="標楷體" w:hint="eastAsia"/>
                <w:kern w:val="0"/>
                <w:sz w:val="16"/>
                <w:szCs w:val="16"/>
              </w:rPr>
              <w:t>(官派)</w:t>
            </w:r>
          </w:p>
          <w:p w14:paraId="04372B4A" w14:textId="77777777" w:rsidR="005D7E5B" w:rsidRPr="00CA682B" w:rsidRDefault="005D7E5B" w:rsidP="00EA5D62">
            <w:pPr>
              <w:rPr>
                <w:rFonts w:ascii="標楷體" w:eastAsia="標楷體" w:hAnsi="標楷體"/>
                <w:kern w:val="0"/>
              </w:rPr>
            </w:pPr>
          </w:p>
          <w:p w14:paraId="5384665C" w14:textId="77777777" w:rsidR="005D7E5B" w:rsidRPr="00CA682B" w:rsidRDefault="005D7E5B" w:rsidP="00EA5D62">
            <w:pPr>
              <w:rPr>
                <w:rFonts w:ascii="標楷體" w:eastAsia="標楷體" w:hAnsi="標楷體"/>
                <w:kern w:val="0"/>
                <w:sz w:val="16"/>
                <w:szCs w:val="16"/>
              </w:rPr>
            </w:pPr>
          </w:p>
        </w:tc>
        <w:tc>
          <w:tcPr>
            <w:tcW w:w="287" w:type="pct"/>
            <w:tcBorders>
              <w:top w:val="nil"/>
              <w:left w:val="nil"/>
              <w:bottom w:val="single" w:sz="4" w:space="0" w:color="auto"/>
              <w:right w:val="single" w:sz="4" w:space="0" w:color="auto"/>
            </w:tcBorders>
            <w:shd w:val="clear" w:color="auto" w:fill="auto"/>
            <w:vAlign w:val="center"/>
          </w:tcPr>
          <w:p w14:paraId="1957C545" w14:textId="77777777" w:rsidR="005D7E5B" w:rsidRPr="00CA682B" w:rsidRDefault="005D7E5B" w:rsidP="00EA5D62">
            <w:pPr>
              <w:rPr>
                <w:rFonts w:ascii="標楷體" w:eastAsia="標楷體" w:hAnsi="標楷體"/>
                <w:kern w:val="0"/>
              </w:rPr>
            </w:pPr>
            <w:r w:rsidRPr="00CA682B">
              <w:rPr>
                <w:rFonts w:ascii="標楷體" w:eastAsia="標楷體" w:hAnsi="標楷體" w:hint="eastAsia"/>
                <w:kern w:val="0"/>
              </w:rPr>
              <w:t>1</w:t>
            </w:r>
          </w:p>
        </w:tc>
        <w:tc>
          <w:tcPr>
            <w:tcW w:w="239" w:type="pct"/>
            <w:tcBorders>
              <w:top w:val="nil"/>
              <w:left w:val="nil"/>
              <w:bottom w:val="single" w:sz="4" w:space="0" w:color="auto"/>
              <w:right w:val="single" w:sz="4" w:space="0" w:color="auto"/>
            </w:tcBorders>
            <w:shd w:val="clear" w:color="auto" w:fill="auto"/>
            <w:vAlign w:val="center"/>
          </w:tcPr>
          <w:p w14:paraId="5737A67B" w14:textId="77777777" w:rsidR="005D7E5B" w:rsidRPr="00CA682B" w:rsidRDefault="005D7E5B" w:rsidP="00EA5D62">
            <w:pPr>
              <w:rPr>
                <w:rFonts w:ascii="標楷體" w:eastAsia="標楷體" w:hAnsi="標楷體"/>
                <w:kern w:val="0"/>
              </w:rPr>
            </w:pPr>
            <w:r w:rsidRPr="00CA682B">
              <w:rPr>
                <w:rFonts w:ascii="標楷體" w:eastAsia="標楷體" w:hAnsi="標楷體" w:hint="eastAsia"/>
                <w:kern w:val="0"/>
              </w:rPr>
              <w:t>3</w:t>
            </w:r>
          </w:p>
        </w:tc>
        <w:tc>
          <w:tcPr>
            <w:tcW w:w="1042" w:type="pct"/>
            <w:tcBorders>
              <w:top w:val="nil"/>
              <w:left w:val="nil"/>
              <w:bottom w:val="single" w:sz="4" w:space="0" w:color="auto"/>
              <w:right w:val="single" w:sz="4" w:space="0" w:color="auto"/>
            </w:tcBorders>
            <w:shd w:val="clear" w:color="auto" w:fill="auto"/>
            <w:vAlign w:val="center"/>
          </w:tcPr>
          <w:p w14:paraId="0CFAA24A" w14:textId="77777777" w:rsidR="005D7E5B" w:rsidRPr="00CA682B" w:rsidRDefault="005D7E5B" w:rsidP="00CA2B58">
            <w:pPr>
              <w:widowControl/>
              <w:jc w:val="center"/>
              <w:rPr>
                <w:rFonts w:ascii="標楷體" w:eastAsia="標楷體" w:hAnsi="標楷體"/>
                <w:kern w:val="0"/>
              </w:rPr>
            </w:pPr>
            <w:r w:rsidRPr="00CA682B">
              <w:rPr>
                <w:rFonts w:ascii="標楷體" w:eastAsia="標楷體" w:hAnsi="標楷體" w:hint="eastAsia"/>
                <w:kern w:val="0"/>
              </w:rPr>
              <w:t>無</w:t>
            </w:r>
          </w:p>
        </w:tc>
      </w:tr>
      <w:tr w:rsidR="005D7E5B" w:rsidRPr="00CA682B" w14:paraId="2F156FB0"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14DE9AEC" w14:textId="77777777" w:rsidR="005D7E5B" w:rsidRPr="00CA682B" w:rsidRDefault="005D7E5B" w:rsidP="005A6EC6">
            <w:pPr>
              <w:ind w:left="240" w:hangingChars="100" w:hanging="240"/>
              <w:rPr>
                <w:rFonts w:ascii="標楷體" w:eastAsia="標楷體" w:hAnsi="標楷體"/>
                <w:szCs w:val="20"/>
              </w:rPr>
            </w:pPr>
            <w:r w:rsidRPr="00CA682B">
              <w:rPr>
                <w:rFonts w:ascii="標楷體" w:eastAsia="標楷體" w:hAnsi="標楷體" w:hint="eastAsia"/>
                <w:szCs w:val="20"/>
              </w:rPr>
              <w:t>16.台灣區花卉發展協會</w:t>
            </w:r>
          </w:p>
        </w:tc>
        <w:tc>
          <w:tcPr>
            <w:tcW w:w="310" w:type="pct"/>
            <w:tcBorders>
              <w:top w:val="nil"/>
              <w:left w:val="nil"/>
              <w:bottom w:val="single" w:sz="4" w:space="0" w:color="auto"/>
              <w:right w:val="single" w:sz="4" w:space="0" w:color="auto"/>
            </w:tcBorders>
            <w:shd w:val="clear" w:color="auto" w:fill="auto"/>
            <w:vAlign w:val="center"/>
          </w:tcPr>
          <w:p w14:paraId="3AEA0C0D" w14:textId="77777777" w:rsidR="005D7E5B" w:rsidRPr="00CA682B" w:rsidRDefault="005D7E5B" w:rsidP="000B17D8">
            <w:pPr>
              <w:jc w:val="center"/>
              <w:rPr>
                <w:rFonts w:ascii="標楷體" w:eastAsia="標楷體" w:hAnsi="標楷體"/>
              </w:rPr>
            </w:pPr>
            <w:r w:rsidRPr="00CA682B">
              <w:rPr>
                <w:rFonts w:ascii="標楷體" w:eastAsia="標楷體" w:hAnsi="標楷體"/>
              </w:rPr>
              <w:t>12.5</w:t>
            </w:r>
          </w:p>
        </w:tc>
        <w:tc>
          <w:tcPr>
            <w:tcW w:w="287" w:type="pct"/>
            <w:tcBorders>
              <w:top w:val="nil"/>
              <w:left w:val="nil"/>
              <w:bottom w:val="single" w:sz="4" w:space="0" w:color="auto"/>
              <w:right w:val="single" w:sz="4" w:space="0" w:color="auto"/>
            </w:tcBorders>
            <w:shd w:val="clear" w:color="auto" w:fill="auto"/>
            <w:vAlign w:val="center"/>
          </w:tcPr>
          <w:p w14:paraId="3FDD3107" w14:textId="77777777" w:rsidR="005D7E5B" w:rsidRPr="00CA682B" w:rsidRDefault="005D7E5B" w:rsidP="000B17D8">
            <w:pPr>
              <w:jc w:val="center"/>
              <w:rPr>
                <w:rFonts w:ascii="標楷體" w:eastAsia="標楷體" w:hAnsi="標楷體"/>
              </w:rPr>
            </w:pPr>
            <w:r w:rsidRPr="00CA682B">
              <w:rPr>
                <w:rFonts w:ascii="標楷體" w:eastAsia="標楷體" w:hAnsi="標楷體"/>
              </w:rPr>
              <w:t>0</w:t>
            </w:r>
          </w:p>
        </w:tc>
        <w:tc>
          <w:tcPr>
            <w:tcW w:w="263" w:type="pct"/>
            <w:tcBorders>
              <w:top w:val="nil"/>
              <w:left w:val="nil"/>
              <w:bottom w:val="single" w:sz="4" w:space="0" w:color="auto"/>
              <w:right w:val="single" w:sz="4" w:space="0" w:color="auto"/>
            </w:tcBorders>
            <w:shd w:val="clear" w:color="auto" w:fill="auto"/>
            <w:vAlign w:val="center"/>
          </w:tcPr>
          <w:p w14:paraId="23AEBF5F" w14:textId="77777777" w:rsidR="005D7E5B" w:rsidRPr="00CA682B" w:rsidRDefault="005D7E5B" w:rsidP="000B17D8">
            <w:pPr>
              <w:jc w:val="center"/>
              <w:rPr>
                <w:rFonts w:ascii="標楷體" w:eastAsia="標楷體" w:hAnsi="標楷體"/>
              </w:rPr>
            </w:pPr>
            <w:r w:rsidRPr="00CA682B">
              <w:rPr>
                <w:rFonts w:ascii="標楷體" w:eastAsia="標楷體" w:hAnsi="標楷體"/>
              </w:rPr>
              <w:t>100</w:t>
            </w:r>
          </w:p>
        </w:tc>
        <w:tc>
          <w:tcPr>
            <w:tcW w:w="287" w:type="pct"/>
            <w:tcBorders>
              <w:top w:val="nil"/>
              <w:left w:val="nil"/>
              <w:bottom w:val="single" w:sz="4" w:space="0" w:color="auto"/>
              <w:right w:val="single" w:sz="4" w:space="0" w:color="auto"/>
            </w:tcBorders>
            <w:shd w:val="clear" w:color="auto" w:fill="auto"/>
            <w:vAlign w:val="center"/>
          </w:tcPr>
          <w:p w14:paraId="01F07396" w14:textId="77777777" w:rsidR="005D7E5B" w:rsidRPr="00CA682B" w:rsidRDefault="005D7E5B" w:rsidP="000B17D8">
            <w:pPr>
              <w:jc w:val="center"/>
              <w:rPr>
                <w:rFonts w:ascii="標楷體" w:eastAsia="標楷體" w:hAnsi="標楷體"/>
              </w:rPr>
            </w:pPr>
            <w:r w:rsidRPr="00CA682B">
              <w:rPr>
                <w:rFonts w:ascii="標楷體" w:eastAsia="標楷體" w:hAnsi="標楷體"/>
              </w:rPr>
              <w:t>100</w:t>
            </w:r>
          </w:p>
        </w:tc>
        <w:tc>
          <w:tcPr>
            <w:tcW w:w="383" w:type="pct"/>
            <w:tcBorders>
              <w:top w:val="nil"/>
              <w:left w:val="nil"/>
              <w:bottom w:val="single" w:sz="4" w:space="0" w:color="auto"/>
              <w:right w:val="single" w:sz="4" w:space="0" w:color="auto"/>
            </w:tcBorders>
            <w:shd w:val="clear" w:color="auto" w:fill="auto"/>
            <w:vAlign w:val="center"/>
          </w:tcPr>
          <w:p w14:paraId="008EED54" w14:textId="77777777" w:rsidR="005D7E5B" w:rsidRPr="00CA682B" w:rsidRDefault="005D7E5B" w:rsidP="000B17D8">
            <w:pPr>
              <w:jc w:val="center"/>
              <w:rPr>
                <w:rFonts w:ascii="標楷體" w:eastAsia="標楷體" w:hAnsi="標楷體"/>
              </w:rPr>
            </w:pPr>
            <w:r w:rsidRPr="00CA682B">
              <w:rPr>
                <w:rFonts w:ascii="標楷體" w:eastAsia="標楷體" w:hAnsi="標楷體"/>
              </w:rPr>
              <w:t>1</w:t>
            </w:r>
            <w:r w:rsidRPr="00CA682B">
              <w:rPr>
                <w:rFonts w:ascii="標楷體" w:eastAsia="標楷體" w:hAnsi="標楷體" w:hint="eastAsia"/>
              </w:rPr>
              <w:t>4</w:t>
            </w:r>
            <w:r w:rsidRPr="00CA682B">
              <w:rPr>
                <w:rFonts w:ascii="標楷體" w:eastAsia="標楷體" w:hAnsi="標楷體"/>
              </w:rPr>
              <w:t>.</w:t>
            </w:r>
            <w:r w:rsidRPr="00CA682B">
              <w:rPr>
                <w:rFonts w:ascii="標楷體" w:eastAsia="標楷體" w:hAnsi="標楷體" w:hint="eastAsia"/>
              </w:rPr>
              <w:t>17</w:t>
            </w:r>
          </w:p>
        </w:tc>
        <w:tc>
          <w:tcPr>
            <w:tcW w:w="383" w:type="pct"/>
            <w:tcBorders>
              <w:top w:val="nil"/>
              <w:left w:val="nil"/>
              <w:bottom w:val="single" w:sz="4" w:space="0" w:color="auto"/>
              <w:right w:val="single" w:sz="4" w:space="0" w:color="auto"/>
            </w:tcBorders>
            <w:shd w:val="clear" w:color="auto" w:fill="auto"/>
            <w:vAlign w:val="center"/>
          </w:tcPr>
          <w:p w14:paraId="06336CF7" w14:textId="77777777" w:rsidR="005D7E5B" w:rsidRPr="00CA682B" w:rsidRDefault="005D7E5B" w:rsidP="000B17D8">
            <w:pPr>
              <w:jc w:val="center"/>
              <w:rPr>
                <w:rFonts w:ascii="標楷體" w:eastAsia="標楷體" w:hAnsi="標楷體"/>
              </w:rPr>
            </w:pPr>
            <w:r w:rsidRPr="00CA682B">
              <w:rPr>
                <w:rFonts w:ascii="標楷體" w:eastAsia="標楷體" w:hAnsi="標楷體" w:hint="eastAsia"/>
              </w:rPr>
              <w:t>69.58</w:t>
            </w:r>
          </w:p>
        </w:tc>
        <w:tc>
          <w:tcPr>
            <w:tcW w:w="383" w:type="pct"/>
            <w:tcBorders>
              <w:top w:val="nil"/>
              <w:left w:val="nil"/>
              <w:bottom w:val="single" w:sz="4" w:space="0" w:color="auto"/>
              <w:right w:val="single" w:sz="4" w:space="0" w:color="auto"/>
            </w:tcBorders>
            <w:shd w:val="clear" w:color="auto" w:fill="auto"/>
            <w:vAlign w:val="center"/>
          </w:tcPr>
          <w:p w14:paraId="7DE7E1BD" w14:textId="77777777" w:rsidR="005D7E5B" w:rsidRPr="00CA682B" w:rsidRDefault="005D7E5B" w:rsidP="00716B63">
            <w:pPr>
              <w:jc w:val="center"/>
              <w:rPr>
                <w:rFonts w:ascii="標楷體" w:eastAsia="標楷體" w:hAnsi="標楷體"/>
              </w:rPr>
            </w:pPr>
            <w:r w:rsidRPr="00CA682B">
              <w:rPr>
                <w:rFonts w:ascii="標楷體" w:eastAsia="標楷體" w:hAnsi="標楷體" w:hint="eastAsia"/>
              </w:rPr>
              <w:t>30.4</w:t>
            </w:r>
            <w:r w:rsidR="00716B63">
              <w:rPr>
                <w:rFonts w:ascii="標楷體" w:eastAsia="標楷體" w:hAnsi="標楷體" w:hint="eastAsia"/>
              </w:rPr>
              <w:t>2</w:t>
            </w:r>
          </w:p>
        </w:tc>
        <w:tc>
          <w:tcPr>
            <w:tcW w:w="335" w:type="pct"/>
            <w:tcBorders>
              <w:top w:val="nil"/>
              <w:left w:val="nil"/>
              <w:bottom w:val="single" w:sz="4" w:space="0" w:color="auto"/>
              <w:right w:val="single" w:sz="4" w:space="0" w:color="auto"/>
            </w:tcBorders>
            <w:shd w:val="clear" w:color="auto" w:fill="auto"/>
            <w:vAlign w:val="center"/>
          </w:tcPr>
          <w:p w14:paraId="43CC0E92" w14:textId="77777777" w:rsidR="005D7E5B" w:rsidRPr="00CA682B" w:rsidRDefault="005D7E5B" w:rsidP="000B17D8">
            <w:pPr>
              <w:jc w:val="center"/>
              <w:rPr>
                <w:rFonts w:ascii="標楷體" w:eastAsia="標楷體" w:hAnsi="標楷體"/>
              </w:rPr>
            </w:pPr>
            <w:r w:rsidRPr="00CA682B">
              <w:rPr>
                <w:rFonts w:ascii="標楷體" w:eastAsia="標楷體" w:hAnsi="標楷體" w:hint="eastAsia"/>
              </w:rPr>
              <w:t>良好</w:t>
            </w:r>
          </w:p>
        </w:tc>
        <w:tc>
          <w:tcPr>
            <w:tcW w:w="287" w:type="pct"/>
            <w:tcBorders>
              <w:top w:val="nil"/>
              <w:left w:val="nil"/>
              <w:bottom w:val="single" w:sz="4" w:space="0" w:color="auto"/>
              <w:right w:val="single" w:sz="4" w:space="0" w:color="auto"/>
            </w:tcBorders>
            <w:shd w:val="clear" w:color="auto" w:fill="auto"/>
            <w:vAlign w:val="center"/>
          </w:tcPr>
          <w:p w14:paraId="0657CD49" w14:textId="77777777" w:rsidR="005D7E5B" w:rsidRPr="00CA682B" w:rsidRDefault="005D7E5B" w:rsidP="000B17D8">
            <w:pPr>
              <w:jc w:val="center"/>
              <w:rPr>
                <w:rFonts w:ascii="標楷體" w:eastAsia="標楷體" w:hAnsi="標楷體"/>
              </w:rPr>
            </w:pPr>
            <w:r w:rsidRPr="00CA682B">
              <w:rPr>
                <w:rFonts w:ascii="標楷體" w:eastAsia="標楷體" w:hAnsi="標楷體"/>
              </w:rPr>
              <w:t>3</w:t>
            </w:r>
          </w:p>
        </w:tc>
        <w:tc>
          <w:tcPr>
            <w:tcW w:w="287" w:type="pct"/>
            <w:tcBorders>
              <w:top w:val="nil"/>
              <w:left w:val="nil"/>
              <w:bottom w:val="single" w:sz="4" w:space="0" w:color="auto"/>
              <w:right w:val="single" w:sz="4" w:space="0" w:color="auto"/>
            </w:tcBorders>
            <w:shd w:val="clear" w:color="auto" w:fill="auto"/>
            <w:vAlign w:val="center"/>
          </w:tcPr>
          <w:p w14:paraId="716B1F9D" w14:textId="77777777" w:rsidR="005D7E5B" w:rsidRPr="00CA682B" w:rsidRDefault="005D7E5B" w:rsidP="000B17D8">
            <w:pPr>
              <w:jc w:val="center"/>
              <w:rPr>
                <w:rFonts w:ascii="標楷體" w:eastAsia="標楷體" w:hAnsi="標楷體"/>
              </w:rPr>
            </w:pPr>
            <w:r w:rsidRPr="00CA682B">
              <w:rPr>
                <w:rFonts w:ascii="標楷體" w:eastAsia="標楷體" w:hAnsi="標楷體"/>
              </w:rPr>
              <w:t>3</w:t>
            </w:r>
          </w:p>
        </w:tc>
        <w:tc>
          <w:tcPr>
            <w:tcW w:w="239" w:type="pct"/>
            <w:tcBorders>
              <w:top w:val="nil"/>
              <w:left w:val="nil"/>
              <w:bottom w:val="single" w:sz="4" w:space="0" w:color="auto"/>
              <w:right w:val="single" w:sz="4" w:space="0" w:color="auto"/>
            </w:tcBorders>
            <w:shd w:val="clear" w:color="auto" w:fill="auto"/>
            <w:vAlign w:val="center"/>
          </w:tcPr>
          <w:p w14:paraId="35A8CFC8" w14:textId="77777777" w:rsidR="005D7E5B" w:rsidRPr="00CA682B" w:rsidRDefault="005D7E5B" w:rsidP="000B17D8">
            <w:pPr>
              <w:jc w:val="center"/>
              <w:rPr>
                <w:rFonts w:ascii="標楷體" w:eastAsia="標楷體" w:hAnsi="標楷體"/>
              </w:rPr>
            </w:pPr>
            <w:r w:rsidRPr="00CA682B">
              <w:rPr>
                <w:rFonts w:ascii="標楷體" w:eastAsia="標楷體" w:hAnsi="標楷體" w:hint="eastAsia"/>
              </w:rPr>
              <w:t>1</w:t>
            </w:r>
          </w:p>
        </w:tc>
        <w:tc>
          <w:tcPr>
            <w:tcW w:w="1042" w:type="pct"/>
            <w:tcBorders>
              <w:top w:val="nil"/>
              <w:left w:val="nil"/>
              <w:bottom w:val="single" w:sz="4" w:space="0" w:color="auto"/>
              <w:right w:val="single" w:sz="4" w:space="0" w:color="auto"/>
            </w:tcBorders>
            <w:shd w:val="clear" w:color="auto" w:fill="auto"/>
            <w:vAlign w:val="center"/>
          </w:tcPr>
          <w:p w14:paraId="28380E57" w14:textId="77777777" w:rsidR="008B2729" w:rsidRPr="00CA682B" w:rsidRDefault="008B2729" w:rsidP="008B2729">
            <w:pPr>
              <w:tabs>
                <w:tab w:val="num" w:pos="332"/>
              </w:tabs>
              <w:ind w:left="240" w:hangingChars="100" w:hanging="240"/>
              <w:rPr>
                <w:rFonts w:ascii="標楷體" w:eastAsia="標楷體" w:hAnsi="標楷體" w:hint="eastAsia"/>
                <w:szCs w:val="20"/>
              </w:rPr>
            </w:pPr>
            <w:r w:rsidRPr="00CA682B">
              <w:rPr>
                <w:rFonts w:ascii="標楷體" w:eastAsia="標楷體" w:hAnsi="標楷體" w:hint="eastAsia"/>
                <w:szCs w:val="20"/>
              </w:rPr>
              <w:t>1.</w:t>
            </w:r>
            <w:r>
              <w:rPr>
                <w:rFonts w:ascii="標楷體" w:eastAsia="標楷體" w:hAnsi="標楷體" w:hint="eastAsia"/>
                <w:szCs w:val="20"/>
              </w:rPr>
              <w:t>董事任一</w:t>
            </w:r>
            <w:r w:rsidRPr="00CA682B">
              <w:rPr>
                <w:rFonts w:ascii="標楷體" w:eastAsia="標楷體" w:hAnsi="標楷體" w:hint="eastAsia"/>
                <w:szCs w:val="20"/>
              </w:rPr>
              <w:t>性別比例應達三分之一標準。</w:t>
            </w:r>
          </w:p>
          <w:p w14:paraId="098ADB8D" w14:textId="77777777" w:rsidR="005D7E5B" w:rsidRPr="00CA682B" w:rsidRDefault="008B2729" w:rsidP="008B2729">
            <w:pPr>
              <w:ind w:left="240" w:hangingChars="100" w:hanging="240"/>
              <w:rPr>
                <w:rFonts w:ascii="標楷體" w:eastAsia="標楷體" w:hAnsi="標楷體"/>
              </w:rPr>
            </w:pPr>
            <w:r w:rsidRPr="00CA682B">
              <w:rPr>
                <w:rFonts w:ascii="標楷體" w:eastAsia="標楷體" w:hAnsi="標楷體" w:hint="eastAsia"/>
                <w:szCs w:val="20"/>
              </w:rPr>
              <w:t>2.</w:t>
            </w:r>
            <w:r>
              <w:rPr>
                <w:rFonts w:ascii="標楷體" w:eastAsia="標楷體" w:hAnsi="標楷體" w:hint="eastAsia"/>
                <w:szCs w:val="20"/>
              </w:rPr>
              <w:t>配合</w:t>
            </w:r>
            <w:r w:rsidRPr="00CA682B">
              <w:rPr>
                <w:rFonts w:ascii="標楷體" w:eastAsia="標楷體" w:hAnsi="標楷體" w:hint="eastAsia"/>
                <w:szCs w:val="20"/>
              </w:rPr>
              <w:t>修正捐助章程。</w:t>
            </w:r>
          </w:p>
        </w:tc>
      </w:tr>
      <w:tr w:rsidR="008B2729" w:rsidRPr="00CA682B" w14:paraId="49276987"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646A8701" w14:textId="77777777" w:rsidR="008B2729" w:rsidRPr="00CA682B" w:rsidRDefault="008B2729" w:rsidP="005A6EC6">
            <w:pPr>
              <w:ind w:left="240" w:hangingChars="100" w:hanging="240"/>
              <w:rPr>
                <w:rFonts w:ascii="標楷體" w:eastAsia="標楷體" w:hAnsi="標楷體"/>
                <w:szCs w:val="20"/>
              </w:rPr>
            </w:pPr>
            <w:r w:rsidRPr="00CA682B">
              <w:rPr>
                <w:rFonts w:ascii="標楷體" w:eastAsia="標楷體" w:hAnsi="標楷體" w:hint="eastAsia"/>
                <w:szCs w:val="20"/>
              </w:rPr>
              <w:t>17.台灣漁業及海洋技術顧問社</w:t>
            </w:r>
          </w:p>
        </w:tc>
        <w:tc>
          <w:tcPr>
            <w:tcW w:w="310" w:type="pct"/>
            <w:tcBorders>
              <w:top w:val="nil"/>
              <w:left w:val="nil"/>
              <w:bottom w:val="single" w:sz="4" w:space="0" w:color="auto"/>
              <w:right w:val="single" w:sz="4" w:space="0" w:color="auto"/>
            </w:tcBorders>
            <w:shd w:val="clear" w:color="auto" w:fill="auto"/>
            <w:vAlign w:val="center"/>
          </w:tcPr>
          <w:p w14:paraId="65CA29EC" w14:textId="77777777" w:rsidR="008B2729" w:rsidRPr="00CA2B58" w:rsidRDefault="008B2729" w:rsidP="00972A63">
            <w:pPr>
              <w:jc w:val="center"/>
              <w:rPr>
                <w:rFonts w:ascii="標楷體" w:eastAsia="標楷體" w:hAnsi="標楷體"/>
              </w:rPr>
            </w:pPr>
            <w:r w:rsidRPr="00CA2B58">
              <w:rPr>
                <w:rFonts w:ascii="標楷體" w:eastAsia="標楷體" w:hAnsi="標楷體" w:hint="eastAsia"/>
              </w:rPr>
              <w:t>0</w:t>
            </w:r>
          </w:p>
        </w:tc>
        <w:tc>
          <w:tcPr>
            <w:tcW w:w="287" w:type="pct"/>
            <w:tcBorders>
              <w:top w:val="nil"/>
              <w:left w:val="nil"/>
              <w:bottom w:val="single" w:sz="4" w:space="0" w:color="auto"/>
              <w:right w:val="single" w:sz="4" w:space="0" w:color="auto"/>
            </w:tcBorders>
            <w:shd w:val="clear" w:color="auto" w:fill="auto"/>
            <w:vAlign w:val="center"/>
          </w:tcPr>
          <w:p w14:paraId="17B7268B" w14:textId="77777777" w:rsidR="008B2729" w:rsidRPr="00CA2B58" w:rsidRDefault="008B2729" w:rsidP="00972A63">
            <w:pPr>
              <w:jc w:val="center"/>
              <w:rPr>
                <w:rFonts w:ascii="標楷體" w:eastAsia="標楷體" w:hAnsi="標楷體"/>
              </w:rPr>
            </w:pPr>
            <w:r w:rsidRPr="00CA2B58">
              <w:rPr>
                <w:rFonts w:ascii="標楷體" w:eastAsia="標楷體" w:hAnsi="標楷體" w:hint="eastAsia"/>
              </w:rPr>
              <w:t>0</w:t>
            </w:r>
          </w:p>
        </w:tc>
        <w:tc>
          <w:tcPr>
            <w:tcW w:w="263" w:type="pct"/>
            <w:tcBorders>
              <w:top w:val="nil"/>
              <w:left w:val="nil"/>
              <w:bottom w:val="single" w:sz="4" w:space="0" w:color="auto"/>
              <w:right w:val="single" w:sz="4" w:space="0" w:color="auto"/>
            </w:tcBorders>
            <w:shd w:val="clear" w:color="auto" w:fill="auto"/>
            <w:vAlign w:val="center"/>
          </w:tcPr>
          <w:p w14:paraId="684E53DF" w14:textId="77777777" w:rsidR="008B2729" w:rsidRPr="00CA2B58" w:rsidRDefault="008B2729" w:rsidP="00972A63">
            <w:pPr>
              <w:jc w:val="center"/>
              <w:rPr>
                <w:rFonts w:ascii="標楷體" w:eastAsia="標楷體" w:hAnsi="標楷體"/>
              </w:rPr>
            </w:pPr>
            <w:r w:rsidRPr="00CA2B58">
              <w:rPr>
                <w:rFonts w:ascii="標楷體" w:eastAsia="標楷體" w:hAnsi="標楷體" w:hint="eastAsia"/>
              </w:rPr>
              <w:t>100</w:t>
            </w:r>
          </w:p>
        </w:tc>
        <w:tc>
          <w:tcPr>
            <w:tcW w:w="287" w:type="pct"/>
            <w:tcBorders>
              <w:top w:val="nil"/>
              <w:left w:val="nil"/>
              <w:bottom w:val="single" w:sz="4" w:space="0" w:color="auto"/>
              <w:right w:val="single" w:sz="4" w:space="0" w:color="auto"/>
            </w:tcBorders>
            <w:shd w:val="clear" w:color="auto" w:fill="auto"/>
            <w:vAlign w:val="center"/>
          </w:tcPr>
          <w:p w14:paraId="1FF486C1" w14:textId="77777777" w:rsidR="008B2729" w:rsidRPr="00CA2B58" w:rsidRDefault="008B2729" w:rsidP="00972A63">
            <w:pPr>
              <w:jc w:val="center"/>
              <w:rPr>
                <w:rFonts w:ascii="標楷體" w:eastAsia="標楷體" w:hAnsi="標楷體"/>
              </w:rPr>
            </w:pPr>
            <w:r w:rsidRPr="00CA2B58">
              <w:rPr>
                <w:rFonts w:ascii="標楷體" w:eastAsia="標楷體" w:hAnsi="標楷體" w:hint="eastAsia"/>
              </w:rPr>
              <w:t>100</w:t>
            </w:r>
          </w:p>
        </w:tc>
        <w:tc>
          <w:tcPr>
            <w:tcW w:w="383" w:type="pct"/>
            <w:tcBorders>
              <w:top w:val="nil"/>
              <w:left w:val="nil"/>
              <w:bottom w:val="single" w:sz="4" w:space="0" w:color="auto"/>
              <w:right w:val="single" w:sz="4" w:space="0" w:color="auto"/>
            </w:tcBorders>
            <w:shd w:val="clear" w:color="auto" w:fill="auto"/>
            <w:vAlign w:val="center"/>
          </w:tcPr>
          <w:p w14:paraId="02E24D71" w14:textId="77777777" w:rsidR="008B2729" w:rsidRPr="008A3ECB" w:rsidRDefault="007E4F38" w:rsidP="00972A63">
            <w:pPr>
              <w:jc w:val="center"/>
              <w:rPr>
                <w:rFonts w:ascii="標楷體" w:eastAsia="標楷體" w:hAnsi="標楷體"/>
              </w:rPr>
            </w:pPr>
            <w:r w:rsidRPr="008A3ECB">
              <w:rPr>
                <w:rFonts w:ascii="標楷體" w:eastAsia="標楷體" w:hAnsi="標楷體" w:hint="eastAsia"/>
              </w:rPr>
              <w:t>15.25</w:t>
            </w:r>
          </w:p>
        </w:tc>
        <w:tc>
          <w:tcPr>
            <w:tcW w:w="383" w:type="pct"/>
            <w:tcBorders>
              <w:top w:val="nil"/>
              <w:left w:val="nil"/>
              <w:bottom w:val="single" w:sz="4" w:space="0" w:color="auto"/>
              <w:right w:val="single" w:sz="4" w:space="0" w:color="auto"/>
            </w:tcBorders>
            <w:shd w:val="clear" w:color="auto" w:fill="auto"/>
            <w:vAlign w:val="center"/>
          </w:tcPr>
          <w:p w14:paraId="3EC1ABC9" w14:textId="77777777" w:rsidR="008B2729" w:rsidRPr="00CA2B58" w:rsidRDefault="008B2729" w:rsidP="00716B63">
            <w:pPr>
              <w:jc w:val="center"/>
              <w:rPr>
                <w:rFonts w:ascii="標楷體" w:eastAsia="標楷體" w:hAnsi="標楷體"/>
              </w:rPr>
            </w:pPr>
            <w:r w:rsidRPr="00CA2B58">
              <w:rPr>
                <w:rFonts w:ascii="標楷體" w:eastAsia="標楷體" w:hAnsi="標楷體" w:hint="eastAsia"/>
              </w:rPr>
              <w:t>92.32</w:t>
            </w:r>
          </w:p>
        </w:tc>
        <w:tc>
          <w:tcPr>
            <w:tcW w:w="383" w:type="pct"/>
            <w:tcBorders>
              <w:top w:val="nil"/>
              <w:left w:val="nil"/>
              <w:bottom w:val="single" w:sz="4" w:space="0" w:color="auto"/>
              <w:right w:val="single" w:sz="4" w:space="0" w:color="auto"/>
            </w:tcBorders>
            <w:shd w:val="clear" w:color="auto" w:fill="auto"/>
            <w:vAlign w:val="center"/>
          </w:tcPr>
          <w:p w14:paraId="26E81FA8" w14:textId="77777777" w:rsidR="008B2729" w:rsidRPr="00CA2B58" w:rsidRDefault="008B2729" w:rsidP="00716B63">
            <w:pPr>
              <w:jc w:val="center"/>
              <w:rPr>
                <w:rFonts w:ascii="標楷體" w:eastAsia="標楷體" w:hAnsi="標楷體"/>
              </w:rPr>
            </w:pPr>
            <w:r w:rsidRPr="00CA2B58">
              <w:rPr>
                <w:rFonts w:ascii="標楷體" w:eastAsia="標楷體" w:hAnsi="標楷體" w:hint="eastAsia"/>
              </w:rPr>
              <w:t>7.68</w:t>
            </w:r>
          </w:p>
        </w:tc>
        <w:tc>
          <w:tcPr>
            <w:tcW w:w="335" w:type="pct"/>
            <w:tcBorders>
              <w:top w:val="nil"/>
              <w:left w:val="nil"/>
              <w:bottom w:val="single" w:sz="4" w:space="0" w:color="auto"/>
              <w:right w:val="single" w:sz="4" w:space="0" w:color="auto"/>
            </w:tcBorders>
            <w:shd w:val="clear" w:color="auto" w:fill="auto"/>
            <w:vAlign w:val="center"/>
          </w:tcPr>
          <w:p w14:paraId="32132E26" w14:textId="77777777" w:rsidR="008B2729" w:rsidRPr="00CA2B58" w:rsidRDefault="008B2729" w:rsidP="000E6ED5">
            <w:pPr>
              <w:jc w:val="center"/>
              <w:rPr>
                <w:rFonts w:ascii="標楷體" w:eastAsia="標楷體" w:hAnsi="標楷體"/>
              </w:rPr>
            </w:pPr>
            <w:r w:rsidRPr="000E6ED5">
              <w:rPr>
                <w:rFonts w:ascii="標楷體" w:eastAsia="標楷體" w:hAnsi="標楷體" w:hint="eastAsia"/>
              </w:rPr>
              <w:t>良</w:t>
            </w:r>
            <w:r>
              <w:rPr>
                <w:rFonts w:ascii="標楷體" w:eastAsia="標楷體" w:hAnsi="標楷體" w:hint="eastAsia"/>
              </w:rPr>
              <w:t>好</w:t>
            </w:r>
          </w:p>
        </w:tc>
        <w:tc>
          <w:tcPr>
            <w:tcW w:w="287" w:type="pct"/>
            <w:tcBorders>
              <w:top w:val="nil"/>
              <w:left w:val="nil"/>
              <w:bottom w:val="single" w:sz="4" w:space="0" w:color="auto"/>
              <w:right w:val="single" w:sz="4" w:space="0" w:color="auto"/>
            </w:tcBorders>
            <w:shd w:val="clear" w:color="auto" w:fill="auto"/>
            <w:vAlign w:val="center"/>
          </w:tcPr>
          <w:p w14:paraId="24DE3189" w14:textId="77777777" w:rsidR="008B2729" w:rsidRPr="00CA2B58" w:rsidRDefault="008B2729" w:rsidP="00972A63">
            <w:pPr>
              <w:jc w:val="center"/>
              <w:rPr>
                <w:rFonts w:ascii="標楷體" w:eastAsia="標楷體" w:hAnsi="標楷體"/>
              </w:rPr>
            </w:pPr>
            <w:r w:rsidRPr="00CA2B58">
              <w:rPr>
                <w:rFonts w:ascii="標楷體" w:eastAsia="標楷體" w:hAnsi="標楷體" w:hint="eastAsia"/>
              </w:rPr>
              <w:t>2</w:t>
            </w:r>
          </w:p>
        </w:tc>
        <w:tc>
          <w:tcPr>
            <w:tcW w:w="287" w:type="pct"/>
            <w:tcBorders>
              <w:top w:val="nil"/>
              <w:left w:val="nil"/>
              <w:bottom w:val="single" w:sz="4" w:space="0" w:color="auto"/>
              <w:right w:val="single" w:sz="4" w:space="0" w:color="auto"/>
            </w:tcBorders>
            <w:shd w:val="clear" w:color="auto" w:fill="auto"/>
            <w:vAlign w:val="center"/>
          </w:tcPr>
          <w:p w14:paraId="7B1F246A" w14:textId="77777777" w:rsidR="008B2729" w:rsidRPr="00CA2B58" w:rsidRDefault="008B2729" w:rsidP="00972A63">
            <w:pPr>
              <w:jc w:val="center"/>
              <w:rPr>
                <w:rFonts w:ascii="標楷體" w:eastAsia="標楷體" w:hAnsi="標楷體"/>
              </w:rPr>
            </w:pPr>
            <w:r w:rsidRPr="00CA2B58">
              <w:rPr>
                <w:rFonts w:ascii="標楷體" w:eastAsia="標楷體" w:hAnsi="標楷體" w:hint="eastAsia"/>
              </w:rPr>
              <w:t>2</w:t>
            </w:r>
          </w:p>
        </w:tc>
        <w:tc>
          <w:tcPr>
            <w:tcW w:w="239" w:type="pct"/>
            <w:tcBorders>
              <w:top w:val="nil"/>
              <w:left w:val="nil"/>
              <w:bottom w:val="single" w:sz="4" w:space="0" w:color="auto"/>
              <w:right w:val="single" w:sz="4" w:space="0" w:color="auto"/>
            </w:tcBorders>
            <w:shd w:val="clear" w:color="auto" w:fill="auto"/>
            <w:vAlign w:val="center"/>
          </w:tcPr>
          <w:p w14:paraId="74C4F9EE" w14:textId="77777777" w:rsidR="008B2729" w:rsidRPr="00CA2B58" w:rsidRDefault="008B2729" w:rsidP="00972A63">
            <w:pPr>
              <w:jc w:val="center"/>
              <w:rPr>
                <w:rFonts w:ascii="標楷體" w:eastAsia="標楷體" w:hAnsi="標楷體"/>
              </w:rPr>
            </w:pPr>
            <w:r w:rsidRPr="00CA2B58">
              <w:rPr>
                <w:rFonts w:ascii="標楷體" w:eastAsia="標楷體" w:hAnsi="標楷體" w:hint="eastAsia"/>
              </w:rPr>
              <w:t>1</w:t>
            </w:r>
          </w:p>
        </w:tc>
        <w:tc>
          <w:tcPr>
            <w:tcW w:w="1042" w:type="pct"/>
            <w:tcBorders>
              <w:top w:val="nil"/>
              <w:left w:val="nil"/>
              <w:bottom w:val="single" w:sz="4" w:space="0" w:color="auto"/>
              <w:right w:val="single" w:sz="4" w:space="0" w:color="auto"/>
            </w:tcBorders>
            <w:shd w:val="clear" w:color="auto" w:fill="auto"/>
            <w:vAlign w:val="center"/>
          </w:tcPr>
          <w:p w14:paraId="43B51061" w14:textId="77777777" w:rsidR="008B2729" w:rsidRPr="00CA682B" w:rsidRDefault="008B2729" w:rsidP="00A25A4D">
            <w:pPr>
              <w:tabs>
                <w:tab w:val="num" w:pos="332"/>
              </w:tabs>
              <w:ind w:left="240" w:hangingChars="100" w:hanging="240"/>
              <w:rPr>
                <w:rFonts w:ascii="標楷體" w:eastAsia="標楷體" w:hAnsi="標楷體" w:hint="eastAsia"/>
                <w:szCs w:val="20"/>
              </w:rPr>
            </w:pPr>
            <w:r>
              <w:rPr>
                <w:rFonts w:ascii="標楷體" w:eastAsia="標楷體" w:hAnsi="標楷體" w:hint="eastAsia"/>
                <w:szCs w:val="20"/>
              </w:rPr>
              <w:t>董事任一</w:t>
            </w:r>
            <w:r w:rsidRPr="00CA682B">
              <w:rPr>
                <w:rFonts w:ascii="標楷體" w:eastAsia="標楷體" w:hAnsi="標楷體" w:hint="eastAsia"/>
                <w:szCs w:val="20"/>
              </w:rPr>
              <w:t>性別比例應達三分之一標準。</w:t>
            </w:r>
          </w:p>
          <w:p w14:paraId="144228E4" w14:textId="77777777" w:rsidR="008B2729" w:rsidRPr="00CA682B" w:rsidRDefault="008B2729" w:rsidP="00A25A4D">
            <w:pPr>
              <w:ind w:left="240" w:hangingChars="100" w:hanging="240"/>
              <w:rPr>
                <w:rFonts w:ascii="標楷體" w:eastAsia="標楷體" w:hAnsi="標楷體"/>
              </w:rPr>
            </w:pPr>
          </w:p>
        </w:tc>
      </w:tr>
      <w:tr w:rsidR="008B2729" w:rsidRPr="00CA682B" w14:paraId="5861F540"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08082A73" w14:textId="77777777" w:rsidR="008B2729" w:rsidRPr="00CA682B" w:rsidRDefault="008B2729" w:rsidP="005A6EC6">
            <w:pPr>
              <w:ind w:left="240" w:hangingChars="100" w:hanging="240"/>
              <w:rPr>
                <w:rFonts w:ascii="標楷體" w:eastAsia="標楷體" w:hAnsi="標楷體"/>
                <w:szCs w:val="20"/>
              </w:rPr>
            </w:pPr>
            <w:r w:rsidRPr="00CA682B">
              <w:rPr>
                <w:rFonts w:ascii="標楷體" w:eastAsia="標楷體" w:hAnsi="標楷體" w:hint="eastAsia"/>
                <w:szCs w:val="20"/>
              </w:rPr>
              <w:t>18.台灣區鰻魚發展基金會</w:t>
            </w:r>
          </w:p>
        </w:tc>
        <w:tc>
          <w:tcPr>
            <w:tcW w:w="310" w:type="pct"/>
            <w:tcBorders>
              <w:top w:val="nil"/>
              <w:left w:val="nil"/>
              <w:bottom w:val="single" w:sz="4" w:space="0" w:color="auto"/>
              <w:right w:val="single" w:sz="4" w:space="0" w:color="auto"/>
            </w:tcBorders>
            <w:shd w:val="clear" w:color="auto" w:fill="auto"/>
            <w:vAlign w:val="center"/>
          </w:tcPr>
          <w:p w14:paraId="3C513F6A" w14:textId="77777777" w:rsidR="008B2729" w:rsidRPr="00CA2B58" w:rsidRDefault="008B2729" w:rsidP="00972A63">
            <w:pPr>
              <w:jc w:val="center"/>
              <w:rPr>
                <w:rFonts w:ascii="標楷體" w:eastAsia="標楷體" w:hAnsi="標楷體"/>
              </w:rPr>
            </w:pPr>
            <w:r w:rsidRPr="00CA2B58">
              <w:rPr>
                <w:rFonts w:ascii="標楷體" w:eastAsia="標楷體" w:hAnsi="標楷體" w:hint="eastAsia"/>
              </w:rPr>
              <w:t>0</w:t>
            </w:r>
          </w:p>
        </w:tc>
        <w:tc>
          <w:tcPr>
            <w:tcW w:w="287" w:type="pct"/>
            <w:tcBorders>
              <w:top w:val="nil"/>
              <w:left w:val="nil"/>
              <w:bottom w:val="single" w:sz="4" w:space="0" w:color="auto"/>
              <w:right w:val="single" w:sz="4" w:space="0" w:color="auto"/>
            </w:tcBorders>
            <w:shd w:val="clear" w:color="auto" w:fill="auto"/>
            <w:vAlign w:val="center"/>
          </w:tcPr>
          <w:p w14:paraId="13FAA3D8" w14:textId="77777777" w:rsidR="008B2729" w:rsidRPr="00CA2B58" w:rsidRDefault="008B2729" w:rsidP="00972A63">
            <w:pPr>
              <w:jc w:val="center"/>
              <w:rPr>
                <w:rFonts w:ascii="標楷體" w:eastAsia="標楷體" w:hAnsi="標楷體"/>
              </w:rPr>
            </w:pPr>
            <w:r w:rsidRPr="00CA2B58">
              <w:rPr>
                <w:rFonts w:ascii="標楷體" w:eastAsia="標楷體" w:hAnsi="標楷體" w:hint="eastAsia"/>
              </w:rPr>
              <w:t>0</w:t>
            </w:r>
          </w:p>
        </w:tc>
        <w:tc>
          <w:tcPr>
            <w:tcW w:w="263" w:type="pct"/>
            <w:tcBorders>
              <w:top w:val="nil"/>
              <w:left w:val="nil"/>
              <w:bottom w:val="single" w:sz="4" w:space="0" w:color="auto"/>
              <w:right w:val="single" w:sz="4" w:space="0" w:color="auto"/>
            </w:tcBorders>
            <w:shd w:val="clear" w:color="auto" w:fill="auto"/>
            <w:vAlign w:val="center"/>
          </w:tcPr>
          <w:p w14:paraId="116C633F" w14:textId="77777777" w:rsidR="008B2729" w:rsidRPr="00CA2B58" w:rsidRDefault="008B2729" w:rsidP="00972A63">
            <w:pPr>
              <w:jc w:val="center"/>
              <w:rPr>
                <w:rFonts w:ascii="標楷體" w:eastAsia="標楷體" w:hAnsi="標楷體"/>
              </w:rPr>
            </w:pPr>
            <w:r w:rsidRPr="00CA2B58">
              <w:rPr>
                <w:rFonts w:ascii="標楷體" w:eastAsia="標楷體" w:hAnsi="標楷體" w:hint="eastAsia"/>
              </w:rPr>
              <w:t>77.09</w:t>
            </w:r>
          </w:p>
        </w:tc>
        <w:tc>
          <w:tcPr>
            <w:tcW w:w="287" w:type="pct"/>
            <w:tcBorders>
              <w:top w:val="nil"/>
              <w:left w:val="nil"/>
              <w:bottom w:val="single" w:sz="4" w:space="0" w:color="auto"/>
              <w:right w:val="single" w:sz="4" w:space="0" w:color="auto"/>
            </w:tcBorders>
            <w:shd w:val="clear" w:color="auto" w:fill="auto"/>
            <w:vAlign w:val="center"/>
          </w:tcPr>
          <w:p w14:paraId="06283032" w14:textId="77777777" w:rsidR="008B2729" w:rsidRPr="00CA2B58" w:rsidRDefault="008B2729" w:rsidP="00972A63">
            <w:pPr>
              <w:jc w:val="center"/>
              <w:rPr>
                <w:rFonts w:ascii="標楷體" w:eastAsia="標楷體" w:hAnsi="標楷體"/>
              </w:rPr>
            </w:pPr>
            <w:r w:rsidRPr="00CA2B58">
              <w:rPr>
                <w:rFonts w:ascii="標楷體" w:eastAsia="標楷體" w:hAnsi="標楷體" w:hint="eastAsia"/>
              </w:rPr>
              <w:t>100</w:t>
            </w:r>
          </w:p>
        </w:tc>
        <w:tc>
          <w:tcPr>
            <w:tcW w:w="383" w:type="pct"/>
            <w:tcBorders>
              <w:top w:val="nil"/>
              <w:left w:val="nil"/>
              <w:bottom w:val="single" w:sz="4" w:space="0" w:color="auto"/>
              <w:right w:val="single" w:sz="4" w:space="0" w:color="auto"/>
            </w:tcBorders>
            <w:shd w:val="clear" w:color="auto" w:fill="auto"/>
            <w:vAlign w:val="center"/>
          </w:tcPr>
          <w:p w14:paraId="4ECDAC81" w14:textId="77777777" w:rsidR="008B2729" w:rsidRPr="008A3ECB" w:rsidRDefault="008B2729" w:rsidP="00972A63">
            <w:pPr>
              <w:jc w:val="center"/>
              <w:rPr>
                <w:rFonts w:ascii="標楷體" w:eastAsia="標楷體" w:hAnsi="標楷體"/>
              </w:rPr>
            </w:pPr>
            <w:r w:rsidRPr="008A3ECB">
              <w:rPr>
                <w:rFonts w:ascii="標楷體" w:eastAsia="標楷體" w:hAnsi="標楷體" w:hint="eastAsia"/>
              </w:rPr>
              <w:t>100</w:t>
            </w:r>
          </w:p>
        </w:tc>
        <w:tc>
          <w:tcPr>
            <w:tcW w:w="383" w:type="pct"/>
            <w:tcBorders>
              <w:top w:val="nil"/>
              <w:left w:val="nil"/>
              <w:bottom w:val="single" w:sz="4" w:space="0" w:color="auto"/>
              <w:right w:val="single" w:sz="4" w:space="0" w:color="auto"/>
            </w:tcBorders>
            <w:shd w:val="clear" w:color="auto" w:fill="auto"/>
            <w:vAlign w:val="center"/>
          </w:tcPr>
          <w:p w14:paraId="435FAF7F" w14:textId="77777777" w:rsidR="008B2729" w:rsidRPr="00CA2B58" w:rsidRDefault="008B2729" w:rsidP="00972A63">
            <w:pPr>
              <w:jc w:val="center"/>
              <w:rPr>
                <w:rFonts w:ascii="標楷體" w:eastAsia="標楷體" w:hAnsi="標楷體" w:hint="eastAsia"/>
              </w:rPr>
            </w:pPr>
            <w:r w:rsidRPr="00CA2B58">
              <w:rPr>
                <w:rFonts w:ascii="標楷體" w:eastAsia="標楷體" w:hAnsi="標楷體" w:hint="eastAsia"/>
              </w:rPr>
              <w:t>31.98</w:t>
            </w:r>
          </w:p>
        </w:tc>
        <w:tc>
          <w:tcPr>
            <w:tcW w:w="383" w:type="pct"/>
            <w:tcBorders>
              <w:top w:val="nil"/>
              <w:left w:val="nil"/>
              <w:bottom w:val="single" w:sz="4" w:space="0" w:color="auto"/>
              <w:right w:val="single" w:sz="4" w:space="0" w:color="auto"/>
            </w:tcBorders>
            <w:shd w:val="clear" w:color="auto" w:fill="auto"/>
            <w:vAlign w:val="center"/>
          </w:tcPr>
          <w:p w14:paraId="48DC84C9" w14:textId="77777777" w:rsidR="008B2729" w:rsidRPr="00CA2B58" w:rsidRDefault="008B2729" w:rsidP="00972A63">
            <w:pPr>
              <w:jc w:val="center"/>
              <w:rPr>
                <w:rFonts w:ascii="標楷體" w:eastAsia="標楷體" w:hAnsi="標楷體"/>
              </w:rPr>
            </w:pPr>
            <w:r w:rsidRPr="00CA2B58">
              <w:rPr>
                <w:rFonts w:ascii="標楷體" w:eastAsia="標楷體" w:hAnsi="標楷體" w:hint="eastAsia"/>
              </w:rPr>
              <w:t>68.02</w:t>
            </w:r>
          </w:p>
        </w:tc>
        <w:tc>
          <w:tcPr>
            <w:tcW w:w="335" w:type="pct"/>
            <w:tcBorders>
              <w:top w:val="nil"/>
              <w:left w:val="nil"/>
              <w:bottom w:val="single" w:sz="4" w:space="0" w:color="auto"/>
              <w:right w:val="single" w:sz="4" w:space="0" w:color="auto"/>
            </w:tcBorders>
            <w:shd w:val="clear" w:color="auto" w:fill="auto"/>
            <w:vAlign w:val="center"/>
          </w:tcPr>
          <w:p w14:paraId="4EDEF134" w14:textId="77777777" w:rsidR="008B2729" w:rsidRPr="00CA2B58" w:rsidRDefault="008B2729" w:rsidP="00972A63">
            <w:pPr>
              <w:jc w:val="center"/>
              <w:rPr>
                <w:rFonts w:ascii="標楷體" w:eastAsia="標楷體" w:hAnsi="標楷體"/>
              </w:rPr>
            </w:pPr>
            <w:r w:rsidRPr="000E6ED5">
              <w:rPr>
                <w:rFonts w:ascii="標楷體" w:eastAsia="標楷體" w:hAnsi="標楷體" w:hint="eastAsia"/>
              </w:rPr>
              <w:t>良好</w:t>
            </w:r>
          </w:p>
        </w:tc>
        <w:tc>
          <w:tcPr>
            <w:tcW w:w="287" w:type="pct"/>
            <w:tcBorders>
              <w:top w:val="nil"/>
              <w:left w:val="nil"/>
              <w:bottom w:val="single" w:sz="4" w:space="0" w:color="auto"/>
              <w:right w:val="single" w:sz="4" w:space="0" w:color="auto"/>
            </w:tcBorders>
            <w:shd w:val="clear" w:color="auto" w:fill="auto"/>
            <w:vAlign w:val="center"/>
          </w:tcPr>
          <w:p w14:paraId="59D83E17" w14:textId="77777777" w:rsidR="008B2729" w:rsidRPr="00CA2B58" w:rsidRDefault="008B2729" w:rsidP="00972A63">
            <w:pPr>
              <w:spacing w:line="300" w:lineRule="exact"/>
              <w:jc w:val="center"/>
              <w:rPr>
                <w:rFonts w:ascii="標楷體" w:eastAsia="標楷體" w:hAnsi="標楷體" w:hint="eastAsia"/>
              </w:rPr>
            </w:pPr>
            <w:r w:rsidRPr="00CA2B58">
              <w:rPr>
                <w:rFonts w:ascii="標楷體" w:eastAsia="標楷體" w:hAnsi="標楷體" w:hint="eastAsia"/>
              </w:rPr>
              <w:t>3</w:t>
            </w:r>
          </w:p>
        </w:tc>
        <w:tc>
          <w:tcPr>
            <w:tcW w:w="287" w:type="pct"/>
            <w:tcBorders>
              <w:top w:val="nil"/>
              <w:left w:val="nil"/>
              <w:bottom w:val="single" w:sz="4" w:space="0" w:color="auto"/>
              <w:right w:val="single" w:sz="4" w:space="0" w:color="auto"/>
            </w:tcBorders>
            <w:shd w:val="clear" w:color="auto" w:fill="auto"/>
            <w:vAlign w:val="center"/>
          </w:tcPr>
          <w:p w14:paraId="57D2EF44" w14:textId="77777777" w:rsidR="008B2729" w:rsidRPr="00CA2B58" w:rsidRDefault="008B2729" w:rsidP="00972A63">
            <w:pPr>
              <w:spacing w:line="300" w:lineRule="exact"/>
              <w:jc w:val="center"/>
              <w:rPr>
                <w:rFonts w:ascii="標楷體" w:eastAsia="標楷體" w:hAnsi="標楷體" w:hint="eastAsia"/>
              </w:rPr>
            </w:pPr>
            <w:r w:rsidRPr="00CA2B58">
              <w:rPr>
                <w:rFonts w:ascii="標楷體" w:eastAsia="標楷體" w:hAnsi="標楷體" w:hint="eastAsia"/>
              </w:rPr>
              <w:t>1</w:t>
            </w:r>
          </w:p>
        </w:tc>
        <w:tc>
          <w:tcPr>
            <w:tcW w:w="239" w:type="pct"/>
            <w:tcBorders>
              <w:top w:val="nil"/>
              <w:left w:val="nil"/>
              <w:bottom w:val="single" w:sz="4" w:space="0" w:color="auto"/>
              <w:right w:val="single" w:sz="4" w:space="0" w:color="auto"/>
            </w:tcBorders>
            <w:shd w:val="clear" w:color="auto" w:fill="auto"/>
            <w:vAlign w:val="center"/>
          </w:tcPr>
          <w:p w14:paraId="5231E7A8" w14:textId="77777777" w:rsidR="008B2729" w:rsidRPr="00CA2B58" w:rsidRDefault="008B2729" w:rsidP="00972A63">
            <w:pPr>
              <w:spacing w:line="300" w:lineRule="exact"/>
              <w:jc w:val="center"/>
              <w:rPr>
                <w:rFonts w:ascii="標楷體" w:eastAsia="標楷體" w:hAnsi="標楷體"/>
              </w:rPr>
            </w:pPr>
            <w:r w:rsidRPr="00CA2B58">
              <w:rPr>
                <w:rFonts w:ascii="標楷體" w:eastAsia="標楷體" w:hAnsi="標楷體" w:hint="eastAsia"/>
              </w:rPr>
              <w:t>0</w:t>
            </w:r>
          </w:p>
        </w:tc>
        <w:tc>
          <w:tcPr>
            <w:tcW w:w="1042" w:type="pct"/>
            <w:tcBorders>
              <w:top w:val="nil"/>
              <w:left w:val="nil"/>
              <w:bottom w:val="single" w:sz="4" w:space="0" w:color="auto"/>
              <w:right w:val="single" w:sz="4" w:space="0" w:color="auto"/>
            </w:tcBorders>
            <w:shd w:val="clear" w:color="auto" w:fill="auto"/>
          </w:tcPr>
          <w:p w14:paraId="5F90FDB5" w14:textId="77777777" w:rsidR="008B2729" w:rsidRPr="00CA2B58" w:rsidRDefault="008B2729" w:rsidP="00972A63">
            <w:pPr>
              <w:spacing w:line="240" w:lineRule="exact"/>
              <w:jc w:val="center"/>
              <w:rPr>
                <w:rFonts w:ascii="標楷體" w:eastAsia="標楷體" w:hAnsi="標楷體"/>
              </w:rPr>
            </w:pPr>
            <w:r w:rsidRPr="00CA2B58">
              <w:rPr>
                <w:rFonts w:ascii="標楷體" w:eastAsia="標楷體" w:hAnsi="標楷體" w:hint="eastAsia"/>
              </w:rPr>
              <w:t>董(監)事任一性別比例未達三分之一標準。</w:t>
            </w:r>
          </w:p>
        </w:tc>
      </w:tr>
      <w:tr w:rsidR="008B2729" w:rsidRPr="00CA682B" w14:paraId="19C38C30"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410A72B0" w14:textId="77777777" w:rsidR="008B2729" w:rsidRPr="00CA682B" w:rsidRDefault="008B2729" w:rsidP="005A6EC6">
            <w:pPr>
              <w:ind w:left="240" w:hangingChars="100" w:hanging="240"/>
              <w:rPr>
                <w:rFonts w:ascii="標楷體" w:eastAsia="標楷體" w:hAnsi="標楷體"/>
                <w:szCs w:val="20"/>
              </w:rPr>
            </w:pPr>
            <w:r w:rsidRPr="00CA682B">
              <w:rPr>
                <w:rFonts w:ascii="標楷體" w:eastAsia="標楷體" w:hAnsi="標楷體" w:hint="eastAsia"/>
                <w:szCs w:val="20"/>
              </w:rPr>
              <w:t>19.台灣區遠洋鮪魚類產銷發展基金會</w:t>
            </w:r>
          </w:p>
        </w:tc>
        <w:tc>
          <w:tcPr>
            <w:tcW w:w="310" w:type="pct"/>
            <w:tcBorders>
              <w:top w:val="nil"/>
              <w:left w:val="nil"/>
              <w:bottom w:val="single" w:sz="4" w:space="0" w:color="auto"/>
              <w:right w:val="single" w:sz="4" w:space="0" w:color="auto"/>
            </w:tcBorders>
            <w:shd w:val="clear" w:color="auto" w:fill="auto"/>
            <w:vAlign w:val="center"/>
          </w:tcPr>
          <w:p w14:paraId="48DEACFE" w14:textId="77777777" w:rsidR="008B2729" w:rsidRPr="00CA682B" w:rsidRDefault="008B2729" w:rsidP="00972A63">
            <w:pPr>
              <w:widowControl/>
              <w:jc w:val="center"/>
              <w:rPr>
                <w:rFonts w:ascii="新細明體" w:hAnsi="新細明體" w:cs="新細明體" w:hint="eastAsia"/>
                <w:kern w:val="0"/>
              </w:rPr>
            </w:pPr>
            <w:r w:rsidRPr="00CA682B">
              <w:rPr>
                <w:rFonts w:ascii="新細明體" w:hAnsi="新細明體" w:cs="新細明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219F6B0F" w14:textId="77777777" w:rsidR="008B2729" w:rsidRPr="00CA682B" w:rsidRDefault="008B2729" w:rsidP="00972A63">
            <w:pPr>
              <w:widowControl/>
              <w:jc w:val="center"/>
              <w:rPr>
                <w:rFonts w:ascii="新細明體" w:hAnsi="新細明體" w:cs="新細明體" w:hint="eastAsia"/>
                <w:kern w:val="0"/>
              </w:rPr>
            </w:pPr>
            <w:r w:rsidRPr="00CA682B">
              <w:rPr>
                <w:rFonts w:ascii="新細明體" w:hAnsi="新細明體" w:cs="新細明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7BDAEFAB" w14:textId="77777777" w:rsidR="008B2729" w:rsidRPr="00CA682B" w:rsidRDefault="008B2729" w:rsidP="00972A63">
            <w:pPr>
              <w:widowControl/>
              <w:jc w:val="center"/>
              <w:rPr>
                <w:rFonts w:ascii="標楷體" w:eastAsia="標楷體" w:hAnsi="標楷體" w:cs="新細明體" w:hint="eastAsia"/>
                <w:kern w:val="0"/>
              </w:rPr>
            </w:pPr>
            <w:r w:rsidRPr="00CA682B">
              <w:rPr>
                <w:rFonts w:ascii="標楷體" w:eastAsia="標楷體" w:hAnsi="標楷體" w:cs="新細明體" w:hint="eastAsia"/>
                <w:kern w:val="0"/>
              </w:rPr>
              <w:t>68.42</w:t>
            </w:r>
          </w:p>
        </w:tc>
        <w:tc>
          <w:tcPr>
            <w:tcW w:w="287" w:type="pct"/>
            <w:tcBorders>
              <w:top w:val="nil"/>
              <w:left w:val="nil"/>
              <w:bottom w:val="single" w:sz="4" w:space="0" w:color="auto"/>
              <w:right w:val="single" w:sz="4" w:space="0" w:color="auto"/>
            </w:tcBorders>
            <w:shd w:val="clear" w:color="auto" w:fill="auto"/>
            <w:vAlign w:val="center"/>
          </w:tcPr>
          <w:p w14:paraId="19296F6E" w14:textId="77777777" w:rsidR="008B2729" w:rsidRPr="00CA682B" w:rsidRDefault="008B2729" w:rsidP="00972A63">
            <w:pPr>
              <w:widowControl/>
              <w:jc w:val="center"/>
              <w:rPr>
                <w:rFonts w:ascii="標楷體" w:eastAsia="標楷體" w:hAnsi="標楷體" w:cs="新細明體" w:hint="eastAsia"/>
                <w:kern w:val="0"/>
              </w:rPr>
            </w:pPr>
            <w:r w:rsidRPr="00CA682B">
              <w:rPr>
                <w:rFonts w:ascii="標楷體" w:eastAsia="標楷體" w:hAnsi="標楷體" w:cs="新細明體" w:hint="eastAsia"/>
                <w:kern w:val="0"/>
              </w:rPr>
              <w:t>70</w:t>
            </w:r>
          </w:p>
        </w:tc>
        <w:tc>
          <w:tcPr>
            <w:tcW w:w="383" w:type="pct"/>
            <w:tcBorders>
              <w:top w:val="nil"/>
              <w:left w:val="nil"/>
              <w:bottom w:val="single" w:sz="4" w:space="0" w:color="auto"/>
              <w:right w:val="single" w:sz="4" w:space="0" w:color="auto"/>
            </w:tcBorders>
            <w:shd w:val="clear" w:color="auto" w:fill="auto"/>
            <w:vAlign w:val="center"/>
          </w:tcPr>
          <w:p w14:paraId="65A48F9F" w14:textId="77777777" w:rsidR="008B2729" w:rsidRPr="008A3ECB" w:rsidRDefault="008B2729" w:rsidP="00972A63">
            <w:pPr>
              <w:widowControl/>
              <w:jc w:val="center"/>
              <w:rPr>
                <w:rFonts w:ascii="標楷體" w:eastAsia="標楷體" w:hAnsi="標楷體" w:cs="新細明體" w:hint="eastAsia"/>
                <w:kern w:val="0"/>
              </w:rPr>
            </w:pPr>
            <w:r w:rsidRPr="008A3ECB">
              <w:rPr>
                <w:rFonts w:ascii="標楷體" w:eastAsia="標楷體" w:hAnsi="標楷體" w:cs="新細明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7526BD98" w14:textId="77777777" w:rsidR="008B2729" w:rsidRPr="00CA682B" w:rsidRDefault="008B2729" w:rsidP="00972A63">
            <w:pPr>
              <w:widowControl/>
              <w:jc w:val="center"/>
              <w:rPr>
                <w:rFonts w:ascii="標楷體" w:eastAsia="標楷體" w:hAnsi="標楷體" w:cs="新細明體" w:hint="eastAsia"/>
                <w:kern w:val="0"/>
              </w:rPr>
            </w:pPr>
            <w:r w:rsidRPr="00CA682B">
              <w:rPr>
                <w:rFonts w:ascii="標楷體" w:eastAsia="標楷體" w:hAnsi="標楷體" w:cs="新細明體" w:hint="eastAsia"/>
                <w:kern w:val="0"/>
              </w:rPr>
              <w:t>0</w:t>
            </w:r>
          </w:p>
        </w:tc>
        <w:tc>
          <w:tcPr>
            <w:tcW w:w="383" w:type="pct"/>
            <w:tcBorders>
              <w:top w:val="nil"/>
              <w:left w:val="nil"/>
              <w:bottom w:val="single" w:sz="4" w:space="0" w:color="auto"/>
              <w:right w:val="single" w:sz="4" w:space="0" w:color="auto"/>
            </w:tcBorders>
            <w:shd w:val="clear" w:color="auto" w:fill="auto"/>
            <w:vAlign w:val="center"/>
          </w:tcPr>
          <w:p w14:paraId="6A447391" w14:textId="77777777" w:rsidR="008B2729" w:rsidRPr="00CA682B" w:rsidRDefault="008B2729" w:rsidP="00716B63">
            <w:pPr>
              <w:widowControl/>
              <w:jc w:val="center"/>
              <w:rPr>
                <w:rFonts w:ascii="標楷體" w:eastAsia="標楷體" w:hAnsi="標楷體" w:cs="新細明體" w:hint="eastAsia"/>
                <w:kern w:val="0"/>
              </w:rPr>
            </w:pPr>
            <w:r>
              <w:rPr>
                <w:rFonts w:ascii="標楷體" w:eastAsia="標楷體" w:hAnsi="標楷體" w:cs="新細明體" w:hint="eastAsia"/>
                <w:kern w:val="0"/>
              </w:rPr>
              <w:t>100</w:t>
            </w:r>
          </w:p>
        </w:tc>
        <w:tc>
          <w:tcPr>
            <w:tcW w:w="335" w:type="pct"/>
            <w:tcBorders>
              <w:top w:val="nil"/>
              <w:left w:val="nil"/>
              <w:bottom w:val="single" w:sz="4" w:space="0" w:color="auto"/>
              <w:right w:val="single" w:sz="4" w:space="0" w:color="auto"/>
            </w:tcBorders>
            <w:shd w:val="clear" w:color="auto" w:fill="auto"/>
            <w:vAlign w:val="center"/>
          </w:tcPr>
          <w:p w14:paraId="5F126B8C" w14:textId="77777777" w:rsidR="008B2729" w:rsidRPr="00CA682B" w:rsidRDefault="008B2729" w:rsidP="000E6ED5">
            <w:pPr>
              <w:jc w:val="center"/>
              <w:rPr>
                <w:rFonts w:ascii="標楷體" w:eastAsia="標楷體" w:hAnsi="標楷體" w:cs="新細明體" w:hint="eastAsia"/>
                <w:kern w:val="0"/>
              </w:rPr>
            </w:pPr>
            <w:r w:rsidRPr="000E6ED5">
              <w:rPr>
                <w:rFonts w:ascii="標楷體" w:eastAsia="標楷體" w:hAnsi="標楷體" w:hint="eastAsia"/>
              </w:rPr>
              <w:t>良好</w:t>
            </w:r>
          </w:p>
        </w:tc>
        <w:tc>
          <w:tcPr>
            <w:tcW w:w="287" w:type="pct"/>
            <w:tcBorders>
              <w:top w:val="nil"/>
              <w:left w:val="nil"/>
              <w:bottom w:val="single" w:sz="4" w:space="0" w:color="auto"/>
              <w:right w:val="single" w:sz="4" w:space="0" w:color="auto"/>
            </w:tcBorders>
            <w:shd w:val="clear" w:color="auto" w:fill="auto"/>
            <w:vAlign w:val="center"/>
          </w:tcPr>
          <w:p w14:paraId="60B4CCF3" w14:textId="77777777" w:rsidR="008B2729" w:rsidRPr="00CA682B" w:rsidRDefault="008B2729" w:rsidP="00972A63">
            <w:pPr>
              <w:widowControl/>
              <w:jc w:val="center"/>
              <w:rPr>
                <w:rFonts w:ascii="新細明體" w:hAnsi="新細明體" w:cs="新細明體" w:hint="eastAsia"/>
                <w:kern w:val="0"/>
              </w:rPr>
            </w:pPr>
            <w:r w:rsidRPr="00CA682B">
              <w:rPr>
                <w:rFonts w:ascii="新細明體" w:hAnsi="新細明體" w:cs="新細明體" w:hint="eastAsia"/>
                <w:kern w:val="0"/>
              </w:rPr>
              <w:t>3</w:t>
            </w:r>
          </w:p>
        </w:tc>
        <w:tc>
          <w:tcPr>
            <w:tcW w:w="287" w:type="pct"/>
            <w:tcBorders>
              <w:top w:val="nil"/>
              <w:left w:val="nil"/>
              <w:bottom w:val="single" w:sz="4" w:space="0" w:color="auto"/>
              <w:right w:val="single" w:sz="4" w:space="0" w:color="auto"/>
            </w:tcBorders>
            <w:shd w:val="clear" w:color="auto" w:fill="auto"/>
            <w:vAlign w:val="center"/>
          </w:tcPr>
          <w:p w14:paraId="1327601F" w14:textId="77777777" w:rsidR="008B2729" w:rsidRPr="00CA682B" w:rsidRDefault="008B2729" w:rsidP="00972A63">
            <w:pPr>
              <w:widowControl/>
              <w:jc w:val="center"/>
              <w:rPr>
                <w:rFonts w:ascii="新細明體" w:hAnsi="新細明體" w:cs="新細明體" w:hint="eastAsia"/>
                <w:kern w:val="0"/>
              </w:rPr>
            </w:pPr>
            <w:r w:rsidRPr="00CA682B">
              <w:rPr>
                <w:rFonts w:ascii="新細明體" w:hAnsi="新細明體" w:cs="新細明體" w:hint="eastAsia"/>
                <w:kern w:val="0"/>
              </w:rPr>
              <w:t>1</w:t>
            </w:r>
          </w:p>
        </w:tc>
        <w:tc>
          <w:tcPr>
            <w:tcW w:w="239" w:type="pct"/>
            <w:tcBorders>
              <w:top w:val="nil"/>
              <w:left w:val="nil"/>
              <w:bottom w:val="single" w:sz="4" w:space="0" w:color="auto"/>
              <w:right w:val="single" w:sz="4" w:space="0" w:color="auto"/>
            </w:tcBorders>
            <w:shd w:val="clear" w:color="auto" w:fill="auto"/>
            <w:vAlign w:val="center"/>
          </w:tcPr>
          <w:p w14:paraId="689F3091" w14:textId="77777777" w:rsidR="008B2729" w:rsidRPr="00CA682B" w:rsidRDefault="008B2729" w:rsidP="00972A63">
            <w:pPr>
              <w:widowControl/>
              <w:jc w:val="center"/>
              <w:rPr>
                <w:rFonts w:ascii="標楷體" w:eastAsia="標楷體" w:hAnsi="標楷體" w:cs="新細明體" w:hint="eastAsia"/>
                <w:kern w:val="0"/>
              </w:rPr>
            </w:pPr>
            <w:r w:rsidRPr="00CA682B">
              <w:rPr>
                <w:rFonts w:ascii="標楷體" w:eastAsia="標楷體" w:hAnsi="標楷體" w:cs="新細明體" w:hint="eastAsia"/>
                <w:kern w:val="0"/>
              </w:rPr>
              <w:t>1</w:t>
            </w:r>
          </w:p>
        </w:tc>
        <w:tc>
          <w:tcPr>
            <w:tcW w:w="1042" w:type="pct"/>
            <w:tcBorders>
              <w:top w:val="nil"/>
              <w:left w:val="nil"/>
              <w:bottom w:val="single" w:sz="4" w:space="0" w:color="auto"/>
              <w:right w:val="single" w:sz="4" w:space="0" w:color="auto"/>
            </w:tcBorders>
            <w:shd w:val="clear" w:color="auto" w:fill="auto"/>
            <w:vAlign w:val="center"/>
          </w:tcPr>
          <w:p w14:paraId="3E172A6E" w14:textId="77777777" w:rsidR="008B2729" w:rsidRPr="00CA682B" w:rsidRDefault="008B2729" w:rsidP="00972A63">
            <w:pPr>
              <w:widowControl/>
              <w:jc w:val="center"/>
              <w:rPr>
                <w:rFonts w:ascii="標楷體" w:eastAsia="標楷體" w:hAnsi="標楷體" w:cs="新細明體" w:hint="eastAsia"/>
                <w:kern w:val="0"/>
              </w:rPr>
            </w:pPr>
            <w:r w:rsidRPr="00CA2B58">
              <w:rPr>
                <w:rFonts w:ascii="標楷體" w:eastAsia="標楷體" w:hAnsi="標楷體" w:hint="eastAsia"/>
              </w:rPr>
              <w:t>董(監)事任一性別比例未達三分之一標準。</w:t>
            </w:r>
          </w:p>
        </w:tc>
      </w:tr>
      <w:tr w:rsidR="008B2729" w:rsidRPr="00CA682B" w14:paraId="13B48588"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7DE5D930" w14:textId="77777777" w:rsidR="008B2729" w:rsidRPr="00CA682B" w:rsidRDefault="008B2729" w:rsidP="005A6EC6">
            <w:pPr>
              <w:ind w:left="240" w:hangingChars="100" w:hanging="240"/>
              <w:rPr>
                <w:rFonts w:ascii="標楷體" w:eastAsia="標楷體" w:hAnsi="標楷體"/>
                <w:szCs w:val="20"/>
              </w:rPr>
            </w:pPr>
            <w:r w:rsidRPr="00CA682B">
              <w:rPr>
                <w:rFonts w:ascii="標楷體" w:eastAsia="標楷體" w:hAnsi="標楷體" w:hint="eastAsia"/>
                <w:szCs w:val="20"/>
              </w:rPr>
              <w:t>20.台灣養殖漁業發展基金會</w:t>
            </w:r>
          </w:p>
        </w:tc>
        <w:tc>
          <w:tcPr>
            <w:tcW w:w="310" w:type="pct"/>
            <w:tcBorders>
              <w:top w:val="nil"/>
              <w:left w:val="nil"/>
              <w:bottom w:val="single" w:sz="4" w:space="0" w:color="auto"/>
              <w:right w:val="single" w:sz="4" w:space="0" w:color="auto"/>
            </w:tcBorders>
            <w:shd w:val="clear" w:color="auto" w:fill="auto"/>
            <w:vAlign w:val="center"/>
          </w:tcPr>
          <w:p w14:paraId="75C9F8C6" w14:textId="77777777" w:rsidR="008B2729" w:rsidRPr="00CA2B58" w:rsidRDefault="008B2729" w:rsidP="00CA2B58">
            <w:pPr>
              <w:widowControl/>
              <w:jc w:val="center"/>
              <w:rPr>
                <w:rFonts w:ascii="新細明體" w:hAnsi="新細明體" w:cs="新細明體"/>
                <w:kern w:val="0"/>
              </w:rPr>
            </w:pPr>
            <w:r w:rsidRPr="00CA2B58">
              <w:rPr>
                <w:rFonts w:ascii="新細明體" w:hAnsi="新細明體" w:cs="新細明體" w:hint="eastAsia"/>
                <w:kern w:val="0"/>
              </w:rPr>
              <w:t>9</w:t>
            </w:r>
          </w:p>
        </w:tc>
        <w:tc>
          <w:tcPr>
            <w:tcW w:w="287" w:type="pct"/>
            <w:tcBorders>
              <w:top w:val="nil"/>
              <w:left w:val="nil"/>
              <w:bottom w:val="single" w:sz="4" w:space="0" w:color="auto"/>
              <w:right w:val="single" w:sz="4" w:space="0" w:color="auto"/>
            </w:tcBorders>
            <w:shd w:val="clear" w:color="auto" w:fill="auto"/>
            <w:vAlign w:val="center"/>
          </w:tcPr>
          <w:p w14:paraId="6059CB53" w14:textId="77777777" w:rsidR="008B2729" w:rsidRPr="00CA2B58" w:rsidRDefault="008B2729" w:rsidP="00CA2B58">
            <w:pPr>
              <w:widowControl/>
              <w:jc w:val="center"/>
              <w:rPr>
                <w:rFonts w:ascii="新細明體" w:hAnsi="新細明體" w:cs="新細明體"/>
                <w:kern w:val="0"/>
              </w:rPr>
            </w:pPr>
            <w:r w:rsidRPr="00CA2B58">
              <w:rPr>
                <w:rFonts w:ascii="新細明體" w:hAnsi="新細明體" w:cs="新細明體" w:hint="eastAsia"/>
                <w:kern w:val="0"/>
              </w:rPr>
              <w:t>66.67</w:t>
            </w:r>
          </w:p>
        </w:tc>
        <w:tc>
          <w:tcPr>
            <w:tcW w:w="263" w:type="pct"/>
            <w:tcBorders>
              <w:top w:val="nil"/>
              <w:left w:val="nil"/>
              <w:bottom w:val="single" w:sz="4" w:space="0" w:color="auto"/>
              <w:right w:val="single" w:sz="4" w:space="0" w:color="auto"/>
            </w:tcBorders>
            <w:shd w:val="clear" w:color="auto" w:fill="auto"/>
            <w:vAlign w:val="center"/>
          </w:tcPr>
          <w:p w14:paraId="6FDA11AE" w14:textId="77777777" w:rsidR="008B2729" w:rsidRPr="00CA2B58" w:rsidRDefault="008B2729" w:rsidP="00CA2B58">
            <w:pPr>
              <w:widowControl/>
              <w:jc w:val="center"/>
              <w:rPr>
                <w:rFonts w:ascii="新細明體" w:hAnsi="新細明體" w:cs="新細明體"/>
                <w:kern w:val="0"/>
              </w:rPr>
            </w:pPr>
            <w:r w:rsidRPr="00CA2B58">
              <w:rPr>
                <w:rFonts w:ascii="新細明體" w:hAnsi="新細明體" w:cs="新細明體" w:hint="eastAsia"/>
                <w:kern w:val="0"/>
              </w:rPr>
              <w:t>86.67</w:t>
            </w:r>
          </w:p>
        </w:tc>
        <w:tc>
          <w:tcPr>
            <w:tcW w:w="287" w:type="pct"/>
            <w:tcBorders>
              <w:top w:val="nil"/>
              <w:left w:val="nil"/>
              <w:bottom w:val="single" w:sz="4" w:space="0" w:color="auto"/>
              <w:right w:val="single" w:sz="4" w:space="0" w:color="auto"/>
            </w:tcBorders>
            <w:shd w:val="clear" w:color="auto" w:fill="auto"/>
            <w:vAlign w:val="center"/>
          </w:tcPr>
          <w:p w14:paraId="1BE53AF2" w14:textId="77777777" w:rsidR="008B2729" w:rsidRPr="00CA2B58" w:rsidRDefault="008B2729" w:rsidP="00CA2B58">
            <w:pPr>
              <w:widowControl/>
              <w:jc w:val="center"/>
              <w:rPr>
                <w:rFonts w:ascii="新細明體" w:hAnsi="新細明體" w:cs="新細明體"/>
                <w:kern w:val="0"/>
              </w:rPr>
            </w:pPr>
            <w:r w:rsidRPr="00CA2B58">
              <w:rPr>
                <w:rFonts w:ascii="新細明體" w:hAnsi="新細明體" w:cs="新細明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44131DC5" w14:textId="77777777" w:rsidR="008B2729" w:rsidRPr="008A3ECB" w:rsidRDefault="007E4F38" w:rsidP="00CA2B58">
            <w:pPr>
              <w:widowControl/>
              <w:jc w:val="center"/>
              <w:rPr>
                <w:rFonts w:ascii="新細明體" w:hAnsi="新細明體" w:cs="新細明體"/>
                <w:kern w:val="0"/>
              </w:rPr>
            </w:pPr>
            <w:r w:rsidRPr="008A3ECB">
              <w:rPr>
                <w:rFonts w:ascii="新細明體" w:hAnsi="新細明體" w:cs="新細明體" w:hint="eastAsia"/>
                <w:kern w:val="0"/>
              </w:rPr>
              <w:t>65.9</w:t>
            </w:r>
          </w:p>
        </w:tc>
        <w:tc>
          <w:tcPr>
            <w:tcW w:w="383" w:type="pct"/>
            <w:tcBorders>
              <w:top w:val="nil"/>
              <w:left w:val="nil"/>
              <w:bottom w:val="single" w:sz="4" w:space="0" w:color="auto"/>
              <w:right w:val="single" w:sz="4" w:space="0" w:color="auto"/>
            </w:tcBorders>
            <w:shd w:val="clear" w:color="auto" w:fill="auto"/>
            <w:vAlign w:val="center"/>
          </w:tcPr>
          <w:p w14:paraId="2C69EFD3" w14:textId="77777777" w:rsidR="008B2729" w:rsidRPr="00CA2B58" w:rsidRDefault="008B2729" w:rsidP="00CA2B58">
            <w:pPr>
              <w:widowControl/>
              <w:jc w:val="center"/>
              <w:rPr>
                <w:rFonts w:ascii="新細明體" w:hAnsi="新細明體" w:cs="新細明體" w:hint="eastAsia"/>
                <w:kern w:val="0"/>
              </w:rPr>
            </w:pPr>
            <w:r w:rsidRPr="00CA2B58">
              <w:rPr>
                <w:rFonts w:ascii="新細明體" w:hAnsi="新細明體" w:cs="新細明體" w:hint="eastAsia"/>
                <w:kern w:val="0"/>
              </w:rPr>
              <w:t>99.70</w:t>
            </w:r>
          </w:p>
        </w:tc>
        <w:tc>
          <w:tcPr>
            <w:tcW w:w="383" w:type="pct"/>
            <w:tcBorders>
              <w:top w:val="nil"/>
              <w:left w:val="nil"/>
              <w:bottom w:val="single" w:sz="4" w:space="0" w:color="auto"/>
              <w:right w:val="single" w:sz="4" w:space="0" w:color="auto"/>
            </w:tcBorders>
            <w:shd w:val="clear" w:color="auto" w:fill="auto"/>
            <w:vAlign w:val="center"/>
          </w:tcPr>
          <w:p w14:paraId="772242A6" w14:textId="77777777" w:rsidR="008B2729" w:rsidRPr="00CA2B58" w:rsidRDefault="008B2729" w:rsidP="00CA2B58">
            <w:pPr>
              <w:widowControl/>
              <w:jc w:val="center"/>
              <w:rPr>
                <w:rFonts w:ascii="新細明體" w:hAnsi="新細明體" w:cs="新細明體" w:hint="eastAsia"/>
                <w:kern w:val="0"/>
              </w:rPr>
            </w:pPr>
            <w:r w:rsidRPr="00CA2B58">
              <w:rPr>
                <w:rFonts w:ascii="新細明體" w:hAnsi="新細明體" w:cs="新細明體" w:hint="eastAsia"/>
                <w:kern w:val="0"/>
              </w:rPr>
              <w:t>0.30</w:t>
            </w:r>
          </w:p>
        </w:tc>
        <w:tc>
          <w:tcPr>
            <w:tcW w:w="335" w:type="pct"/>
            <w:tcBorders>
              <w:top w:val="nil"/>
              <w:left w:val="nil"/>
              <w:bottom w:val="single" w:sz="4" w:space="0" w:color="auto"/>
              <w:right w:val="single" w:sz="4" w:space="0" w:color="auto"/>
            </w:tcBorders>
            <w:shd w:val="clear" w:color="auto" w:fill="auto"/>
            <w:vAlign w:val="center"/>
          </w:tcPr>
          <w:p w14:paraId="7863C1B4" w14:textId="77777777" w:rsidR="008B2729" w:rsidRPr="00CA2B58" w:rsidRDefault="008B2729" w:rsidP="00CA2B58">
            <w:pPr>
              <w:widowControl/>
              <w:jc w:val="center"/>
              <w:rPr>
                <w:rFonts w:ascii="新細明體" w:hAnsi="新細明體" w:cs="新細明體"/>
                <w:kern w:val="0"/>
              </w:rPr>
            </w:pPr>
            <w:r w:rsidRPr="000E6ED5">
              <w:rPr>
                <w:rFonts w:ascii="標楷體" w:eastAsia="標楷體" w:hAnsi="標楷體" w:hint="eastAsia"/>
              </w:rPr>
              <w:t>良好</w:t>
            </w:r>
          </w:p>
        </w:tc>
        <w:tc>
          <w:tcPr>
            <w:tcW w:w="287" w:type="pct"/>
            <w:tcBorders>
              <w:top w:val="nil"/>
              <w:left w:val="nil"/>
              <w:bottom w:val="single" w:sz="4" w:space="0" w:color="auto"/>
              <w:right w:val="single" w:sz="4" w:space="0" w:color="auto"/>
            </w:tcBorders>
            <w:shd w:val="clear" w:color="auto" w:fill="auto"/>
            <w:vAlign w:val="center"/>
          </w:tcPr>
          <w:p w14:paraId="260B09B5" w14:textId="77777777" w:rsidR="008B2729" w:rsidRPr="00CA2B58" w:rsidRDefault="008B2729" w:rsidP="00CA2B58">
            <w:pPr>
              <w:widowControl/>
              <w:jc w:val="center"/>
              <w:rPr>
                <w:rFonts w:ascii="新細明體" w:hAnsi="新細明體" w:cs="新細明體"/>
                <w:kern w:val="0"/>
              </w:rPr>
            </w:pPr>
            <w:r w:rsidRPr="00CA2B58">
              <w:rPr>
                <w:rFonts w:ascii="新細明體" w:hAnsi="新細明體" w:cs="新細明體" w:hint="eastAsia"/>
                <w:kern w:val="0"/>
              </w:rPr>
              <w:t>3</w:t>
            </w:r>
          </w:p>
        </w:tc>
        <w:tc>
          <w:tcPr>
            <w:tcW w:w="287" w:type="pct"/>
            <w:tcBorders>
              <w:top w:val="nil"/>
              <w:left w:val="nil"/>
              <w:bottom w:val="single" w:sz="4" w:space="0" w:color="auto"/>
              <w:right w:val="single" w:sz="4" w:space="0" w:color="auto"/>
            </w:tcBorders>
            <w:shd w:val="clear" w:color="auto" w:fill="auto"/>
            <w:vAlign w:val="center"/>
          </w:tcPr>
          <w:p w14:paraId="10802D36" w14:textId="77777777" w:rsidR="008B2729" w:rsidRPr="00CA2B58" w:rsidRDefault="008B2729" w:rsidP="00CA2B58">
            <w:pPr>
              <w:widowControl/>
              <w:jc w:val="center"/>
              <w:rPr>
                <w:rFonts w:ascii="新細明體" w:hAnsi="新細明體" w:cs="新細明體"/>
                <w:kern w:val="0"/>
              </w:rPr>
            </w:pPr>
            <w:r w:rsidRPr="00CA2B58">
              <w:rPr>
                <w:rFonts w:ascii="新細明體" w:hAnsi="新細明體" w:cs="新細明體" w:hint="eastAsia"/>
                <w:kern w:val="0"/>
              </w:rPr>
              <w:t>1</w:t>
            </w:r>
          </w:p>
        </w:tc>
        <w:tc>
          <w:tcPr>
            <w:tcW w:w="239" w:type="pct"/>
            <w:tcBorders>
              <w:top w:val="nil"/>
              <w:left w:val="nil"/>
              <w:bottom w:val="single" w:sz="4" w:space="0" w:color="auto"/>
              <w:right w:val="single" w:sz="4" w:space="0" w:color="auto"/>
            </w:tcBorders>
            <w:shd w:val="clear" w:color="auto" w:fill="auto"/>
            <w:vAlign w:val="center"/>
          </w:tcPr>
          <w:p w14:paraId="20533CE5" w14:textId="77777777" w:rsidR="008B2729" w:rsidRPr="00CA2B58" w:rsidRDefault="008B2729" w:rsidP="00CA2B58">
            <w:pPr>
              <w:widowControl/>
              <w:jc w:val="center"/>
              <w:rPr>
                <w:rFonts w:ascii="新細明體" w:hAnsi="新細明體" w:cs="新細明體"/>
                <w:kern w:val="0"/>
              </w:rPr>
            </w:pPr>
            <w:r w:rsidRPr="00CA2B58">
              <w:rPr>
                <w:rFonts w:ascii="新細明體" w:hAnsi="新細明體" w:cs="新細明體" w:hint="eastAsia"/>
                <w:kern w:val="0"/>
              </w:rPr>
              <w:t>0</w:t>
            </w:r>
          </w:p>
        </w:tc>
        <w:tc>
          <w:tcPr>
            <w:tcW w:w="1042" w:type="pct"/>
            <w:tcBorders>
              <w:top w:val="nil"/>
              <w:left w:val="nil"/>
              <w:bottom w:val="single" w:sz="4" w:space="0" w:color="auto"/>
              <w:right w:val="single" w:sz="4" w:space="0" w:color="auto"/>
            </w:tcBorders>
            <w:shd w:val="clear" w:color="auto" w:fill="auto"/>
          </w:tcPr>
          <w:p w14:paraId="3453F396" w14:textId="77777777" w:rsidR="008B2729" w:rsidRPr="00CA682B" w:rsidRDefault="008B2729" w:rsidP="00972A63">
            <w:pPr>
              <w:spacing w:line="240" w:lineRule="exact"/>
              <w:jc w:val="center"/>
              <w:rPr>
                <w:rFonts w:ascii="標楷體" w:eastAsia="標楷體" w:hAnsi="標楷體" w:cs="新細明體"/>
                <w:kern w:val="0"/>
                <w:sz w:val="20"/>
              </w:rPr>
            </w:pPr>
            <w:r w:rsidRPr="001B2B28">
              <w:rPr>
                <w:rFonts w:ascii="標楷體" w:eastAsia="標楷體" w:hAnsi="標楷體" w:hint="eastAsia"/>
              </w:rPr>
              <w:t>董(監)事任一性別比例未達三分之一標準。</w:t>
            </w:r>
          </w:p>
        </w:tc>
      </w:tr>
      <w:tr w:rsidR="008B2729" w:rsidRPr="00CA682B" w14:paraId="4236B480"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0F736330" w14:textId="77777777" w:rsidR="008B2729" w:rsidRPr="00CA682B" w:rsidRDefault="008B2729" w:rsidP="005A6EC6">
            <w:pPr>
              <w:ind w:left="240" w:hangingChars="100" w:hanging="240"/>
              <w:rPr>
                <w:rFonts w:ascii="標楷體" w:eastAsia="標楷體" w:hAnsi="標楷體"/>
                <w:szCs w:val="20"/>
              </w:rPr>
            </w:pPr>
            <w:r w:rsidRPr="00CA682B">
              <w:rPr>
                <w:rFonts w:ascii="標楷體" w:eastAsia="標楷體" w:hAnsi="標楷體" w:hint="eastAsia"/>
                <w:szCs w:val="20"/>
              </w:rPr>
              <w:t>21.中華民國對外漁業合作發展協會</w:t>
            </w:r>
          </w:p>
        </w:tc>
        <w:tc>
          <w:tcPr>
            <w:tcW w:w="310" w:type="pct"/>
            <w:tcBorders>
              <w:top w:val="nil"/>
              <w:left w:val="nil"/>
              <w:bottom w:val="single" w:sz="4" w:space="0" w:color="auto"/>
              <w:right w:val="single" w:sz="4" w:space="0" w:color="auto"/>
            </w:tcBorders>
            <w:shd w:val="clear" w:color="auto" w:fill="auto"/>
            <w:vAlign w:val="center"/>
          </w:tcPr>
          <w:p w14:paraId="58B0E56E" w14:textId="77777777" w:rsidR="008B2729" w:rsidRPr="001B2B28" w:rsidRDefault="008B2729" w:rsidP="001B2B28">
            <w:pPr>
              <w:widowControl/>
              <w:jc w:val="center"/>
              <w:rPr>
                <w:rFonts w:ascii="新細明體" w:hAnsi="新細明體" w:cs="新細明體"/>
                <w:kern w:val="0"/>
              </w:rPr>
            </w:pPr>
            <w:r w:rsidRPr="001B2B28">
              <w:rPr>
                <w:rFonts w:ascii="新細明體" w:hAnsi="新細明體" w:cs="新細明體" w:hint="eastAsia"/>
                <w:kern w:val="0"/>
              </w:rPr>
              <w:t>6</w:t>
            </w:r>
          </w:p>
        </w:tc>
        <w:tc>
          <w:tcPr>
            <w:tcW w:w="287" w:type="pct"/>
            <w:tcBorders>
              <w:top w:val="nil"/>
              <w:left w:val="nil"/>
              <w:bottom w:val="single" w:sz="4" w:space="0" w:color="auto"/>
              <w:right w:val="single" w:sz="4" w:space="0" w:color="auto"/>
            </w:tcBorders>
            <w:shd w:val="clear" w:color="auto" w:fill="auto"/>
            <w:vAlign w:val="center"/>
          </w:tcPr>
          <w:p w14:paraId="155E8142" w14:textId="77777777" w:rsidR="008B2729" w:rsidRPr="001B2B28" w:rsidRDefault="008B2729" w:rsidP="00972A63">
            <w:pPr>
              <w:jc w:val="center"/>
              <w:rPr>
                <w:rFonts w:ascii="新細明體" w:hAnsi="新細明體" w:cs="新細明體"/>
                <w:kern w:val="0"/>
              </w:rPr>
            </w:pPr>
            <w:r w:rsidRPr="001B2B28">
              <w:rPr>
                <w:rFonts w:ascii="新細明體" w:hAnsi="新細明體" w:cs="新細明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659181B6" w14:textId="77777777" w:rsidR="008B2729" w:rsidRPr="001B2B28" w:rsidRDefault="008B2729" w:rsidP="00972A63">
            <w:pPr>
              <w:jc w:val="center"/>
              <w:rPr>
                <w:rFonts w:ascii="新細明體" w:hAnsi="新細明體" w:cs="新細明體"/>
                <w:kern w:val="0"/>
              </w:rPr>
            </w:pPr>
            <w:r w:rsidRPr="001B2B28">
              <w:rPr>
                <w:rFonts w:ascii="新細明體" w:hAnsi="新細明體" w:cs="新細明體" w:hint="eastAsia"/>
                <w:kern w:val="0"/>
              </w:rPr>
              <w:t>73.3</w:t>
            </w:r>
          </w:p>
        </w:tc>
        <w:tc>
          <w:tcPr>
            <w:tcW w:w="287" w:type="pct"/>
            <w:tcBorders>
              <w:top w:val="nil"/>
              <w:left w:val="nil"/>
              <w:bottom w:val="single" w:sz="4" w:space="0" w:color="auto"/>
              <w:right w:val="single" w:sz="4" w:space="0" w:color="auto"/>
            </w:tcBorders>
            <w:shd w:val="clear" w:color="auto" w:fill="auto"/>
            <w:vAlign w:val="center"/>
          </w:tcPr>
          <w:p w14:paraId="1A2A20ED" w14:textId="77777777" w:rsidR="008B2729" w:rsidRPr="001B2B28" w:rsidRDefault="008B2729" w:rsidP="00972A63">
            <w:pPr>
              <w:jc w:val="center"/>
              <w:rPr>
                <w:rFonts w:ascii="新細明體" w:hAnsi="新細明體" w:cs="新細明體"/>
                <w:kern w:val="0"/>
              </w:rPr>
            </w:pPr>
            <w:r w:rsidRPr="001B2B28">
              <w:rPr>
                <w:rFonts w:ascii="新細明體" w:hAnsi="新細明體" w:cs="新細明體" w:hint="eastAsia"/>
                <w:kern w:val="0"/>
              </w:rPr>
              <w:t>70</w:t>
            </w:r>
          </w:p>
        </w:tc>
        <w:tc>
          <w:tcPr>
            <w:tcW w:w="383" w:type="pct"/>
            <w:tcBorders>
              <w:top w:val="nil"/>
              <w:left w:val="nil"/>
              <w:bottom w:val="single" w:sz="4" w:space="0" w:color="auto"/>
              <w:right w:val="single" w:sz="4" w:space="0" w:color="auto"/>
            </w:tcBorders>
            <w:shd w:val="clear" w:color="auto" w:fill="auto"/>
            <w:vAlign w:val="center"/>
          </w:tcPr>
          <w:p w14:paraId="5D3DD699" w14:textId="77777777" w:rsidR="008B2729" w:rsidRPr="008A3ECB" w:rsidRDefault="007E4F38" w:rsidP="00972A63">
            <w:pPr>
              <w:jc w:val="center"/>
              <w:rPr>
                <w:rFonts w:ascii="新細明體" w:hAnsi="新細明體" w:cs="新細明體"/>
                <w:kern w:val="0"/>
              </w:rPr>
            </w:pPr>
            <w:r w:rsidRPr="008A3ECB">
              <w:rPr>
                <w:rFonts w:ascii="新細明體" w:hAnsi="新細明體" w:cs="新細明體" w:hint="eastAsia"/>
                <w:kern w:val="0"/>
              </w:rPr>
              <w:t>50</w:t>
            </w:r>
          </w:p>
        </w:tc>
        <w:tc>
          <w:tcPr>
            <w:tcW w:w="383" w:type="pct"/>
            <w:tcBorders>
              <w:top w:val="nil"/>
              <w:left w:val="nil"/>
              <w:bottom w:val="single" w:sz="4" w:space="0" w:color="auto"/>
              <w:right w:val="single" w:sz="4" w:space="0" w:color="auto"/>
            </w:tcBorders>
            <w:shd w:val="clear" w:color="auto" w:fill="auto"/>
            <w:vAlign w:val="center"/>
          </w:tcPr>
          <w:p w14:paraId="285E95C2" w14:textId="77777777" w:rsidR="008B2729" w:rsidRPr="001B2B28" w:rsidRDefault="008B2729" w:rsidP="00972A63">
            <w:pPr>
              <w:jc w:val="center"/>
              <w:rPr>
                <w:rFonts w:ascii="新細明體" w:hAnsi="新細明體" w:cs="新細明體"/>
                <w:kern w:val="0"/>
              </w:rPr>
            </w:pPr>
            <w:r w:rsidRPr="001B2B28">
              <w:rPr>
                <w:rFonts w:ascii="新細明體" w:hAnsi="新細明體" w:cs="新細明體" w:hint="eastAsia"/>
                <w:kern w:val="0"/>
              </w:rPr>
              <w:t>94.67</w:t>
            </w:r>
          </w:p>
        </w:tc>
        <w:tc>
          <w:tcPr>
            <w:tcW w:w="383" w:type="pct"/>
            <w:tcBorders>
              <w:top w:val="nil"/>
              <w:left w:val="nil"/>
              <w:bottom w:val="single" w:sz="4" w:space="0" w:color="auto"/>
              <w:right w:val="single" w:sz="4" w:space="0" w:color="auto"/>
            </w:tcBorders>
            <w:shd w:val="clear" w:color="auto" w:fill="auto"/>
            <w:vAlign w:val="center"/>
          </w:tcPr>
          <w:p w14:paraId="4FA3F5B6" w14:textId="77777777" w:rsidR="008B2729" w:rsidRPr="001B2B28" w:rsidRDefault="008B2729" w:rsidP="00972A63">
            <w:pPr>
              <w:jc w:val="center"/>
              <w:rPr>
                <w:rFonts w:ascii="新細明體" w:hAnsi="新細明體" w:cs="新細明體"/>
                <w:kern w:val="0"/>
              </w:rPr>
            </w:pPr>
            <w:r w:rsidRPr="001B2B28">
              <w:rPr>
                <w:rFonts w:ascii="新細明體" w:hAnsi="新細明體" w:cs="新細明體" w:hint="eastAsia"/>
                <w:kern w:val="0"/>
              </w:rPr>
              <w:t>5.33</w:t>
            </w:r>
          </w:p>
        </w:tc>
        <w:tc>
          <w:tcPr>
            <w:tcW w:w="335" w:type="pct"/>
            <w:tcBorders>
              <w:top w:val="nil"/>
              <w:left w:val="nil"/>
              <w:bottom w:val="single" w:sz="4" w:space="0" w:color="auto"/>
              <w:right w:val="single" w:sz="4" w:space="0" w:color="auto"/>
            </w:tcBorders>
            <w:shd w:val="clear" w:color="auto" w:fill="auto"/>
            <w:vAlign w:val="center"/>
          </w:tcPr>
          <w:p w14:paraId="601636D5" w14:textId="77777777" w:rsidR="008B2729" w:rsidRPr="001B2B28" w:rsidRDefault="008B2729" w:rsidP="00972A63">
            <w:pPr>
              <w:jc w:val="center"/>
              <w:rPr>
                <w:rFonts w:ascii="新細明體" w:hAnsi="新細明體" w:cs="新細明體"/>
                <w:kern w:val="0"/>
              </w:rPr>
            </w:pPr>
            <w:r w:rsidRPr="000E6ED5">
              <w:rPr>
                <w:rFonts w:ascii="標楷體" w:eastAsia="標楷體" w:hAnsi="標楷體" w:hint="eastAsia"/>
              </w:rPr>
              <w:t>良好</w:t>
            </w:r>
          </w:p>
        </w:tc>
        <w:tc>
          <w:tcPr>
            <w:tcW w:w="287" w:type="pct"/>
            <w:tcBorders>
              <w:top w:val="nil"/>
              <w:left w:val="nil"/>
              <w:bottom w:val="single" w:sz="4" w:space="0" w:color="auto"/>
              <w:right w:val="single" w:sz="4" w:space="0" w:color="auto"/>
            </w:tcBorders>
            <w:shd w:val="clear" w:color="auto" w:fill="auto"/>
            <w:vAlign w:val="center"/>
          </w:tcPr>
          <w:p w14:paraId="4F4282E9" w14:textId="77777777" w:rsidR="008B2729" w:rsidRPr="001B2B28" w:rsidRDefault="008B2729" w:rsidP="00972A63">
            <w:pPr>
              <w:jc w:val="center"/>
              <w:rPr>
                <w:rFonts w:ascii="新細明體" w:hAnsi="新細明體" w:cs="新細明體"/>
                <w:kern w:val="0"/>
              </w:rPr>
            </w:pPr>
            <w:r w:rsidRPr="001B2B28">
              <w:rPr>
                <w:rFonts w:ascii="新細明體" w:hAnsi="新細明體" w:cs="新細明體" w:hint="eastAsia"/>
                <w:kern w:val="0"/>
              </w:rPr>
              <w:t>3</w:t>
            </w:r>
          </w:p>
        </w:tc>
        <w:tc>
          <w:tcPr>
            <w:tcW w:w="287" w:type="pct"/>
            <w:tcBorders>
              <w:top w:val="nil"/>
              <w:left w:val="nil"/>
              <w:bottom w:val="single" w:sz="4" w:space="0" w:color="auto"/>
              <w:right w:val="single" w:sz="4" w:space="0" w:color="auto"/>
            </w:tcBorders>
            <w:shd w:val="clear" w:color="auto" w:fill="auto"/>
            <w:vAlign w:val="center"/>
          </w:tcPr>
          <w:p w14:paraId="45A51650" w14:textId="77777777" w:rsidR="008B2729" w:rsidRPr="001B2B28" w:rsidRDefault="008B2729" w:rsidP="00972A63">
            <w:pPr>
              <w:jc w:val="center"/>
              <w:rPr>
                <w:rFonts w:ascii="新細明體" w:hAnsi="新細明體" w:cs="新細明體"/>
                <w:kern w:val="0"/>
              </w:rPr>
            </w:pPr>
            <w:r w:rsidRPr="001B2B28">
              <w:rPr>
                <w:rFonts w:ascii="新細明體" w:hAnsi="新細明體" w:cs="新細明體" w:hint="eastAsia"/>
                <w:kern w:val="0"/>
              </w:rPr>
              <w:t>4</w:t>
            </w:r>
          </w:p>
        </w:tc>
        <w:tc>
          <w:tcPr>
            <w:tcW w:w="239" w:type="pct"/>
            <w:tcBorders>
              <w:top w:val="nil"/>
              <w:left w:val="nil"/>
              <w:bottom w:val="single" w:sz="4" w:space="0" w:color="auto"/>
              <w:right w:val="single" w:sz="4" w:space="0" w:color="auto"/>
            </w:tcBorders>
            <w:shd w:val="clear" w:color="auto" w:fill="auto"/>
            <w:vAlign w:val="center"/>
          </w:tcPr>
          <w:p w14:paraId="6955C397" w14:textId="77777777" w:rsidR="008B2729" w:rsidRPr="001B2B28" w:rsidRDefault="008B2729" w:rsidP="00972A63">
            <w:pPr>
              <w:jc w:val="center"/>
              <w:rPr>
                <w:rFonts w:ascii="新細明體" w:hAnsi="新細明體" w:cs="新細明體"/>
                <w:kern w:val="0"/>
              </w:rPr>
            </w:pPr>
            <w:r w:rsidRPr="001B2B28">
              <w:rPr>
                <w:rFonts w:ascii="新細明體" w:hAnsi="新細明體" w:cs="新細明體" w:hint="eastAsia"/>
                <w:kern w:val="0"/>
              </w:rPr>
              <w:t>0</w:t>
            </w:r>
          </w:p>
        </w:tc>
        <w:tc>
          <w:tcPr>
            <w:tcW w:w="1042" w:type="pct"/>
            <w:tcBorders>
              <w:top w:val="nil"/>
              <w:left w:val="nil"/>
              <w:bottom w:val="single" w:sz="4" w:space="0" w:color="auto"/>
              <w:right w:val="single" w:sz="4" w:space="0" w:color="auto"/>
            </w:tcBorders>
            <w:shd w:val="clear" w:color="auto" w:fill="auto"/>
            <w:vAlign w:val="center"/>
          </w:tcPr>
          <w:p w14:paraId="1A3D7177" w14:textId="77777777" w:rsidR="008B2729" w:rsidRPr="001B2B28" w:rsidRDefault="008B2729" w:rsidP="008B2729">
            <w:pPr>
              <w:jc w:val="center"/>
              <w:rPr>
                <w:rFonts w:ascii="新細明體" w:hAnsi="新細明體" w:cs="新細明體"/>
                <w:kern w:val="0"/>
              </w:rPr>
            </w:pPr>
            <w:r w:rsidRPr="001B2B28">
              <w:rPr>
                <w:rFonts w:ascii="標楷體" w:eastAsia="標楷體" w:hAnsi="標楷體" w:hint="eastAsia"/>
              </w:rPr>
              <w:t>董(監)事任一性別比例未達三分之一標準。</w:t>
            </w:r>
          </w:p>
        </w:tc>
      </w:tr>
      <w:tr w:rsidR="008B2729" w:rsidRPr="00CA682B" w14:paraId="63C6C428"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47B77D46" w14:textId="77777777" w:rsidR="008B2729" w:rsidRPr="00CA682B" w:rsidRDefault="008B2729" w:rsidP="005A6EC6">
            <w:pPr>
              <w:ind w:left="240" w:hangingChars="100" w:hanging="240"/>
              <w:rPr>
                <w:rFonts w:ascii="標楷體" w:eastAsia="標楷體" w:hAnsi="標楷體"/>
                <w:szCs w:val="20"/>
              </w:rPr>
            </w:pPr>
            <w:r w:rsidRPr="00CA682B">
              <w:rPr>
                <w:rFonts w:ascii="標楷體" w:eastAsia="標楷體" w:hAnsi="標楷體" w:hint="eastAsia"/>
                <w:szCs w:val="20"/>
              </w:rPr>
              <w:t>22.台灣地區遠洋魷魚類產銷發展基金會</w:t>
            </w:r>
          </w:p>
        </w:tc>
        <w:tc>
          <w:tcPr>
            <w:tcW w:w="310" w:type="pct"/>
            <w:tcBorders>
              <w:top w:val="nil"/>
              <w:left w:val="nil"/>
              <w:bottom w:val="single" w:sz="4" w:space="0" w:color="auto"/>
              <w:right w:val="single" w:sz="4" w:space="0" w:color="auto"/>
            </w:tcBorders>
            <w:shd w:val="clear" w:color="auto" w:fill="auto"/>
            <w:vAlign w:val="center"/>
          </w:tcPr>
          <w:p w14:paraId="654DBA0C"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71E75378"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527A1F20" w14:textId="77777777" w:rsidR="008B2729" w:rsidRPr="001B2B28" w:rsidRDefault="008B2729" w:rsidP="00972A63">
            <w:pPr>
              <w:jc w:val="center"/>
              <w:rPr>
                <w:rFonts w:ascii="標楷體" w:eastAsia="標楷體" w:hAnsi="標楷體"/>
                <w:kern w:val="0"/>
              </w:rPr>
            </w:pPr>
            <w:r w:rsidRPr="001B2B28">
              <w:rPr>
                <w:rFonts w:ascii="標楷體" w:eastAsia="標楷體" w:hAnsi="標楷體"/>
                <w:kern w:val="0"/>
              </w:rPr>
              <w:t>82.17</w:t>
            </w:r>
          </w:p>
        </w:tc>
        <w:tc>
          <w:tcPr>
            <w:tcW w:w="287" w:type="pct"/>
            <w:tcBorders>
              <w:top w:val="nil"/>
              <w:left w:val="nil"/>
              <w:bottom w:val="single" w:sz="4" w:space="0" w:color="auto"/>
              <w:right w:val="single" w:sz="4" w:space="0" w:color="auto"/>
            </w:tcBorders>
            <w:shd w:val="clear" w:color="auto" w:fill="auto"/>
            <w:vAlign w:val="center"/>
          </w:tcPr>
          <w:p w14:paraId="3208E445" w14:textId="77777777" w:rsidR="008B2729" w:rsidRPr="001B2B28" w:rsidRDefault="008B2729" w:rsidP="00972A63">
            <w:pPr>
              <w:jc w:val="center"/>
              <w:rPr>
                <w:rFonts w:ascii="標楷體" w:eastAsia="標楷體" w:hAnsi="標楷體"/>
                <w:kern w:val="0"/>
              </w:rPr>
            </w:pPr>
            <w:r w:rsidRPr="001B2B28">
              <w:rPr>
                <w:rFonts w:ascii="標楷體" w:eastAsia="標楷體" w:hAnsi="標楷體"/>
                <w:kern w:val="0"/>
              </w:rPr>
              <w:t>8</w:t>
            </w:r>
            <w:r w:rsidRPr="001B2B28">
              <w:rPr>
                <w:rFonts w:ascii="標楷體" w:eastAsia="標楷體" w:hAnsi="標楷體" w:hint="eastAsia"/>
                <w:kern w:val="0"/>
              </w:rPr>
              <w:t>0</w:t>
            </w:r>
          </w:p>
        </w:tc>
        <w:tc>
          <w:tcPr>
            <w:tcW w:w="383" w:type="pct"/>
            <w:tcBorders>
              <w:top w:val="nil"/>
              <w:left w:val="nil"/>
              <w:bottom w:val="single" w:sz="4" w:space="0" w:color="auto"/>
              <w:right w:val="single" w:sz="4" w:space="0" w:color="auto"/>
            </w:tcBorders>
            <w:shd w:val="clear" w:color="auto" w:fill="auto"/>
            <w:vAlign w:val="center"/>
          </w:tcPr>
          <w:p w14:paraId="1A29F626"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56D4C36E"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0</w:t>
            </w:r>
          </w:p>
        </w:tc>
        <w:tc>
          <w:tcPr>
            <w:tcW w:w="383" w:type="pct"/>
            <w:tcBorders>
              <w:top w:val="nil"/>
              <w:left w:val="nil"/>
              <w:bottom w:val="single" w:sz="4" w:space="0" w:color="auto"/>
              <w:right w:val="single" w:sz="4" w:space="0" w:color="auto"/>
            </w:tcBorders>
            <w:shd w:val="clear" w:color="auto" w:fill="auto"/>
            <w:vAlign w:val="center"/>
          </w:tcPr>
          <w:p w14:paraId="3B5A3292"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100</w:t>
            </w:r>
          </w:p>
        </w:tc>
        <w:tc>
          <w:tcPr>
            <w:tcW w:w="335" w:type="pct"/>
            <w:tcBorders>
              <w:top w:val="nil"/>
              <w:left w:val="nil"/>
              <w:bottom w:val="single" w:sz="4" w:space="0" w:color="auto"/>
              <w:right w:val="single" w:sz="4" w:space="0" w:color="auto"/>
            </w:tcBorders>
            <w:shd w:val="clear" w:color="auto" w:fill="auto"/>
            <w:vAlign w:val="center"/>
          </w:tcPr>
          <w:p w14:paraId="0E52DC31" w14:textId="77777777" w:rsidR="008B2729" w:rsidRPr="00CA682B" w:rsidRDefault="008B2729" w:rsidP="00972A63">
            <w:pPr>
              <w:jc w:val="center"/>
              <w:rPr>
                <w:rFonts w:ascii="標楷體" w:eastAsia="標楷體" w:hAnsi="標楷體" w:cs="新細明體"/>
                <w:kern w:val="0"/>
                <w:sz w:val="20"/>
              </w:rPr>
            </w:pPr>
            <w:r w:rsidRPr="000E6ED5">
              <w:rPr>
                <w:rFonts w:ascii="標楷體" w:eastAsia="標楷體" w:hAnsi="標楷體" w:hint="eastAsia"/>
              </w:rPr>
              <w:t>良好</w:t>
            </w:r>
          </w:p>
        </w:tc>
        <w:tc>
          <w:tcPr>
            <w:tcW w:w="287" w:type="pct"/>
            <w:tcBorders>
              <w:top w:val="nil"/>
              <w:left w:val="nil"/>
              <w:bottom w:val="single" w:sz="4" w:space="0" w:color="auto"/>
              <w:right w:val="single" w:sz="4" w:space="0" w:color="auto"/>
            </w:tcBorders>
            <w:shd w:val="clear" w:color="auto" w:fill="auto"/>
            <w:vAlign w:val="center"/>
          </w:tcPr>
          <w:p w14:paraId="1BD5EC6A"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3</w:t>
            </w:r>
          </w:p>
        </w:tc>
        <w:tc>
          <w:tcPr>
            <w:tcW w:w="287" w:type="pct"/>
            <w:tcBorders>
              <w:top w:val="nil"/>
              <w:left w:val="nil"/>
              <w:bottom w:val="single" w:sz="4" w:space="0" w:color="auto"/>
              <w:right w:val="single" w:sz="4" w:space="0" w:color="auto"/>
            </w:tcBorders>
            <w:shd w:val="clear" w:color="auto" w:fill="auto"/>
            <w:vAlign w:val="center"/>
          </w:tcPr>
          <w:p w14:paraId="78DB6337"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1</w:t>
            </w:r>
          </w:p>
        </w:tc>
        <w:tc>
          <w:tcPr>
            <w:tcW w:w="239" w:type="pct"/>
            <w:tcBorders>
              <w:top w:val="nil"/>
              <w:left w:val="nil"/>
              <w:bottom w:val="single" w:sz="4" w:space="0" w:color="auto"/>
              <w:right w:val="single" w:sz="4" w:space="0" w:color="auto"/>
            </w:tcBorders>
            <w:shd w:val="clear" w:color="auto" w:fill="auto"/>
            <w:vAlign w:val="center"/>
          </w:tcPr>
          <w:p w14:paraId="137A247A" w14:textId="77777777" w:rsidR="008B2729" w:rsidRPr="001B2B28" w:rsidRDefault="008B2729" w:rsidP="00972A63">
            <w:pPr>
              <w:jc w:val="center"/>
              <w:rPr>
                <w:rFonts w:ascii="標楷體" w:eastAsia="標楷體" w:hAnsi="標楷體"/>
                <w:kern w:val="0"/>
              </w:rPr>
            </w:pPr>
            <w:r w:rsidRPr="001B2B28">
              <w:rPr>
                <w:rFonts w:ascii="標楷體" w:eastAsia="標楷體" w:hAnsi="標楷體"/>
                <w:kern w:val="0"/>
              </w:rPr>
              <w:t>3</w:t>
            </w:r>
          </w:p>
        </w:tc>
        <w:tc>
          <w:tcPr>
            <w:tcW w:w="1042" w:type="pct"/>
            <w:tcBorders>
              <w:top w:val="nil"/>
              <w:left w:val="nil"/>
              <w:bottom w:val="single" w:sz="4" w:space="0" w:color="auto"/>
              <w:right w:val="single" w:sz="4" w:space="0" w:color="auto"/>
            </w:tcBorders>
            <w:shd w:val="clear" w:color="auto" w:fill="auto"/>
            <w:vAlign w:val="center"/>
          </w:tcPr>
          <w:p w14:paraId="4FD61A96"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rPr>
              <w:t>董(監)事任一性別比例未達三分之一標準。</w:t>
            </w:r>
          </w:p>
        </w:tc>
      </w:tr>
      <w:tr w:rsidR="008B2729" w:rsidRPr="00CA682B" w14:paraId="1CE7EAB6"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5B60204D" w14:textId="77777777" w:rsidR="008B2729" w:rsidRPr="00CA682B" w:rsidRDefault="008B2729" w:rsidP="005A6EC6">
            <w:pPr>
              <w:ind w:left="240" w:hangingChars="100" w:hanging="240"/>
              <w:rPr>
                <w:rFonts w:ascii="標楷體" w:eastAsia="標楷體" w:hAnsi="標楷體"/>
                <w:szCs w:val="20"/>
              </w:rPr>
            </w:pPr>
            <w:r w:rsidRPr="00CA682B">
              <w:rPr>
                <w:rFonts w:ascii="標楷體" w:eastAsia="標楷體" w:hAnsi="標楷體" w:hint="eastAsia"/>
                <w:szCs w:val="20"/>
              </w:rPr>
              <w:t>23.臺灣兩岸漁業合作發展基金會</w:t>
            </w:r>
          </w:p>
        </w:tc>
        <w:tc>
          <w:tcPr>
            <w:tcW w:w="310" w:type="pct"/>
            <w:tcBorders>
              <w:top w:val="nil"/>
              <w:left w:val="nil"/>
              <w:bottom w:val="single" w:sz="4" w:space="0" w:color="auto"/>
              <w:right w:val="single" w:sz="4" w:space="0" w:color="auto"/>
            </w:tcBorders>
            <w:shd w:val="clear" w:color="auto" w:fill="auto"/>
            <w:vAlign w:val="center"/>
          </w:tcPr>
          <w:p w14:paraId="11C407C9"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286B6D62"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3C500764"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82</w:t>
            </w:r>
          </w:p>
        </w:tc>
        <w:tc>
          <w:tcPr>
            <w:tcW w:w="287" w:type="pct"/>
            <w:tcBorders>
              <w:top w:val="nil"/>
              <w:left w:val="nil"/>
              <w:bottom w:val="single" w:sz="4" w:space="0" w:color="auto"/>
              <w:right w:val="single" w:sz="4" w:space="0" w:color="auto"/>
            </w:tcBorders>
            <w:shd w:val="clear" w:color="auto" w:fill="auto"/>
            <w:vAlign w:val="center"/>
          </w:tcPr>
          <w:p w14:paraId="65386968"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80</w:t>
            </w:r>
          </w:p>
        </w:tc>
        <w:tc>
          <w:tcPr>
            <w:tcW w:w="383" w:type="pct"/>
            <w:tcBorders>
              <w:top w:val="nil"/>
              <w:left w:val="nil"/>
              <w:bottom w:val="single" w:sz="4" w:space="0" w:color="auto"/>
              <w:right w:val="single" w:sz="4" w:space="0" w:color="auto"/>
            </w:tcBorders>
            <w:shd w:val="clear" w:color="auto" w:fill="auto"/>
            <w:vAlign w:val="center"/>
          </w:tcPr>
          <w:p w14:paraId="4030B211"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272C169C" w14:textId="77777777" w:rsidR="008B2729" w:rsidRPr="001B2B28" w:rsidRDefault="008B2729" w:rsidP="00716B63">
            <w:pPr>
              <w:jc w:val="center"/>
              <w:rPr>
                <w:rFonts w:ascii="標楷體" w:eastAsia="標楷體" w:hAnsi="標楷體"/>
                <w:kern w:val="0"/>
              </w:rPr>
            </w:pPr>
            <w:r w:rsidRPr="001B2B28">
              <w:rPr>
                <w:rFonts w:ascii="標楷體" w:eastAsia="標楷體" w:hAnsi="標楷體" w:hint="eastAsia"/>
                <w:kern w:val="0"/>
              </w:rPr>
              <w:t>95.63</w:t>
            </w:r>
          </w:p>
        </w:tc>
        <w:tc>
          <w:tcPr>
            <w:tcW w:w="383" w:type="pct"/>
            <w:tcBorders>
              <w:top w:val="nil"/>
              <w:left w:val="nil"/>
              <w:bottom w:val="single" w:sz="4" w:space="0" w:color="auto"/>
              <w:right w:val="single" w:sz="4" w:space="0" w:color="auto"/>
            </w:tcBorders>
            <w:shd w:val="clear" w:color="auto" w:fill="auto"/>
            <w:vAlign w:val="center"/>
          </w:tcPr>
          <w:p w14:paraId="616C2FBE" w14:textId="77777777" w:rsidR="008B2729" w:rsidRPr="001B2B28" w:rsidRDefault="008B2729" w:rsidP="00716B63">
            <w:pPr>
              <w:jc w:val="center"/>
              <w:rPr>
                <w:rFonts w:ascii="標楷體" w:eastAsia="標楷體" w:hAnsi="標楷體"/>
                <w:kern w:val="0"/>
              </w:rPr>
            </w:pPr>
            <w:r w:rsidRPr="001B2B28">
              <w:rPr>
                <w:rFonts w:ascii="標楷體" w:eastAsia="標楷體" w:hAnsi="標楷體" w:hint="eastAsia"/>
                <w:kern w:val="0"/>
              </w:rPr>
              <w:t>4.37</w:t>
            </w:r>
          </w:p>
        </w:tc>
        <w:tc>
          <w:tcPr>
            <w:tcW w:w="335" w:type="pct"/>
            <w:tcBorders>
              <w:top w:val="nil"/>
              <w:left w:val="nil"/>
              <w:bottom w:val="single" w:sz="4" w:space="0" w:color="auto"/>
              <w:right w:val="single" w:sz="4" w:space="0" w:color="auto"/>
            </w:tcBorders>
            <w:shd w:val="clear" w:color="auto" w:fill="auto"/>
            <w:vAlign w:val="center"/>
          </w:tcPr>
          <w:p w14:paraId="0E707A65" w14:textId="77777777" w:rsidR="008B2729" w:rsidRPr="00CA682B" w:rsidRDefault="008B2729" w:rsidP="000E6ED5">
            <w:pPr>
              <w:jc w:val="center"/>
              <w:rPr>
                <w:rFonts w:ascii="標楷體" w:eastAsia="標楷體" w:hAnsi="標楷體" w:cs="新細明體"/>
                <w:kern w:val="0"/>
                <w:sz w:val="20"/>
              </w:rPr>
            </w:pPr>
            <w:r w:rsidRPr="000E6ED5">
              <w:rPr>
                <w:rFonts w:ascii="標楷體" w:eastAsia="標楷體" w:hAnsi="標楷體" w:hint="eastAsia"/>
              </w:rPr>
              <w:t>良好</w:t>
            </w:r>
          </w:p>
        </w:tc>
        <w:tc>
          <w:tcPr>
            <w:tcW w:w="287" w:type="pct"/>
            <w:tcBorders>
              <w:top w:val="nil"/>
              <w:left w:val="nil"/>
              <w:bottom w:val="single" w:sz="4" w:space="0" w:color="auto"/>
              <w:right w:val="single" w:sz="4" w:space="0" w:color="auto"/>
            </w:tcBorders>
            <w:shd w:val="clear" w:color="auto" w:fill="auto"/>
            <w:vAlign w:val="center"/>
          </w:tcPr>
          <w:p w14:paraId="0C143D86"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1</w:t>
            </w:r>
          </w:p>
        </w:tc>
        <w:tc>
          <w:tcPr>
            <w:tcW w:w="287" w:type="pct"/>
            <w:tcBorders>
              <w:top w:val="nil"/>
              <w:left w:val="nil"/>
              <w:bottom w:val="single" w:sz="4" w:space="0" w:color="auto"/>
              <w:right w:val="single" w:sz="4" w:space="0" w:color="auto"/>
            </w:tcBorders>
            <w:shd w:val="clear" w:color="auto" w:fill="auto"/>
            <w:vAlign w:val="center"/>
          </w:tcPr>
          <w:p w14:paraId="7F89066E"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1</w:t>
            </w:r>
          </w:p>
        </w:tc>
        <w:tc>
          <w:tcPr>
            <w:tcW w:w="239" w:type="pct"/>
            <w:tcBorders>
              <w:top w:val="nil"/>
              <w:left w:val="nil"/>
              <w:bottom w:val="single" w:sz="4" w:space="0" w:color="auto"/>
              <w:right w:val="single" w:sz="4" w:space="0" w:color="auto"/>
            </w:tcBorders>
            <w:shd w:val="clear" w:color="auto" w:fill="auto"/>
            <w:vAlign w:val="center"/>
          </w:tcPr>
          <w:p w14:paraId="46C8B879"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kern w:val="0"/>
              </w:rPr>
              <w:t>2</w:t>
            </w:r>
          </w:p>
        </w:tc>
        <w:tc>
          <w:tcPr>
            <w:tcW w:w="1042" w:type="pct"/>
            <w:tcBorders>
              <w:top w:val="nil"/>
              <w:left w:val="nil"/>
              <w:bottom w:val="single" w:sz="4" w:space="0" w:color="auto"/>
              <w:right w:val="single" w:sz="4" w:space="0" w:color="auto"/>
            </w:tcBorders>
            <w:shd w:val="clear" w:color="auto" w:fill="auto"/>
            <w:vAlign w:val="center"/>
          </w:tcPr>
          <w:p w14:paraId="1D59E661" w14:textId="77777777" w:rsidR="008B2729" w:rsidRPr="001B2B28" w:rsidRDefault="008B2729" w:rsidP="00972A63">
            <w:pPr>
              <w:jc w:val="center"/>
              <w:rPr>
                <w:rFonts w:ascii="標楷體" w:eastAsia="標楷體" w:hAnsi="標楷體"/>
                <w:kern w:val="0"/>
              </w:rPr>
            </w:pPr>
            <w:r w:rsidRPr="001B2B28">
              <w:rPr>
                <w:rFonts w:ascii="標楷體" w:eastAsia="標楷體" w:hAnsi="標楷體" w:hint="eastAsia"/>
              </w:rPr>
              <w:t>董(監)事任一性別比例未達三分之一標準。</w:t>
            </w:r>
          </w:p>
        </w:tc>
      </w:tr>
      <w:tr w:rsidR="008B2729" w:rsidRPr="00CA682B" w14:paraId="11EC02A8"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082408EF" w14:textId="77777777" w:rsidR="008B2729" w:rsidRPr="00CA682B" w:rsidRDefault="008B2729" w:rsidP="005A6EC6">
            <w:pPr>
              <w:ind w:left="240" w:hangingChars="100" w:hanging="240"/>
              <w:rPr>
                <w:rFonts w:ascii="標楷體" w:eastAsia="標楷體" w:hAnsi="標楷體"/>
                <w:szCs w:val="20"/>
              </w:rPr>
            </w:pPr>
            <w:r w:rsidRPr="00CA682B">
              <w:rPr>
                <w:rFonts w:ascii="標楷體" w:eastAsia="標楷體" w:hAnsi="標楷體" w:hint="eastAsia"/>
                <w:szCs w:val="20"/>
              </w:rPr>
              <w:t>24.七星環境綠化基金會</w:t>
            </w:r>
          </w:p>
        </w:tc>
        <w:tc>
          <w:tcPr>
            <w:tcW w:w="310" w:type="pct"/>
            <w:tcBorders>
              <w:top w:val="nil"/>
              <w:left w:val="nil"/>
              <w:bottom w:val="single" w:sz="4" w:space="0" w:color="auto"/>
              <w:right w:val="single" w:sz="4" w:space="0" w:color="auto"/>
            </w:tcBorders>
            <w:shd w:val="clear" w:color="auto" w:fill="auto"/>
            <w:vAlign w:val="center"/>
          </w:tcPr>
          <w:p w14:paraId="697770DE" w14:textId="77777777" w:rsidR="008B2729" w:rsidRPr="00CA682B" w:rsidRDefault="008B2729" w:rsidP="00B40B11">
            <w:pPr>
              <w:jc w:val="center"/>
              <w:rPr>
                <w:rFonts w:ascii="標楷體" w:eastAsia="標楷體" w:hAnsi="標楷體" w:hint="eastAsia"/>
                <w:kern w:val="0"/>
              </w:rPr>
            </w:pPr>
            <w:r w:rsidRPr="00CA682B">
              <w:rPr>
                <w:rFonts w:ascii="標楷體" w:eastAsia="標楷體" w:hAnsi="標楷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2631EFC2" w14:textId="77777777" w:rsidR="008B2729" w:rsidRPr="00CA682B" w:rsidRDefault="008B2729" w:rsidP="00B40B11">
            <w:pPr>
              <w:jc w:val="center"/>
              <w:rPr>
                <w:rFonts w:ascii="標楷體" w:eastAsia="標楷體" w:hAnsi="標楷體" w:hint="eastAsia"/>
                <w:kern w:val="0"/>
              </w:rPr>
            </w:pPr>
            <w:r w:rsidRPr="00CA682B">
              <w:rPr>
                <w:rFonts w:ascii="標楷體" w:eastAsia="標楷體" w:hAnsi="標楷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64C7A9A9" w14:textId="77777777" w:rsidR="008B2729" w:rsidRPr="00CA682B" w:rsidRDefault="008B2729" w:rsidP="00B40B11">
            <w:pPr>
              <w:jc w:val="center"/>
              <w:rPr>
                <w:rFonts w:ascii="標楷體" w:eastAsia="標楷體" w:hAnsi="標楷體" w:hint="eastAsia"/>
                <w:kern w:val="0"/>
              </w:rPr>
            </w:pPr>
            <w:r w:rsidRPr="00CA682B">
              <w:rPr>
                <w:rFonts w:ascii="標楷體" w:eastAsia="標楷體" w:hAnsi="標楷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5AC49D79" w14:textId="77777777" w:rsidR="008B2729" w:rsidRPr="00CA682B" w:rsidRDefault="008B2729" w:rsidP="00B40B11">
            <w:pPr>
              <w:jc w:val="center"/>
              <w:rPr>
                <w:rFonts w:ascii="標楷體" w:eastAsia="標楷體" w:hAnsi="標楷體" w:hint="eastAsia"/>
                <w:kern w:val="0"/>
              </w:rPr>
            </w:pPr>
            <w:r w:rsidRPr="00CA682B">
              <w:rPr>
                <w:rFonts w:ascii="標楷體" w:eastAsia="標楷體" w:hAnsi="標楷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43DA0612" w14:textId="77777777" w:rsidR="008B2729" w:rsidRPr="00CA682B" w:rsidRDefault="008B2729" w:rsidP="00B40B11">
            <w:pPr>
              <w:jc w:val="center"/>
              <w:rPr>
                <w:rFonts w:ascii="標楷體" w:eastAsia="標楷體" w:hAnsi="標楷體" w:hint="eastAsia"/>
                <w:kern w:val="0"/>
              </w:rPr>
            </w:pPr>
            <w:r w:rsidRPr="00CA682B">
              <w:rPr>
                <w:rFonts w:ascii="標楷體" w:eastAsia="標楷體" w:hAnsi="標楷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1E27B596" w14:textId="77777777" w:rsidR="008B2729" w:rsidRPr="00CA682B" w:rsidRDefault="008B2729" w:rsidP="00B40B11">
            <w:pPr>
              <w:jc w:val="center"/>
              <w:rPr>
                <w:rFonts w:ascii="標楷體" w:eastAsia="標楷體" w:hAnsi="標楷體" w:hint="eastAsia"/>
                <w:kern w:val="0"/>
              </w:rPr>
            </w:pPr>
            <w:r w:rsidRPr="00CA682B">
              <w:rPr>
                <w:rFonts w:ascii="標楷體" w:eastAsia="標楷體" w:hAnsi="標楷體" w:hint="eastAsia"/>
                <w:kern w:val="0"/>
              </w:rPr>
              <w:t>31</w:t>
            </w:r>
            <w:r>
              <w:rPr>
                <w:rFonts w:ascii="標楷體" w:eastAsia="標楷體" w:hAnsi="標楷體" w:hint="eastAsia"/>
                <w:kern w:val="0"/>
              </w:rPr>
              <w:t>.31</w:t>
            </w:r>
          </w:p>
        </w:tc>
        <w:tc>
          <w:tcPr>
            <w:tcW w:w="383" w:type="pct"/>
            <w:tcBorders>
              <w:top w:val="nil"/>
              <w:left w:val="nil"/>
              <w:bottom w:val="single" w:sz="4" w:space="0" w:color="auto"/>
              <w:right w:val="single" w:sz="4" w:space="0" w:color="auto"/>
            </w:tcBorders>
            <w:shd w:val="clear" w:color="auto" w:fill="auto"/>
            <w:vAlign w:val="center"/>
          </w:tcPr>
          <w:p w14:paraId="746DF52F" w14:textId="77777777" w:rsidR="008B2729" w:rsidRPr="00CA682B" w:rsidRDefault="008B2729" w:rsidP="00716B63">
            <w:pPr>
              <w:jc w:val="center"/>
              <w:rPr>
                <w:rFonts w:ascii="標楷體" w:eastAsia="標楷體" w:hAnsi="標楷體" w:hint="eastAsia"/>
                <w:kern w:val="0"/>
              </w:rPr>
            </w:pPr>
            <w:r>
              <w:rPr>
                <w:rFonts w:ascii="標楷體" w:eastAsia="標楷體" w:hAnsi="標楷體" w:hint="eastAsia"/>
                <w:kern w:val="0"/>
              </w:rPr>
              <w:t>68.69</w:t>
            </w:r>
          </w:p>
        </w:tc>
        <w:tc>
          <w:tcPr>
            <w:tcW w:w="335" w:type="pct"/>
            <w:tcBorders>
              <w:top w:val="nil"/>
              <w:left w:val="nil"/>
              <w:bottom w:val="single" w:sz="4" w:space="0" w:color="auto"/>
              <w:right w:val="single" w:sz="4" w:space="0" w:color="auto"/>
            </w:tcBorders>
            <w:shd w:val="clear" w:color="auto" w:fill="auto"/>
            <w:vAlign w:val="center"/>
          </w:tcPr>
          <w:p w14:paraId="39640708" w14:textId="77777777" w:rsidR="008B2729" w:rsidRPr="00CA682B" w:rsidRDefault="008B2729" w:rsidP="00B40B11">
            <w:pPr>
              <w:jc w:val="center"/>
              <w:rPr>
                <w:rFonts w:ascii="標楷體" w:eastAsia="標楷體" w:hAnsi="標楷體" w:hint="eastAsia"/>
                <w:kern w:val="0"/>
              </w:rPr>
            </w:pPr>
            <w:r w:rsidRPr="00CA682B">
              <w:rPr>
                <w:rFonts w:ascii="標楷體" w:eastAsia="標楷體" w:hAnsi="標楷體" w:hint="eastAsia"/>
                <w:kern w:val="0"/>
              </w:rPr>
              <w:t>良好</w:t>
            </w:r>
          </w:p>
        </w:tc>
        <w:tc>
          <w:tcPr>
            <w:tcW w:w="287" w:type="pct"/>
            <w:tcBorders>
              <w:top w:val="nil"/>
              <w:left w:val="nil"/>
              <w:bottom w:val="single" w:sz="4" w:space="0" w:color="auto"/>
              <w:right w:val="single" w:sz="4" w:space="0" w:color="auto"/>
            </w:tcBorders>
            <w:shd w:val="clear" w:color="auto" w:fill="auto"/>
            <w:vAlign w:val="center"/>
          </w:tcPr>
          <w:p w14:paraId="4D6E9A98" w14:textId="77777777" w:rsidR="008B2729" w:rsidRPr="00CA682B" w:rsidRDefault="008B2729" w:rsidP="00B40B11">
            <w:pPr>
              <w:jc w:val="center"/>
              <w:rPr>
                <w:rFonts w:ascii="標楷體" w:eastAsia="標楷體" w:hAnsi="標楷體" w:hint="eastAsia"/>
                <w:kern w:val="0"/>
              </w:rPr>
            </w:pPr>
            <w:r w:rsidRPr="00CA682B">
              <w:rPr>
                <w:rFonts w:ascii="標楷體" w:eastAsia="標楷體" w:hAnsi="標楷體" w:hint="eastAsia"/>
                <w:kern w:val="0"/>
              </w:rPr>
              <w:t>4</w:t>
            </w:r>
          </w:p>
        </w:tc>
        <w:tc>
          <w:tcPr>
            <w:tcW w:w="287" w:type="pct"/>
            <w:tcBorders>
              <w:top w:val="nil"/>
              <w:left w:val="nil"/>
              <w:bottom w:val="single" w:sz="4" w:space="0" w:color="auto"/>
              <w:right w:val="single" w:sz="4" w:space="0" w:color="auto"/>
            </w:tcBorders>
            <w:shd w:val="clear" w:color="auto" w:fill="auto"/>
            <w:vAlign w:val="center"/>
          </w:tcPr>
          <w:p w14:paraId="272D8725" w14:textId="77777777" w:rsidR="008B2729" w:rsidRPr="00CA682B" w:rsidRDefault="008B2729" w:rsidP="00B40B11">
            <w:pPr>
              <w:jc w:val="center"/>
              <w:rPr>
                <w:rFonts w:ascii="標楷體" w:eastAsia="標楷體" w:hAnsi="標楷體" w:hint="eastAsia"/>
                <w:kern w:val="0"/>
              </w:rPr>
            </w:pPr>
            <w:r w:rsidRPr="00CA682B">
              <w:rPr>
                <w:rFonts w:ascii="標楷體" w:eastAsia="標楷體" w:hAnsi="標楷體" w:hint="eastAsia"/>
                <w:kern w:val="0"/>
              </w:rPr>
              <w:t>4</w:t>
            </w:r>
          </w:p>
        </w:tc>
        <w:tc>
          <w:tcPr>
            <w:tcW w:w="239" w:type="pct"/>
            <w:tcBorders>
              <w:top w:val="nil"/>
              <w:left w:val="nil"/>
              <w:bottom w:val="single" w:sz="4" w:space="0" w:color="auto"/>
              <w:right w:val="single" w:sz="4" w:space="0" w:color="auto"/>
            </w:tcBorders>
            <w:shd w:val="clear" w:color="auto" w:fill="auto"/>
            <w:vAlign w:val="center"/>
          </w:tcPr>
          <w:p w14:paraId="18A66CB0" w14:textId="77777777" w:rsidR="008B2729" w:rsidRPr="00CA682B" w:rsidRDefault="008B2729" w:rsidP="00B40B11">
            <w:pPr>
              <w:jc w:val="center"/>
              <w:rPr>
                <w:rFonts w:ascii="標楷體" w:eastAsia="標楷體" w:hAnsi="標楷體" w:hint="eastAsia"/>
                <w:kern w:val="0"/>
              </w:rPr>
            </w:pPr>
            <w:r w:rsidRPr="00CA682B">
              <w:rPr>
                <w:rFonts w:ascii="標楷體" w:eastAsia="標楷體" w:hAnsi="標楷體" w:hint="eastAsia"/>
                <w:kern w:val="0"/>
              </w:rPr>
              <w:t>1</w:t>
            </w:r>
          </w:p>
        </w:tc>
        <w:tc>
          <w:tcPr>
            <w:tcW w:w="1042" w:type="pct"/>
            <w:tcBorders>
              <w:top w:val="nil"/>
              <w:left w:val="nil"/>
              <w:bottom w:val="single" w:sz="4" w:space="0" w:color="auto"/>
              <w:right w:val="single" w:sz="4" w:space="0" w:color="auto"/>
            </w:tcBorders>
            <w:shd w:val="clear" w:color="auto" w:fill="auto"/>
            <w:vAlign w:val="center"/>
          </w:tcPr>
          <w:p w14:paraId="43A45209" w14:textId="77777777" w:rsidR="008B2729" w:rsidRPr="00CA682B" w:rsidRDefault="008B2729" w:rsidP="00B40B11">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cs="細明體"/>
              </w:rPr>
            </w:pPr>
            <w:r w:rsidRPr="00CA682B">
              <w:rPr>
                <w:rFonts w:ascii="標楷體" w:eastAsia="標楷體" w:hAnsi="標楷體" w:cs="細明體" w:hint="eastAsia"/>
              </w:rPr>
              <w:t>有關第六屆董事暨監察人應儘速完成改選事宜。</w:t>
            </w:r>
            <w:r>
              <w:rPr>
                <w:rFonts w:ascii="標楷體" w:eastAsia="標楷體" w:hAnsi="標楷體" w:cs="細明體" w:hint="eastAsia"/>
              </w:rPr>
              <w:t>並應符合任一性別比例達三分之一標準。</w:t>
            </w:r>
          </w:p>
        </w:tc>
      </w:tr>
      <w:tr w:rsidR="008B2729" w:rsidRPr="00CA682B" w14:paraId="5D8B0F6D"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262EA347" w14:textId="77777777" w:rsidR="008B2729" w:rsidRPr="00CA682B" w:rsidRDefault="008B2729" w:rsidP="002434E6">
            <w:pPr>
              <w:ind w:left="240" w:hangingChars="100" w:hanging="240"/>
              <w:rPr>
                <w:rFonts w:ascii="標楷體" w:eastAsia="標楷體" w:hAnsi="標楷體"/>
                <w:szCs w:val="20"/>
              </w:rPr>
            </w:pPr>
            <w:r w:rsidRPr="00CA682B">
              <w:rPr>
                <w:rFonts w:ascii="標楷體" w:eastAsia="標楷體" w:hAnsi="標楷體" w:hint="eastAsia"/>
                <w:szCs w:val="20"/>
              </w:rPr>
              <w:t>25.農業信用保證基金</w:t>
            </w:r>
          </w:p>
        </w:tc>
        <w:tc>
          <w:tcPr>
            <w:tcW w:w="310" w:type="pct"/>
            <w:tcBorders>
              <w:top w:val="nil"/>
              <w:left w:val="nil"/>
              <w:bottom w:val="single" w:sz="4" w:space="0" w:color="auto"/>
              <w:right w:val="single" w:sz="4" w:space="0" w:color="auto"/>
            </w:tcBorders>
            <w:shd w:val="clear" w:color="auto" w:fill="auto"/>
            <w:vAlign w:val="center"/>
          </w:tcPr>
          <w:p w14:paraId="663A8FC4" w14:textId="77777777" w:rsidR="008B2729" w:rsidRPr="00CA682B" w:rsidRDefault="008B2729" w:rsidP="002434E6">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6FAA3C26" w14:textId="77777777" w:rsidR="008B2729" w:rsidRPr="00CA682B" w:rsidRDefault="008B2729" w:rsidP="002434E6">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70D277DC" w14:textId="77777777" w:rsidR="008B2729" w:rsidRPr="00CA682B" w:rsidRDefault="008B2729" w:rsidP="00716B63">
            <w:pPr>
              <w:widowControl/>
              <w:jc w:val="center"/>
              <w:rPr>
                <w:rFonts w:ascii="標楷體" w:eastAsia="標楷體" w:hAnsi="標楷體" w:cs="新細明體"/>
                <w:kern w:val="0"/>
              </w:rPr>
            </w:pPr>
            <w:r w:rsidRPr="00CA682B">
              <w:rPr>
                <w:rFonts w:ascii="標楷體" w:eastAsia="標楷體" w:hAnsi="標楷體" w:cs="新細明體" w:hint="eastAsia"/>
                <w:kern w:val="0"/>
              </w:rPr>
              <w:t>84</w:t>
            </w:r>
          </w:p>
        </w:tc>
        <w:tc>
          <w:tcPr>
            <w:tcW w:w="287" w:type="pct"/>
            <w:tcBorders>
              <w:top w:val="nil"/>
              <w:left w:val="nil"/>
              <w:bottom w:val="single" w:sz="4" w:space="0" w:color="auto"/>
              <w:right w:val="single" w:sz="4" w:space="0" w:color="auto"/>
            </w:tcBorders>
            <w:shd w:val="clear" w:color="auto" w:fill="auto"/>
            <w:vAlign w:val="center"/>
          </w:tcPr>
          <w:p w14:paraId="554D2F14" w14:textId="77777777" w:rsidR="008B2729" w:rsidRPr="00CA682B" w:rsidRDefault="008B2729" w:rsidP="00716B63">
            <w:pPr>
              <w:widowControl/>
              <w:jc w:val="center"/>
              <w:rPr>
                <w:rFonts w:ascii="標楷體" w:eastAsia="標楷體" w:hAnsi="標楷體" w:cs="新細明體"/>
                <w:kern w:val="0"/>
              </w:rPr>
            </w:pPr>
            <w:r w:rsidRPr="00CA682B">
              <w:rPr>
                <w:rFonts w:ascii="標楷體" w:eastAsia="標楷體" w:hAnsi="標楷體" w:cs="新細明體" w:hint="eastAsia"/>
                <w:kern w:val="0"/>
              </w:rPr>
              <w:t>97</w:t>
            </w:r>
          </w:p>
        </w:tc>
        <w:tc>
          <w:tcPr>
            <w:tcW w:w="383" w:type="pct"/>
            <w:tcBorders>
              <w:top w:val="nil"/>
              <w:left w:val="nil"/>
              <w:bottom w:val="single" w:sz="4" w:space="0" w:color="auto"/>
              <w:right w:val="single" w:sz="4" w:space="0" w:color="auto"/>
            </w:tcBorders>
            <w:shd w:val="clear" w:color="auto" w:fill="auto"/>
            <w:vAlign w:val="center"/>
          </w:tcPr>
          <w:p w14:paraId="0D13EB5C" w14:textId="77777777" w:rsidR="008B2729" w:rsidRPr="008A3ECB" w:rsidRDefault="007E4F38" w:rsidP="005B1137">
            <w:pPr>
              <w:widowControl/>
              <w:jc w:val="center"/>
              <w:rPr>
                <w:rFonts w:ascii="標楷體" w:eastAsia="標楷體" w:hAnsi="標楷體" w:cs="新細明體"/>
                <w:kern w:val="0"/>
              </w:rPr>
            </w:pPr>
            <w:r w:rsidRPr="008A3ECB">
              <w:rPr>
                <w:rFonts w:ascii="標楷體" w:eastAsia="標楷體" w:hAnsi="標楷體" w:cs="新細明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5038DAC6" w14:textId="77777777" w:rsidR="008B2729" w:rsidRPr="00CA682B" w:rsidRDefault="008B2729" w:rsidP="00716B63">
            <w:pPr>
              <w:widowControl/>
              <w:jc w:val="center"/>
              <w:rPr>
                <w:rFonts w:ascii="標楷體" w:eastAsia="標楷體" w:hAnsi="標楷體" w:cs="新細明體"/>
                <w:kern w:val="0"/>
              </w:rPr>
            </w:pPr>
            <w:r>
              <w:rPr>
                <w:rFonts w:ascii="標楷體" w:eastAsia="標楷體" w:hAnsi="標楷體" w:cs="新細明體" w:hint="eastAsia"/>
                <w:kern w:val="0"/>
              </w:rPr>
              <w:t>52.62</w:t>
            </w:r>
          </w:p>
        </w:tc>
        <w:tc>
          <w:tcPr>
            <w:tcW w:w="383" w:type="pct"/>
            <w:tcBorders>
              <w:top w:val="nil"/>
              <w:left w:val="nil"/>
              <w:bottom w:val="single" w:sz="4" w:space="0" w:color="auto"/>
              <w:right w:val="single" w:sz="4" w:space="0" w:color="auto"/>
            </w:tcBorders>
            <w:shd w:val="clear" w:color="auto" w:fill="auto"/>
            <w:vAlign w:val="center"/>
          </w:tcPr>
          <w:p w14:paraId="302DBA2B" w14:textId="77777777" w:rsidR="008B2729" w:rsidRPr="00CA682B" w:rsidRDefault="008B2729" w:rsidP="002434E6">
            <w:pPr>
              <w:widowControl/>
              <w:jc w:val="center"/>
              <w:rPr>
                <w:rFonts w:ascii="標楷體" w:eastAsia="標楷體" w:hAnsi="標楷體" w:cs="新細明體"/>
                <w:kern w:val="0"/>
              </w:rPr>
            </w:pPr>
            <w:r>
              <w:rPr>
                <w:rFonts w:ascii="標楷體" w:eastAsia="標楷體" w:hAnsi="標楷體" w:cs="新細明體" w:hint="eastAsia"/>
                <w:kern w:val="0"/>
              </w:rPr>
              <w:t>47.38</w:t>
            </w:r>
          </w:p>
        </w:tc>
        <w:tc>
          <w:tcPr>
            <w:tcW w:w="335" w:type="pct"/>
            <w:tcBorders>
              <w:top w:val="nil"/>
              <w:left w:val="nil"/>
              <w:bottom w:val="single" w:sz="4" w:space="0" w:color="auto"/>
              <w:right w:val="single" w:sz="4" w:space="0" w:color="auto"/>
            </w:tcBorders>
            <w:shd w:val="clear" w:color="auto" w:fill="auto"/>
            <w:vAlign w:val="center"/>
          </w:tcPr>
          <w:p w14:paraId="654BCE19" w14:textId="77777777" w:rsidR="008B2729" w:rsidRPr="00CA682B" w:rsidRDefault="008B2729" w:rsidP="002434E6">
            <w:pPr>
              <w:widowControl/>
              <w:jc w:val="center"/>
              <w:rPr>
                <w:rFonts w:ascii="標楷體" w:eastAsia="標楷體" w:hAnsi="標楷體" w:cs="新細明體"/>
                <w:kern w:val="0"/>
              </w:rPr>
            </w:pPr>
            <w:r w:rsidRPr="00CA682B">
              <w:rPr>
                <w:rFonts w:ascii="標楷體" w:eastAsia="標楷體" w:hAnsi="標楷體" w:cs="新細明體" w:hint="eastAsia"/>
                <w:kern w:val="0"/>
              </w:rPr>
              <w:t>良好</w:t>
            </w:r>
          </w:p>
        </w:tc>
        <w:tc>
          <w:tcPr>
            <w:tcW w:w="287" w:type="pct"/>
            <w:tcBorders>
              <w:top w:val="nil"/>
              <w:left w:val="nil"/>
              <w:bottom w:val="single" w:sz="4" w:space="0" w:color="auto"/>
              <w:right w:val="single" w:sz="4" w:space="0" w:color="auto"/>
            </w:tcBorders>
            <w:shd w:val="clear" w:color="auto" w:fill="auto"/>
            <w:vAlign w:val="center"/>
          </w:tcPr>
          <w:p w14:paraId="282E840D" w14:textId="77777777" w:rsidR="008B2729" w:rsidRPr="00CA682B" w:rsidRDefault="008B2729" w:rsidP="002434E6">
            <w:pPr>
              <w:widowControl/>
              <w:jc w:val="center"/>
              <w:rPr>
                <w:rFonts w:ascii="標楷體" w:eastAsia="標楷體" w:hAnsi="標楷體" w:cs="新細明體"/>
                <w:kern w:val="0"/>
              </w:rPr>
            </w:pPr>
            <w:r w:rsidRPr="00CA682B">
              <w:rPr>
                <w:rFonts w:ascii="標楷體" w:eastAsia="標楷體" w:hAnsi="標楷體" w:cs="新細明體" w:hint="eastAsia"/>
                <w:kern w:val="0"/>
              </w:rPr>
              <w:t>1</w:t>
            </w:r>
          </w:p>
        </w:tc>
        <w:tc>
          <w:tcPr>
            <w:tcW w:w="287" w:type="pct"/>
            <w:tcBorders>
              <w:top w:val="nil"/>
              <w:left w:val="nil"/>
              <w:bottom w:val="single" w:sz="4" w:space="0" w:color="auto"/>
              <w:right w:val="single" w:sz="4" w:space="0" w:color="auto"/>
            </w:tcBorders>
            <w:shd w:val="clear" w:color="auto" w:fill="auto"/>
            <w:vAlign w:val="center"/>
          </w:tcPr>
          <w:p w14:paraId="1B8CC0F0" w14:textId="77777777" w:rsidR="008B2729" w:rsidRPr="00CA682B" w:rsidRDefault="008B2729" w:rsidP="002434E6">
            <w:pPr>
              <w:widowControl/>
              <w:jc w:val="center"/>
              <w:rPr>
                <w:rFonts w:ascii="標楷體" w:eastAsia="標楷體" w:hAnsi="標楷體" w:cs="新細明體"/>
                <w:kern w:val="0"/>
              </w:rPr>
            </w:pPr>
            <w:r w:rsidRPr="00CA682B">
              <w:rPr>
                <w:rFonts w:ascii="標楷體" w:eastAsia="標楷體" w:hAnsi="標楷體" w:cs="新細明體" w:hint="eastAsia"/>
                <w:kern w:val="0"/>
              </w:rPr>
              <w:t>0</w:t>
            </w:r>
          </w:p>
        </w:tc>
        <w:tc>
          <w:tcPr>
            <w:tcW w:w="239" w:type="pct"/>
            <w:tcBorders>
              <w:top w:val="nil"/>
              <w:left w:val="nil"/>
              <w:bottom w:val="single" w:sz="4" w:space="0" w:color="auto"/>
              <w:right w:val="single" w:sz="4" w:space="0" w:color="auto"/>
            </w:tcBorders>
            <w:shd w:val="clear" w:color="auto" w:fill="auto"/>
            <w:vAlign w:val="center"/>
          </w:tcPr>
          <w:p w14:paraId="01D28558" w14:textId="77777777" w:rsidR="008B2729" w:rsidRPr="00CA682B" w:rsidRDefault="008B2729" w:rsidP="002434E6">
            <w:pPr>
              <w:widowControl/>
              <w:jc w:val="center"/>
              <w:rPr>
                <w:rFonts w:ascii="標楷體" w:eastAsia="標楷體" w:hAnsi="標楷體" w:cs="新細明體"/>
                <w:kern w:val="0"/>
              </w:rPr>
            </w:pPr>
            <w:r w:rsidRPr="00CA682B">
              <w:rPr>
                <w:rFonts w:ascii="標楷體" w:eastAsia="標楷體" w:hAnsi="標楷體" w:cs="新細明體" w:hint="eastAsia"/>
                <w:kern w:val="0"/>
              </w:rPr>
              <w:t>0次</w:t>
            </w:r>
          </w:p>
        </w:tc>
        <w:tc>
          <w:tcPr>
            <w:tcW w:w="1042" w:type="pct"/>
            <w:tcBorders>
              <w:top w:val="nil"/>
              <w:left w:val="nil"/>
              <w:bottom w:val="single" w:sz="4" w:space="0" w:color="auto"/>
              <w:right w:val="single" w:sz="4" w:space="0" w:color="auto"/>
            </w:tcBorders>
            <w:shd w:val="clear" w:color="auto" w:fill="auto"/>
            <w:vAlign w:val="center"/>
          </w:tcPr>
          <w:p w14:paraId="04521F65" w14:textId="77777777" w:rsidR="008B2729" w:rsidRPr="00CA682B" w:rsidRDefault="008B2729" w:rsidP="002434E6">
            <w:pPr>
              <w:widowControl/>
              <w:jc w:val="center"/>
              <w:rPr>
                <w:rFonts w:ascii="標楷體" w:eastAsia="標楷體" w:hAnsi="標楷體" w:cs="新細明體"/>
                <w:kern w:val="0"/>
              </w:rPr>
            </w:pPr>
            <w:r w:rsidRPr="00CA682B">
              <w:rPr>
                <w:rFonts w:ascii="標楷體" w:eastAsia="標楷體" w:hAnsi="標楷體" w:cs="新細明體" w:hint="eastAsia"/>
                <w:kern w:val="0"/>
              </w:rPr>
              <w:t>無</w:t>
            </w:r>
          </w:p>
        </w:tc>
      </w:tr>
      <w:tr w:rsidR="008B2729" w:rsidRPr="00CA682B" w14:paraId="4DBD49FD" w14:textId="77777777" w:rsidTr="00A81A55">
        <w:trPr>
          <w:trHeight w:val="432"/>
        </w:trPr>
        <w:tc>
          <w:tcPr>
            <w:tcW w:w="514" w:type="pct"/>
            <w:tcBorders>
              <w:top w:val="nil"/>
              <w:left w:val="single" w:sz="4" w:space="0" w:color="auto"/>
              <w:bottom w:val="single" w:sz="4" w:space="0" w:color="auto"/>
              <w:right w:val="single" w:sz="4" w:space="0" w:color="auto"/>
            </w:tcBorders>
            <w:shd w:val="clear" w:color="auto" w:fill="auto"/>
            <w:vAlign w:val="center"/>
          </w:tcPr>
          <w:p w14:paraId="3ADBC019" w14:textId="77777777" w:rsidR="008B2729" w:rsidRPr="00CA682B" w:rsidRDefault="008B2729" w:rsidP="008D33B2">
            <w:pPr>
              <w:widowControl/>
              <w:ind w:leftChars="-12" w:left="-29" w:firstLineChars="12" w:firstLine="29"/>
              <w:jc w:val="center"/>
              <w:rPr>
                <w:rFonts w:ascii="標楷體" w:eastAsia="標楷體" w:hAnsi="標楷體" w:cs="新細明體"/>
                <w:kern w:val="0"/>
              </w:rPr>
            </w:pPr>
            <w:r w:rsidRPr="00CA682B">
              <w:rPr>
                <w:rFonts w:ascii="標楷體" w:eastAsia="標楷體" w:hAnsi="標楷體" w:cs="新細明體" w:hint="eastAsia"/>
                <w:kern w:val="0"/>
              </w:rPr>
              <w:t>26.財團法人農業科技研究院</w:t>
            </w:r>
          </w:p>
        </w:tc>
        <w:tc>
          <w:tcPr>
            <w:tcW w:w="310" w:type="pct"/>
            <w:tcBorders>
              <w:top w:val="nil"/>
              <w:left w:val="nil"/>
              <w:bottom w:val="single" w:sz="4" w:space="0" w:color="auto"/>
              <w:right w:val="single" w:sz="4" w:space="0" w:color="auto"/>
            </w:tcBorders>
            <w:shd w:val="clear" w:color="auto" w:fill="auto"/>
            <w:vAlign w:val="center"/>
          </w:tcPr>
          <w:p w14:paraId="1B656523" w14:textId="77777777" w:rsidR="008B2729" w:rsidRPr="00CA682B" w:rsidRDefault="008B2729" w:rsidP="00716B63">
            <w:pPr>
              <w:widowControl/>
              <w:jc w:val="center"/>
              <w:rPr>
                <w:rFonts w:ascii="新細明體" w:hAnsi="新細明體" w:cs="新細明體"/>
                <w:kern w:val="0"/>
              </w:rPr>
            </w:pPr>
            <w:r w:rsidRPr="00CA682B">
              <w:rPr>
                <w:rFonts w:ascii="新細明體" w:hAnsi="新細明體" w:cs="新細明體" w:hint="eastAsia"/>
                <w:kern w:val="0"/>
              </w:rPr>
              <w:t>0</w:t>
            </w:r>
          </w:p>
        </w:tc>
        <w:tc>
          <w:tcPr>
            <w:tcW w:w="287" w:type="pct"/>
            <w:tcBorders>
              <w:top w:val="nil"/>
              <w:left w:val="nil"/>
              <w:bottom w:val="single" w:sz="4" w:space="0" w:color="auto"/>
              <w:right w:val="single" w:sz="4" w:space="0" w:color="auto"/>
            </w:tcBorders>
            <w:shd w:val="clear" w:color="auto" w:fill="auto"/>
            <w:vAlign w:val="center"/>
          </w:tcPr>
          <w:p w14:paraId="1BE5B254" w14:textId="77777777" w:rsidR="008B2729" w:rsidRPr="00CA682B" w:rsidRDefault="008B2729" w:rsidP="00716B63">
            <w:pPr>
              <w:widowControl/>
              <w:jc w:val="center"/>
              <w:rPr>
                <w:rFonts w:ascii="新細明體" w:hAnsi="新細明體" w:cs="新細明體"/>
                <w:kern w:val="0"/>
              </w:rPr>
            </w:pPr>
            <w:r w:rsidRPr="00CA682B">
              <w:rPr>
                <w:rFonts w:ascii="新細明體" w:hAnsi="新細明體" w:cs="新細明體" w:hint="eastAsia"/>
                <w:kern w:val="0"/>
              </w:rPr>
              <w:t>0</w:t>
            </w:r>
          </w:p>
        </w:tc>
        <w:tc>
          <w:tcPr>
            <w:tcW w:w="263" w:type="pct"/>
            <w:tcBorders>
              <w:top w:val="nil"/>
              <w:left w:val="nil"/>
              <w:bottom w:val="single" w:sz="4" w:space="0" w:color="auto"/>
              <w:right w:val="single" w:sz="4" w:space="0" w:color="auto"/>
            </w:tcBorders>
            <w:shd w:val="clear" w:color="auto" w:fill="auto"/>
            <w:vAlign w:val="center"/>
          </w:tcPr>
          <w:p w14:paraId="55F70659" w14:textId="77777777" w:rsidR="008B2729" w:rsidRPr="00CA682B" w:rsidRDefault="008B2729" w:rsidP="00716B63">
            <w:pPr>
              <w:widowControl/>
              <w:jc w:val="center"/>
              <w:rPr>
                <w:rFonts w:ascii="標楷體" w:eastAsia="標楷體" w:hAnsi="標楷體" w:cs="新細明體"/>
                <w:kern w:val="0"/>
              </w:rPr>
            </w:pPr>
            <w:r w:rsidRPr="00CA682B">
              <w:rPr>
                <w:rFonts w:ascii="標楷體" w:eastAsia="標楷體" w:hAnsi="標楷體" w:cs="新細明體" w:hint="eastAsia"/>
                <w:kern w:val="0"/>
              </w:rPr>
              <w:t>9</w:t>
            </w:r>
            <w:r w:rsidRPr="00CA682B">
              <w:rPr>
                <w:rFonts w:ascii="標楷體" w:eastAsia="標楷體" w:hAnsi="標楷體" w:cs="新細明體"/>
                <w:kern w:val="0"/>
              </w:rPr>
              <w:t>7.62</w:t>
            </w:r>
          </w:p>
        </w:tc>
        <w:tc>
          <w:tcPr>
            <w:tcW w:w="287" w:type="pct"/>
            <w:tcBorders>
              <w:top w:val="nil"/>
              <w:left w:val="nil"/>
              <w:bottom w:val="single" w:sz="4" w:space="0" w:color="auto"/>
              <w:right w:val="single" w:sz="4" w:space="0" w:color="auto"/>
            </w:tcBorders>
            <w:shd w:val="clear" w:color="auto" w:fill="auto"/>
            <w:vAlign w:val="center"/>
          </w:tcPr>
          <w:p w14:paraId="00BB6944" w14:textId="77777777" w:rsidR="008B2729" w:rsidRPr="00CA682B" w:rsidRDefault="008B2729" w:rsidP="00716B63">
            <w:pPr>
              <w:widowControl/>
              <w:jc w:val="center"/>
              <w:rPr>
                <w:rFonts w:ascii="標楷體" w:eastAsia="標楷體" w:hAnsi="標楷體" w:cs="新細明體"/>
                <w:kern w:val="0"/>
              </w:rPr>
            </w:pPr>
            <w:r w:rsidRPr="00CA682B">
              <w:rPr>
                <w:rFonts w:ascii="標楷體" w:eastAsia="標楷體" w:hAnsi="標楷體" w:cs="新細明體" w:hint="eastAsia"/>
                <w:kern w:val="0"/>
              </w:rPr>
              <w:t>1</w:t>
            </w:r>
            <w:r w:rsidRPr="00CA682B">
              <w:rPr>
                <w:rFonts w:ascii="標楷體" w:eastAsia="標楷體" w:hAnsi="標楷體" w:cs="新細明體"/>
                <w:kern w:val="0"/>
              </w:rPr>
              <w:t>00</w:t>
            </w:r>
          </w:p>
        </w:tc>
        <w:tc>
          <w:tcPr>
            <w:tcW w:w="383" w:type="pct"/>
            <w:tcBorders>
              <w:top w:val="nil"/>
              <w:left w:val="nil"/>
              <w:bottom w:val="single" w:sz="4" w:space="0" w:color="auto"/>
              <w:right w:val="single" w:sz="4" w:space="0" w:color="auto"/>
            </w:tcBorders>
            <w:shd w:val="clear" w:color="auto" w:fill="auto"/>
            <w:vAlign w:val="center"/>
          </w:tcPr>
          <w:p w14:paraId="30C1FC84" w14:textId="77777777" w:rsidR="008B2729" w:rsidRPr="00CA682B" w:rsidRDefault="008B2729" w:rsidP="00716B63">
            <w:pPr>
              <w:widowControl/>
              <w:jc w:val="center"/>
              <w:rPr>
                <w:rFonts w:ascii="標楷體" w:eastAsia="標楷體" w:hAnsi="標楷體" w:cs="新細明體"/>
                <w:kern w:val="0"/>
              </w:rPr>
            </w:pPr>
            <w:r w:rsidRPr="00CA682B">
              <w:rPr>
                <w:rFonts w:ascii="標楷體" w:eastAsia="標楷體" w:hAnsi="標楷體" w:cs="新細明體" w:hint="eastAsia"/>
                <w:kern w:val="0"/>
              </w:rPr>
              <w:t>100</w:t>
            </w:r>
          </w:p>
        </w:tc>
        <w:tc>
          <w:tcPr>
            <w:tcW w:w="383" w:type="pct"/>
            <w:tcBorders>
              <w:top w:val="nil"/>
              <w:left w:val="nil"/>
              <w:bottom w:val="single" w:sz="4" w:space="0" w:color="auto"/>
              <w:right w:val="single" w:sz="4" w:space="0" w:color="auto"/>
            </w:tcBorders>
            <w:shd w:val="clear" w:color="auto" w:fill="auto"/>
            <w:vAlign w:val="center"/>
          </w:tcPr>
          <w:p w14:paraId="1D01313E" w14:textId="77777777" w:rsidR="008B2729" w:rsidRPr="00CA682B" w:rsidRDefault="008B2729" w:rsidP="008D33B2">
            <w:pPr>
              <w:widowControl/>
              <w:jc w:val="center"/>
              <w:rPr>
                <w:rFonts w:ascii="標楷體" w:eastAsia="標楷體" w:hAnsi="標楷體" w:cs="新細明體"/>
                <w:kern w:val="0"/>
              </w:rPr>
            </w:pPr>
            <w:r>
              <w:rPr>
                <w:rFonts w:ascii="標楷體" w:eastAsia="標楷體" w:hAnsi="標楷體" w:cs="新細明體" w:hint="eastAsia"/>
                <w:kern w:val="0"/>
              </w:rPr>
              <w:t>84.64</w:t>
            </w:r>
          </w:p>
        </w:tc>
        <w:tc>
          <w:tcPr>
            <w:tcW w:w="383" w:type="pct"/>
            <w:tcBorders>
              <w:top w:val="nil"/>
              <w:left w:val="nil"/>
              <w:bottom w:val="single" w:sz="4" w:space="0" w:color="auto"/>
              <w:right w:val="single" w:sz="4" w:space="0" w:color="auto"/>
            </w:tcBorders>
            <w:shd w:val="clear" w:color="auto" w:fill="auto"/>
            <w:vAlign w:val="center"/>
          </w:tcPr>
          <w:p w14:paraId="51CADBF8" w14:textId="77777777" w:rsidR="008B2729" w:rsidRPr="00CA682B" w:rsidRDefault="008B2729" w:rsidP="00716B63">
            <w:pPr>
              <w:widowControl/>
              <w:jc w:val="center"/>
              <w:rPr>
                <w:rFonts w:ascii="標楷體" w:eastAsia="標楷體" w:hAnsi="標楷體" w:cs="新細明體"/>
                <w:kern w:val="0"/>
              </w:rPr>
            </w:pPr>
            <w:r w:rsidRPr="00CA682B">
              <w:rPr>
                <w:rFonts w:ascii="標楷體" w:eastAsia="標楷體" w:hAnsi="標楷體" w:cs="新細明體" w:hint="eastAsia"/>
                <w:kern w:val="0"/>
              </w:rPr>
              <w:t>15.36</w:t>
            </w:r>
          </w:p>
        </w:tc>
        <w:tc>
          <w:tcPr>
            <w:tcW w:w="335" w:type="pct"/>
            <w:tcBorders>
              <w:top w:val="nil"/>
              <w:left w:val="nil"/>
              <w:bottom w:val="single" w:sz="4" w:space="0" w:color="auto"/>
              <w:right w:val="single" w:sz="4" w:space="0" w:color="auto"/>
            </w:tcBorders>
            <w:shd w:val="clear" w:color="auto" w:fill="auto"/>
            <w:vAlign w:val="center"/>
          </w:tcPr>
          <w:p w14:paraId="6E65A361" w14:textId="77777777" w:rsidR="008B2729" w:rsidRPr="00CA682B" w:rsidRDefault="008B2729" w:rsidP="0035503C">
            <w:pPr>
              <w:widowControl/>
              <w:jc w:val="center"/>
              <w:rPr>
                <w:rFonts w:ascii="標楷體" w:eastAsia="標楷體" w:hAnsi="標楷體" w:cs="新細明體"/>
                <w:kern w:val="0"/>
              </w:rPr>
            </w:pPr>
            <w:r w:rsidRPr="00CA682B">
              <w:rPr>
                <w:rFonts w:ascii="標楷體" w:eastAsia="標楷體" w:hAnsi="標楷體" w:cs="新細明體" w:hint="eastAsia"/>
                <w:kern w:val="0"/>
                <w:sz w:val="22"/>
                <w:szCs w:val="22"/>
              </w:rPr>
              <w:t>良好</w:t>
            </w:r>
          </w:p>
        </w:tc>
        <w:tc>
          <w:tcPr>
            <w:tcW w:w="287" w:type="pct"/>
            <w:tcBorders>
              <w:top w:val="nil"/>
              <w:left w:val="nil"/>
              <w:bottom w:val="single" w:sz="4" w:space="0" w:color="auto"/>
              <w:right w:val="single" w:sz="4" w:space="0" w:color="auto"/>
            </w:tcBorders>
            <w:shd w:val="clear" w:color="auto" w:fill="auto"/>
            <w:vAlign w:val="center"/>
          </w:tcPr>
          <w:p w14:paraId="4C39A025" w14:textId="77777777" w:rsidR="008B2729" w:rsidRPr="00CA682B" w:rsidRDefault="008B2729" w:rsidP="008D33B2">
            <w:pPr>
              <w:widowControl/>
              <w:jc w:val="center"/>
              <w:rPr>
                <w:rFonts w:ascii="標楷體" w:eastAsia="標楷體" w:hAnsi="標楷體" w:cs="新細明體"/>
                <w:kern w:val="0"/>
              </w:rPr>
            </w:pPr>
            <w:r w:rsidRPr="00CA682B">
              <w:rPr>
                <w:rFonts w:ascii="標楷體" w:eastAsia="標楷體" w:hAnsi="標楷體" w:cs="新細明體" w:hint="eastAsia"/>
                <w:kern w:val="0"/>
              </w:rPr>
              <w:t>無</w:t>
            </w:r>
          </w:p>
        </w:tc>
        <w:tc>
          <w:tcPr>
            <w:tcW w:w="287" w:type="pct"/>
            <w:tcBorders>
              <w:top w:val="nil"/>
              <w:left w:val="nil"/>
              <w:bottom w:val="single" w:sz="4" w:space="0" w:color="auto"/>
              <w:right w:val="single" w:sz="4" w:space="0" w:color="auto"/>
            </w:tcBorders>
            <w:shd w:val="clear" w:color="auto" w:fill="auto"/>
            <w:vAlign w:val="center"/>
          </w:tcPr>
          <w:p w14:paraId="59C19876" w14:textId="77777777" w:rsidR="008B2729" w:rsidRPr="00CA682B" w:rsidRDefault="008B2729" w:rsidP="008D33B2">
            <w:pPr>
              <w:widowControl/>
              <w:jc w:val="center"/>
              <w:rPr>
                <w:rFonts w:ascii="新細明體" w:hAnsi="新細明體" w:cs="新細明體"/>
                <w:kern w:val="0"/>
              </w:rPr>
            </w:pPr>
            <w:r w:rsidRPr="00CA682B">
              <w:rPr>
                <w:rFonts w:ascii="標楷體" w:eastAsia="標楷體" w:hAnsi="標楷體" w:cs="新細明體" w:hint="eastAsia"/>
                <w:kern w:val="0"/>
              </w:rPr>
              <w:t>無</w:t>
            </w:r>
          </w:p>
        </w:tc>
        <w:tc>
          <w:tcPr>
            <w:tcW w:w="239" w:type="pct"/>
            <w:tcBorders>
              <w:top w:val="nil"/>
              <w:left w:val="nil"/>
              <w:bottom w:val="single" w:sz="4" w:space="0" w:color="auto"/>
              <w:right w:val="single" w:sz="4" w:space="0" w:color="auto"/>
            </w:tcBorders>
            <w:shd w:val="clear" w:color="auto" w:fill="auto"/>
            <w:vAlign w:val="center"/>
          </w:tcPr>
          <w:p w14:paraId="7302CBB8" w14:textId="77777777" w:rsidR="008B2729" w:rsidRPr="00CA682B" w:rsidRDefault="008B2729" w:rsidP="0035503C">
            <w:pPr>
              <w:widowControl/>
              <w:jc w:val="center"/>
              <w:rPr>
                <w:rFonts w:ascii="標楷體" w:eastAsia="標楷體" w:hAnsi="標楷體" w:cs="新細明體"/>
                <w:kern w:val="0"/>
              </w:rPr>
            </w:pPr>
            <w:r w:rsidRPr="00CA682B">
              <w:rPr>
                <w:rFonts w:ascii="標楷體" w:eastAsia="標楷體" w:hAnsi="標楷體" w:cs="新細明體" w:hint="eastAsia"/>
                <w:kern w:val="0"/>
              </w:rPr>
              <w:t>3</w:t>
            </w:r>
          </w:p>
        </w:tc>
        <w:tc>
          <w:tcPr>
            <w:tcW w:w="1042" w:type="pct"/>
            <w:tcBorders>
              <w:top w:val="nil"/>
              <w:left w:val="nil"/>
              <w:bottom w:val="single" w:sz="4" w:space="0" w:color="auto"/>
              <w:right w:val="single" w:sz="4" w:space="0" w:color="auto"/>
            </w:tcBorders>
            <w:shd w:val="clear" w:color="auto" w:fill="auto"/>
            <w:vAlign w:val="center"/>
          </w:tcPr>
          <w:p w14:paraId="4D4E3E6A" w14:textId="77777777" w:rsidR="008B2729" w:rsidRPr="00CA682B" w:rsidRDefault="008B2729" w:rsidP="008D33B2">
            <w:pPr>
              <w:widowControl/>
              <w:jc w:val="center"/>
              <w:rPr>
                <w:rFonts w:ascii="標楷體" w:eastAsia="標楷體" w:hAnsi="標楷體" w:cs="新細明體"/>
                <w:kern w:val="0"/>
                <w:sz w:val="22"/>
                <w:szCs w:val="22"/>
              </w:rPr>
            </w:pPr>
            <w:r w:rsidRPr="00CA682B">
              <w:rPr>
                <w:rFonts w:ascii="標楷體" w:eastAsia="標楷體" w:hAnsi="標楷體" w:hint="eastAsia"/>
                <w:sz w:val="22"/>
                <w:szCs w:val="22"/>
              </w:rPr>
              <w:t>建議下屆董(監)事任一性別比例應達三分之一標準。</w:t>
            </w:r>
          </w:p>
        </w:tc>
      </w:tr>
      <w:tr w:rsidR="008B2729" w:rsidRPr="00CA682B" w14:paraId="7B04B2E4" w14:textId="77777777" w:rsidTr="005A6EC6">
        <w:trPr>
          <w:trHeight w:val="1225"/>
        </w:trPr>
        <w:tc>
          <w:tcPr>
            <w:tcW w:w="5000" w:type="pct"/>
            <w:gridSpan w:val="13"/>
            <w:tcBorders>
              <w:top w:val="single" w:sz="4" w:space="0" w:color="auto"/>
              <w:left w:val="nil"/>
              <w:bottom w:val="nil"/>
              <w:right w:val="nil"/>
            </w:tcBorders>
            <w:shd w:val="clear" w:color="auto" w:fill="auto"/>
            <w:vAlign w:val="center"/>
          </w:tcPr>
          <w:p w14:paraId="71CC54CF" w14:textId="77777777" w:rsidR="008B2729" w:rsidRPr="00CA682B" w:rsidRDefault="008B2729" w:rsidP="002434E6">
            <w:pPr>
              <w:widowControl/>
              <w:ind w:left="557" w:hangingChars="253" w:hanging="557"/>
              <w:jc w:val="both"/>
              <w:rPr>
                <w:rFonts w:ascii="標楷體" w:eastAsia="標楷體" w:hAnsi="標楷體" w:cs="新細明體" w:hint="eastAsia"/>
                <w:kern w:val="0"/>
                <w:sz w:val="22"/>
                <w:szCs w:val="22"/>
              </w:rPr>
            </w:pPr>
            <w:r w:rsidRPr="00CA682B">
              <w:rPr>
                <w:rFonts w:ascii="標楷體" w:eastAsia="標楷體" w:hAnsi="標楷體" w:cs="新細明體" w:hint="eastAsia"/>
                <w:kern w:val="0"/>
                <w:sz w:val="22"/>
                <w:szCs w:val="22"/>
              </w:rPr>
              <w:t>註1、註2：以當年度12月31日為計算基準日。</w:t>
            </w:r>
          </w:p>
          <w:p w14:paraId="46DE8A9A" w14:textId="77777777" w:rsidR="008B2729" w:rsidRPr="00CA682B" w:rsidRDefault="008B2729" w:rsidP="002434E6">
            <w:pPr>
              <w:widowControl/>
              <w:ind w:leftChars="-6" w:left="523" w:hangingChars="244" w:hanging="537"/>
              <w:jc w:val="both"/>
              <w:rPr>
                <w:rFonts w:ascii="標楷體" w:eastAsia="標楷體" w:hAnsi="標楷體" w:cs="新細明體" w:hint="eastAsia"/>
                <w:kern w:val="0"/>
                <w:sz w:val="22"/>
                <w:szCs w:val="22"/>
              </w:rPr>
            </w:pPr>
            <w:r w:rsidRPr="00CA682B">
              <w:rPr>
                <w:rFonts w:ascii="標楷體" w:eastAsia="標楷體" w:hAnsi="標楷體" w:cs="新細明體" w:hint="eastAsia"/>
                <w:kern w:val="0"/>
                <w:sz w:val="22"/>
                <w:szCs w:val="22"/>
              </w:rPr>
              <w:t>註3：創立基金餘額：係指財團法人資產負債表中淨值項下「創立基金」科目之金額；創立基金目標金額：係指財團法人設置條例、捐助章程或各財團法人主管機關相關監督規定所訂基金設立之基金目標金額。</w:t>
            </w:r>
          </w:p>
          <w:p w14:paraId="62780418" w14:textId="77777777" w:rsidR="008B2729" w:rsidRPr="00CA682B" w:rsidRDefault="008B2729" w:rsidP="002434E6">
            <w:pPr>
              <w:widowControl/>
              <w:ind w:leftChars="-6" w:left="523" w:hangingChars="244" w:hanging="537"/>
              <w:jc w:val="both"/>
              <w:rPr>
                <w:rFonts w:ascii="標楷體" w:eastAsia="標楷體" w:hAnsi="標楷體" w:cs="新細明體" w:hint="eastAsia"/>
                <w:kern w:val="0"/>
                <w:sz w:val="22"/>
                <w:szCs w:val="22"/>
              </w:rPr>
            </w:pPr>
            <w:r w:rsidRPr="00CA682B">
              <w:rPr>
                <w:rFonts w:ascii="標楷體" w:eastAsia="標楷體" w:hAnsi="標楷體" w:cs="新細明體" w:hint="eastAsia"/>
                <w:kern w:val="0"/>
                <w:sz w:val="22"/>
                <w:szCs w:val="22"/>
              </w:rPr>
              <w:t>註4：政府捐助基金以外金額</w:t>
            </w:r>
            <w:r>
              <w:rPr>
                <w:rFonts w:ascii="標楷體" w:eastAsia="標楷體" w:hAnsi="標楷體" w:cs="新細明體" w:hint="eastAsia"/>
                <w:kern w:val="0"/>
                <w:sz w:val="22"/>
                <w:szCs w:val="22"/>
              </w:rPr>
              <w:t>，</w:t>
            </w:r>
            <w:r w:rsidRPr="00CA682B">
              <w:rPr>
                <w:rFonts w:ascii="標楷體" w:eastAsia="標楷體" w:hAnsi="標楷體" w:cs="新細明體" w:hint="eastAsia"/>
                <w:kern w:val="0"/>
                <w:sz w:val="22"/>
                <w:szCs w:val="22"/>
              </w:rPr>
              <w:t>係指政府以「對國內團體之捐助」及「其他補助及捐助」科目列支或委託辦理業務之經費列帳者(包括各政府機關補捐助或委辦部分)。</w:t>
            </w:r>
          </w:p>
          <w:p w14:paraId="3141F7DE" w14:textId="77777777" w:rsidR="008B2729" w:rsidRPr="00CA682B" w:rsidRDefault="008B2729" w:rsidP="002434E6">
            <w:pPr>
              <w:widowControl/>
              <w:ind w:left="1"/>
              <w:jc w:val="both"/>
              <w:rPr>
                <w:rFonts w:ascii="標楷體" w:eastAsia="標楷體" w:hAnsi="標楷體" w:cs="新細明體" w:hint="eastAsia"/>
                <w:kern w:val="0"/>
                <w:sz w:val="22"/>
                <w:szCs w:val="22"/>
              </w:rPr>
            </w:pPr>
            <w:r w:rsidRPr="00CA682B">
              <w:rPr>
                <w:rFonts w:ascii="標楷體" w:eastAsia="標楷體" w:hAnsi="標楷體" w:cs="新細明體" w:hint="eastAsia"/>
                <w:kern w:val="0"/>
                <w:sz w:val="22"/>
                <w:szCs w:val="22"/>
              </w:rPr>
              <w:t>註5：依年度目標綜合評估結果填列「良好」、「尚可」或「待改進」。</w:t>
            </w:r>
          </w:p>
          <w:p w14:paraId="4ACECFBF" w14:textId="77777777" w:rsidR="008B2729" w:rsidRPr="00CA682B" w:rsidRDefault="008B2729" w:rsidP="002434E6">
            <w:pPr>
              <w:widowControl/>
              <w:ind w:left="1"/>
              <w:jc w:val="both"/>
              <w:rPr>
                <w:rFonts w:ascii="標楷體" w:eastAsia="標楷體" w:hAnsi="標楷體" w:cs="新細明體"/>
                <w:kern w:val="0"/>
                <w:sz w:val="22"/>
                <w:szCs w:val="22"/>
              </w:rPr>
            </w:pPr>
            <w:r w:rsidRPr="00CA682B">
              <w:rPr>
                <w:rFonts w:ascii="標楷體" w:eastAsia="標楷體" w:hAnsi="標楷體" w:cs="新細明體" w:hint="eastAsia"/>
                <w:kern w:val="0"/>
                <w:sz w:val="22"/>
                <w:szCs w:val="22"/>
              </w:rPr>
              <w:t>註6：本欄應依本報告第2章至第5章之第3節「策進作為」內容</w:t>
            </w:r>
            <w:r>
              <w:rPr>
                <w:rFonts w:ascii="標楷體" w:eastAsia="標楷體" w:hAnsi="標楷體" w:cs="新細明體" w:hint="eastAsia"/>
                <w:kern w:val="0"/>
                <w:sz w:val="22"/>
                <w:szCs w:val="22"/>
              </w:rPr>
              <w:t>，</w:t>
            </w:r>
            <w:r w:rsidRPr="00CA682B">
              <w:rPr>
                <w:rFonts w:ascii="標楷體" w:eastAsia="標楷體" w:hAnsi="標楷體" w:cs="新細明體" w:hint="eastAsia"/>
                <w:kern w:val="0"/>
                <w:sz w:val="22"/>
                <w:szCs w:val="22"/>
              </w:rPr>
              <w:t>填具待改進項目。</w:t>
            </w:r>
          </w:p>
        </w:tc>
      </w:tr>
    </w:tbl>
    <w:p w14:paraId="7E4FD33B" w14:textId="77777777" w:rsidR="00067E8D" w:rsidRPr="00CA682B" w:rsidRDefault="00067E8D" w:rsidP="00A71487">
      <w:pPr>
        <w:pStyle w:val="60"/>
        <w:spacing w:line="240" w:lineRule="exact"/>
        <w:ind w:rightChars="85" w:right="204"/>
        <w:jc w:val="both"/>
        <w:rPr>
          <w:rFonts w:hint="eastAsia"/>
        </w:rPr>
      </w:pPr>
    </w:p>
    <w:sectPr w:rsidR="00067E8D" w:rsidRPr="00CA682B" w:rsidSect="00DF1CA6">
      <w:pgSz w:w="16838" w:h="11906" w:orient="landscape"/>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FB0C4" w14:textId="77777777" w:rsidR="001F0CA7" w:rsidRDefault="001F0CA7">
      <w:r>
        <w:separator/>
      </w:r>
    </w:p>
  </w:endnote>
  <w:endnote w:type="continuationSeparator" w:id="0">
    <w:p w14:paraId="199B9DCF" w14:textId="77777777" w:rsidR="001F0CA7" w:rsidRDefault="001F0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5CD63" w14:textId="77777777" w:rsidR="00A51E58" w:rsidRPr="00DE1AAB" w:rsidRDefault="00A51E58" w:rsidP="00BA3509">
    <w:pPr>
      <w:pStyle w:val="a9"/>
      <w:framePr w:wrap="around" w:vAnchor="text" w:hAnchor="margin" w:xAlign="center" w:y="1"/>
      <w:rPr>
        <w:rStyle w:val="af7"/>
        <w:sz w:val="19"/>
        <w:szCs w:val="19"/>
      </w:rPr>
    </w:pPr>
    <w:r w:rsidRPr="00DE1AAB">
      <w:rPr>
        <w:rStyle w:val="af7"/>
        <w:sz w:val="19"/>
        <w:szCs w:val="19"/>
      </w:rPr>
      <w:fldChar w:fldCharType="begin"/>
    </w:r>
    <w:r w:rsidRPr="00DE1AAB">
      <w:rPr>
        <w:rStyle w:val="af7"/>
        <w:sz w:val="19"/>
        <w:szCs w:val="19"/>
      </w:rPr>
      <w:instrText xml:space="preserve">PAGE  </w:instrText>
    </w:r>
    <w:r w:rsidRPr="00DE1AAB">
      <w:rPr>
        <w:rStyle w:val="af7"/>
        <w:sz w:val="19"/>
        <w:szCs w:val="19"/>
      </w:rPr>
      <w:fldChar w:fldCharType="end"/>
    </w:r>
  </w:p>
  <w:p w14:paraId="41352129" w14:textId="77777777" w:rsidR="00A51E58" w:rsidRPr="00DE1AAB" w:rsidRDefault="00A51E58">
    <w:pPr>
      <w:pStyle w:val="a9"/>
      <w:ind w:right="360" w:firstLine="360"/>
      <w:rPr>
        <w:sz w:val="19"/>
        <w:szCs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57BC5" w14:textId="77777777" w:rsidR="00A51E58" w:rsidRDefault="00A51E58" w:rsidP="00BA3509">
    <w:pPr>
      <w:pStyle w:val="a9"/>
      <w:framePr w:wrap="around" w:vAnchor="text" w:hAnchor="margin" w:xAlign="center" w:y="1"/>
      <w:jc w:val="center"/>
      <w:rPr>
        <w:rStyle w:val="af7"/>
      </w:rPr>
    </w:pPr>
    <w:r>
      <w:rPr>
        <w:rStyle w:val="af7"/>
      </w:rPr>
      <w:fldChar w:fldCharType="begin"/>
    </w:r>
    <w:r>
      <w:rPr>
        <w:rStyle w:val="af7"/>
      </w:rPr>
      <w:instrText xml:space="preserve">PAGE  </w:instrText>
    </w:r>
    <w:r>
      <w:rPr>
        <w:rStyle w:val="af7"/>
      </w:rPr>
      <w:fldChar w:fldCharType="separate"/>
    </w:r>
    <w:r w:rsidR="00CA5BF8">
      <w:rPr>
        <w:rStyle w:val="af7"/>
        <w:noProof/>
      </w:rPr>
      <w:t>1</w:t>
    </w:r>
    <w:r>
      <w:rPr>
        <w:rStyle w:val="af7"/>
      </w:rPr>
      <w:fldChar w:fldCharType="end"/>
    </w:r>
  </w:p>
  <w:p w14:paraId="1D7A02F2" w14:textId="77777777" w:rsidR="00A51E58" w:rsidRPr="00DE1AAB" w:rsidRDefault="00A51E58" w:rsidP="00BA3509">
    <w:pPr>
      <w:pStyle w:val="a9"/>
      <w:tabs>
        <w:tab w:val="clear" w:pos="4153"/>
        <w:tab w:val="center" w:pos="3600"/>
      </w:tabs>
      <w:ind w:right="360"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E47B7" w14:textId="77777777" w:rsidR="001F0CA7" w:rsidRDefault="001F0CA7">
      <w:r>
        <w:separator/>
      </w:r>
    </w:p>
  </w:footnote>
  <w:footnote w:type="continuationSeparator" w:id="0">
    <w:p w14:paraId="7F0BBC72" w14:textId="77777777" w:rsidR="001F0CA7" w:rsidRDefault="001F0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8BD13" w14:textId="77777777" w:rsidR="00A51E58" w:rsidRPr="00DE1AAB" w:rsidRDefault="00A51E58">
    <w:pPr>
      <w:pStyle w:val="a7"/>
      <w:framePr w:wrap="around" w:vAnchor="text" w:hAnchor="margin" w:xAlign="right" w:y="1"/>
      <w:rPr>
        <w:rStyle w:val="af7"/>
        <w:sz w:val="19"/>
        <w:szCs w:val="19"/>
      </w:rPr>
    </w:pPr>
    <w:r w:rsidRPr="00DE1AAB">
      <w:rPr>
        <w:rStyle w:val="af7"/>
        <w:sz w:val="19"/>
        <w:szCs w:val="19"/>
      </w:rPr>
      <w:fldChar w:fldCharType="begin"/>
    </w:r>
    <w:r w:rsidRPr="00DE1AAB">
      <w:rPr>
        <w:rStyle w:val="af7"/>
        <w:sz w:val="19"/>
        <w:szCs w:val="19"/>
      </w:rPr>
      <w:instrText xml:space="preserve">PAGE  </w:instrText>
    </w:r>
    <w:r w:rsidRPr="00DE1AAB">
      <w:rPr>
        <w:rStyle w:val="af7"/>
        <w:sz w:val="19"/>
        <w:szCs w:val="19"/>
      </w:rPr>
      <w:fldChar w:fldCharType="end"/>
    </w:r>
  </w:p>
  <w:p w14:paraId="55FA8B65" w14:textId="77777777" w:rsidR="00A51E58" w:rsidRPr="00DE1AAB" w:rsidRDefault="00A51E58">
    <w:pPr>
      <w:pStyle w:val="a7"/>
      <w:ind w:right="360"/>
      <w:rPr>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A2AB60E"/>
    <w:lvl w:ilvl="0">
      <w:start w:val="1"/>
      <w:numFmt w:val="bullet"/>
      <w:lvlText w:val=""/>
      <w:lvlJc w:val="left"/>
      <w:pPr>
        <w:tabs>
          <w:tab w:val="num" w:pos="-179"/>
        </w:tabs>
        <w:ind w:leftChars="200" w:left="-179" w:hangingChars="200" w:hanging="360"/>
      </w:pPr>
      <w:rPr>
        <w:rFonts w:ascii="Wingdings" w:hAnsi="Wingdings" w:hint="default"/>
      </w:rPr>
    </w:lvl>
  </w:abstractNum>
  <w:abstractNum w:abstractNumId="1" w15:restartNumberingAfterBreak="0">
    <w:nsid w:val="01084C24"/>
    <w:multiLevelType w:val="multilevel"/>
    <w:tmpl w:val="B9B835DA"/>
    <w:lvl w:ilvl="0">
      <w:start w:val="1"/>
      <w:numFmt w:val="taiwaneseCountingThousand"/>
      <w:pStyle w:val="a"/>
      <w:suff w:val="nothing"/>
      <w:lvlText w:val="第%1章"/>
      <w:lvlJc w:val="left"/>
      <w:pPr>
        <w:ind w:left="425" w:hanging="425"/>
      </w:pPr>
      <w:rPr>
        <w:rFonts w:hint="eastAsia"/>
      </w:rPr>
    </w:lvl>
    <w:lvl w:ilvl="1">
      <w:start w:val="1"/>
      <w:numFmt w:val="taiwaneseCountingThousand"/>
      <w:suff w:val="nothing"/>
      <w:lvlText w:val="第%2節"/>
      <w:lvlJc w:val="left"/>
      <w:pPr>
        <w:ind w:left="709" w:hanging="567"/>
      </w:pPr>
      <w:rPr>
        <w:rFonts w:hint="eastAsia"/>
        <w:color w:val="auto"/>
      </w:rPr>
    </w:lvl>
    <w:lvl w:ilvl="2">
      <w:start w:val="1"/>
      <w:numFmt w:val="taiwaneseCountingThousand"/>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2" w15:restartNumberingAfterBreak="0">
    <w:nsid w:val="02163A40"/>
    <w:multiLevelType w:val="hybridMultilevel"/>
    <w:tmpl w:val="21FC1DA6"/>
    <w:lvl w:ilvl="0" w:tplc="80B085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2D5860"/>
    <w:multiLevelType w:val="hybridMultilevel"/>
    <w:tmpl w:val="0C6495A8"/>
    <w:lvl w:ilvl="0" w:tplc="A0021C0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C50DD6"/>
    <w:multiLevelType w:val="hybridMultilevel"/>
    <w:tmpl w:val="E108B20E"/>
    <w:lvl w:ilvl="0" w:tplc="EE9C99FC">
      <w:start w:val="1"/>
      <w:numFmt w:val="taiwaneseCountingThousand"/>
      <w:lvlText w:val="%1、"/>
      <w:lvlJc w:val="left"/>
      <w:pPr>
        <w:tabs>
          <w:tab w:val="num" w:pos="1260"/>
        </w:tabs>
        <w:ind w:left="126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C20539A"/>
    <w:multiLevelType w:val="hybridMultilevel"/>
    <w:tmpl w:val="3CA28EB0"/>
    <w:lvl w:ilvl="0" w:tplc="EAA68C84">
      <w:start w:val="1"/>
      <w:numFmt w:val="ideographDigital"/>
      <w:lvlText w:val="(%1)"/>
      <w:lvlJc w:val="left"/>
      <w:pPr>
        <w:tabs>
          <w:tab w:val="num" w:pos="2880"/>
        </w:tabs>
        <w:ind w:left="2880" w:hanging="720"/>
      </w:pPr>
      <w:rPr>
        <w:rFonts w:hint="default"/>
      </w:rPr>
    </w:lvl>
    <w:lvl w:ilvl="1" w:tplc="3048B6EC">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CD624D5"/>
    <w:multiLevelType w:val="hybridMultilevel"/>
    <w:tmpl w:val="F3E2DBFA"/>
    <w:lvl w:ilvl="0" w:tplc="9B685C8E">
      <w:start w:val="1"/>
      <w:numFmt w:val="taiwaneseCountingThousand"/>
      <w:lvlText w:val="第%1節"/>
      <w:lvlJc w:val="left"/>
      <w:pPr>
        <w:tabs>
          <w:tab w:val="num" w:pos="1397"/>
        </w:tabs>
        <w:ind w:left="1397" w:hanging="915"/>
      </w:pPr>
      <w:rPr>
        <w:rFonts w:hint="default"/>
      </w:rPr>
    </w:lvl>
    <w:lvl w:ilvl="1" w:tplc="A4AE2454">
      <w:numFmt w:val="bullet"/>
      <w:lvlText w:val="○"/>
      <w:lvlJc w:val="left"/>
      <w:pPr>
        <w:tabs>
          <w:tab w:val="num" w:pos="1322"/>
        </w:tabs>
        <w:ind w:left="1322" w:hanging="360"/>
      </w:pPr>
      <w:rPr>
        <w:rFonts w:ascii="標楷體" w:eastAsia="標楷體" w:hAnsi="標楷體" w:cs="新細明體" w:hint="eastAsia"/>
        <w:u w:val="single"/>
      </w:r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7" w15:restartNumberingAfterBreak="0">
    <w:nsid w:val="108856BD"/>
    <w:multiLevelType w:val="hybridMultilevel"/>
    <w:tmpl w:val="D8048CA0"/>
    <w:lvl w:ilvl="0" w:tplc="EE9C99FC">
      <w:start w:val="1"/>
      <w:numFmt w:val="taiwaneseCountingThousand"/>
      <w:lvlText w:val="%1、"/>
      <w:lvlJc w:val="left"/>
      <w:pPr>
        <w:tabs>
          <w:tab w:val="num" w:pos="1260"/>
        </w:tabs>
        <w:ind w:left="126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40E010C"/>
    <w:multiLevelType w:val="multilevel"/>
    <w:tmpl w:val="C1648B12"/>
    <w:lvl w:ilvl="0">
      <w:start w:val="1"/>
      <w:numFmt w:val="ideographLegalTraditional"/>
      <w:pStyle w:val="1"/>
      <w:suff w:val="nothing"/>
      <w:lvlText w:val="%1、"/>
      <w:lvlJc w:val="left"/>
      <w:pPr>
        <w:ind w:left="699" w:hanging="699"/>
      </w:pPr>
      <w:rPr>
        <w:rFonts w:ascii="標楷體" w:eastAsia="標楷體" w:hint="eastAsia"/>
        <w:b w:val="0"/>
        <w:i w:val="0"/>
        <w:snapToGrid/>
        <w:spacing w:val="0"/>
        <w:w w:val="100"/>
        <w:position w:val="0"/>
        <w:sz w:val="28"/>
        <w:szCs w:val="28"/>
      </w:rPr>
    </w:lvl>
    <w:lvl w:ilvl="1">
      <w:start w:val="1"/>
      <w:numFmt w:val="taiwaneseCountingThousand"/>
      <w:pStyle w:val="2"/>
      <w:suff w:val="nothing"/>
      <w:lvlText w:val="%2、"/>
      <w:lvlJc w:val="left"/>
      <w:pPr>
        <w:ind w:left="1045" w:hanging="697"/>
      </w:pPr>
      <w:rPr>
        <w:rFonts w:ascii="標楷體" w:eastAsia="標楷體" w:hint="eastAsia"/>
        <w:b w:val="0"/>
        <w:i w:val="0"/>
        <w:snapToGrid/>
        <w:spacing w:val="0"/>
        <w:w w:val="100"/>
        <w:position w:val="0"/>
        <w:sz w:val="32"/>
        <w:em w:val="none"/>
      </w:rPr>
    </w:lvl>
    <w:lvl w:ilvl="2">
      <w:start w:val="1"/>
      <w:numFmt w:val="taiwaneseCountingThousand"/>
      <w:pStyle w:val="3"/>
      <w:suff w:val="nothing"/>
      <w:lvlText w:val="(%3)"/>
      <w:lvlJc w:val="left"/>
      <w:pPr>
        <w:ind w:left="1393" w:hanging="697"/>
      </w:pPr>
      <w:rPr>
        <w:rFonts w:ascii="標楷體" w:eastAsia="標楷體" w:hint="eastAsia"/>
        <w:b w:val="0"/>
        <w:i w:val="0"/>
        <w:spacing w:val="0"/>
        <w:w w:val="100"/>
        <w:position w:val="0"/>
        <w:sz w:val="28"/>
        <w:szCs w:val="28"/>
      </w:rPr>
    </w:lvl>
    <w:lvl w:ilvl="3">
      <w:start w:val="1"/>
      <w:numFmt w:val="decimalFullWidth"/>
      <w:pStyle w:val="4"/>
      <w:suff w:val="nothing"/>
      <w:lvlText w:val="%4、"/>
      <w:lvlJc w:val="left"/>
      <w:pPr>
        <w:ind w:left="1741" w:hanging="698"/>
      </w:pPr>
      <w:rPr>
        <w:rFonts w:ascii="標楷體" w:eastAsia="標楷體" w:hint="eastAsia"/>
        <w:b w:val="0"/>
        <w:i w:val="0"/>
        <w:spacing w:val="0"/>
        <w:w w:val="100"/>
        <w:position w:val="0"/>
        <w:sz w:val="28"/>
        <w:szCs w:val="28"/>
      </w:rPr>
    </w:lvl>
    <w:lvl w:ilvl="4">
      <w:start w:val="1"/>
      <w:numFmt w:val="decimalFullWidth"/>
      <w:pStyle w:val="5"/>
      <w:suff w:val="nothing"/>
      <w:lvlText w:val="(%5)"/>
      <w:lvlJc w:val="left"/>
      <w:pPr>
        <w:ind w:left="2094" w:hanging="700"/>
      </w:pPr>
      <w:rPr>
        <w:rFonts w:ascii="標楷體" w:eastAsia="標楷體" w:hint="eastAsia"/>
        <w:b w:val="0"/>
        <w:i w:val="0"/>
        <w:snapToGrid/>
        <w:spacing w:val="0"/>
        <w:w w:val="100"/>
        <w:position w:val="0"/>
        <w:sz w:val="32"/>
      </w:rPr>
    </w:lvl>
    <w:lvl w:ilvl="5">
      <w:start w:val="1"/>
      <w:numFmt w:val="decimalFullWidth"/>
      <w:pStyle w:val="6"/>
      <w:suff w:val="nothing"/>
      <w:lvlText w:val="&lt;%6&gt;"/>
      <w:lvlJc w:val="left"/>
      <w:pPr>
        <w:ind w:left="2441" w:hanging="697"/>
      </w:pPr>
      <w:rPr>
        <w:rFonts w:ascii="標楷體" w:eastAsia="標楷體" w:hint="eastAsia"/>
        <w:b w:val="0"/>
        <w:i w:val="0"/>
        <w:snapToGrid/>
        <w:spacing w:val="0"/>
        <w:w w:val="100"/>
        <w:position w:val="0"/>
        <w:sz w:val="32"/>
      </w:rPr>
    </w:lvl>
    <w:lvl w:ilvl="6">
      <w:start w:val="1"/>
      <w:numFmt w:val="bullet"/>
      <w:pStyle w:val="7"/>
      <w:suff w:val="nothing"/>
      <w:lvlText w:val="․"/>
      <w:lvlJc w:val="left"/>
      <w:pPr>
        <w:ind w:left="2445" w:hanging="353"/>
      </w:pPr>
      <w:rPr>
        <w:rFonts w:ascii="標楷體" w:eastAsia="標楷體" w:hint="eastAsia"/>
        <w:b w:val="0"/>
        <w:i w:val="0"/>
        <w:snapToGrid/>
        <w:spacing w:val="0"/>
        <w:w w:val="100"/>
        <w:position w:val="0"/>
        <w:sz w:val="32"/>
      </w:rPr>
    </w:lvl>
    <w:lvl w:ilvl="7">
      <w:start w:val="1"/>
      <w:numFmt w:val="bullet"/>
      <w:pStyle w:val="8"/>
      <w:suff w:val="nothing"/>
      <w:lvlText w:val="◇"/>
      <w:lvlJc w:val="left"/>
      <w:pPr>
        <w:ind w:left="2787" w:hanging="349"/>
      </w:pPr>
      <w:rPr>
        <w:rFonts w:ascii="標楷體" w:eastAsia="標楷體" w:hint="eastAsia"/>
        <w:b w:val="0"/>
        <w:i w:val="0"/>
        <w:snapToGrid/>
        <w:spacing w:val="0"/>
        <w:w w:val="100"/>
        <w:position w:val="0"/>
        <w:sz w:val="32"/>
      </w:rPr>
    </w:lvl>
    <w:lvl w:ilvl="8">
      <w:start w:val="1"/>
      <w:numFmt w:val="decimal"/>
      <w:lvlText w:val="%1.%2.%3.%4.%5.%6.%7.%8.%9"/>
      <w:lvlJc w:val="left"/>
      <w:pPr>
        <w:tabs>
          <w:tab w:val="num" w:pos="6195"/>
        </w:tabs>
        <w:ind w:left="5015" w:hanging="1700"/>
      </w:pPr>
      <w:rPr>
        <w:rFonts w:hint="eastAsia"/>
      </w:rPr>
    </w:lvl>
  </w:abstractNum>
  <w:abstractNum w:abstractNumId="9" w15:restartNumberingAfterBreak="0">
    <w:nsid w:val="15602A43"/>
    <w:multiLevelType w:val="hybridMultilevel"/>
    <w:tmpl w:val="1EB0B3CC"/>
    <w:lvl w:ilvl="0" w:tplc="0409000F">
      <w:start w:val="1"/>
      <w:numFmt w:val="decimal"/>
      <w:lvlText w:val="%1."/>
      <w:lvlJc w:val="left"/>
      <w:pPr>
        <w:tabs>
          <w:tab w:val="num" w:pos="905"/>
        </w:tabs>
        <w:ind w:left="905"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F04183"/>
    <w:multiLevelType w:val="hybridMultilevel"/>
    <w:tmpl w:val="47D65ACE"/>
    <w:lvl w:ilvl="0" w:tplc="EAA68C84">
      <w:start w:val="1"/>
      <w:numFmt w:val="ideographDigital"/>
      <w:lvlText w:val="(%1)"/>
      <w:lvlJc w:val="left"/>
      <w:pPr>
        <w:tabs>
          <w:tab w:val="num" w:pos="2880"/>
        </w:tabs>
        <w:ind w:left="2880" w:hanging="720"/>
      </w:pPr>
      <w:rPr>
        <w:rFonts w:hint="default"/>
      </w:rPr>
    </w:lvl>
    <w:lvl w:ilvl="1" w:tplc="6A2A6F1A">
      <w:start w:val="1"/>
      <w:numFmt w:val="decimal"/>
      <w:lvlText w:val="%2、"/>
      <w:lvlJc w:val="left"/>
      <w:pPr>
        <w:tabs>
          <w:tab w:val="num" w:pos="960"/>
        </w:tabs>
        <w:ind w:left="960" w:hanging="480"/>
      </w:pPr>
      <w:rPr>
        <w:rFonts w:ascii="Times New Roman" w:hAnsi="Times New Roman" w:cs="Times New Roman" w:hint="default"/>
      </w:rPr>
    </w:lvl>
    <w:lvl w:ilvl="2" w:tplc="C1EE6C5E">
      <w:start w:val="1"/>
      <w:numFmt w:val="taiwaneseCountingThousand"/>
      <w:lvlText w:val="%3、"/>
      <w:lvlJc w:val="left"/>
      <w:pPr>
        <w:tabs>
          <w:tab w:val="num" w:pos="1410"/>
        </w:tabs>
        <w:ind w:left="1410" w:hanging="450"/>
      </w:pPr>
      <w:rPr>
        <w:rFonts w:hint="default"/>
      </w:rPr>
    </w:lvl>
    <w:lvl w:ilvl="3" w:tplc="145C84FC">
      <w:start w:val="1"/>
      <w:numFmt w:val="decimal"/>
      <w:lvlText w:val="%4."/>
      <w:lvlJc w:val="left"/>
      <w:pPr>
        <w:tabs>
          <w:tab w:val="num" w:pos="1800"/>
        </w:tabs>
        <w:ind w:left="1800" w:hanging="36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8CD321C"/>
    <w:multiLevelType w:val="hybridMultilevel"/>
    <w:tmpl w:val="48926B88"/>
    <w:lvl w:ilvl="0" w:tplc="DA3E3582">
      <w:start w:val="1"/>
      <w:numFmt w:val="bullet"/>
      <w:lvlText w:val=""/>
      <w:lvlJc w:val="left"/>
      <w:pPr>
        <w:ind w:left="480" w:hanging="480"/>
      </w:pPr>
      <w:rPr>
        <w:rFonts w:ascii="Wingdings" w:hAnsi="Wingdings"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1D5036EC"/>
    <w:multiLevelType w:val="hybridMultilevel"/>
    <w:tmpl w:val="8210477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0BF7C0E"/>
    <w:multiLevelType w:val="hybridMultilevel"/>
    <w:tmpl w:val="CDC46112"/>
    <w:lvl w:ilvl="0" w:tplc="EE9C99FC">
      <w:start w:val="1"/>
      <w:numFmt w:val="taiwaneseCountingThousand"/>
      <w:lvlText w:val="%1、"/>
      <w:lvlJc w:val="left"/>
      <w:pPr>
        <w:tabs>
          <w:tab w:val="num" w:pos="1260"/>
        </w:tabs>
        <w:ind w:left="126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0CB3EA4"/>
    <w:multiLevelType w:val="hybridMultilevel"/>
    <w:tmpl w:val="939EADD8"/>
    <w:lvl w:ilvl="0" w:tplc="147E7F84">
      <w:start w:val="2"/>
      <w:numFmt w:val="taiwaneseCountingThousand"/>
      <w:lvlText w:val="第%1節"/>
      <w:lvlJc w:val="left"/>
      <w:pPr>
        <w:tabs>
          <w:tab w:val="num" w:pos="1412"/>
        </w:tabs>
        <w:ind w:left="1412" w:hanging="930"/>
      </w:pPr>
      <w:rPr>
        <w:rFonts w:hint="default"/>
      </w:rPr>
    </w:lvl>
    <w:lvl w:ilvl="1" w:tplc="04090019" w:tentative="1">
      <w:start w:val="1"/>
      <w:numFmt w:val="ideographTraditional"/>
      <w:lvlText w:val="%2、"/>
      <w:lvlJc w:val="left"/>
      <w:pPr>
        <w:tabs>
          <w:tab w:val="num" w:pos="1442"/>
        </w:tabs>
        <w:ind w:left="1442" w:hanging="480"/>
      </w:p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15" w15:restartNumberingAfterBreak="0">
    <w:nsid w:val="25AA255C"/>
    <w:multiLevelType w:val="hybridMultilevel"/>
    <w:tmpl w:val="9B0EF25A"/>
    <w:lvl w:ilvl="0" w:tplc="EAA68C84">
      <w:start w:val="1"/>
      <w:numFmt w:val="ideographDigital"/>
      <w:lvlText w:val="(%1)"/>
      <w:lvlJc w:val="left"/>
      <w:pPr>
        <w:tabs>
          <w:tab w:val="num" w:pos="2880"/>
        </w:tabs>
        <w:ind w:left="2880" w:hanging="720"/>
      </w:pPr>
      <w:rPr>
        <w:rFonts w:hint="default"/>
      </w:rPr>
    </w:lvl>
    <w:lvl w:ilvl="1" w:tplc="EECED74C">
      <w:start w:val="1"/>
      <w:numFmt w:val="taiwaneseCountingThousand"/>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8783009"/>
    <w:multiLevelType w:val="hybridMultilevel"/>
    <w:tmpl w:val="F6141684"/>
    <w:lvl w:ilvl="0" w:tplc="2B1401FA">
      <w:start w:val="1"/>
      <w:numFmt w:val="taiwaneseCountingThousand"/>
      <w:lvlText w:val="%1、"/>
      <w:lvlJc w:val="left"/>
      <w:pPr>
        <w:tabs>
          <w:tab w:val="num" w:pos="984"/>
        </w:tabs>
        <w:ind w:left="984" w:hanging="504"/>
      </w:pPr>
      <w:rPr>
        <w:rFonts w:hAnsi="標楷體" w:hint="default"/>
      </w:rPr>
    </w:lvl>
    <w:lvl w:ilvl="1" w:tplc="04090019" w:tentative="1">
      <w:start w:val="1"/>
      <w:numFmt w:val="ideographTraditional"/>
      <w:lvlText w:val="%2、"/>
      <w:lvlJc w:val="left"/>
      <w:pPr>
        <w:tabs>
          <w:tab w:val="num" w:pos="1538"/>
        </w:tabs>
        <w:ind w:left="1538" w:hanging="480"/>
      </w:pPr>
    </w:lvl>
    <w:lvl w:ilvl="2" w:tplc="0409001B" w:tentative="1">
      <w:start w:val="1"/>
      <w:numFmt w:val="lowerRoman"/>
      <w:lvlText w:val="%3."/>
      <w:lvlJc w:val="right"/>
      <w:pPr>
        <w:tabs>
          <w:tab w:val="num" w:pos="2018"/>
        </w:tabs>
        <w:ind w:left="2018" w:hanging="480"/>
      </w:pPr>
    </w:lvl>
    <w:lvl w:ilvl="3" w:tplc="0409000F" w:tentative="1">
      <w:start w:val="1"/>
      <w:numFmt w:val="decimal"/>
      <w:lvlText w:val="%4."/>
      <w:lvlJc w:val="left"/>
      <w:pPr>
        <w:tabs>
          <w:tab w:val="num" w:pos="2498"/>
        </w:tabs>
        <w:ind w:left="2498" w:hanging="480"/>
      </w:pPr>
    </w:lvl>
    <w:lvl w:ilvl="4" w:tplc="04090019" w:tentative="1">
      <w:start w:val="1"/>
      <w:numFmt w:val="ideographTraditional"/>
      <w:lvlText w:val="%5、"/>
      <w:lvlJc w:val="left"/>
      <w:pPr>
        <w:tabs>
          <w:tab w:val="num" w:pos="2978"/>
        </w:tabs>
        <w:ind w:left="2978" w:hanging="480"/>
      </w:pPr>
    </w:lvl>
    <w:lvl w:ilvl="5" w:tplc="0409001B" w:tentative="1">
      <w:start w:val="1"/>
      <w:numFmt w:val="lowerRoman"/>
      <w:lvlText w:val="%6."/>
      <w:lvlJc w:val="right"/>
      <w:pPr>
        <w:tabs>
          <w:tab w:val="num" w:pos="3458"/>
        </w:tabs>
        <w:ind w:left="3458" w:hanging="480"/>
      </w:pPr>
    </w:lvl>
    <w:lvl w:ilvl="6" w:tplc="0409000F" w:tentative="1">
      <w:start w:val="1"/>
      <w:numFmt w:val="decimal"/>
      <w:lvlText w:val="%7."/>
      <w:lvlJc w:val="left"/>
      <w:pPr>
        <w:tabs>
          <w:tab w:val="num" w:pos="3938"/>
        </w:tabs>
        <w:ind w:left="3938" w:hanging="480"/>
      </w:pPr>
    </w:lvl>
    <w:lvl w:ilvl="7" w:tplc="04090019" w:tentative="1">
      <w:start w:val="1"/>
      <w:numFmt w:val="ideographTraditional"/>
      <w:lvlText w:val="%8、"/>
      <w:lvlJc w:val="left"/>
      <w:pPr>
        <w:tabs>
          <w:tab w:val="num" w:pos="4418"/>
        </w:tabs>
        <w:ind w:left="4418" w:hanging="480"/>
      </w:pPr>
    </w:lvl>
    <w:lvl w:ilvl="8" w:tplc="0409001B" w:tentative="1">
      <w:start w:val="1"/>
      <w:numFmt w:val="lowerRoman"/>
      <w:lvlText w:val="%9."/>
      <w:lvlJc w:val="right"/>
      <w:pPr>
        <w:tabs>
          <w:tab w:val="num" w:pos="4898"/>
        </w:tabs>
        <w:ind w:left="4898" w:hanging="480"/>
      </w:pPr>
    </w:lvl>
  </w:abstractNum>
  <w:abstractNum w:abstractNumId="17" w15:restartNumberingAfterBreak="0">
    <w:nsid w:val="308E7EDA"/>
    <w:multiLevelType w:val="hybridMultilevel"/>
    <w:tmpl w:val="3C2265E0"/>
    <w:lvl w:ilvl="0" w:tplc="74322E88">
      <w:start w:val="1"/>
      <w:numFmt w:val="taiwaneseCountingThousand"/>
      <w:lvlText w:val="第%1節"/>
      <w:lvlJc w:val="left"/>
      <w:pPr>
        <w:tabs>
          <w:tab w:val="num" w:pos="1648"/>
        </w:tabs>
        <w:ind w:left="1648" w:hanging="1080"/>
      </w:pPr>
      <w:rPr>
        <w:rFonts w:hint="default"/>
      </w:rPr>
    </w:lvl>
    <w:lvl w:ilvl="1" w:tplc="6ADCF7CA">
      <w:start w:val="1"/>
      <w:numFmt w:val="taiwaneseCountingThousand"/>
      <w:lvlText w:val="%2、"/>
      <w:lvlJc w:val="left"/>
      <w:pPr>
        <w:tabs>
          <w:tab w:val="num" w:pos="1228"/>
        </w:tabs>
        <w:ind w:left="1228" w:hanging="720"/>
      </w:pPr>
      <w:rPr>
        <w:rFonts w:hint="default"/>
      </w:rPr>
    </w:lvl>
    <w:lvl w:ilvl="2" w:tplc="DE0AADC4">
      <w:start w:val="1"/>
      <w:numFmt w:val="decimal"/>
      <w:lvlText w:val="%3."/>
      <w:lvlJc w:val="left"/>
      <w:pPr>
        <w:ind w:left="644" w:hanging="360"/>
      </w:pPr>
      <w:rPr>
        <w:rFonts w:hint="default"/>
      </w:rPr>
    </w:lvl>
    <w:lvl w:ilvl="3" w:tplc="0409000F" w:tentative="1">
      <w:start w:val="1"/>
      <w:numFmt w:val="decimal"/>
      <w:lvlText w:val="%4."/>
      <w:lvlJc w:val="left"/>
      <w:pPr>
        <w:tabs>
          <w:tab w:val="num" w:pos="1948"/>
        </w:tabs>
        <w:ind w:left="1948" w:hanging="480"/>
      </w:pPr>
    </w:lvl>
    <w:lvl w:ilvl="4" w:tplc="04090019" w:tentative="1">
      <w:start w:val="1"/>
      <w:numFmt w:val="ideographTraditional"/>
      <w:lvlText w:val="%5、"/>
      <w:lvlJc w:val="left"/>
      <w:pPr>
        <w:tabs>
          <w:tab w:val="num" w:pos="2428"/>
        </w:tabs>
        <w:ind w:left="2428" w:hanging="480"/>
      </w:pPr>
    </w:lvl>
    <w:lvl w:ilvl="5" w:tplc="0409001B" w:tentative="1">
      <w:start w:val="1"/>
      <w:numFmt w:val="lowerRoman"/>
      <w:lvlText w:val="%6."/>
      <w:lvlJc w:val="right"/>
      <w:pPr>
        <w:tabs>
          <w:tab w:val="num" w:pos="2908"/>
        </w:tabs>
        <w:ind w:left="2908" w:hanging="480"/>
      </w:pPr>
    </w:lvl>
    <w:lvl w:ilvl="6" w:tplc="0409000F" w:tentative="1">
      <w:start w:val="1"/>
      <w:numFmt w:val="decimal"/>
      <w:lvlText w:val="%7."/>
      <w:lvlJc w:val="left"/>
      <w:pPr>
        <w:tabs>
          <w:tab w:val="num" w:pos="3388"/>
        </w:tabs>
        <w:ind w:left="3388" w:hanging="480"/>
      </w:pPr>
    </w:lvl>
    <w:lvl w:ilvl="7" w:tplc="04090019" w:tentative="1">
      <w:start w:val="1"/>
      <w:numFmt w:val="ideographTraditional"/>
      <w:lvlText w:val="%8、"/>
      <w:lvlJc w:val="left"/>
      <w:pPr>
        <w:tabs>
          <w:tab w:val="num" w:pos="3868"/>
        </w:tabs>
        <w:ind w:left="3868" w:hanging="480"/>
      </w:pPr>
    </w:lvl>
    <w:lvl w:ilvl="8" w:tplc="0409001B" w:tentative="1">
      <w:start w:val="1"/>
      <w:numFmt w:val="lowerRoman"/>
      <w:lvlText w:val="%9."/>
      <w:lvlJc w:val="right"/>
      <w:pPr>
        <w:tabs>
          <w:tab w:val="num" w:pos="4348"/>
        </w:tabs>
        <w:ind w:left="4348" w:hanging="480"/>
      </w:pPr>
    </w:lvl>
  </w:abstractNum>
  <w:abstractNum w:abstractNumId="18" w15:restartNumberingAfterBreak="0">
    <w:nsid w:val="4428023E"/>
    <w:multiLevelType w:val="hybridMultilevel"/>
    <w:tmpl w:val="BD00326C"/>
    <w:lvl w:ilvl="0" w:tplc="FDAC6E00">
      <w:start w:val="1"/>
      <w:numFmt w:val="taiwaneseCountingThousand"/>
      <w:lvlText w:val="%1、"/>
      <w:lvlJc w:val="left"/>
      <w:pPr>
        <w:tabs>
          <w:tab w:val="num" w:pos="1183"/>
        </w:tabs>
        <w:ind w:left="1183" w:hanging="480"/>
      </w:pPr>
      <w:rPr>
        <w:rFonts w:hint="eastAsia"/>
        <w:b/>
      </w:rPr>
    </w:lvl>
    <w:lvl w:ilvl="1" w:tplc="04090019" w:tentative="1">
      <w:start w:val="1"/>
      <w:numFmt w:val="ideographTraditional"/>
      <w:lvlText w:val="%2、"/>
      <w:lvlJc w:val="left"/>
      <w:pPr>
        <w:ind w:left="1663" w:hanging="480"/>
      </w:pPr>
    </w:lvl>
    <w:lvl w:ilvl="2" w:tplc="0409001B" w:tentative="1">
      <w:start w:val="1"/>
      <w:numFmt w:val="lowerRoman"/>
      <w:lvlText w:val="%3."/>
      <w:lvlJc w:val="right"/>
      <w:pPr>
        <w:ind w:left="2143" w:hanging="480"/>
      </w:pPr>
    </w:lvl>
    <w:lvl w:ilvl="3" w:tplc="0409000F" w:tentative="1">
      <w:start w:val="1"/>
      <w:numFmt w:val="decimal"/>
      <w:lvlText w:val="%4."/>
      <w:lvlJc w:val="left"/>
      <w:pPr>
        <w:ind w:left="2623" w:hanging="480"/>
      </w:pPr>
    </w:lvl>
    <w:lvl w:ilvl="4" w:tplc="04090019" w:tentative="1">
      <w:start w:val="1"/>
      <w:numFmt w:val="ideographTraditional"/>
      <w:lvlText w:val="%5、"/>
      <w:lvlJc w:val="left"/>
      <w:pPr>
        <w:ind w:left="3103" w:hanging="480"/>
      </w:pPr>
    </w:lvl>
    <w:lvl w:ilvl="5" w:tplc="0409001B" w:tentative="1">
      <w:start w:val="1"/>
      <w:numFmt w:val="lowerRoman"/>
      <w:lvlText w:val="%6."/>
      <w:lvlJc w:val="right"/>
      <w:pPr>
        <w:ind w:left="3583" w:hanging="480"/>
      </w:pPr>
    </w:lvl>
    <w:lvl w:ilvl="6" w:tplc="0409000F" w:tentative="1">
      <w:start w:val="1"/>
      <w:numFmt w:val="decimal"/>
      <w:lvlText w:val="%7."/>
      <w:lvlJc w:val="left"/>
      <w:pPr>
        <w:ind w:left="4063" w:hanging="480"/>
      </w:pPr>
    </w:lvl>
    <w:lvl w:ilvl="7" w:tplc="04090019" w:tentative="1">
      <w:start w:val="1"/>
      <w:numFmt w:val="ideographTraditional"/>
      <w:lvlText w:val="%8、"/>
      <w:lvlJc w:val="left"/>
      <w:pPr>
        <w:ind w:left="4543" w:hanging="480"/>
      </w:pPr>
    </w:lvl>
    <w:lvl w:ilvl="8" w:tplc="0409001B" w:tentative="1">
      <w:start w:val="1"/>
      <w:numFmt w:val="lowerRoman"/>
      <w:lvlText w:val="%9."/>
      <w:lvlJc w:val="right"/>
      <w:pPr>
        <w:ind w:left="5023" w:hanging="480"/>
      </w:pPr>
    </w:lvl>
  </w:abstractNum>
  <w:abstractNum w:abstractNumId="19" w15:restartNumberingAfterBreak="0">
    <w:nsid w:val="44AB1861"/>
    <w:multiLevelType w:val="hybridMultilevel"/>
    <w:tmpl w:val="B5D2B0D8"/>
    <w:lvl w:ilvl="0" w:tplc="693EE7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4C2077F"/>
    <w:multiLevelType w:val="hybridMultilevel"/>
    <w:tmpl w:val="524E1000"/>
    <w:lvl w:ilvl="0" w:tplc="51EAF9BC">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52B32FD"/>
    <w:multiLevelType w:val="hybridMultilevel"/>
    <w:tmpl w:val="C2AAA3D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7CC2C42"/>
    <w:multiLevelType w:val="hybridMultilevel"/>
    <w:tmpl w:val="1354F530"/>
    <w:lvl w:ilvl="0" w:tplc="C6B6B54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AA276BB"/>
    <w:multiLevelType w:val="hybridMultilevel"/>
    <w:tmpl w:val="09683AEE"/>
    <w:lvl w:ilvl="0" w:tplc="1CE4A414">
      <w:start w:val="1"/>
      <w:numFmt w:val="taiwaneseCountingThousand"/>
      <w:lvlText w:val="（%1）"/>
      <w:lvlJc w:val="left"/>
      <w:pPr>
        <w:tabs>
          <w:tab w:val="num" w:pos="1080"/>
        </w:tabs>
        <w:ind w:left="1080" w:hanging="10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4D6E3BB2"/>
    <w:multiLevelType w:val="hybridMultilevel"/>
    <w:tmpl w:val="D50A580E"/>
    <w:lvl w:ilvl="0" w:tplc="DA3E3582">
      <w:start w:val="1"/>
      <w:numFmt w:val="bullet"/>
      <w:lvlText w:val=""/>
      <w:lvlJc w:val="left"/>
      <w:pPr>
        <w:ind w:left="480" w:hanging="480"/>
      </w:pPr>
      <w:rPr>
        <w:rFonts w:ascii="Wingdings" w:hAnsi="Wingdings"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4E124BAE"/>
    <w:multiLevelType w:val="hybridMultilevel"/>
    <w:tmpl w:val="507E5388"/>
    <w:lvl w:ilvl="0" w:tplc="EE9C99FC">
      <w:start w:val="1"/>
      <w:numFmt w:val="taiwaneseCountingThousand"/>
      <w:lvlText w:val="%1、"/>
      <w:lvlJc w:val="left"/>
      <w:pPr>
        <w:tabs>
          <w:tab w:val="num" w:pos="1260"/>
        </w:tabs>
        <w:ind w:left="126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0516B4D"/>
    <w:multiLevelType w:val="hybridMultilevel"/>
    <w:tmpl w:val="524E1000"/>
    <w:lvl w:ilvl="0" w:tplc="51EAF9BC">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32F0B92"/>
    <w:multiLevelType w:val="multilevel"/>
    <w:tmpl w:val="B9B263EE"/>
    <w:lvl w:ilvl="0">
      <w:start w:val="1"/>
      <w:numFmt w:val="taiwaneseCountingThousand"/>
      <w:suff w:val="nothing"/>
      <w:lvlText w:val="第%1章"/>
      <w:lvlJc w:val="left"/>
      <w:pPr>
        <w:ind w:left="425" w:hanging="425"/>
      </w:pPr>
      <w:rPr>
        <w:rFonts w:hint="eastAsia"/>
      </w:rPr>
    </w:lvl>
    <w:lvl w:ilvl="1">
      <w:start w:val="1"/>
      <w:numFmt w:val="taiwaneseCountingThousand"/>
      <w:suff w:val="nothing"/>
      <w:lvlText w:val="第%2節"/>
      <w:lvlJc w:val="left"/>
      <w:pPr>
        <w:ind w:left="992" w:hanging="567"/>
      </w:pPr>
      <w:rPr>
        <w:rFonts w:hint="eastAsia"/>
      </w:rPr>
    </w:lvl>
    <w:lvl w:ilvl="2">
      <w:start w:val="1"/>
      <w:numFmt w:val="taiwaneseCountingThousand"/>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28" w15:restartNumberingAfterBreak="0">
    <w:nsid w:val="54DF413E"/>
    <w:multiLevelType w:val="hybridMultilevel"/>
    <w:tmpl w:val="B4B4CB2C"/>
    <w:lvl w:ilvl="0" w:tplc="5F06D3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A4B316C"/>
    <w:multiLevelType w:val="hybridMultilevel"/>
    <w:tmpl w:val="5E986096"/>
    <w:lvl w:ilvl="0" w:tplc="BBA6798C">
      <w:start w:val="1"/>
      <w:numFmt w:val="taiwaneseCountingThousand"/>
      <w:lvlText w:val="（%1）"/>
      <w:lvlJc w:val="left"/>
      <w:pPr>
        <w:tabs>
          <w:tab w:val="num" w:pos="1080"/>
        </w:tabs>
        <w:ind w:left="1080" w:hanging="10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B2E479A"/>
    <w:multiLevelType w:val="hybridMultilevel"/>
    <w:tmpl w:val="B35083F4"/>
    <w:lvl w:ilvl="0" w:tplc="E682A2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B4A77CC"/>
    <w:multiLevelType w:val="hybridMultilevel"/>
    <w:tmpl w:val="8E8C16D0"/>
    <w:lvl w:ilvl="0" w:tplc="950C83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F1C75E4"/>
    <w:multiLevelType w:val="hybridMultilevel"/>
    <w:tmpl w:val="D624A2F4"/>
    <w:lvl w:ilvl="0" w:tplc="DA3E3582">
      <w:start w:val="1"/>
      <w:numFmt w:val="bullet"/>
      <w:lvlText w:val=""/>
      <w:lvlJc w:val="left"/>
      <w:pPr>
        <w:ind w:left="480" w:hanging="480"/>
      </w:pPr>
      <w:rPr>
        <w:rFonts w:ascii="Wingdings" w:hAnsi="Wingdings"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60A2782F"/>
    <w:multiLevelType w:val="hybridMultilevel"/>
    <w:tmpl w:val="E260438C"/>
    <w:lvl w:ilvl="0" w:tplc="6ADCF7CA">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654018DD"/>
    <w:multiLevelType w:val="hybridMultilevel"/>
    <w:tmpl w:val="03F8786C"/>
    <w:lvl w:ilvl="0" w:tplc="DA3E3582">
      <w:start w:val="1"/>
      <w:numFmt w:val="bullet"/>
      <w:lvlText w:val=""/>
      <w:lvlJc w:val="left"/>
      <w:pPr>
        <w:ind w:left="480" w:hanging="480"/>
      </w:pPr>
      <w:rPr>
        <w:rFonts w:ascii="Wingdings" w:hAnsi="Wingdings"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666169A8"/>
    <w:multiLevelType w:val="hybridMultilevel"/>
    <w:tmpl w:val="AAB0A654"/>
    <w:lvl w:ilvl="0" w:tplc="D3502842">
      <w:start w:val="1"/>
      <w:numFmt w:val="taiwaneseCountingThousand"/>
      <w:lvlText w:val="%1、"/>
      <w:lvlJc w:val="left"/>
      <w:pPr>
        <w:tabs>
          <w:tab w:val="num" w:pos="720"/>
        </w:tabs>
        <w:ind w:left="720" w:hanging="720"/>
      </w:pPr>
      <w:rPr>
        <w:rFonts w:hint="eastAsia"/>
        <w:lang w:val="en-US"/>
      </w:rPr>
    </w:lvl>
    <w:lvl w:ilvl="1" w:tplc="55ECDA28">
      <w:start w:val="1"/>
      <w:numFmt w:val="decimal"/>
      <w:lvlText w:val="%2."/>
      <w:lvlJc w:val="left"/>
      <w:pPr>
        <w:tabs>
          <w:tab w:val="num" w:pos="840"/>
        </w:tabs>
        <w:ind w:left="840" w:hanging="360"/>
      </w:pPr>
      <w:rPr>
        <w:rFonts w:hint="eastAsia"/>
        <w:color w:val="auto"/>
      </w:rPr>
    </w:lvl>
    <w:lvl w:ilvl="2" w:tplc="8EE217EE">
      <w:start w:val="1"/>
      <w:numFmt w:val="taiwaneseCountingThousand"/>
      <w:lvlText w:val="（%3）"/>
      <w:lvlJc w:val="left"/>
      <w:pPr>
        <w:tabs>
          <w:tab w:val="num" w:pos="1080"/>
        </w:tabs>
        <w:ind w:left="1080" w:hanging="1080"/>
      </w:pPr>
      <w:rPr>
        <w:rFonts w:hint="eastAsia"/>
        <w:lang w:val="en-US"/>
      </w:rPr>
    </w:lvl>
    <w:lvl w:ilvl="3" w:tplc="0409000F">
      <w:start w:val="1"/>
      <w:numFmt w:val="decimal"/>
      <w:lvlText w:val="%4."/>
      <w:lvlJc w:val="left"/>
      <w:pPr>
        <w:tabs>
          <w:tab w:val="num" w:pos="1920"/>
        </w:tabs>
        <w:ind w:left="1920" w:hanging="480"/>
      </w:pPr>
      <w:rPr>
        <w:rFonts w:hint="eastAsia"/>
        <w:lang w:val="en-US"/>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67920988"/>
    <w:multiLevelType w:val="hybridMultilevel"/>
    <w:tmpl w:val="C83881F8"/>
    <w:lvl w:ilvl="0" w:tplc="0DA489CE">
      <w:start w:val="1"/>
      <w:numFmt w:val="taiwaneseCountingThousand"/>
      <w:lvlText w:val="第%1節"/>
      <w:lvlJc w:val="left"/>
      <w:pPr>
        <w:tabs>
          <w:tab w:val="num" w:pos="1628"/>
        </w:tabs>
        <w:ind w:left="1628" w:hanging="915"/>
      </w:pPr>
      <w:rPr>
        <w:rFonts w:hint="default"/>
      </w:rPr>
    </w:lvl>
    <w:lvl w:ilvl="1" w:tplc="04090019" w:tentative="1">
      <w:start w:val="1"/>
      <w:numFmt w:val="ideographTraditional"/>
      <w:lvlText w:val="%2、"/>
      <w:lvlJc w:val="left"/>
      <w:pPr>
        <w:tabs>
          <w:tab w:val="num" w:pos="963"/>
        </w:tabs>
        <w:ind w:left="963" w:hanging="480"/>
      </w:pPr>
    </w:lvl>
    <w:lvl w:ilvl="2" w:tplc="0409001B" w:tentative="1">
      <w:start w:val="1"/>
      <w:numFmt w:val="lowerRoman"/>
      <w:lvlText w:val="%3."/>
      <w:lvlJc w:val="right"/>
      <w:pPr>
        <w:tabs>
          <w:tab w:val="num" w:pos="1443"/>
        </w:tabs>
        <w:ind w:left="1443" w:hanging="480"/>
      </w:pPr>
    </w:lvl>
    <w:lvl w:ilvl="3" w:tplc="0409000F" w:tentative="1">
      <w:start w:val="1"/>
      <w:numFmt w:val="decimal"/>
      <w:lvlText w:val="%4."/>
      <w:lvlJc w:val="left"/>
      <w:pPr>
        <w:tabs>
          <w:tab w:val="num" w:pos="1923"/>
        </w:tabs>
        <w:ind w:left="1923" w:hanging="480"/>
      </w:pPr>
    </w:lvl>
    <w:lvl w:ilvl="4" w:tplc="04090019" w:tentative="1">
      <w:start w:val="1"/>
      <w:numFmt w:val="ideographTraditional"/>
      <w:lvlText w:val="%5、"/>
      <w:lvlJc w:val="left"/>
      <w:pPr>
        <w:tabs>
          <w:tab w:val="num" w:pos="2403"/>
        </w:tabs>
        <w:ind w:left="2403" w:hanging="480"/>
      </w:pPr>
    </w:lvl>
    <w:lvl w:ilvl="5" w:tplc="0409001B" w:tentative="1">
      <w:start w:val="1"/>
      <w:numFmt w:val="lowerRoman"/>
      <w:lvlText w:val="%6."/>
      <w:lvlJc w:val="right"/>
      <w:pPr>
        <w:tabs>
          <w:tab w:val="num" w:pos="2883"/>
        </w:tabs>
        <w:ind w:left="2883" w:hanging="480"/>
      </w:pPr>
    </w:lvl>
    <w:lvl w:ilvl="6" w:tplc="0409000F" w:tentative="1">
      <w:start w:val="1"/>
      <w:numFmt w:val="decimal"/>
      <w:lvlText w:val="%7."/>
      <w:lvlJc w:val="left"/>
      <w:pPr>
        <w:tabs>
          <w:tab w:val="num" w:pos="3363"/>
        </w:tabs>
        <w:ind w:left="3363" w:hanging="480"/>
      </w:pPr>
    </w:lvl>
    <w:lvl w:ilvl="7" w:tplc="04090019" w:tentative="1">
      <w:start w:val="1"/>
      <w:numFmt w:val="ideographTraditional"/>
      <w:lvlText w:val="%8、"/>
      <w:lvlJc w:val="left"/>
      <w:pPr>
        <w:tabs>
          <w:tab w:val="num" w:pos="3843"/>
        </w:tabs>
        <w:ind w:left="3843" w:hanging="480"/>
      </w:pPr>
    </w:lvl>
    <w:lvl w:ilvl="8" w:tplc="0409001B" w:tentative="1">
      <w:start w:val="1"/>
      <w:numFmt w:val="lowerRoman"/>
      <w:lvlText w:val="%9."/>
      <w:lvlJc w:val="right"/>
      <w:pPr>
        <w:tabs>
          <w:tab w:val="num" w:pos="4323"/>
        </w:tabs>
        <w:ind w:left="4323" w:hanging="480"/>
      </w:pPr>
    </w:lvl>
  </w:abstractNum>
  <w:abstractNum w:abstractNumId="37" w15:restartNumberingAfterBreak="0">
    <w:nsid w:val="6B584B95"/>
    <w:multiLevelType w:val="multilevel"/>
    <w:tmpl w:val="1A162B18"/>
    <w:lvl w:ilvl="0">
      <w:start w:val="1"/>
      <w:numFmt w:val="taiwaneseCountingThousand"/>
      <w:suff w:val="nothing"/>
      <w:lvlText w:val="第%1章"/>
      <w:lvlJc w:val="left"/>
      <w:pPr>
        <w:ind w:left="425" w:hanging="425"/>
      </w:pPr>
      <w:rPr>
        <w:rFonts w:hint="eastAsia"/>
        <w:sz w:val="28"/>
        <w:szCs w:val="28"/>
      </w:rPr>
    </w:lvl>
    <w:lvl w:ilvl="1">
      <w:start w:val="1"/>
      <w:numFmt w:val="taiwaneseCountingThousand"/>
      <w:suff w:val="nothing"/>
      <w:lvlText w:val="第%2節"/>
      <w:lvlJc w:val="left"/>
      <w:pPr>
        <w:ind w:left="992" w:hanging="567"/>
      </w:pPr>
      <w:rPr>
        <w:rFonts w:hint="eastAsia"/>
      </w:rPr>
    </w:lvl>
    <w:lvl w:ilvl="2">
      <w:start w:val="1"/>
      <w:numFmt w:val="taiwaneseCountingThousand"/>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38" w15:restartNumberingAfterBreak="0">
    <w:nsid w:val="6D1106B1"/>
    <w:multiLevelType w:val="hybridMultilevel"/>
    <w:tmpl w:val="E8EAF65E"/>
    <w:lvl w:ilvl="0" w:tplc="A762D89E">
      <w:start w:val="1"/>
      <w:numFmt w:val="taiwaneseCountingThousand"/>
      <w:lvlText w:val="第%1節"/>
      <w:lvlJc w:val="left"/>
      <w:pPr>
        <w:tabs>
          <w:tab w:val="num" w:pos="1397"/>
        </w:tabs>
        <w:ind w:left="1397" w:hanging="915"/>
      </w:pPr>
      <w:rPr>
        <w:rFonts w:hint="default"/>
      </w:rPr>
    </w:lvl>
    <w:lvl w:ilvl="1" w:tplc="04090019" w:tentative="1">
      <w:start w:val="1"/>
      <w:numFmt w:val="ideographTraditional"/>
      <w:lvlText w:val="%2、"/>
      <w:lvlJc w:val="left"/>
      <w:pPr>
        <w:tabs>
          <w:tab w:val="num" w:pos="1442"/>
        </w:tabs>
        <w:ind w:left="1442" w:hanging="480"/>
      </w:p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9" w15:restartNumberingAfterBreak="0">
    <w:nsid w:val="6E6F5F9A"/>
    <w:multiLevelType w:val="hybridMultilevel"/>
    <w:tmpl w:val="F5928B38"/>
    <w:lvl w:ilvl="0" w:tplc="33BE4BB6">
      <w:start w:val="1"/>
      <w:numFmt w:val="decimal"/>
      <w:lvlText w:val="%1."/>
      <w:lvlJc w:val="left"/>
      <w:pPr>
        <w:ind w:left="501" w:hanging="36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40" w15:restartNumberingAfterBreak="0">
    <w:nsid w:val="6FFD1B72"/>
    <w:multiLevelType w:val="hybridMultilevel"/>
    <w:tmpl w:val="5D501934"/>
    <w:lvl w:ilvl="0" w:tplc="827EC44E">
      <w:start w:val="2"/>
      <w:numFmt w:val="taiwaneseCountingThousand"/>
      <w:lvlText w:val="第%1章"/>
      <w:lvlJc w:val="left"/>
      <w:pPr>
        <w:tabs>
          <w:tab w:val="num" w:pos="1620"/>
        </w:tabs>
        <w:ind w:left="1620" w:hanging="1080"/>
      </w:pPr>
      <w:rPr>
        <w:rFonts w:hint="default"/>
      </w:rPr>
    </w:lvl>
    <w:lvl w:ilvl="1" w:tplc="B1F474DA">
      <w:start w:val="1"/>
      <w:numFmt w:val="taiwaneseCountingThousand"/>
      <w:lvlText w:val="第%2節"/>
      <w:lvlJc w:val="left"/>
      <w:pPr>
        <w:tabs>
          <w:tab w:val="num" w:pos="1395"/>
        </w:tabs>
        <w:ind w:left="1395" w:hanging="915"/>
      </w:pPr>
      <w:rPr>
        <w:rFonts w:hint="default"/>
      </w:rPr>
    </w:lvl>
    <w:lvl w:ilvl="2" w:tplc="0409001B">
      <w:start w:val="1"/>
      <w:numFmt w:val="lowerRoman"/>
      <w:lvlText w:val="%3."/>
      <w:lvlJc w:val="right"/>
      <w:pPr>
        <w:tabs>
          <w:tab w:val="num" w:pos="1440"/>
        </w:tabs>
        <w:ind w:left="1440" w:hanging="480"/>
      </w:pPr>
    </w:lvl>
    <w:lvl w:ilvl="3" w:tplc="35F8DA42">
      <w:start w:val="1"/>
      <w:numFmt w:val="taiwaneseCountingThousand"/>
      <w:lvlText w:val="%4、"/>
      <w:lvlJc w:val="left"/>
      <w:pPr>
        <w:tabs>
          <w:tab w:val="num" w:pos="1800"/>
        </w:tabs>
        <w:ind w:left="1800" w:hanging="36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70CE7140"/>
    <w:multiLevelType w:val="hybridMultilevel"/>
    <w:tmpl w:val="644E919C"/>
    <w:lvl w:ilvl="0" w:tplc="8A4029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10768FE"/>
    <w:multiLevelType w:val="hybridMultilevel"/>
    <w:tmpl w:val="DE32E0A0"/>
    <w:lvl w:ilvl="0" w:tplc="6EC622C2">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3" w15:restartNumberingAfterBreak="0">
    <w:nsid w:val="74AC4028"/>
    <w:multiLevelType w:val="hybridMultilevel"/>
    <w:tmpl w:val="0C6495A8"/>
    <w:lvl w:ilvl="0" w:tplc="A0021C0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B507538"/>
    <w:multiLevelType w:val="hybridMultilevel"/>
    <w:tmpl w:val="7840958E"/>
    <w:lvl w:ilvl="0" w:tplc="0409000F">
      <w:start w:val="1"/>
      <w:numFmt w:val="decimal"/>
      <w:lvlText w:val="%1."/>
      <w:lvlJc w:val="left"/>
      <w:pPr>
        <w:tabs>
          <w:tab w:val="num" w:pos="764"/>
        </w:tabs>
        <w:ind w:left="764" w:hanging="480"/>
      </w:p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45" w15:restartNumberingAfterBreak="0">
    <w:nsid w:val="7B57188D"/>
    <w:multiLevelType w:val="multilevel"/>
    <w:tmpl w:val="4CAA6AD2"/>
    <w:lvl w:ilvl="0">
      <w:start w:val="1"/>
      <w:numFmt w:val="taiwaneseCountingThousand"/>
      <w:pStyle w:val="a0"/>
      <w:suff w:val="nothing"/>
      <w:lvlText w:val="%1、"/>
      <w:lvlJc w:val="left"/>
      <w:pPr>
        <w:ind w:left="1077" w:hanging="714"/>
      </w:pPr>
      <w:rPr>
        <w:rFonts w:ascii="標楷體" w:eastAsia="標楷體" w:hint="eastAsia"/>
        <w:b w:val="0"/>
        <w:i w:val="0"/>
        <w:color w:val="auto"/>
        <w:kern w:val="0"/>
        <w:sz w:val="32"/>
        <w:u w:val="none"/>
      </w:rPr>
    </w:lvl>
    <w:lvl w:ilvl="1">
      <w:start w:val="1"/>
      <w:numFmt w:val="taiwaneseCountingThousand"/>
      <w:suff w:val="nothing"/>
      <w:lvlText w:val="(%2)"/>
      <w:lvlJc w:val="left"/>
      <w:pPr>
        <w:ind w:left="1440" w:hanging="612"/>
      </w:pPr>
      <w:rPr>
        <w:rFonts w:hint="eastAsia"/>
      </w:rPr>
    </w:lvl>
    <w:lvl w:ilvl="2">
      <w:start w:val="1"/>
      <w:numFmt w:val="decimalFullWidth"/>
      <w:suff w:val="nothing"/>
      <w:lvlText w:val="%3、"/>
      <w:lvlJc w:val="left"/>
      <w:pPr>
        <w:ind w:left="1803" w:hanging="726"/>
      </w:pPr>
      <w:rPr>
        <w:rFonts w:hint="eastAsia"/>
      </w:rPr>
    </w:lvl>
    <w:lvl w:ilvl="3">
      <w:start w:val="1"/>
      <w:numFmt w:val="decimalFullWidth"/>
      <w:suff w:val="nothing"/>
      <w:lvlText w:val="(%4)"/>
      <w:lvlJc w:val="left"/>
      <w:pPr>
        <w:ind w:left="2155" w:hanging="601"/>
      </w:pPr>
      <w:rPr>
        <w:rFonts w:hint="eastAsia"/>
      </w:rPr>
    </w:lvl>
    <w:lvl w:ilvl="4">
      <w:start w:val="1"/>
      <w:numFmt w:val="ideographTraditional"/>
      <w:suff w:val="nothing"/>
      <w:lvlText w:val="%5、"/>
      <w:lvlJc w:val="left"/>
      <w:pPr>
        <w:ind w:left="2472" w:hanging="714"/>
      </w:pPr>
      <w:rPr>
        <w:rFonts w:hint="eastAsia"/>
      </w:rPr>
    </w:lvl>
    <w:lvl w:ilvl="5">
      <w:start w:val="1"/>
      <w:numFmt w:val="ideographTraditional"/>
      <w:lvlText w:val="(%6)"/>
      <w:lvlJc w:val="left"/>
      <w:pPr>
        <w:tabs>
          <w:tab w:val="num" w:pos="2835"/>
        </w:tabs>
        <w:ind w:left="2835" w:hanging="624"/>
      </w:pPr>
      <w:rPr>
        <w:rFonts w:hint="eastAsia"/>
      </w:rPr>
    </w:lvl>
    <w:lvl w:ilvl="6">
      <w:start w:val="1"/>
      <w:numFmt w:val="ideographZodiac"/>
      <w:lvlText w:val="%7、"/>
      <w:lvlJc w:val="left"/>
      <w:pPr>
        <w:tabs>
          <w:tab w:val="num" w:pos="3209"/>
        </w:tabs>
        <w:ind w:left="3209" w:hanging="737"/>
      </w:pPr>
      <w:rPr>
        <w:rFonts w:hint="eastAsia"/>
      </w:rPr>
    </w:lvl>
    <w:lvl w:ilvl="7">
      <w:start w:val="1"/>
      <w:numFmt w:val="ideographZodiac"/>
      <w:lvlText w:val="(%8)"/>
      <w:lvlJc w:val="left"/>
      <w:pPr>
        <w:tabs>
          <w:tab w:val="num" w:pos="3561"/>
        </w:tabs>
        <w:ind w:left="3561" w:hanging="624"/>
      </w:pPr>
      <w:rPr>
        <w:rFonts w:hint="eastAsia"/>
      </w:rPr>
    </w:lvl>
    <w:lvl w:ilvl="8">
      <w:start w:val="1"/>
      <w:numFmt w:val="lowerLetter"/>
      <w:lvlText w:val="%9)"/>
      <w:lvlJc w:val="left"/>
      <w:pPr>
        <w:tabs>
          <w:tab w:val="num" w:pos="5102"/>
        </w:tabs>
        <w:ind w:left="5102" w:hanging="1700"/>
      </w:pPr>
      <w:rPr>
        <w:rFonts w:hint="eastAsia"/>
      </w:rPr>
    </w:lvl>
  </w:abstractNum>
  <w:abstractNum w:abstractNumId="46" w15:restartNumberingAfterBreak="0">
    <w:nsid w:val="7C6B59CF"/>
    <w:multiLevelType w:val="hybridMultilevel"/>
    <w:tmpl w:val="2C54076E"/>
    <w:lvl w:ilvl="0" w:tplc="62BAE77C">
      <w:start w:val="1"/>
      <w:numFmt w:val="taiwaneseCountingThousand"/>
      <w:lvlText w:val="%1、"/>
      <w:lvlJc w:val="left"/>
      <w:pPr>
        <w:ind w:left="1473" w:hanging="48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47" w15:restartNumberingAfterBreak="0">
    <w:nsid w:val="7E01399E"/>
    <w:multiLevelType w:val="hybridMultilevel"/>
    <w:tmpl w:val="1EC4B186"/>
    <w:lvl w:ilvl="0" w:tplc="0DA489CE">
      <w:start w:val="1"/>
      <w:numFmt w:val="taiwaneseCountingThousand"/>
      <w:lvlText w:val="第%1節"/>
      <w:lvlJc w:val="left"/>
      <w:pPr>
        <w:tabs>
          <w:tab w:val="num" w:pos="1397"/>
        </w:tabs>
        <w:ind w:left="1397" w:hanging="915"/>
      </w:pPr>
      <w:rPr>
        <w:rFonts w:hint="default"/>
      </w:rPr>
    </w:lvl>
    <w:lvl w:ilvl="1" w:tplc="04090019" w:tentative="1">
      <w:start w:val="1"/>
      <w:numFmt w:val="ideographTraditional"/>
      <w:lvlText w:val="%2、"/>
      <w:lvlJc w:val="left"/>
      <w:pPr>
        <w:tabs>
          <w:tab w:val="num" w:pos="1442"/>
        </w:tabs>
        <w:ind w:left="1442" w:hanging="480"/>
      </w:p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48" w15:restartNumberingAfterBreak="0">
    <w:nsid w:val="7F0D5E2D"/>
    <w:multiLevelType w:val="hybridMultilevel"/>
    <w:tmpl w:val="DE3C4266"/>
    <w:lvl w:ilvl="0" w:tplc="2FFADF16">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45"/>
  </w:num>
  <w:num w:numId="2">
    <w:abstractNumId w:val="23"/>
  </w:num>
  <w:num w:numId="3">
    <w:abstractNumId w:val="29"/>
  </w:num>
  <w:num w:numId="4">
    <w:abstractNumId w:val="15"/>
  </w:num>
  <w:num w:numId="5">
    <w:abstractNumId w:val="5"/>
  </w:num>
  <w:num w:numId="6">
    <w:abstractNumId w:val="10"/>
  </w:num>
  <w:num w:numId="7">
    <w:abstractNumId w:val="8"/>
  </w:num>
  <w:num w:numId="8">
    <w:abstractNumId w:val="35"/>
  </w:num>
  <w:num w:numId="9">
    <w:abstractNumId w:val="38"/>
  </w:num>
  <w:num w:numId="10">
    <w:abstractNumId w:val="40"/>
  </w:num>
  <w:num w:numId="11">
    <w:abstractNumId w:val="14"/>
  </w:num>
  <w:num w:numId="12">
    <w:abstractNumId w:val="6"/>
  </w:num>
  <w:num w:numId="13">
    <w:abstractNumId w:val="47"/>
  </w:num>
  <w:num w:numId="14">
    <w:abstractNumId w:val="37"/>
  </w:num>
  <w:num w:numId="15">
    <w:abstractNumId w:val="1"/>
  </w:num>
  <w:num w:numId="16">
    <w:abstractNumId w:val="17"/>
  </w:num>
  <w:num w:numId="17">
    <w:abstractNumId w:val="43"/>
  </w:num>
  <w:num w:numId="18">
    <w:abstractNumId w:val="3"/>
  </w:num>
  <w:num w:numId="19">
    <w:abstractNumId w:val="18"/>
  </w:num>
  <w:num w:numId="20">
    <w:abstractNumId w:val="25"/>
  </w:num>
  <w:num w:numId="21">
    <w:abstractNumId w:val="27"/>
  </w:num>
  <w:num w:numId="22">
    <w:abstractNumId w:val="13"/>
  </w:num>
  <w:num w:numId="23">
    <w:abstractNumId w:val="4"/>
  </w:num>
  <w:num w:numId="24">
    <w:abstractNumId w:val="7"/>
  </w:num>
  <w:num w:numId="25">
    <w:abstractNumId w:val="42"/>
  </w:num>
  <w:num w:numId="26">
    <w:abstractNumId w:val="31"/>
  </w:num>
  <w:num w:numId="27">
    <w:abstractNumId w:val="36"/>
  </w:num>
  <w:num w:numId="28">
    <w:abstractNumId w:val="16"/>
  </w:num>
  <w:num w:numId="29">
    <w:abstractNumId w:val="33"/>
  </w:num>
  <w:num w:numId="30">
    <w:abstractNumId w:val="0"/>
  </w:num>
  <w:num w:numId="31">
    <w:abstractNumId w:val="21"/>
  </w:num>
  <w:num w:numId="32">
    <w:abstractNumId w:val="12"/>
  </w:num>
  <w:num w:numId="33">
    <w:abstractNumId w:val="30"/>
  </w:num>
  <w:num w:numId="34">
    <w:abstractNumId w:val="39"/>
  </w:num>
  <w:num w:numId="35">
    <w:abstractNumId w:val="44"/>
  </w:num>
  <w:num w:numId="36">
    <w:abstractNumId w:val="32"/>
  </w:num>
  <w:num w:numId="37">
    <w:abstractNumId w:val="24"/>
  </w:num>
  <w:num w:numId="38">
    <w:abstractNumId w:val="34"/>
  </w:num>
  <w:num w:numId="39">
    <w:abstractNumId w:val="11"/>
  </w:num>
  <w:num w:numId="40">
    <w:abstractNumId w:val="28"/>
  </w:num>
  <w:num w:numId="41">
    <w:abstractNumId w:val="26"/>
  </w:num>
  <w:num w:numId="42">
    <w:abstractNumId w:val="20"/>
  </w:num>
  <w:num w:numId="43">
    <w:abstractNumId w:val="9"/>
  </w:num>
  <w:num w:numId="44">
    <w:abstractNumId w:val="2"/>
  </w:num>
  <w:num w:numId="45">
    <w:abstractNumId w:val="22"/>
  </w:num>
  <w:num w:numId="46">
    <w:abstractNumId w:val="46"/>
  </w:num>
  <w:num w:numId="47">
    <w:abstractNumId w:val="41"/>
  </w:num>
  <w:num w:numId="48">
    <w:abstractNumId w:val="48"/>
  </w:num>
  <w:num w:numId="49">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8EB"/>
    <w:rsid w:val="000011CB"/>
    <w:rsid w:val="00001409"/>
    <w:rsid w:val="00004E0C"/>
    <w:rsid w:val="00006352"/>
    <w:rsid w:val="00007642"/>
    <w:rsid w:val="000108CA"/>
    <w:rsid w:val="00014A41"/>
    <w:rsid w:val="00015547"/>
    <w:rsid w:val="00015A53"/>
    <w:rsid w:val="000166A7"/>
    <w:rsid w:val="00020130"/>
    <w:rsid w:val="00020D88"/>
    <w:rsid w:val="00025A64"/>
    <w:rsid w:val="00025B85"/>
    <w:rsid w:val="00025FDE"/>
    <w:rsid w:val="00027AA0"/>
    <w:rsid w:val="000303AF"/>
    <w:rsid w:val="00030741"/>
    <w:rsid w:val="00030ADF"/>
    <w:rsid w:val="000318BD"/>
    <w:rsid w:val="00034AB9"/>
    <w:rsid w:val="000373B2"/>
    <w:rsid w:val="00037C19"/>
    <w:rsid w:val="0004103B"/>
    <w:rsid w:val="000448CE"/>
    <w:rsid w:val="00045543"/>
    <w:rsid w:val="000468B1"/>
    <w:rsid w:val="0005381C"/>
    <w:rsid w:val="00053F22"/>
    <w:rsid w:val="00055062"/>
    <w:rsid w:val="0005525B"/>
    <w:rsid w:val="00055CCC"/>
    <w:rsid w:val="000573B0"/>
    <w:rsid w:val="00060B67"/>
    <w:rsid w:val="00061EAB"/>
    <w:rsid w:val="000676F0"/>
    <w:rsid w:val="00067E8D"/>
    <w:rsid w:val="00071D1D"/>
    <w:rsid w:val="00074909"/>
    <w:rsid w:val="00077428"/>
    <w:rsid w:val="00082DDF"/>
    <w:rsid w:val="000831AA"/>
    <w:rsid w:val="000848FA"/>
    <w:rsid w:val="0008712D"/>
    <w:rsid w:val="000A4BEF"/>
    <w:rsid w:val="000A6C62"/>
    <w:rsid w:val="000B0BA1"/>
    <w:rsid w:val="000B0E9E"/>
    <w:rsid w:val="000B17D8"/>
    <w:rsid w:val="000C2973"/>
    <w:rsid w:val="000C3063"/>
    <w:rsid w:val="000C47B4"/>
    <w:rsid w:val="000D097B"/>
    <w:rsid w:val="000D09D8"/>
    <w:rsid w:val="000D6A78"/>
    <w:rsid w:val="000E0653"/>
    <w:rsid w:val="000E177B"/>
    <w:rsid w:val="000E26D1"/>
    <w:rsid w:val="000E284A"/>
    <w:rsid w:val="000E28E3"/>
    <w:rsid w:val="000E39A4"/>
    <w:rsid w:val="000E49D0"/>
    <w:rsid w:val="000E55F0"/>
    <w:rsid w:val="000E5757"/>
    <w:rsid w:val="000E6727"/>
    <w:rsid w:val="000E6ED5"/>
    <w:rsid w:val="000E72A9"/>
    <w:rsid w:val="0010526E"/>
    <w:rsid w:val="00105512"/>
    <w:rsid w:val="001062B4"/>
    <w:rsid w:val="00107E23"/>
    <w:rsid w:val="001115BD"/>
    <w:rsid w:val="001120DA"/>
    <w:rsid w:val="001120E6"/>
    <w:rsid w:val="00112246"/>
    <w:rsid w:val="001123C0"/>
    <w:rsid w:val="0011348C"/>
    <w:rsid w:val="00115FF8"/>
    <w:rsid w:val="00120A2A"/>
    <w:rsid w:val="00120AE9"/>
    <w:rsid w:val="00121A33"/>
    <w:rsid w:val="0012232B"/>
    <w:rsid w:val="00123F7A"/>
    <w:rsid w:val="001261C5"/>
    <w:rsid w:val="00130BE3"/>
    <w:rsid w:val="0013378D"/>
    <w:rsid w:val="00133B7B"/>
    <w:rsid w:val="0013484C"/>
    <w:rsid w:val="001362E5"/>
    <w:rsid w:val="00140910"/>
    <w:rsid w:val="001470BA"/>
    <w:rsid w:val="0014739C"/>
    <w:rsid w:val="001577D4"/>
    <w:rsid w:val="00162058"/>
    <w:rsid w:val="00163E2F"/>
    <w:rsid w:val="0016563D"/>
    <w:rsid w:val="00167792"/>
    <w:rsid w:val="001715D7"/>
    <w:rsid w:val="00174B17"/>
    <w:rsid w:val="001756C2"/>
    <w:rsid w:val="0018012B"/>
    <w:rsid w:val="00182256"/>
    <w:rsid w:val="00184ACF"/>
    <w:rsid w:val="00187F57"/>
    <w:rsid w:val="0019478E"/>
    <w:rsid w:val="0019510F"/>
    <w:rsid w:val="00196F90"/>
    <w:rsid w:val="001A0A7F"/>
    <w:rsid w:val="001A3483"/>
    <w:rsid w:val="001B011B"/>
    <w:rsid w:val="001B0BF0"/>
    <w:rsid w:val="001B2B28"/>
    <w:rsid w:val="001B3A97"/>
    <w:rsid w:val="001B7542"/>
    <w:rsid w:val="001C6C32"/>
    <w:rsid w:val="001C75CC"/>
    <w:rsid w:val="001D0562"/>
    <w:rsid w:val="001D1741"/>
    <w:rsid w:val="001D66DC"/>
    <w:rsid w:val="001D6AAF"/>
    <w:rsid w:val="001D729C"/>
    <w:rsid w:val="001E23F9"/>
    <w:rsid w:val="001E39C9"/>
    <w:rsid w:val="001E63C2"/>
    <w:rsid w:val="001F0CA7"/>
    <w:rsid w:val="001F7EA2"/>
    <w:rsid w:val="0020066A"/>
    <w:rsid w:val="00200FD2"/>
    <w:rsid w:val="0020178E"/>
    <w:rsid w:val="002060B3"/>
    <w:rsid w:val="00206EE4"/>
    <w:rsid w:val="00210097"/>
    <w:rsid w:val="002178A7"/>
    <w:rsid w:val="00217968"/>
    <w:rsid w:val="00220F23"/>
    <w:rsid w:val="00222E05"/>
    <w:rsid w:val="00223CC2"/>
    <w:rsid w:val="00225648"/>
    <w:rsid w:val="002260C6"/>
    <w:rsid w:val="00230111"/>
    <w:rsid w:val="002359F0"/>
    <w:rsid w:val="00237EA4"/>
    <w:rsid w:val="00241674"/>
    <w:rsid w:val="002434E6"/>
    <w:rsid w:val="0024426A"/>
    <w:rsid w:val="00245366"/>
    <w:rsid w:val="00245F06"/>
    <w:rsid w:val="00245F19"/>
    <w:rsid w:val="00247413"/>
    <w:rsid w:val="00250358"/>
    <w:rsid w:val="00253185"/>
    <w:rsid w:val="002536D8"/>
    <w:rsid w:val="00261AC7"/>
    <w:rsid w:val="002631D2"/>
    <w:rsid w:val="00266D27"/>
    <w:rsid w:val="002676A3"/>
    <w:rsid w:val="0026778A"/>
    <w:rsid w:val="00270576"/>
    <w:rsid w:val="0027560A"/>
    <w:rsid w:val="00275FD7"/>
    <w:rsid w:val="00276807"/>
    <w:rsid w:val="00282030"/>
    <w:rsid w:val="0028438A"/>
    <w:rsid w:val="0029543E"/>
    <w:rsid w:val="0029579D"/>
    <w:rsid w:val="002A2B8F"/>
    <w:rsid w:val="002A5B5F"/>
    <w:rsid w:val="002A66E1"/>
    <w:rsid w:val="002B2EAE"/>
    <w:rsid w:val="002B52F4"/>
    <w:rsid w:val="002B6479"/>
    <w:rsid w:val="002B67E6"/>
    <w:rsid w:val="002C00F5"/>
    <w:rsid w:val="002C2713"/>
    <w:rsid w:val="002C2EFA"/>
    <w:rsid w:val="002C3A57"/>
    <w:rsid w:val="002C5190"/>
    <w:rsid w:val="002C726C"/>
    <w:rsid w:val="002D16B2"/>
    <w:rsid w:val="002D5E30"/>
    <w:rsid w:val="002D649D"/>
    <w:rsid w:val="002D64B2"/>
    <w:rsid w:val="002E06F1"/>
    <w:rsid w:val="002E3D0A"/>
    <w:rsid w:val="002E42F1"/>
    <w:rsid w:val="002E7654"/>
    <w:rsid w:val="002F11BE"/>
    <w:rsid w:val="002F3916"/>
    <w:rsid w:val="002F4ACB"/>
    <w:rsid w:val="00300FF3"/>
    <w:rsid w:val="00304635"/>
    <w:rsid w:val="003058FA"/>
    <w:rsid w:val="00305D96"/>
    <w:rsid w:val="00306A1A"/>
    <w:rsid w:val="0031357B"/>
    <w:rsid w:val="00313A57"/>
    <w:rsid w:val="003160E7"/>
    <w:rsid w:val="003166CB"/>
    <w:rsid w:val="003177CD"/>
    <w:rsid w:val="00317A62"/>
    <w:rsid w:val="0032002B"/>
    <w:rsid w:val="00321E8A"/>
    <w:rsid w:val="00325F84"/>
    <w:rsid w:val="003269ED"/>
    <w:rsid w:val="003363A1"/>
    <w:rsid w:val="00336FE0"/>
    <w:rsid w:val="00337FD8"/>
    <w:rsid w:val="00340BA7"/>
    <w:rsid w:val="00341AEE"/>
    <w:rsid w:val="00342EDD"/>
    <w:rsid w:val="0034413A"/>
    <w:rsid w:val="00345740"/>
    <w:rsid w:val="00346C04"/>
    <w:rsid w:val="00350690"/>
    <w:rsid w:val="003510F4"/>
    <w:rsid w:val="003521AE"/>
    <w:rsid w:val="0035488B"/>
    <w:rsid w:val="0035503C"/>
    <w:rsid w:val="003560BC"/>
    <w:rsid w:val="00357F52"/>
    <w:rsid w:val="003638B3"/>
    <w:rsid w:val="003651D6"/>
    <w:rsid w:val="00370C23"/>
    <w:rsid w:val="0037255E"/>
    <w:rsid w:val="00372DDD"/>
    <w:rsid w:val="003756CF"/>
    <w:rsid w:val="003775A1"/>
    <w:rsid w:val="00377B8B"/>
    <w:rsid w:val="0038004A"/>
    <w:rsid w:val="00380C2E"/>
    <w:rsid w:val="00382D36"/>
    <w:rsid w:val="00383AFD"/>
    <w:rsid w:val="00384569"/>
    <w:rsid w:val="0038530A"/>
    <w:rsid w:val="003860EC"/>
    <w:rsid w:val="003906A7"/>
    <w:rsid w:val="00390994"/>
    <w:rsid w:val="00390C51"/>
    <w:rsid w:val="00390DA4"/>
    <w:rsid w:val="0039151B"/>
    <w:rsid w:val="00392170"/>
    <w:rsid w:val="00394645"/>
    <w:rsid w:val="003A4977"/>
    <w:rsid w:val="003B134E"/>
    <w:rsid w:val="003B1F70"/>
    <w:rsid w:val="003B3584"/>
    <w:rsid w:val="003B5219"/>
    <w:rsid w:val="003B568B"/>
    <w:rsid w:val="003C2000"/>
    <w:rsid w:val="003C3BA5"/>
    <w:rsid w:val="003C73D9"/>
    <w:rsid w:val="003D1309"/>
    <w:rsid w:val="003D142F"/>
    <w:rsid w:val="003D6C0E"/>
    <w:rsid w:val="003E285C"/>
    <w:rsid w:val="003E421F"/>
    <w:rsid w:val="003E4C3C"/>
    <w:rsid w:val="003E4CE9"/>
    <w:rsid w:val="003E4DB5"/>
    <w:rsid w:val="003E5536"/>
    <w:rsid w:val="003E5D4C"/>
    <w:rsid w:val="003E7370"/>
    <w:rsid w:val="003F08A3"/>
    <w:rsid w:val="003F20F6"/>
    <w:rsid w:val="003F25E4"/>
    <w:rsid w:val="003F740A"/>
    <w:rsid w:val="00401884"/>
    <w:rsid w:val="00402DD6"/>
    <w:rsid w:val="0040380A"/>
    <w:rsid w:val="004040DD"/>
    <w:rsid w:val="00404821"/>
    <w:rsid w:val="00404871"/>
    <w:rsid w:val="00411A83"/>
    <w:rsid w:val="00411C52"/>
    <w:rsid w:val="00413138"/>
    <w:rsid w:val="004144D4"/>
    <w:rsid w:val="00414CE9"/>
    <w:rsid w:val="0042006D"/>
    <w:rsid w:val="00421A4F"/>
    <w:rsid w:val="00422A25"/>
    <w:rsid w:val="004270C6"/>
    <w:rsid w:val="004273C5"/>
    <w:rsid w:val="00431335"/>
    <w:rsid w:val="00432E6A"/>
    <w:rsid w:val="00433FBB"/>
    <w:rsid w:val="004372CF"/>
    <w:rsid w:val="00437ADF"/>
    <w:rsid w:val="00441FF6"/>
    <w:rsid w:val="004438A5"/>
    <w:rsid w:val="00444477"/>
    <w:rsid w:val="0044632C"/>
    <w:rsid w:val="00450A76"/>
    <w:rsid w:val="00451D89"/>
    <w:rsid w:val="00454948"/>
    <w:rsid w:val="0045651F"/>
    <w:rsid w:val="00461BCF"/>
    <w:rsid w:val="004627B9"/>
    <w:rsid w:val="0046386E"/>
    <w:rsid w:val="0046422B"/>
    <w:rsid w:val="00464628"/>
    <w:rsid w:val="004674A3"/>
    <w:rsid w:val="00467BDD"/>
    <w:rsid w:val="004702BF"/>
    <w:rsid w:val="004707BA"/>
    <w:rsid w:val="004726CF"/>
    <w:rsid w:val="00474C9B"/>
    <w:rsid w:val="004772F7"/>
    <w:rsid w:val="00477397"/>
    <w:rsid w:val="00477B71"/>
    <w:rsid w:val="00482314"/>
    <w:rsid w:val="0048279E"/>
    <w:rsid w:val="00483CA3"/>
    <w:rsid w:val="00485672"/>
    <w:rsid w:val="0048626D"/>
    <w:rsid w:val="00487895"/>
    <w:rsid w:val="0049060C"/>
    <w:rsid w:val="0049285B"/>
    <w:rsid w:val="004932C9"/>
    <w:rsid w:val="00493E9E"/>
    <w:rsid w:val="0049431D"/>
    <w:rsid w:val="004A0181"/>
    <w:rsid w:val="004A33D1"/>
    <w:rsid w:val="004A569C"/>
    <w:rsid w:val="004A5F09"/>
    <w:rsid w:val="004A6E94"/>
    <w:rsid w:val="004B11E6"/>
    <w:rsid w:val="004B1F3C"/>
    <w:rsid w:val="004C1F9E"/>
    <w:rsid w:val="004C3CE2"/>
    <w:rsid w:val="004C3EA6"/>
    <w:rsid w:val="004C4B0B"/>
    <w:rsid w:val="004C6A99"/>
    <w:rsid w:val="004D1083"/>
    <w:rsid w:val="004D46F6"/>
    <w:rsid w:val="004D4E86"/>
    <w:rsid w:val="004E081E"/>
    <w:rsid w:val="004E6967"/>
    <w:rsid w:val="004E757D"/>
    <w:rsid w:val="004F0705"/>
    <w:rsid w:val="004F2C93"/>
    <w:rsid w:val="004F4217"/>
    <w:rsid w:val="004F4226"/>
    <w:rsid w:val="004F56FD"/>
    <w:rsid w:val="004F5B48"/>
    <w:rsid w:val="005034F2"/>
    <w:rsid w:val="00506567"/>
    <w:rsid w:val="00507FB4"/>
    <w:rsid w:val="0051065C"/>
    <w:rsid w:val="00511F54"/>
    <w:rsid w:val="00512919"/>
    <w:rsid w:val="005137B3"/>
    <w:rsid w:val="00513B29"/>
    <w:rsid w:val="00514FC9"/>
    <w:rsid w:val="00516966"/>
    <w:rsid w:val="00516E98"/>
    <w:rsid w:val="00520C29"/>
    <w:rsid w:val="00521733"/>
    <w:rsid w:val="00521846"/>
    <w:rsid w:val="00525374"/>
    <w:rsid w:val="00526740"/>
    <w:rsid w:val="00526AC2"/>
    <w:rsid w:val="00527185"/>
    <w:rsid w:val="00527E30"/>
    <w:rsid w:val="005311DF"/>
    <w:rsid w:val="00531CD9"/>
    <w:rsid w:val="00535F17"/>
    <w:rsid w:val="00536AAC"/>
    <w:rsid w:val="005405D3"/>
    <w:rsid w:val="005535F9"/>
    <w:rsid w:val="0055699D"/>
    <w:rsid w:val="00565969"/>
    <w:rsid w:val="0056621A"/>
    <w:rsid w:val="00567619"/>
    <w:rsid w:val="00567BA9"/>
    <w:rsid w:val="0057616E"/>
    <w:rsid w:val="00576FB0"/>
    <w:rsid w:val="00581B8D"/>
    <w:rsid w:val="00585B37"/>
    <w:rsid w:val="0058634B"/>
    <w:rsid w:val="005873D8"/>
    <w:rsid w:val="00587817"/>
    <w:rsid w:val="0059112D"/>
    <w:rsid w:val="00592CFA"/>
    <w:rsid w:val="0059325C"/>
    <w:rsid w:val="00593CF0"/>
    <w:rsid w:val="005945AE"/>
    <w:rsid w:val="005979C3"/>
    <w:rsid w:val="005A1837"/>
    <w:rsid w:val="005A3309"/>
    <w:rsid w:val="005A372D"/>
    <w:rsid w:val="005A6EC6"/>
    <w:rsid w:val="005B0477"/>
    <w:rsid w:val="005B1137"/>
    <w:rsid w:val="005B16C6"/>
    <w:rsid w:val="005B5589"/>
    <w:rsid w:val="005B5A70"/>
    <w:rsid w:val="005B5FA5"/>
    <w:rsid w:val="005B6100"/>
    <w:rsid w:val="005C20F4"/>
    <w:rsid w:val="005C38DE"/>
    <w:rsid w:val="005C4754"/>
    <w:rsid w:val="005C54EF"/>
    <w:rsid w:val="005D234B"/>
    <w:rsid w:val="005D4E4B"/>
    <w:rsid w:val="005D5A55"/>
    <w:rsid w:val="005D68DD"/>
    <w:rsid w:val="005D7E5B"/>
    <w:rsid w:val="005E1865"/>
    <w:rsid w:val="005E4500"/>
    <w:rsid w:val="005E5EB5"/>
    <w:rsid w:val="005E6A10"/>
    <w:rsid w:val="005F28B6"/>
    <w:rsid w:val="005F2C56"/>
    <w:rsid w:val="005F4EC4"/>
    <w:rsid w:val="005F5470"/>
    <w:rsid w:val="0060025E"/>
    <w:rsid w:val="00601787"/>
    <w:rsid w:val="006034C5"/>
    <w:rsid w:val="00611F87"/>
    <w:rsid w:val="00615627"/>
    <w:rsid w:val="00615D7B"/>
    <w:rsid w:val="00620384"/>
    <w:rsid w:val="006245C8"/>
    <w:rsid w:val="006250E4"/>
    <w:rsid w:val="00625D11"/>
    <w:rsid w:val="006269A5"/>
    <w:rsid w:val="00626E61"/>
    <w:rsid w:val="006311E5"/>
    <w:rsid w:val="006337C9"/>
    <w:rsid w:val="006410CC"/>
    <w:rsid w:val="00641EEE"/>
    <w:rsid w:val="0064377C"/>
    <w:rsid w:val="00643F98"/>
    <w:rsid w:val="0064438E"/>
    <w:rsid w:val="00644E8B"/>
    <w:rsid w:val="00644E97"/>
    <w:rsid w:val="00652214"/>
    <w:rsid w:val="0065340C"/>
    <w:rsid w:val="00653522"/>
    <w:rsid w:val="00653A12"/>
    <w:rsid w:val="00653A87"/>
    <w:rsid w:val="00655489"/>
    <w:rsid w:val="00655CF8"/>
    <w:rsid w:val="0065643A"/>
    <w:rsid w:val="00656DB9"/>
    <w:rsid w:val="00661070"/>
    <w:rsid w:val="00662B86"/>
    <w:rsid w:val="00662BA4"/>
    <w:rsid w:val="0066350C"/>
    <w:rsid w:val="00664C5F"/>
    <w:rsid w:val="00666ED3"/>
    <w:rsid w:val="00667448"/>
    <w:rsid w:val="006676B1"/>
    <w:rsid w:val="006678EF"/>
    <w:rsid w:val="00670EA6"/>
    <w:rsid w:val="00671515"/>
    <w:rsid w:val="00671DD1"/>
    <w:rsid w:val="00673531"/>
    <w:rsid w:val="006744BC"/>
    <w:rsid w:val="00682ABE"/>
    <w:rsid w:val="00684BA4"/>
    <w:rsid w:val="006860C6"/>
    <w:rsid w:val="006901A6"/>
    <w:rsid w:val="0069048C"/>
    <w:rsid w:val="00691BE3"/>
    <w:rsid w:val="0069324F"/>
    <w:rsid w:val="00697F61"/>
    <w:rsid w:val="006A474D"/>
    <w:rsid w:val="006A511D"/>
    <w:rsid w:val="006A751E"/>
    <w:rsid w:val="006A757D"/>
    <w:rsid w:val="006B0073"/>
    <w:rsid w:val="006B08BE"/>
    <w:rsid w:val="006B3813"/>
    <w:rsid w:val="006B524A"/>
    <w:rsid w:val="006B5BA5"/>
    <w:rsid w:val="006B7CDF"/>
    <w:rsid w:val="006C13D2"/>
    <w:rsid w:val="006C3812"/>
    <w:rsid w:val="006C5C03"/>
    <w:rsid w:val="006C6C94"/>
    <w:rsid w:val="006C7F96"/>
    <w:rsid w:val="006D021C"/>
    <w:rsid w:val="006D0714"/>
    <w:rsid w:val="006D3828"/>
    <w:rsid w:val="006D4078"/>
    <w:rsid w:val="006D5889"/>
    <w:rsid w:val="006D7DF8"/>
    <w:rsid w:val="006E0506"/>
    <w:rsid w:val="006E2AAA"/>
    <w:rsid w:val="006E629F"/>
    <w:rsid w:val="006E6944"/>
    <w:rsid w:val="006F453E"/>
    <w:rsid w:val="006F4974"/>
    <w:rsid w:val="006F4DD3"/>
    <w:rsid w:val="006F5C38"/>
    <w:rsid w:val="007001FF"/>
    <w:rsid w:val="007019AC"/>
    <w:rsid w:val="00701D7F"/>
    <w:rsid w:val="007020BA"/>
    <w:rsid w:val="007042AA"/>
    <w:rsid w:val="00704AF6"/>
    <w:rsid w:val="00706890"/>
    <w:rsid w:val="00707A9A"/>
    <w:rsid w:val="00716B63"/>
    <w:rsid w:val="00717A67"/>
    <w:rsid w:val="00717C16"/>
    <w:rsid w:val="00720D8E"/>
    <w:rsid w:val="00722A6C"/>
    <w:rsid w:val="0072539C"/>
    <w:rsid w:val="00725B17"/>
    <w:rsid w:val="0072666B"/>
    <w:rsid w:val="00730930"/>
    <w:rsid w:val="007339EA"/>
    <w:rsid w:val="00733EA8"/>
    <w:rsid w:val="00744DC5"/>
    <w:rsid w:val="00747C5C"/>
    <w:rsid w:val="007503C3"/>
    <w:rsid w:val="007511BB"/>
    <w:rsid w:val="00751D27"/>
    <w:rsid w:val="00752C25"/>
    <w:rsid w:val="00754412"/>
    <w:rsid w:val="00754EA3"/>
    <w:rsid w:val="007557A9"/>
    <w:rsid w:val="00761EB9"/>
    <w:rsid w:val="00762C52"/>
    <w:rsid w:val="007669BC"/>
    <w:rsid w:val="0076726A"/>
    <w:rsid w:val="00767BE8"/>
    <w:rsid w:val="00770F67"/>
    <w:rsid w:val="00771BC6"/>
    <w:rsid w:val="0077201A"/>
    <w:rsid w:val="00772234"/>
    <w:rsid w:val="007726FD"/>
    <w:rsid w:val="00772E05"/>
    <w:rsid w:val="007806F8"/>
    <w:rsid w:val="0078085B"/>
    <w:rsid w:val="00781569"/>
    <w:rsid w:val="007824B8"/>
    <w:rsid w:val="007838BA"/>
    <w:rsid w:val="007848EB"/>
    <w:rsid w:val="00784D0A"/>
    <w:rsid w:val="00785775"/>
    <w:rsid w:val="00786651"/>
    <w:rsid w:val="007904C3"/>
    <w:rsid w:val="00793E5D"/>
    <w:rsid w:val="007949BC"/>
    <w:rsid w:val="0079593E"/>
    <w:rsid w:val="00797680"/>
    <w:rsid w:val="007A1527"/>
    <w:rsid w:val="007A2026"/>
    <w:rsid w:val="007A2E02"/>
    <w:rsid w:val="007A3BE2"/>
    <w:rsid w:val="007A4B50"/>
    <w:rsid w:val="007A5635"/>
    <w:rsid w:val="007A5F40"/>
    <w:rsid w:val="007A7495"/>
    <w:rsid w:val="007B0068"/>
    <w:rsid w:val="007B0213"/>
    <w:rsid w:val="007B2115"/>
    <w:rsid w:val="007B64DC"/>
    <w:rsid w:val="007B66EE"/>
    <w:rsid w:val="007B6782"/>
    <w:rsid w:val="007C1266"/>
    <w:rsid w:val="007C3625"/>
    <w:rsid w:val="007C4F07"/>
    <w:rsid w:val="007C52D2"/>
    <w:rsid w:val="007C76FC"/>
    <w:rsid w:val="007C780B"/>
    <w:rsid w:val="007C7F9C"/>
    <w:rsid w:val="007D1142"/>
    <w:rsid w:val="007D21B8"/>
    <w:rsid w:val="007D263F"/>
    <w:rsid w:val="007D4A25"/>
    <w:rsid w:val="007D506C"/>
    <w:rsid w:val="007D6244"/>
    <w:rsid w:val="007E0080"/>
    <w:rsid w:val="007E1382"/>
    <w:rsid w:val="007E3D39"/>
    <w:rsid w:val="007E4F38"/>
    <w:rsid w:val="007F1003"/>
    <w:rsid w:val="007F5A86"/>
    <w:rsid w:val="007F6DC7"/>
    <w:rsid w:val="007F7218"/>
    <w:rsid w:val="007F79DA"/>
    <w:rsid w:val="008047AB"/>
    <w:rsid w:val="00805F8B"/>
    <w:rsid w:val="0080600D"/>
    <w:rsid w:val="008062AB"/>
    <w:rsid w:val="00812511"/>
    <w:rsid w:val="00813082"/>
    <w:rsid w:val="00813C98"/>
    <w:rsid w:val="0081745C"/>
    <w:rsid w:val="008213E1"/>
    <w:rsid w:val="008229B8"/>
    <w:rsid w:val="00822DC9"/>
    <w:rsid w:val="00823DC8"/>
    <w:rsid w:val="0082710D"/>
    <w:rsid w:val="00827B9F"/>
    <w:rsid w:val="008328A3"/>
    <w:rsid w:val="008329DE"/>
    <w:rsid w:val="008334C0"/>
    <w:rsid w:val="008338E7"/>
    <w:rsid w:val="00834F07"/>
    <w:rsid w:val="00835294"/>
    <w:rsid w:val="008365BD"/>
    <w:rsid w:val="00836901"/>
    <w:rsid w:val="00841AA9"/>
    <w:rsid w:val="00843800"/>
    <w:rsid w:val="0084541C"/>
    <w:rsid w:val="00847EE8"/>
    <w:rsid w:val="00850266"/>
    <w:rsid w:val="008508C4"/>
    <w:rsid w:val="00851B30"/>
    <w:rsid w:val="00853145"/>
    <w:rsid w:val="0085470C"/>
    <w:rsid w:val="00861C2D"/>
    <w:rsid w:val="008625EE"/>
    <w:rsid w:val="00864B7F"/>
    <w:rsid w:val="00867931"/>
    <w:rsid w:val="00867FCB"/>
    <w:rsid w:val="00870628"/>
    <w:rsid w:val="00871B23"/>
    <w:rsid w:val="00872033"/>
    <w:rsid w:val="008721A8"/>
    <w:rsid w:val="00873766"/>
    <w:rsid w:val="00873B59"/>
    <w:rsid w:val="00875395"/>
    <w:rsid w:val="00875B6B"/>
    <w:rsid w:val="00881699"/>
    <w:rsid w:val="00885521"/>
    <w:rsid w:val="008872F8"/>
    <w:rsid w:val="00890B59"/>
    <w:rsid w:val="00897996"/>
    <w:rsid w:val="008A28E2"/>
    <w:rsid w:val="008A2BB0"/>
    <w:rsid w:val="008A3ECB"/>
    <w:rsid w:val="008A4D9E"/>
    <w:rsid w:val="008A5EEB"/>
    <w:rsid w:val="008A6E02"/>
    <w:rsid w:val="008B094F"/>
    <w:rsid w:val="008B0C3C"/>
    <w:rsid w:val="008B0F22"/>
    <w:rsid w:val="008B2729"/>
    <w:rsid w:val="008B34A4"/>
    <w:rsid w:val="008B787C"/>
    <w:rsid w:val="008C0C60"/>
    <w:rsid w:val="008C3BE2"/>
    <w:rsid w:val="008C4A6A"/>
    <w:rsid w:val="008C5427"/>
    <w:rsid w:val="008C7099"/>
    <w:rsid w:val="008C722C"/>
    <w:rsid w:val="008D015E"/>
    <w:rsid w:val="008D05B3"/>
    <w:rsid w:val="008D1D2D"/>
    <w:rsid w:val="008D2356"/>
    <w:rsid w:val="008D29AB"/>
    <w:rsid w:val="008D33B2"/>
    <w:rsid w:val="008D7492"/>
    <w:rsid w:val="008D7934"/>
    <w:rsid w:val="008D7E71"/>
    <w:rsid w:val="008D7FAD"/>
    <w:rsid w:val="008E04C0"/>
    <w:rsid w:val="008E19EC"/>
    <w:rsid w:val="008E2A54"/>
    <w:rsid w:val="008E4DBC"/>
    <w:rsid w:val="008E4E4F"/>
    <w:rsid w:val="008E6D04"/>
    <w:rsid w:val="008F4F41"/>
    <w:rsid w:val="008F5AAB"/>
    <w:rsid w:val="0090071F"/>
    <w:rsid w:val="009033D5"/>
    <w:rsid w:val="00903C6D"/>
    <w:rsid w:val="009040CE"/>
    <w:rsid w:val="00904240"/>
    <w:rsid w:val="0090659F"/>
    <w:rsid w:val="00911EDB"/>
    <w:rsid w:val="009147DF"/>
    <w:rsid w:val="0091781F"/>
    <w:rsid w:val="009178A0"/>
    <w:rsid w:val="009211CF"/>
    <w:rsid w:val="00924345"/>
    <w:rsid w:val="00935451"/>
    <w:rsid w:val="00935884"/>
    <w:rsid w:val="00935B7C"/>
    <w:rsid w:val="00941220"/>
    <w:rsid w:val="00941D75"/>
    <w:rsid w:val="00943801"/>
    <w:rsid w:val="00947086"/>
    <w:rsid w:val="0095018E"/>
    <w:rsid w:val="00951D1E"/>
    <w:rsid w:val="009522C0"/>
    <w:rsid w:val="0095436B"/>
    <w:rsid w:val="009566B3"/>
    <w:rsid w:val="009568E8"/>
    <w:rsid w:val="00961357"/>
    <w:rsid w:val="00961FBD"/>
    <w:rsid w:val="0096312A"/>
    <w:rsid w:val="00964415"/>
    <w:rsid w:val="009718EA"/>
    <w:rsid w:val="00972A63"/>
    <w:rsid w:val="0097330A"/>
    <w:rsid w:val="0097388D"/>
    <w:rsid w:val="00973BD0"/>
    <w:rsid w:val="0097462E"/>
    <w:rsid w:val="00974E6F"/>
    <w:rsid w:val="00975565"/>
    <w:rsid w:val="00977A5A"/>
    <w:rsid w:val="00977CC6"/>
    <w:rsid w:val="009808B0"/>
    <w:rsid w:val="00980F20"/>
    <w:rsid w:val="00984C20"/>
    <w:rsid w:val="009850C4"/>
    <w:rsid w:val="00987D52"/>
    <w:rsid w:val="00993610"/>
    <w:rsid w:val="009A49E7"/>
    <w:rsid w:val="009A6EEB"/>
    <w:rsid w:val="009B0E5C"/>
    <w:rsid w:val="009B2703"/>
    <w:rsid w:val="009B5F9D"/>
    <w:rsid w:val="009C02CD"/>
    <w:rsid w:val="009C127C"/>
    <w:rsid w:val="009C228B"/>
    <w:rsid w:val="009C5C7E"/>
    <w:rsid w:val="009C5C9B"/>
    <w:rsid w:val="009D14E0"/>
    <w:rsid w:val="009D1D90"/>
    <w:rsid w:val="009D33B7"/>
    <w:rsid w:val="009D4981"/>
    <w:rsid w:val="009D4AE3"/>
    <w:rsid w:val="009E2573"/>
    <w:rsid w:val="009E3018"/>
    <w:rsid w:val="009E39AE"/>
    <w:rsid w:val="009F0B4E"/>
    <w:rsid w:val="009F5FAF"/>
    <w:rsid w:val="009F6581"/>
    <w:rsid w:val="009F6B5A"/>
    <w:rsid w:val="009F7A64"/>
    <w:rsid w:val="009F7C2F"/>
    <w:rsid w:val="00A00DCC"/>
    <w:rsid w:val="00A024C9"/>
    <w:rsid w:val="00A03BFE"/>
    <w:rsid w:val="00A04ABD"/>
    <w:rsid w:val="00A072AB"/>
    <w:rsid w:val="00A07CA4"/>
    <w:rsid w:val="00A10400"/>
    <w:rsid w:val="00A10632"/>
    <w:rsid w:val="00A130B1"/>
    <w:rsid w:val="00A13C54"/>
    <w:rsid w:val="00A14976"/>
    <w:rsid w:val="00A160F9"/>
    <w:rsid w:val="00A16C30"/>
    <w:rsid w:val="00A17887"/>
    <w:rsid w:val="00A232BD"/>
    <w:rsid w:val="00A2417D"/>
    <w:rsid w:val="00A25A4D"/>
    <w:rsid w:val="00A3415D"/>
    <w:rsid w:val="00A35310"/>
    <w:rsid w:val="00A459A7"/>
    <w:rsid w:val="00A47282"/>
    <w:rsid w:val="00A47886"/>
    <w:rsid w:val="00A51E58"/>
    <w:rsid w:val="00A56F9A"/>
    <w:rsid w:val="00A578A6"/>
    <w:rsid w:val="00A6134A"/>
    <w:rsid w:val="00A6392A"/>
    <w:rsid w:val="00A652E9"/>
    <w:rsid w:val="00A65BAE"/>
    <w:rsid w:val="00A7143D"/>
    <w:rsid w:val="00A71487"/>
    <w:rsid w:val="00A7150C"/>
    <w:rsid w:val="00A71C07"/>
    <w:rsid w:val="00A72DCB"/>
    <w:rsid w:val="00A751F4"/>
    <w:rsid w:val="00A754F2"/>
    <w:rsid w:val="00A755ED"/>
    <w:rsid w:val="00A777F7"/>
    <w:rsid w:val="00A81A55"/>
    <w:rsid w:val="00A81A79"/>
    <w:rsid w:val="00A82B32"/>
    <w:rsid w:val="00A86F50"/>
    <w:rsid w:val="00A906F3"/>
    <w:rsid w:val="00A90845"/>
    <w:rsid w:val="00A91125"/>
    <w:rsid w:val="00A93A32"/>
    <w:rsid w:val="00A94538"/>
    <w:rsid w:val="00A96363"/>
    <w:rsid w:val="00AA29C9"/>
    <w:rsid w:val="00AA4696"/>
    <w:rsid w:val="00AA4A2B"/>
    <w:rsid w:val="00AA5C6E"/>
    <w:rsid w:val="00AB5672"/>
    <w:rsid w:val="00AC42AD"/>
    <w:rsid w:val="00AC50A4"/>
    <w:rsid w:val="00AC5946"/>
    <w:rsid w:val="00AC734C"/>
    <w:rsid w:val="00AD0ED1"/>
    <w:rsid w:val="00AD1B8E"/>
    <w:rsid w:val="00AD3E0C"/>
    <w:rsid w:val="00AD576B"/>
    <w:rsid w:val="00AD5FF6"/>
    <w:rsid w:val="00AE15E5"/>
    <w:rsid w:val="00AE2915"/>
    <w:rsid w:val="00AE37DD"/>
    <w:rsid w:val="00AE62AD"/>
    <w:rsid w:val="00AE7643"/>
    <w:rsid w:val="00AF04B9"/>
    <w:rsid w:val="00AF3DE3"/>
    <w:rsid w:val="00AF4BA8"/>
    <w:rsid w:val="00AF5507"/>
    <w:rsid w:val="00AF5C5F"/>
    <w:rsid w:val="00AF7D06"/>
    <w:rsid w:val="00B01E95"/>
    <w:rsid w:val="00B02580"/>
    <w:rsid w:val="00B05EF7"/>
    <w:rsid w:val="00B100B2"/>
    <w:rsid w:val="00B13035"/>
    <w:rsid w:val="00B143EC"/>
    <w:rsid w:val="00B15910"/>
    <w:rsid w:val="00B16883"/>
    <w:rsid w:val="00B17871"/>
    <w:rsid w:val="00B20C05"/>
    <w:rsid w:val="00B21478"/>
    <w:rsid w:val="00B2258C"/>
    <w:rsid w:val="00B33808"/>
    <w:rsid w:val="00B33FC3"/>
    <w:rsid w:val="00B36788"/>
    <w:rsid w:val="00B40B11"/>
    <w:rsid w:val="00B41A36"/>
    <w:rsid w:val="00B42BA8"/>
    <w:rsid w:val="00B43498"/>
    <w:rsid w:val="00B43614"/>
    <w:rsid w:val="00B44376"/>
    <w:rsid w:val="00B448C3"/>
    <w:rsid w:val="00B458CA"/>
    <w:rsid w:val="00B46478"/>
    <w:rsid w:val="00B51AFC"/>
    <w:rsid w:val="00B5677F"/>
    <w:rsid w:val="00B60D07"/>
    <w:rsid w:val="00B610F5"/>
    <w:rsid w:val="00B62FA2"/>
    <w:rsid w:val="00B7266C"/>
    <w:rsid w:val="00B748CE"/>
    <w:rsid w:val="00B74A4A"/>
    <w:rsid w:val="00B75379"/>
    <w:rsid w:val="00B80397"/>
    <w:rsid w:val="00B84A01"/>
    <w:rsid w:val="00B92873"/>
    <w:rsid w:val="00B93718"/>
    <w:rsid w:val="00B975A5"/>
    <w:rsid w:val="00B97B16"/>
    <w:rsid w:val="00BA2185"/>
    <w:rsid w:val="00BA3509"/>
    <w:rsid w:val="00BA53EC"/>
    <w:rsid w:val="00BA626C"/>
    <w:rsid w:val="00BA6700"/>
    <w:rsid w:val="00BA7716"/>
    <w:rsid w:val="00BB0EF5"/>
    <w:rsid w:val="00BB25F6"/>
    <w:rsid w:val="00BB2A0E"/>
    <w:rsid w:val="00BB2F77"/>
    <w:rsid w:val="00BB3505"/>
    <w:rsid w:val="00BB6961"/>
    <w:rsid w:val="00BC1F9F"/>
    <w:rsid w:val="00BC33B8"/>
    <w:rsid w:val="00BC3792"/>
    <w:rsid w:val="00BC6F96"/>
    <w:rsid w:val="00BD124F"/>
    <w:rsid w:val="00BD3383"/>
    <w:rsid w:val="00BD503F"/>
    <w:rsid w:val="00BD757D"/>
    <w:rsid w:val="00BE0532"/>
    <w:rsid w:val="00BE1FFF"/>
    <w:rsid w:val="00BE318A"/>
    <w:rsid w:val="00BE7096"/>
    <w:rsid w:val="00BE7E7C"/>
    <w:rsid w:val="00BF1099"/>
    <w:rsid w:val="00BF2E06"/>
    <w:rsid w:val="00BF4B42"/>
    <w:rsid w:val="00BF6465"/>
    <w:rsid w:val="00C01C63"/>
    <w:rsid w:val="00C02713"/>
    <w:rsid w:val="00C02EAB"/>
    <w:rsid w:val="00C0319E"/>
    <w:rsid w:val="00C04FC4"/>
    <w:rsid w:val="00C067F3"/>
    <w:rsid w:val="00C06F0C"/>
    <w:rsid w:val="00C07FF0"/>
    <w:rsid w:val="00C16CD8"/>
    <w:rsid w:val="00C16DC9"/>
    <w:rsid w:val="00C16DFF"/>
    <w:rsid w:val="00C22833"/>
    <w:rsid w:val="00C24475"/>
    <w:rsid w:val="00C3006C"/>
    <w:rsid w:val="00C331D0"/>
    <w:rsid w:val="00C331FF"/>
    <w:rsid w:val="00C34CF2"/>
    <w:rsid w:val="00C34FE6"/>
    <w:rsid w:val="00C35636"/>
    <w:rsid w:val="00C367B4"/>
    <w:rsid w:val="00C3750B"/>
    <w:rsid w:val="00C40612"/>
    <w:rsid w:val="00C4324F"/>
    <w:rsid w:val="00C437B4"/>
    <w:rsid w:val="00C448B1"/>
    <w:rsid w:val="00C5011F"/>
    <w:rsid w:val="00C50CF4"/>
    <w:rsid w:val="00C54CB9"/>
    <w:rsid w:val="00C55996"/>
    <w:rsid w:val="00C56680"/>
    <w:rsid w:val="00C616F7"/>
    <w:rsid w:val="00C63689"/>
    <w:rsid w:val="00C6460C"/>
    <w:rsid w:val="00C674A3"/>
    <w:rsid w:val="00C67A3A"/>
    <w:rsid w:val="00C70CEB"/>
    <w:rsid w:val="00C71EC3"/>
    <w:rsid w:val="00C74198"/>
    <w:rsid w:val="00C74FB9"/>
    <w:rsid w:val="00C7525E"/>
    <w:rsid w:val="00C77FB1"/>
    <w:rsid w:val="00C809C6"/>
    <w:rsid w:val="00C82D01"/>
    <w:rsid w:val="00C83A0D"/>
    <w:rsid w:val="00C83C00"/>
    <w:rsid w:val="00C83DD4"/>
    <w:rsid w:val="00C8582B"/>
    <w:rsid w:val="00C861DA"/>
    <w:rsid w:val="00C877CA"/>
    <w:rsid w:val="00C958AD"/>
    <w:rsid w:val="00CA2B58"/>
    <w:rsid w:val="00CA5B39"/>
    <w:rsid w:val="00CA5BF8"/>
    <w:rsid w:val="00CA682B"/>
    <w:rsid w:val="00CB0224"/>
    <w:rsid w:val="00CB0A14"/>
    <w:rsid w:val="00CB0E75"/>
    <w:rsid w:val="00CB4FB7"/>
    <w:rsid w:val="00CC0FE8"/>
    <w:rsid w:val="00CC15A7"/>
    <w:rsid w:val="00CC18AF"/>
    <w:rsid w:val="00CC1C8C"/>
    <w:rsid w:val="00CC4552"/>
    <w:rsid w:val="00CC5E80"/>
    <w:rsid w:val="00CD0AC2"/>
    <w:rsid w:val="00CD5F82"/>
    <w:rsid w:val="00CE362F"/>
    <w:rsid w:val="00CE4590"/>
    <w:rsid w:val="00CE4ED8"/>
    <w:rsid w:val="00CE73BD"/>
    <w:rsid w:val="00CE7845"/>
    <w:rsid w:val="00CF2046"/>
    <w:rsid w:val="00CF2E0D"/>
    <w:rsid w:val="00CF51BF"/>
    <w:rsid w:val="00CF6E15"/>
    <w:rsid w:val="00CF7595"/>
    <w:rsid w:val="00D00779"/>
    <w:rsid w:val="00D03473"/>
    <w:rsid w:val="00D10462"/>
    <w:rsid w:val="00D11503"/>
    <w:rsid w:val="00D1196E"/>
    <w:rsid w:val="00D12BE9"/>
    <w:rsid w:val="00D1424E"/>
    <w:rsid w:val="00D15F12"/>
    <w:rsid w:val="00D16141"/>
    <w:rsid w:val="00D17669"/>
    <w:rsid w:val="00D20896"/>
    <w:rsid w:val="00D21554"/>
    <w:rsid w:val="00D24E99"/>
    <w:rsid w:val="00D278C6"/>
    <w:rsid w:val="00D31161"/>
    <w:rsid w:val="00D31674"/>
    <w:rsid w:val="00D31A2F"/>
    <w:rsid w:val="00D32430"/>
    <w:rsid w:val="00D3457D"/>
    <w:rsid w:val="00D40EDA"/>
    <w:rsid w:val="00D41E10"/>
    <w:rsid w:val="00D431D3"/>
    <w:rsid w:val="00D44D70"/>
    <w:rsid w:val="00D460A1"/>
    <w:rsid w:val="00D460AD"/>
    <w:rsid w:val="00D47F2E"/>
    <w:rsid w:val="00D50339"/>
    <w:rsid w:val="00D520B1"/>
    <w:rsid w:val="00D52FB6"/>
    <w:rsid w:val="00D53C79"/>
    <w:rsid w:val="00D554AF"/>
    <w:rsid w:val="00D57015"/>
    <w:rsid w:val="00D605B4"/>
    <w:rsid w:val="00D60890"/>
    <w:rsid w:val="00D60A0F"/>
    <w:rsid w:val="00D60E8C"/>
    <w:rsid w:val="00D617BE"/>
    <w:rsid w:val="00D61DC9"/>
    <w:rsid w:val="00D61E24"/>
    <w:rsid w:val="00D6210A"/>
    <w:rsid w:val="00D646F0"/>
    <w:rsid w:val="00D65C6A"/>
    <w:rsid w:val="00D66C82"/>
    <w:rsid w:val="00D6725B"/>
    <w:rsid w:val="00D71B45"/>
    <w:rsid w:val="00D72CA2"/>
    <w:rsid w:val="00D73099"/>
    <w:rsid w:val="00D735CB"/>
    <w:rsid w:val="00D73B82"/>
    <w:rsid w:val="00D7497E"/>
    <w:rsid w:val="00D756CA"/>
    <w:rsid w:val="00D76332"/>
    <w:rsid w:val="00D83C9D"/>
    <w:rsid w:val="00D86369"/>
    <w:rsid w:val="00D8796B"/>
    <w:rsid w:val="00D8798B"/>
    <w:rsid w:val="00D90B32"/>
    <w:rsid w:val="00D91117"/>
    <w:rsid w:val="00D92366"/>
    <w:rsid w:val="00D928DC"/>
    <w:rsid w:val="00D92CF2"/>
    <w:rsid w:val="00D92D99"/>
    <w:rsid w:val="00D943F8"/>
    <w:rsid w:val="00D95F74"/>
    <w:rsid w:val="00D96B14"/>
    <w:rsid w:val="00D9730C"/>
    <w:rsid w:val="00D9793C"/>
    <w:rsid w:val="00D979FE"/>
    <w:rsid w:val="00DA28EC"/>
    <w:rsid w:val="00DA3CC4"/>
    <w:rsid w:val="00DB08BE"/>
    <w:rsid w:val="00DB0D2C"/>
    <w:rsid w:val="00DB10F3"/>
    <w:rsid w:val="00DB312F"/>
    <w:rsid w:val="00DB35AF"/>
    <w:rsid w:val="00DB58FD"/>
    <w:rsid w:val="00DC1717"/>
    <w:rsid w:val="00DC188F"/>
    <w:rsid w:val="00DC2221"/>
    <w:rsid w:val="00DC29DF"/>
    <w:rsid w:val="00DC4D15"/>
    <w:rsid w:val="00DC4EB7"/>
    <w:rsid w:val="00DC5775"/>
    <w:rsid w:val="00DC5FAC"/>
    <w:rsid w:val="00DC6538"/>
    <w:rsid w:val="00DC6789"/>
    <w:rsid w:val="00DC73B4"/>
    <w:rsid w:val="00DD1BA6"/>
    <w:rsid w:val="00DD1EBE"/>
    <w:rsid w:val="00DD23AB"/>
    <w:rsid w:val="00DD2ABA"/>
    <w:rsid w:val="00DD35C4"/>
    <w:rsid w:val="00DD3A65"/>
    <w:rsid w:val="00DD3F7B"/>
    <w:rsid w:val="00DD6401"/>
    <w:rsid w:val="00DE00F0"/>
    <w:rsid w:val="00DE14DB"/>
    <w:rsid w:val="00DE4A4F"/>
    <w:rsid w:val="00DE4FAE"/>
    <w:rsid w:val="00DE5772"/>
    <w:rsid w:val="00DF1CA6"/>
    <w:rsid w:val="00DF25E9"/>
    <w:rsid w:val="00DF3E64"/>
    <w:rsid w:val="00DF7F94"/>
    <w:rsid w:val="00E006B7"/>
    <w:rsid w:val="00E01DB1"/>
    <w:rsid w:val="00E0336D"/>
    <w:rsid w:val="00E062AD"/>
    <w:rsid w:val="00E15DF5"/>
    <w:rsid w:val="00E15FC5"/>
    <w:rsid w:val="00E17475"/>
    <w:rsid w:val="00E203A6"/>
    <w:rsid w:val="00E20B52"/>
    <w:rsid w:val="00E21935"/>
    <w:rsid w:val="00E27AC6"/>
    <w:rsid w:val="00E31483"/>
    <w:rsid w:val="00E32AB5"/>
    <w:rsid w:val="00E330D9"/>
    <w:rsid w:val="00E351B2"/>
    <w:rsid w:val="00E36327"/>
    <w:rsid w:val="00E37035"/>
    <w:rsid w:val="00E41119"/>
    <w:rsid w:val="00E41769"/>
    <w:rsid w:val="00E41B7A"/>
    <w:rsid w:val="00E41DED"/>
    <w:rsid w:val="00E46A08"/>
    <w:rsid w:val="00E52937"/>
    <w:rsid w:val="00E5315A"/>
    <w:rsid w:val="00E549C0"/>
    <w:rsid w:val="00E5592E"/>
    <w:rsid w:val="00E55BD6"/>
    <w:rsid w:val="00E56312"/>
    <w:rsid w:val="00E5655F"/>
    <w:rsid w:val="00E60B1D"/>
    <w:rsid w:val="00E636BE"/>
    <w:rsid w:val="00E6466D"/>
    <w:rsid w:val="00E64F05"/>
    <w:rsid w:val="00E65315"/>
    <w:rsid w:val="00E7257D"/>
    <w:rsid w:val="00E74CF8"/>
    <w:rsid w:val="00E75AEC"/>
    <w:rsid w:val="00E777A5"/>
    <w:rsid w:val="00E829FB"/>
    <w:rsid w:val="00E8382D"/>
    <w:rsid w:val="00E8715A"/>
    <w:rsid w:val="00E90CF8"/>
    <w:rsid w:val="00E918AE"/>
    <w:rsid w:val="00E92242"/>
    <w:rsid w:val="00E96459"/>
    <w:rsid w:val="00E97BA2"/>
    <w:rsid w:val="00EA3548"/>
    <w:rsid w:val="00EA3FAA"/>
    <w:rsid w:val="00EA5D62"/>
    <w:rsid w:val="00EA6B5D"/>
    <w:rsid w:val="00EB0078"/>
    <w:rsid w:val="00EB29F2"/>
    <w:rsid w:val="00EB2F70"/>
    <w:rsid w:val="00EB3EE1"/>
    <w:rsid w:val="00EB5509"/>
    <w:rsid w:val="00EB56C5"/>
    <w:rsid w:val="00EC0609"/>
    <w:rsid w:val="00EC12E6"/>
    <w:rsid w:val="00EC3B80"/>
    <w:rsid w:val="00EC4859"/>
    <w:rsid w:val="00EC5AA7"/>
    <w:rsid w:val="00EC62EE"/>
    <w:rsid w:val="00EC73CF"/>
    <w:rsid w:val="00ED01D2"/>
    <w:rsid w:val="00ED3A8D"/>
    <w:rsid w:val="00ED46EC"/>
    <w:rsid w:val="00ED592D"/>
    <w:rsid w:val="00ED768F"/>
    <w:rsid w:val="00EE04C0"/>
    <w:rsid w:val="00EE4300"/>
    <w:rsid w:val="00EE4F13"/>
    <w:rsid w:val="00EF0E76"/>
    <w:rsid w:val="00EF134D"/>
    <w:rsid w:val="00EF19BB"/>
    <w:rsid w:val="00EF1E63"/>
    <w:rsid w:val="00EF2C39"/>
    <w:rsid w:val="00EF3FDB"/>
    <w:rsid w:val="00EF61BD"/>
    <w:rsid w:val="00F054FC"/>
    <w:rsid w:val="00F05A41"/>
    <w:rsid w:val="00F05DC3"/>
    <w:rsid w:val="00F074E4"/>
    <w:rsid w:val="00F1092E"/>
    <w:rsid w:val="00F143B4"/>
    <w:rsid w:val="00F14922"/>
    <w:rsid w:val="00F1497D"/>
    <w:rsid w:val="00F1576A"/>
    <w:rsid w:val="00F1606C"/>
    <w:rsid w:val="00F17A2E"/>
    <w:rsid w:val="00F231A1"/>
    <w:rsid w:val="00F251DC"/>
    <w:rsid w:val="00F25D59"/>
    <w:rsid w:val="00F2798E"/>
    <w:rsid w:val="00F35788"/>
    <w:rsid w:val="00F377E7"/>
    <w:rsid w:val="00F37CA3"/>
    <w:rsid w:val="00F40890"/>
    <w:rsid w:val="00F425F5"/>
    <w:rsid w:val="00F43413"/>
    <w:rsid w:val="00F45EEA"/>
    <w:rsid w:val="00F464A3"/>
    <w:rsid w:val="00F47093"/>
    <w:rsid w:val="00F474B4"/>
    <w:rsid w:val="00F474D7"/>
    <w:rsid w:val="00F51300"/>
    <w:rsid w:val="00F5612D"/>
    <w:rsid w:val="00F60365"/>
    <w:rsid w:val="00F6359A"/>
    <w:rsid w:val="00F643EB"/>
    <w:rsid w:val="00F6459E"/>
    <w:rsid w:val="00F65469"/>
    <w:rsid w:val="00F666FF"/>
    <w:rsid w:val="00F67C21"/>
    <w:rsid w:val="00F74756"/>
    <w:rsid w:val="00F7632C"/>
    <w:rsid w:val="00F76587"/>
    <w:rsid w:val="00F80406"/>
    <w:rsid w:val="00F846F8"/>
    <w:rsid w:val="00F85F29"/>
    <w:rsid w:val="00F90B5F"/>
    <w:rsid w:val="00F9435F"/>
    <w:rsid w:val="00F95945"/>
    <w:rsid w:val="00FA09E7"/>
    <w:rsid w:val="00FA0C6E"/>
    <w:rsid w:val="00FA42E9"/>
    <w:rsid w:val="00FA4BA7"/>
    <w:rsid w:val="00FA4C1F"/>
    <w:rsid w:val="00FA4D5D"/>
    <w:rsid w:val="00FA77B1"/>
    <w:rsid w:val="00FA7F50"/>
    <w:rsid w:val="00FB3375"/>
    <w:rsid w:val="00FB4C19"/>
    <w:rsid w:val="00FB7B52"/>
    <w:rsid w:val="00FB7E8F"/>
    <w:rsid w:val="00FC01FA"/>
    <w:rsid w:val="00FC27D3"/>
    <w:rsid w:val="00FC4774"/>
    <w:rsid w:val="00FC58AF"/>
    <w:rsid w:val="00FC642C"/>
    <w:rsid w:val="00FD244F"/>
    <w:rsid w:val="00FD4372"/>
    <w:rsid w:val="00FD5A52"/>
    <w:rsid w:val="00FE191F"/>
    <w:rsid w:val="00FE269B"/>
    <w:rsid w:val="00FE2E21"/>
    <w:rsid w:val="00FE7687"/>
    <w:rsid w:val="00FE79F1"/>
    <w:rsid w:val="00FF6C8E"/>
    <w:rsid w:val="00FF6F92"/>
    <w:rsid w:val="00FF73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A5323A"/>
  <w15:chartTrackingRefBased/>
  <w15:docId w15:val="{1D7ED07D-F69C-47DA-ADBD-867AD2873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pPr>
    <w:rPr>
      <w:kern w:val="2"/>
      <w:sz w:val="24"/>
      <w:szCs w:val="24"/>
    </w:rPr>
  </w:style>
  <w:style w:type="paragraph" w:styleId="1">
    <w:name w:val="heading 1"/>
    <w:basedOn w:val="a1"/>
    <w:link w:val="10"/>
    <w:qFormat/>
    <w:rsid w:val="00535F17"/>
    <w:pPr>
      <w:numPr>
        <w:numId w:val="7"/>
      </w:numPr>
      <w:kinsoku w:val="0"/>
      <w:jc w:val="both"/>
      <w:outlineLvl w:val="0"/>
    </w:pPr>
    <w:rPr>
      <w:rFonts w:ascii="標楷體" w:eastAsia="標楷體" w:hAnsi="Arial"/>
      <w:bCs/>
      <w:kern w:val="0"/>
      <w:sz w:val="32"/>
      <w:szCs w:val="52"/>
    </w:rPr>
  </w:style>
  <w:style w:type="paragraph" w:styleId="2">
    <w:name w:val="heading 2"/>
    <w:basedOn w:val="a1"/>
    <w:link w:val="20"/>
    <w:qFormat/>
    <w:rsid w:val="00535F17"/>
    <w:pPr>
      <w:numPr>
        <w:ilvl w:val="1"/>
        <w:numId w:val="7"/>
      </w:numPr>
      <w:jc w:val="both"/>
      <w:outlineLvl w:val="1"/>
    </w:pPr>
    <w:rPr>
      <w:rFonts w:ascii="標楷體" w:eastAsia="標楷體" w:hAnsi="Arial"/>
      <w:bCs/>
      <w:kern w:val="0"/>
      <w:sz w:val="32"/>
      <w:szCs w:val="48"/>
    </w:rPr>
  </w:style>
  <w:style w:type="paragraph" w:styleId="3">
    <w:name w:val="heading 3"/>
    <w:basedOn w:val="a1"/>
    <w:link w:val="30"/>
    <w:qFormat/>
    <w:rsid w:val="00535F17"/>
    <w:pPr>
      <w:numPr>
        <w:ilvl w:val="2"/>
        <w:numId w:val="7"/>
      </w:numPr>
      <w:jc w:val="both"/>
      <w:outlineLvl w:val="2"/>
    </w:pPr>
    <w:rPr>
      <w:rFonts w:ascii="標楷體" w:eastAsia="標楷體" w:hAnsi="Arial"/>
      <w:bCs/>
      <w:kern w:val="0"/>
      <w:sz w:val="32"/>
      <w:szCs w:val="36"/>
    </w:rPr>
  </w:style>
  <w:style w:type="paragraph" w:styleId="4">
    <w:name w:val="heading 4"/>
    <w:basedOn w:val="a1"/>
    <w:qFormat/>
    <w:rsid w:val="00535F17"/>
    <w:pPr>
      <w:numPr>
        <w:ilvl w:val="3"/>
        <w:numId w:val="7"/>
      </w:numPr>
      <w:jc w:val="both"/>
      <w:outlineLvl w:val="3"/>
    </w:pPr>
    <w:rPr>
      <w:rFonts w:ascii="標楷體" w:eastAsia="標楷體" w:hAnsi="Arial"/>
      <w:sz w:val="32"/>
      <w:szCs w:val="36"/>
    </w:rPr>
  </w:style>
  <w:style w:type="paragraph" w:styleId="5">
    <w:name w:val="heading 5"/>
    <w:basedOn w:val="a1"/>
    <w:qFormat/>
    <w:rsid w:val="00535F17"/>
    <w:pPr>
      <w:numPr>
        <w:ilvl w:val="4"/>
        <w:numId w:val="7"/>
      </w:numPr>
      <w:jc w:val="both"/>
      <w:outlineLvl w:val="4"/>
    </w:pPr>
    <w:rPr>
      <w:rFonts w:ascii="標楷體" w:eastAsia="標楷體" w:hAnsi="Arial"/>
      <w:bCs/>
      <w:sz w:val="32"/>
      <w:szCs w:val="36"/>
    </w:rPr>
  </w:style>
  <w:style w:type="paragraph" w:styleId="6">
    <w:name w:val="heading 6"/>
    <w:basedOn w:val="a1"/>
    <w:qFormat/>
    <w:rsid w:val="00535F17"/>
    <w:pPr>
      <w:numPr>
        <w:ilvl w:val="5"/>
        <w:numId w:val="7"/>
      </w:numPr>
      <w:tabs>
        <w:tab w:val="left" w:pos="2094"/>
      </w:tabs>
      <w:jc w:val="both"/>
      <w:outlineLvl w:val="5"/>
    </w:pPr>
    <w:rPr>
      <w:rFonts w:ascii="標楷體" w:eastAsia="標楷體" w:hAnsi="Arial"/>
      <w:sz w:val="32"/>
      <w:szCs w:val="36"/>
    </w:rPr>
  </w:style>
  <w:style w:type="paragraph" w:styleId="7">
    <w:name w:val="heading 7"/>
    <w:basedOn w:val="a1"/>
    <w:qFormat/>
    <w:rsid w:val="00535F17"/>
    <w:pPr>
      <w:numPr>
        <w:ilvl w:val="6"/>
        <w:numId w:val="7"/>
      </w:numPr>
      <w:jc w:val="both"/>
      <w:outlineLvl w:val="6"/>
    </w:pPr>
    <w:rPr>
      <w:rFonts w:ascii="標楷體" w:eastAsia="標楷體" w:hAnsi="Arial"/>
      <w:bCs/>
      <w:sz w:val="32"/>
      <w:szCs w:val="36"/>
    </w:rPr>
  </w:style>
  <w:style w:type="paragraph" w:styleId="8">
    <w:name w:val="heading 8"/>
    <w:basedOn w:val="a1"/>
    <w:qFormat/>
    <w:rsid w:val="00535F17"/>
    <w:pPr>
      <w:numPr>
        <w:ilvl w:val="7"/>
        <w:numId w:val="7"/>
      </w:numPr>
      <w:jc w:val="both"/>
      <w:outlineLvl w:val="7"/>
    </w:pPr>
    <w:rPr>
      <w:rFonts w:ascii="標楷體" w:eastAsia="標楷體" w:hAnsi="Arial"/>
      <w:sz w:val="32"/>
      <w:szCs w:val="36"/>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uiPriority w:val="99"/>
    <w:semiHidden/>
  </w:style>
  <w:style w:type="character" w:customStyle="1" w:styleId="10">
    <w:name w:val="標題 1 字元"/>
    <w:link w:val="1"/>
    <w:rsid w:val="00535F17"/>
    <w:rPr>
      <w:rFonts w:ascii="標楷體" w:eastAsia="標楷體" w:hAnsi="Arial"/>
      <w:bCs/>
      <w:sz w:val="32"/>
      <w:szCs w:val="52"/>
      <w:lang w:val="en-US" w:eastAsia="zh-TW" w:bidi="ar-SA"/>
    </w:rPr>
  </w:style>
  <w:style w:type="character" w:customStyle="1" w:styleId="20">
    <w:name w:val="標題 2 字元"/>
    <w:link w:val="2"/>
    <w:rsid w:val="00535F17"/>
    <w:rPr>
      <w:rFonts w:ascii="標楷體" w:eastAsia="標楷體" w:hAnsi="Arial"/>
      <w:bCs/>
      <w:sz w:val="32"/>
      <w:szCs w:val="48"/>
      <w:lang w:val="en-US" w:eastAsia="zh-TW" w:bidi="ar-SA"/>
    </w:rPr>
  </w:style>
  <w:style w:type="character" w:customStyle="1" w:styleId="30">
    <w:name w:val="標題 3 字元"/>
    <w:link w:val="3"/>
    <w:rsid w:val="00535F17"/>
    <w:rPr>
      <w:rFonts w:ascii="標楷體" w:eastAsia="標楷體" w:hAnsi="Arial"/>
      <w:bCs/>
      <w:sz w:val="32"/>
      <w:szCs w:val="36"/>
      <w:lang w:val="en-US" w:eastAsia="zh-TW" w:bidi="ar-SA"/>
    </w:rPr>
  </w:style>
  <w:style w:type="paragraph" w:styleId="a5">
    <w:name w:val="Body Text Indent"/>
    <w:basedOn w:val="a1"/>
    <w:link w:val="a6"/>
    <w:uiPriority w:val="99"/>
    <w:pPr>
      <w:snapToGrid w:val="0"/>
      <w:spacing w:line="360" w:lineRule="exact"/>
      <w:ind w:leftChars="199" w:left="1265" w:hangingChars="281" w:hanging="787"/>
    </w:pPr>
    <w:rPr>
      <w:rFonts w:ascii="標楷體" w:eastAsia="標楷體" w:hAnsi="標楷體"/>
      <w:sz w:val="28"/>
      <w:lang w:val="x-none" w:eastAsia="x-none"/>
    </w:rPr>
  </w:style>
  <w:style w:type="paragraph" w:styleId="21">
    <w:name w:val="Body Text Indent 2"/>
    <w:basedOn w:val="a1"/>
    <w:link w:val="22"/>
    <w:uiPriority w:val="99"/>
    <w:pPr>
      <w:snapToGrid w:val="0"/>
      <w:spacing w:line="360" w:lineRule="exact"/>
      <w:ind w:left="560" w:hangingChars="200" w:hanging="560"/>
    </w:pPr>
    <w:rPr>
      <w:rFonts w:ascii="標楷體" w:eastAsia="標楷體" w:hAnsi="標楷體"/>
      <w:sz w:val="28"/>
      <w:lang w:val="x-none" w:eastAsia="x-none"/>
    </w:rPr>
  </w:style>
  <w:style w:type="paragraph" w:styleId="31">
    <w:name w:val="Body Text Indent 3"/>
    <w:basedOn w:val="a1"/>
    <w:pPr>
      <w:snapToGrid w:val="0"/>
      <w:spacing w:line="360" w:lineRule="exact"/>
      <w:ind w:leftChars="178" w:left="1267" w:hangingChars="300" w:hanging="840"/>
      <w:jc w:val="both"/>
    </w:pPr>
    <w:rPr>
      <w:rFonts w:ascii="標楷體" w:eastAsia="標楷體" w:hAnsi="標楷體"/>
      <w:sz w:val="28"/>
    </w:rPr>
  </w:style>
  <w:style w:type="paragraph" w:styleId="a7">
    <w:name w:val="header"/>
    <w:basedOn w:val="a1"/>
    <w:link w:val="a8"/>
    <w:uiPriority w:val="99"/>
    <w:pPr>
      <w:tabs>
        <w:tab w:val="center" w:pos="4153"/>
        <w:tab w:val="right" w:pos="8306"/>
      </w:tabs>
      <w:snapToGrid w:val="0"/>
    </w:pPr>
    <w:rPr>
      <w:sz w:val="20"/>
      <w:szCs w:val="20"/>
      <w:lang w:val="x-none" w:eastAsia="x-none"/>
    </w:rPr>
  </w:style>
  <w:style w:type="paragraph" w:styleId="a9">
    <w:name w:val="footer"/>
    <w:basedOn w:val="a1"/>
    <w:link w:val="aa"/>
    <w:uiPriority w:val="99"/>
    <w:pPr>
      <w:tabs>
        <w:tab w:val="center" w:pos="4153"/>
        <w:tab w:val="right" w:pos="8306"/>
      </w:tabs>
      <w:snapToGrid w:val="0"/>
    </w:pPr>
    <w:rPr>
      <w:sz w:val="20"/>
      <w:szCs w:val="20"/>
    </w:rPr>
  </w:style>
  <w:style w:type="character" w:customStyle="1" w:styleId="aa">
    <w:name w:val="頁尾 字元"/>
    <w:link w:val="a9"/>
    <w:uiPriority w:val="99"/>
    <w:locked/>
    <w:rsid w:val="001362E5"/>
    <w:rPr>
      <w:rFonts w:eastAsia="新細明體"/>
      <w:kern w:val="2"/>
      <w:lang w:val="en-US" w:eastAsia="zh-TW" w:bidi="ar-SA"/>
    </w:rPr>
  </w:style>
  <w:style w:type="paragraph" w:styleId="ab">
    <w:name w:val="Body Text"/>
    <w:basedOn w:val="a1"/>
    <w:link w:val="ac"/>
    <w:uiPriority w:val="99"/>
    <w:pPr>
      <w:snapToGrid w:val="0"/>
      <w:spacing w:line="360" w:lineRule="exact"/>
      <w:jc w:val="both"/>
    </w:pPr>
    <w:rPr>
      <w:rFonts w:ascii="標楷體" w:eastAsia="標楷體" w:hAnsi="標楷體"/>
      <w:sz w:val="28"/>
    </w:rPr>
  </w:style>
  <w:style w:type="character" w:customStyle="1" w:styleId="ac">
    <w:name w:val="本文 字元"/>
    <w:link w:val="ab"/>
    <w:uiPriority w:val="99"/>
    <w:rsid w:val="00E0336D"/>
    <w:rPr>
      <w:rFonts w:ascii="標楷體" w:eastAsia="標楷體" w:hAnsi="標楷體"/>
      <w:kern w:val="2"/>
      <w:sz w:val="28"/>
      <w:szCs w:val="24"/>
      <w:lang w:val="en-US" w:eastAsia="zh-TW" w:bidi="ar-SA"/>
    </w:rPr>
  </w:style>
  <w:style w:type="character" w:customStyle="1" w:styleId="a21">
    <w:name w:val="a21"/>
    <w:rPr>
      <w:color w:val="003399"/>
      <w:sz w:val="26"/>
      <w:szCs w:val="26"/>
    </w:rPr>
  </w:style>
  <w:style w:type="character" w:customStyle="1" w:styleId="a11">
    <w:name w:val="a11"/>
    <w:rPr>
      <w:sz w:val="22"/>
      <w:szCs w:val="22"/>
    </w:rPr>
  </w:style>
  <w:style w:type="paragraph" w:customStyle="1" w:styleId="ab0">
    <w:name w:val="ab"/>
    <w:basedOn w:val="a1"/>
    <w:pPr>
      <w:widowControl/>
      <w:spacing w:before="100" w:beforeAutospacing="1" w:after="100" w:afterAutospacing="1"/>
    </w:pPr>
    <w:rPr>
      <w:rFonts w:ascii="Arial Unicode MS" w:eastAsia="Arial Unicode MS" w:hAnsi="Arial Unicode MS" w:cs="Arial Unicode MS"/>
      <w:kern w:val="0"/>
    </w:rPr>
  </w:style>
  <w:style w:type="paragraph" w:styleId="HTML">
    <w:name w:val="HTML Preformatted"/>
    <w:basedOn w:val="a1"/>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link w:val="HTML"/>
    <w:locked/>
    <w:rsid w:val="001362E5"/>
    <w:rPr>
      <w:rFonts w:ascii="細明體" w:eastAsia="細明體" w:hAnsi="細明體"/>
      <w:sz w:val="24"/>
      <w:szCs w:val="24"/>
      <w:lang w:val="en-US" w:eastAsia="zh-TW" w:bidi="ar-SA"/>
    </w:rPr>
  </w:style>
  <w:style w:type="character" w:styleId="ad">
    <w:name w:val="Hyperlink"/>
    <w:uiPriority w:val="99"/>
    <w:rPr>
      <w:color w:val="0000FF"/>
      <w:u w:val="single"/>
    </w:rPr>
  </w:style>
  <w:style w:type="character" w:styleId="ae">
    <w:name w:val="FollowedHyperlink"/>
    <w:uiPriority w:val="99"/>
    <w:rPr>
      <w:color w:val="800080"/>
      <w:u w:val="single"/>
    </w:rPr>
  </w:style>
  <w:style w:type="paragraph" w:customStyle="1" w:styleId="af">
    <w:name w:val="主旨"/>
    <w:basedOn w:val="a1"/>
    <w:pPr>
      <w:spacing w:line="500" w:lineRule="exact"/>
    </w:pPr>
    <w:rPr>
      <w:rFonts w:eastAsia="標楷體"/>
      <w:sz w:val="32"/>
    </w:rPr>
  </w:style>
  <w:style w:type="paragraph" w:customStyle="1" w:styleId="af0">
    <w:name w:val="條文第一項"/>
    <w:basedOn w:val="a1"/>
    <w:pPr>
      <w:ind w:left="100" w:hangingChars="100" w:hanging="100"/>
    </w:pPr>
    <w:rPr>
      <w:rFonts w:eastAsia="標楷體" w:hAnsi="新細明體"/>
    </w:rPr>
  </w:style>
  <w:style w:type="paragraph" w:customStyle="1" w:styleId="a0">
    <w:name w:val="分項段落"/>
    <w:basedOn w:val="a1"/>
    <w:pPr>
      <w:numPr>
        <w:numId w:val="1"/>
      </w:numPr>
      <w:kinsoku w:val="0"/>
      <w:wordWrap w:val="0"/>
      <w:snapToGrid w:val="0"/>
      <w:spacing w:line="500" w:lineRule="exact"/>
      <w:jc w:val="both"/>
    </w:pPr>
    <w:rPr>
      <w:rFonts w:eastAsia="標楷體"/>
      <w:spacing w:val="20"/>
      <w:kern w:val="0"/>
      <w:sz w:val="32"/>
      <w:szCs w:val="20"/>
    </w:rPr>
  </w:style>
  <w:style w:type="character" w:styleId="af1">
    <w:name w:val="Strong"/>
    <w:qFormat/>
    <w:rPr>
      <w:b/>
      <w:bCs/>
    </w:rPr>
  </w:style>
  <w:style w:type="paragraph" w:styleId="23">
    <w:name w:val="Body Text 2"/>
    <w:basedOn w:val="a1"/>
    <w:link w:val="24"/>
    <w:uiPriority w:val="99"/>
    <w:pPr>
      <w:kinsoku w:val="0"/>
      <w:adjustRightInd w:val="0"/>
      <w:jc w:val="both"/>
    </w:pPr>
    <w:rPr>
      <w:rFonts w:ascii="標楷體" w:eastAsia="標楷體" w:hAnsi="標楷體"/>
      <w:bCs/>
      <w:kern w:val="0"/>
      <w:u w:val="single"/>
      <w:lang w:val="x-none" w:eastAsia="x-none"/>
    </w:rPr>
  </w:style>
  <w:style w:type="table" w:styleId="af2">
    <w:name w:val="Table Grid"/>
    <w:basedOn w:val="a3"/>
    <w:uiPriority w:val="99"/>
    <w:rsid w:val="00A160F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Date"/>
    <w:basedOn w:val="a1"/>
    <w:next w:val="a1"/>
    <w:link w:val="af4"/>
    <w:rsid w:val="00EB5509"/>
    <w:pPr>
      <w:jc w:val="right"/>
    </w:pPr>
  </w:style>
  <w:style w:type="paragraph" w:styleId="af5">
    <w:name w:val="Balloon Text"/>
    <w:basedOn w:val="a1"/>
    <w:link w:val="af6"/>
    <w:uiPriority w:val="99"/>
    <w:semiHidden/>
    <w:rsid w:val="003E421F"/>
    <w:rPr>
      <w:rFonts w:ascii="Arial" w:hAnsi="Arial"/>
      <w:sz w:val="18"/>
      <w:szCs w:val="18"/>
      <w:lang w:val="x-none" w:eastAsia="x-none"/>
    </w:rPr>
  </w:style>
  <w:style w:type="character" w:styleId="af7">
    <w:name w:val="page number"/>
    <w:basedOn w:val="a2"/>
    <w:uiPriority w:val="99"/>
    <w:rsid w:val="006678EF"/>
  </w:style>
  <w:style w:type="paragraph" w:customStyle="1" w:styleId="50">
    <w:name w:val="5"/>
    <w:basedOn w:val="a1"/>
    <w:rsid w:val="00F474B4"/>
    <w:pPr>
      <w:spacing w:line="460" w:lineRule="exact"/>
      <w:jc w:val="center"/>
    </w:pPr>
    <w:rPr>
      <w:rFonts w:ascii="標楷體" w:eastAsia="標楷體" w:hAnsi="標楷體"/>
      <w:b/>
      <w:sz w:val="40"/>
      <w:szCs w:val="40"/>
    </w:rPr>
  </w:style>
  <w:style w:type="paragraph" w:customStyle="1" w:styleId="32">
    <w:name w:val="段落樣式3"/>
    <w:basedOn w:val="25"/>
    <w:rsid w:val="00535F17"/>
    <w:pPr>
      <w:ind w:leftChars="400" w:left="400"/>
    </w:pPr>
  </w:style>
  <w:style w:type="paragraph" w:customStyle="1" w:styleId="25">
    <w:name w:val="段落樣式2"/>
    <w:basedOn w:val="a1"/>
    <w:rsid w:val="00535F17"/>
    <w:pPr>
      <w:tabs>
        <w:tab w:val="left" w:pos="567"/>
      </w:tabs>
      <w:ind w:leftChars="300" w:left="300" w:firstLineChars="200" w:firstLine="200"/>
      <w:jc w:val="both"/>
    </w:pPr>
    <w:rPr>
      <w:rFonts w:ascii="標楷體" w:eastAsia="標楷體"/>
      <w:kern w:val="0"/>
      <w:sz w:val="32"/>
      <w:szCs w:val="20"/>
    </w:rPr>
  </w:style>
  <w:style w:type="paragraph" w:customStyle="1" w:styleId="40">
    <w:name w:val="段落樣式4"/>
    <w:basedOn w:val="32"/>
    <w:rsid w:val="00535F17"/>
    <w:pPr>
      <w:ind w:leftChars="500" w:left="500"/>
    </w:pPr>
  </w:style>
  <w:style w:type="paragraph" w:customStyle="1" w:styleId="26">
    <w:name w:val="2"/>
    <w:basedOn w:val="1"/>
    <w:link w:val="27"/>
    <w:rsid w:val="00535F17"/>
    <w:pPr>
      <w:numPr>
        <w:numId w:val="0"/>
      </w:numPr>
    </w:pPr>
  </w:style>
  <w:style w:type="character" w:customStyle="1" w:styleId="27">
    <w:name w:val="2 字元"/>
    <w:basedOn w:val="10"/>
    <w:link w:val="26"/>
    <w:rsid w:val="001362E5"/>
    <w:rPr>
      <w:rFonts w:ascii="標楷體" w:eastAsia="標楷體" w:hAnsi="Arial"/>
      <w:bCs/>
      <w:sz w:val="32"/>
      <w:szCs w:val="52"/>
      <w:lang w:val="en-US" w:eastAsia="zh-TW" w:bidi="ar-SA"/>
    </w:rPr>
  </w:style>
  <w:style w:type="paragraph" w:customStyle="1" w:styleId="60">
    <w:name w:val="6"/>
    <w:basedOn w:val="50"/>
    <w:rsid w:val="00A7143D"/>
    <w:pPr>
      <w:spacing w:line="240" w:lineRule="auto"/>
    </w:pPr>
    <w:rPr>
      <w:b w:val="0"/>
    </w:rPr>
  </w:style>
  <w:style w:type="paragraph" w:styleId="11">
    <w:name w:val="toc 1"/>
    <w:basedOn w:val="a1"/>
    <w:next w:val="a1"/>
    <w:autoRedefine/>
    <w:semiHidden/>
    <w:rsid w:val="00D9730C"/>
    <w:pPr>
      <w:tabs>
        <w:tab w:val="right" w:leader="dot" w:pos="8778"/>
      </w:tabs>
      <w:spacing w:beforeLines="50" w:before="180" w:line="540" w:lineRule="exact"/>
      <w:ind w:left="902" w:right="204" w:hangingChars="322" w:hanging="902"/>
    </w:pPr>
    <w:rPr>
      <w:rFonts w:eastAsia="標楷體"/>
      <w:noProof/>
      <w:sz w:val="28"/>
      <w:szCs w:val="28"/>
    </w:rPr>
  </w:style>
  <w:style w:type="paragraph" w:styleId="28">
    <w:name w:val="toc 2"/>
    <w:basedOn w:val="a1"/>
    <w:next w:val="a1"/>
    <w:autoRedefine/>
    <w:semiHidden/>
    <w:rsid w:val="00F666FF"/>
    <w:pPr>
      <w:tabs>
        <w:tab w:val="right" w:leader="dot" w:pos="8778"/>
      </w:tabs>
      <w:spacing w:beforeLines="50" w:before="180" w:line="440" w:lineRule="exact"/>
      <w:ind w:leftChars="117" w:left="979" w:hangingChars="249" w:hanging="698"/>
    </w:pPr>
  </w:style>
  <w:style w:type="paragraph" w:styleId="33">
    <w:name w:val="toc 3"/>
    <w:basedOn w:val="a1"/>
    <w:next w:val="a1"/>
    <w:autoRedefine/>
    <w:semiHidden/>
    <w:rsid w:val="00FE79F1"/>
    <w:pPr>
      <w:ind w:leftChars="400" w:left="960"/>
    </w:pPr>
  </w:style>
  <w:style w:type="paragraph" w:customStyle="1" w:styleId="41">
    <w:name w:val="4"/>
    <w:basedOn w:val="a1"/>
    <w:link w:val="42"/>
    <w:rsid w:val="00055062"/>
    <w:pPr>
      <w:jc w:val="both"/>
    </w:pPr>
    <w:rPr>
      <w:rFonts w:eastAsia="標楷體"/>
      <w:b/>
      <w:sz w:val="28"/>
      <w:szCs w:val="36"/>
    </w:rPr>
  </w:style>
  <w:style w:type="character" w:customStyle="1" w:styleId="42">
    <w:name w:val="4 字元"/>
    <w:link w:val="41"/>
    <w:rsid w:val="001362E5"/>
    <w:rPr>
      <w:rFonts w:eastAsia="標楷體"/>
      <w:b/>
      <w:kern w:val="2"/>
      <w:sz w:val="28"/>
      <w:szCs w:val="36"/>
      <w:lang w:val="en-US" w:eastAsia="zh-TW" w:bidi="ar-SA"/>
    </w:rPr>
  </w:style>
  <w:style w:type="character" w:customStyle="1" w:styleId="34">
    <w:name w:val="3 字元"/>
    <w:link w:val="35"/>
    <w:rsid w:val="001362E5"/>
    <w:rPr>
      <w:rFonts w:eastAsia="標楷體"/>
      <w:b/>
      <w:kern w:val="2"/>
      <w:sz w:val="32"/>
      <w:szCs w:val="36"/>
      <w:lang w:val="en-US" w:eastAsia="zh-TW" w:bidi="ar-SA"/>
    </w:rPr>
  </w:style>
  <w:style w:type="character" w:customStyle="1" w:styleId="12">
    <w:name w:val="1 字元"/>
    <w:link w:val="13"/>
    <w:rsid w:val="001362E5"/>
    <w:rPr>
      <w:rFonts w:eastAsia="標楷體"/>
      <w:kern w:val="2"/>
      <w:sz w:val="32"/>
      <w:szCs w:val="36"/>
      <w:lang w:val="en-US" w:eastAsia="zh-TW" w:bidi="ar-SA"/>
    </w:rPr>
  </w:style>
  <w:style w:type="paragraph" w:customStyle="1" w:styleId="13">
    <w:name w:val="1"/>
    <w:basedOn w:val="a1"/>
    <w:link w:val="12"/>
    <w:rsid w:val="001362E5"/>
    <w:pPr>
      <w:spacing w:line="500" w:lineRule="exact"/>
      <w:jc w:val="both"/>
    </w:pPr>
    <w:rPr>
      <w:rFonts w:eastAsia="標楷體"/>
      <w:sz w:val="32"/>
      <w:szCs w:val="36"/>
    </w:rPr>
  </w:style>
  <w:style w:type="paragraph" w:customStyle="1" w:styleId="35">
    <w:name w:val="3"/>
    <w:basedOn w:val="13"/>
    <w:link w:val="34"/>
    <w:rsid w:val="001362E5"/>
    <w:rPr>
      <w:b/>
    </w:rPr>
  </w:style>
  <w:style w:type="paragraph" w:customStyle="1" w:styleId="af8">
    <w:name w:val="法規名稱"/>
    <w:basedOn w:val="a1"/>
    <w:rsid w:val="00055062"/>
    <w:pPr>
      <w:spacing w:afterLines="50" w:after="50"/>
      <w:jc w:val="both"/>
    </w:pPr>
    <w:rPr>
      <w:rFonts w:ascii="標楷體" w:eastAsia="標楷體"/>
      <w:b/>
      <w:sz w:val="36"/>
      <w:szCs w:val="36"/>
    </w:rPr>
  </w:style>
  <w:style w:type="paragraph" w:customStyle="1" w:styleId="70">
    <w:name w:val="7"/>
    <w:basedOn w:val="ab"/>
    <w:link w:val="71"/>
    <w:rsid w:val="00055062"/>
    <w:pPr>
      <w:jc w:val="center"/>
    </w:pPr>
    <w:rPr>
      <w:sz w:val="36"/>
    </w:rPr>
  </w:style>
  <w:style w:type="character" w:customStyle="1" w:styleId="71">
    <w:name w:val="7 字元"/>
    <w:link w:val="70"/>
    <w:rsid w:val="00E0336D"/>
    <w:rPr>
      <w:rFonts w:ascii="標楷體" w:eastAsia="標楷體" w:hAnsi="標楷體"/>
      <w:kern w:val="2"/>
      <w:sz w:val="36"/>
      <w:szCs w:val="24"/>
      <w:lang w:val="en-US" w:eastAsia="zh-TW" w:bidi="ar-SA"/>
    </w:rPr>
  </w:style>
  <w:style w:type="paragraph" w:styleId="af9">
    <w:name w:val="endnote text"/>
    <w:basedOn w:val="a1"/>
    <w:semiHidden/>
    <w:rsid w:val="001362E5"/>
    <w:pPr>
      <w:spacing w:before="240"/>
      <w:ind w:left="1021" w:hanging="1021"/>
      <w:jc w:val="both"/>
    </w:pPr>
    <w:rPr>
      <w:rFonts w:ascii="標楷體" w:eastAsia="標楷體"/>
      <w:snapToGrid w:val="0"/>
      <w:spacing w:val="10"/>
      <w:sz w:val="32"/>
      <w:szCs w:val="20"/>
    </w:rPr>
  </w:style>
  <w:style w:type="paragraph" w:styleId="14">
    <w:name w:val="index 1"/>
    <w:basedOn w:val="a1"/>
    <w:next w:val="a1"/>
    <w:autoRedefine/>
    <w:semiHidden/>
    <w:rsid w:val="00BB6961"/>
  </w:style>
  <w:style w:type="paragraph" w:customStyle="1" w:styleId="15">
    <w:name w:val="段落樣式1"/>
    <w:basedOn w:val="a1"/>
    <w:rsid w:val="001362E5"/>
    <w:pPr>
      <w:tabs>
        <w:tab w:val="left" w:pos="567"/>
      </w:tabs>
      <w:kinsoku w:val="0"/>
      <w:ind w:leftChars="200" w:left="200" w:firstLineChars="200" w:firstLine="200"/>
      <w:jc w:val="both"/>
    </w:pPr>
    <w:rPr>
      <w:rFonts w:ascii="標楷體" w:eastAsia="標楷體"/>
      <w:kern w:val="0"/>
      <w:sz w:val="32"/>
      <w:szCs w:val="20"/>
    </w:rPr>
  </w:style>
  <w:style w:type="paragraph" w:styleId="afa">
    <w:name w:val="footnote text"/>
    <w:basedOn w:val="a1"/>
    <w:semiHidden/>
    <w:rsid w:val="001362E5"/>
    <w:pPr>
      <w:snapToGrid w:val="0"/>
    </w:pPr>
    <w:rPr>
      <w:sz w:val="20"/>
      <w:szCs w:val="20"/>
    </w:rPr>
  </w:style>
  <w:style w:type="paragraph" w:styleId="43">
    <w:name w:val="toc 4"/>
    <w:basedOn w:val="a1"/>
    <w:next w:val="a1"/>
    <w:autoRedefine/>
    <w:semiHidden/>
    <w:rsid w:val="001362E5"/>
    <w:pPr>
      <w:tabs>
        <w:tab w:val="right" w:leader="dot" w:pos="8302"/>
      </w:tabs>
      <w:ind w:left="2618" w:hanging="1178"/>
    </w:pPr>
    <w:rPr>
      <w:rFonts w:eastAsia="標楷體" w:cs="Mangal"/>
      <w:noProof/>
      <w:sz w:val="32"/>
    </w:rPr>
  </w:style>
  <w:style w:type="paragraph" w:styleId="51">
    <w:name w:val="toc 5"/>
    <w:basedOn w:val="a1"/>
    <w:next w:val="a1"/>
    <w:autoRedefine/>
    <w:semiHidden/>
    <w:rsid w:val="001362E5"/>
    <w:pPr>
      <w:ind w:left="1920"/>
    </w:pPr>
    <w:rPr>
      <w:rFonts w:cs="Mangal"/>
      <w:lang w:bidi="hi-IN"/>
    </w:rPr>
  </w:style>
  <w:style w:type="paragraph" w:styleId="61">
    <w:name w:val="toc 6"/>
    <w:basedOn w:val="a1"/>
    <w:next w:val="a1"/>
    <w:autoRedefine/>
    <w:semiHidden/>
    <w:rsid w:val="001362E5"/>
    <w:pPr>
      <w:ind w:left="2400"/>
    </w:pPr>
    <w:rPr>
      <w:rFonts w:cs="Mangal"/>
      <w:lang w:bidi="hi-IN"/>
    </w:rPr>
  </w:style>
  <w:style w:type="paragraph" w:styleId="72">
    <w:name w:val="toc 7"/>
    <w:basedOn w:val="a1"/>
    <w:next w:val="a1"/>
    <w:autoRedefine/>
    <w:semiHidden/>
    <w:rsid w:val="001362E5"/>
    <w:pPr>
      <w:ind w:left="2880"/>
    </w:pPr>
    <w:rPr>
      <w:rFonts w:cs="Mangal"/>
      <w:lang w:bidi="hi-IN"/>
    </w:rPr>
  </w:style>
  <w:style w:type="paragraph" w:styleId="80">
    <w:name w:val="toc 8"/>
    <w:basedOn w:val="a1"/>
    <w:next w:val="a1"/>
    <w:autoRedefine/>
    <w:semiHidden/>
    <w:rsid w:val="001362E5"/>
    <w:pPr>
      <w:ind w:left="3360"/>
    </w:pPr>
    <w:rPr>
      <w:rFonts w:cs="Mangal"/>
      <w:lang w:bidi="hi-IN"/>
    </w:rPr>
  </w:style>
  <w:style w:type="paragraph" w:styleId="9">
    <w:name w:val="toc 9"/>
    <w:basedOn w:val="a1"/>
    <w:next w:val="a1"/>
    <w:autoRedefine/>
    <w:semiHidden/>
    <w:rsid w:val="001362E5"/>
    <w:pPr>
      <w:ind w:left="3840"/>
    </w:pPr>
    <w:rPr>
      <w:rFonts w:cs="Mangal"/>
      <w:lang w:bidi="hi-IN"/>
    </w:rPr>
  </w:style>
  <w:style w:type="paragraph" w:customStyle="1" w:styleId="29">
    <w:name w:val="2 + 標楷體"/>
    <w:aliases w:val="16 點,粗體,置中,套用後:  12 pt,行距:  最小行高 12 pt"/>
    <w:basedOn w:val="ab"/>
    <w:rsid w:val="001362E5"/>
    <w:pPr>
      <w:spacing w:before="240" w:after="240" w:line="240" w:lineRule="auto"/>
      <w:ind w:rightChars="-56" w:right="-134"/>
      <w:jc w:val="center"/>
    </w:pPr>
    <w:rPr>
      <w:bCs/>
      <w:sz w:val="36"/>
      <w:szCs w:val="36"/>
    </w:rPr>
  </w:style>
  <w:style w:type="paragraph" w:styleId="36">
    <w:name w:val="Body Text 3"/>
    <w:basedOn w:val="a1"/>
    <w:link w:val="37"/>
    <w:uiPriority w:val="99"/>
    <w:rsid w:val="001362E5"/>
    <w:pPr>
      <w:spacing w:after="120"/>
    </w:pPr>
    <w:rPr>
      <w:sz w:val="16"/>
      <w:szCs w:val="16"/>
      <w:lang w:val="x-none" w:eastAsia="x-none"/>
    </w:rPr>
  </w:style>
  <w:style w:type="paragraph" w:styleId="Web">
    <w:name w:val="Normal (Web)"/>
    <w:basedOn w:val="a1"/>
    <w:uiPriority w:val="99"/>
    <w:rsid w:val="001362E5"/>
    <w:pPr>
      <w:widowControl/>
      <w:spacing w:before="100" w:after="100"/>
    </w:pPr>
    <w:rPr>
      <w:rFonts w:ascii="新細明體"/>
      <w:kern w:val="0"/>
      <w:szCs w:val="20"/>
    </w:rPr>
  </w:style>
  <w:style w:type="paragraph" w:customStyle="1" w:styleId="16">
    <w:name w:val="樣式1"/>
    <w:basedOn w:val="13"/>
    <w:rsid w:val="001362E5"/>
  </w:style>
  <w:style w:type="paragraph" w:customStyle="1" w:styleId="2a">
    <w:name w:val="樣式2"/>
    <w:basedOn w:val="26"/>
    <w:link w:val="2b"/>
    <w:autoRedefine/>
    <w:rsid w:val="001362E5"/>
    <w:pPr>
      <w:ind w:left="1260" w:hanging="1260"/>
    </w:pPr>
  </w:style>
  <w:style w:type="character" w:customStyle="1" w:styleId="2b">
    <w:name w:val="樣式2 字元"/>
    <w:basedOn w:val="27"/>
    <w:link w:val="2a"/>
    <w:rsid w:val="001362E5"/>
    <w:rPr>
      <w:rFonts w:ascii="標楷體" w:eastAsia="標楷體" w:hAnsi="Arial"/>
      <w:bCs/>
      <w:sz w:val="32"/>
      <w:szCs w:val="52"/>
      <w:lang w:val="en-US" w:eastAsia="zh-TW" w:bidi="ar-SA"/>
    </w:rPr>
  </w:style>
  <w:style w:type="paragraph" w:customStyle="1" w:styleId="38">
    <w:name w:val="樣式3"/>
    <w:basedOn w:val="a1"/>
    <w:next w:val="35"/>
    <w:autoRedefine/>
    <w:rsid w:val="001362E5"/>
    <w:pPr>
      <w:tabs>
        <w:tab w:val="left" w:pos="5060"/>
      </w:tabs>
      <w:snapToGrid w:val="0"/>
      <w:spacing w:after="240"/>
      <w:ind w:left="1361" w:right="-1048" w:hanging="1361"/>
      <w:jc w:val="center"/>
    </w:pPr>
    <w:rPr>
      <w:rFonts w:eastAsia="標楷體"/>
      <w:b/>
      <w:bCs/>
      <w:sz w:val="36"/>
      <w:szCs w:val="36"/>
    </w:rPr>
  </w:style>
  <w:style w:type="paragraph" w:customStyle="1" w:styleId="44">
    <w:name w:val="樣式4"/>
    <w:basedOn w:val="a1"/>
    <w:next w:val="26"/>
    <w:rsid w:val="001362E5"/>
    <w:pPr>
      <w:tabs>
        <w:tab w:val="left" w:pos="5060"/>
      </w:tabs>
      <w:snapToGrid w:val="0"/>
      <w:spacing w:line="500" w:lineRule="exact"/>
      <w:ind w:left="1358" w:hanging="1358"/>
      <w:jc w:val="both"/>
    </w:pPr>
    <w:rPr>
      <w:szCs w:val="20"/>
    </w:rPr>
  </w:style>
  <w:style w:type="paragraph" w:customStyle="1" w:styleId="52">
    <w:name w:val="樣式5"/>
    <w:basedOn w:val="a1"/>
    <w:next w:val="26"/>
    <w:rsid w:val="001362E5"/>
    <w:pPr>
      <w:tabs>
        <w:tab w:val="left" w:pos="5060"/>
      </w:tabs>
      <w:snapToGrid w:val="0"/>
      <w:spacing w:line="500" w:lineRule="exact"/>
      <w:ind w:left="1080" w:hanging="1080"/>
      <w:jc w:val="both"/>
    </w:pPr>
    <w:rPr>
      <w:szCs w:val="20"/>
    </w:rPr>
  </w:style>
  <w:style w:type="paragraph" w:styleId="afb">
    <w:name w:val="Note Heading"/>
    <w:basedOn w:val="a1"/>
    <w:next w:val="a1"/>
    <w:link w:val="afc"/>
    <w:rsid w:val="001362E5"/>
    <w:pPr>
      <w:jc w:val="center"/>
    </w:pPr>
    <w:rPr>
      <w:rFonts w:ascii="標楷體" w:eastAsia="標楷體" w:hAnsi="標楷體" w:cs="新細明體"/>
      <w:kern w:val="0"/>
      <w:szCs w:val="20"/>
      <w:lang w:val="x-none" w:eastAsia="x-none" w:bidi="hi-IN"/>
    </w:rPr>
  </w:style>
  <w:style w:type="paragraph" w:styleId="afd">
    <w:name w:val="Closing"/>
    <w:basedOn w:val="a1"/>
    <w:link w:val="afe"/>
    <w:rsid w:val="001362E5"/>
    <w:pPr>
      <w:ind w:left="4320"/>
    </w:pPr>
    <w:rPr>
      <w:rFonts w:ascii="標楷體" w:eastAsia="標楷體" w:hAnsi="標楷體" w:cs="新細明體"/>
      <w:kern w:val="0"/>
      <w:szCs w:val="20"/>
      <w:lang w:val="x-none" w:eastAsia="x-none" w:bidi="hi-IN"/>
    </w:rPr>
  </w:style>
  <w:style w:type="paragraph" w:customStyle="1" w:styleId="39">
    <w:name w:val="目錄3"/>
    <w:basedOn w:val="a1"/>
    <w:rsid w:val="001362E5"/>
    <w:pPr>
      <w:jc w:val="center"/>
    </w:pPr>
    <w:rPr>
      <w:rFonts w:eastAsia="標楷體"/>
      <w:sz w:val="36"/>
      <w:szCs w:val="20"/>
    </w:rPr>
  </w:style>
  <w:style w:type="paragraph" w:styleId="aff">
    <w:name w:val="List Paragraph"/>
    <w:basedOn w:val="a1"/>
    <w:uiPriority w:val="99"/>
    <w:qFormat/>
    <w:rsid w:val="001362E5"/>
    <w:pPr>
      <w:ind w:leftChars="200" w:left="480"/>
    </w:pPr>
    <w:rPr>
      <w:rFonts w:ascii="Calibri" w:hAnsi="Calibri"/>
      <w:szCs w:val="22"/>
    </w:rPr>
  </w:style>
  <w:style w:type="paragraph" w:customStyle="1" w:styleId="62">
    <w:name w:val="樣式6"/>
    <w:basedOn w:val="13"/>
    <w:rsid w:val="001362E5"/>
    <w:rPr>
      <w:sz w:val="36"/>
    </w:rPr>
  </w:style>
  <w:style w:type="paragraph" w:customStyle="1" w:styleId="73">
    <w:name w:val="樣式7"/>
    <w:basedOn w:val="2a"/>
    <w:rsid w:val="001362E5"/>
  </w:style>
  <w:style w:type="paragraph" w:styleId="aff0">
    <w:name w:val="annotation text"/>
    <w:basedOn w:val="a1"/>
    <w:semiHidden/>
    <w:rsid w:val="001362E5"/>
    <w:rPr>
      <w:rFonts w:eastAsia="標楷體"/>
      <w:sz w:val="32"/>
      <w:szCs w:val="20"/>
    </w:rPr>
  </w:style>
  <w:style w:type="paragraph" w:customStyle="1" w:styleId="ListParagraph">
    <w:name w:val="List Paragraph"/>
    <w:basedOn w:val="a1"/>
    <w:rsid w:val="001362E5"/>
    <w:pPr>
      <w:ind w:leftChars="200" w:left="480"/>
    </w:pPr>
    <w:rPr>
      <w:rFonts w:ascii="Calibri" w:hAnsi="Calibri"/>
      <w:szCs w:val="22"/>
    </w:rPr>
  </w:style>
  <w:style w:type="paragraph" w:customStyle="1" w:styleId="ListParagraph1">
    <w:name w:val="List Paragraph1"/>
    <w:basedOn w:val="a1"/>
    <w:rsid w:val="001362E5"/>
    <w:pPr>
      <w:ind w:leftChars="200" w:left="480"/>
    </w:pPr>
  </w:style>
  <w:style w:type="paragraph" w:customStyle="1" w:styleId="81">
    <w:name w:val="樣式8"/>
    <w:basedOn w:val="35"/>
    <w:rsid w:val="001362E5"/>
    <w:rPr>
      <w:sz w:val="28"/>
    </w:rPr>
  </w:style>
  <w:style w:type="paragraph" w:customStyle="1" w:styleId="90">
    <w:name w:val="樣式9"/>
    <w:basedOn w:val="35"/>
    <w:rsid w:val="001362E5"/>
    <w:rPr>
      <w:sz w:val="28"/>
    </w:rPr>
  </w:style>
  <w:style w:type="paragraph" w:customStyle="1" w:styleId="100">
    <w:name w:val="樣式10"/>
    <w:basedOn w:val="35"/>
    <w:rsid w:val="001362E5"/>
    <w:rPr>
      <w:sz w:val="28"/>
    </w:rPr>
  </w:style>
  <w:style w:type="paragraph" w:customStyle="1" w:styleId="110">
    <w:name w:val="樣式11"/>
    <w:basedOn w:val="35"/>
    <w:autoRedefine/>
    <w:rsid w:val="001362E5"/>
    <w:rPr>
      <w:sz w:val="28"/>
    </w:rPr>
  </w:style>
  <w:style w:type="paragraph" w:customStyle="1" w:styleId="aff1">
    <w:name w:val="公文(段落)"/>
    <w:basedOn w:val="a1"/>
    <w:next w:val="a1"/>
    <w:rsid w:val="001362E5"/>
    <w:pPr>
      <w:kinsoku w:val="0"/>
      <w:snapToGrid w:val="0"/>
      <w:spacing w:line="500" w:lineRule="exact"/>
      <w:ind w:left="958" w:hanging="958"/>
    </w:pPr>
    <w:rPr>
      <w:rFonts w:ascii="標楷體" w:eastAsia="標楷體" w:hAnsi="標楷體"/>
      <w:sz w:val="32"/>
    </w:rPr>
  </w:style>
  <w:style w:type="paragraph" w:customStyle="1" w:styleId="aff2">
    <w:name w:val="公文(機關單位)"/>
    <w:basedOn w:val="a1"/>
    <w:rsid w:val="001362E5"/>
    <w:pPr>
      <w:snapToGrid w:val="0"/>
      <w:spacing w:line="720" w:lineRule="exact"/>
      <w:jc w:val="both"/>
    </w:pPr>
    <w:rPr>
      <w:rFonts w:ascii="標楷體" w:eastAsia="標楷體" w:hAnsi="標楷體"/>
      <w:sz w:val="40"/>
    </w:rPr>
  </w:style>
  <w:style w:type="character" w:customStyle="1" w:styleId="af4">
    <w:name w:val="日期 字元"/>
    <w:link w:val="af3"/>
    <w:rsid w:val="00A10632"/>
    <w:rPr>
      <w:rFonts w:eastAsia="新細明體"/>
      <w:kern w:val="2"/>
      <w:sz w:val="24"/>
      <w:szCs w:val="24"/>
      <w:lang w:val="en-US" w:eastAsia="zh-TW" w:bidi="ar-SA"/>
    </w:rPr>
  </w:style>
  <w:style w:type="character" w:customStyle="1" w:styleId="a6">
    <w:name w:val="本文縮排 字元"/>
    <w:link w:val="a5"/>
    <w:uiPriority w:val="99"/>
    <w:rsid w:val="00B46478"/>
    <w:rPr>
      <w:rFonts w:ascii="標楷體" w:eastAsia="標楷體" w:hAnsi="標楷體"/>
      <w:kern w:val="2"/>
      <w:sz w:val="28"/>
      <w:szCs w:val="24"/>
    </w:rPr>
  </w:style>
  <w:style w:type="character" w:customStyle="1" w:styleId="22">
    <w:name w:val="本文縮排 2 字元"/>
    <w:link w:val="21"/>
    <w:uiPriority w:val="99"/>
    <w:rsid w:val="00D554AF"/>
    <w:rPr>
      <w:rFonts w:ascii="標楷體" w:eastAsia="標楷體" w:hAnsi="標楷體"/>
      <w:kern w:val="2"/>
      <w:sz w:val="28"/>
      <w:szCs w:val="24"/>
    </w:rPr>
  </w:style>
  <w:style w:type="character" w:customStyle="1" w:styleId="a8">
    <w:name w:val="頁首 字元"/>
    <w:link w:val="a7"/>
    <w:uiPriority w:val="99"/>
    <w:rsid w:val="00D554AF"/>
    <w:rPr>
      <w:kern w:val="2"/>
    </w:rPr>
  </w:style>
  <w:style w:type="character" w:customStyle="1" w:styleId="24">
    <w:name w:val="本文 2 字元"/>
    <w:link w:val="23"/>
    <w:uiPriority w:val="99"/>
    <w:rsid w:val="00D554AF"/>
    <w:rPr>
      <w:rFonts w:ascii="標楷體" w:eastAsia="標楷體" w:hAnsi="標楷體"/>
      <w:bCs/>
      <w:sz w:val="24"/>
      <w:szCs w:val="24"/>
      <w:u w:val="single"/>
    </w:rPr>
  </w:style>
  <w:style w:type="character" w:customStyle="1" w:styleId="af6">
    <w:name w:val="註解方塊文字 字元"/>
    <w:link w:val="af5"/>
    <w:uiPriority w:val="99"/>
    <w:semiHidden/>
    <w:rsid w:val="00D554AF"/>
    <w:rPr>
      <w:rFonts w:ascii="Arial" w:hAnsi="Arial"/>
      <w:kern w:val="2"/>
      <w:sz w:val="18"/>
      <w:szCs w:val="18"/>
    </w:rPr>
  </w:style>
  <w:style w:type="character" w:customStyle="1" w:styleId="37">
    <w:name w:val="本文 3 字元"/>
    <w:link w:val="36"/>
    <w:uiPriority w:val="99"/>
    <w:rsid w:val="00D554AF"/>
    <w:rPr>
      <w:kern w:val="2"/>
      <w:sz w:val="16"/>
      <w:szCs w:val="16"/>
    </w:rPr>
  </w:style>
  <w:style w:type="character" w:customStyle="1" w:styleId="afc">
    <w:name w:val="註釋標題 字元"/>
    <w:link w:val="afb"/>
    <w:rsid w:val="00D554AF"/>
    <w:rPr>
      <w:rFonts w:ascii="標楷體" w:eastAsia="標楷體" w:hAnsi="標楷體" w:cs="新細明體"/>
      <w:sz w:val="24"/>
      <w:lang w:bidi="hi-IN"/>
    </w:rPr>
  </w:style>
  <w:style w:type="character" w:customStyle="1" w:styleId="afe">
    <w:name w:val="結語 字元"/>
    <w:link w:val="afd"/>
    <w:rsid w:val="00D554AF"/>
    <w:rPr>
      <w:rFonts w:ascii="標楷體" w:eastAsia="標楷體" w:hAnsi="標楷體" w:cs="新細明體"/>
      <w:sz w:val="24"/>
      <w:lang w:bidi="hi-IN"/>
    </w:rPr>
  </w:style>
  <w:style w:type="paragraph" w:styleId="a">
    <w:name w:val="List Bullet"/>
    <w:basedOn w:val="a1"/>
    <w:rsid w:val="00D554AF"/>
    <w:pPr>
      <w:numPr>
        <w:numId w:val="15"/>
      </w:numPr>
      <w:contextualSpacing/>
    </w:pPr>
  </w:style>
  <w:style w:type="character" w:customStyle="1" w:styleId="aff3">
    <w:name w:val="文件引導模式 字元"/>
    <w:link w:val="aff4"/>
    <w:uiPriority w:val="99"/>
    <w:rsid w:val="00D554AF"/>
    <w:rPr>
      <w:rFonts w:ascii="新細明體"/>
      <w:kern w:val="2"/>
      <w:sz w:val="18"/>
      <w:szCs w:val="18"/>
    </w:rPr>
  </w:style>
  <w:style w:type="paragraph" w:styleId="aff4">
    <w:name w:val="Document Map"/>
    <w:basedOn w:val="a1"/>
    <w:link w:val="aff3"/>
    <w:uiPriority w:val="99"/>
    <w:unhideWhenUsed/>
    <w:rsid w:val="00D554AF"/>
    <w:rPr>
      <w:rFonts w:ascii="新細明體"/>
      <w:sz w:val="18"/>
      <w:szCs w:val="18"/>
      <w:lang w:val="x-none" w:eastAsia="x-none"/>
    </w:rPr>
  </w:style>
  <w:style w:type="character" w:customStyle="1" w:styleId="17">
    <w:name w:val="文件引導模式 字元1"/>
    <w:rsid w:val="00D554AF"/>
    <w:rPr>
      <w:rFonts w:ascii="新細明體"/>
      <w:kern w:val="2"/>
      <w:sz w:val="18"/>
      <w:szCs w:val="18"/>
    </w:rPr>
  </w:style>
  <w:style w:type="character" w:customStyle="1" w:styleId="aff5">
    <w:name w:val="純文字 字元"/>
    <w:aliases w:val="一般文字 字元 字元 字元 字元"/>
    <w:link w:val="aff6"/>
    <w:rsid w:val="00D554AF"/>
    <w:rPr>
      <w:rFonts w:ascii="細明體" w:eastAsia="細明體" w:hAnsi="Courier New"/>
      <w:kern w:val="2"/>
      <w:sz w:val="24"/>
    </w:rPr>
  </w:style>
  <w:style w:type="paragraph" w:styleId="aff6">
    <w:name w:val="Plain Text"/>
    <w:aliases w:val="一般文字 字元 字元 字元"/>
    <w:basedOn w:val="a1"/>
    <w:link w:val="aff5"/>
    <w:unhideWhenUsed/>
    <w:rsid w:val="00D554AF"/>
    <w:rPr>
      <w:rFonts w:ascii="細明體" w:eastAsia="細明體" w:hAnsi="Courier New"/>
      <w:szCs w:val="20"/>
      <w:lang w:val="x-none" w:eastAsia="x-none"/>
    </w:rPr>
  </w:style>
  <w:style w:type="character" w:customStyle="1" w:styleId="18">
    <w:name w:val="純文字 字元1"/>
    <w:rsid w:val="00D554AF"/>
    <w:rPr>
      <w:rFonts w:ascii="細明體" w:eastAsia="細明體" w:hAnsi="Courier New" w:cs="Courier New"/>
      <w:kern w:val="2"/>
      <w:sz w:val="24"/>
      <w:szCs w:val="24"/>
    </w:rPr>
  </w:style>
  <w:style w:type="character" w:customStyle="1" w:styleId="memotext31">
    <w:name w:val="memo_text31"/>
    <w:uiPriority w:val="99"/>
    <w:rsid w:val="00D554AF"/>
    <w:rPr>
      <w:rFonts w:ascii="Times New Roman" w:hAnsi="Times New Roman" w:cs="Times New Roman" w:hint="default"/>
      <w:color w:val="000000"/>
      <w:sz w:val="24"/>
      <w:szCs w:val="24"/>
    </w:rPr>
  </w:style>
  <w:style w:type="paragraph" w:customStyle="1" w:styleId="19">
    <w:name w:val="清單段落1"/>
    <w:basedOn w:val="a1"/>
    <w:uiPriority w:val="99"/>
    <w:rsid w:val="00D554AF"/>
    <w:pPr>
      <w:ind w:leftChars="200" w:left="480"/>
    </w:pPr>
    <w:rPr>
      <w:rFonts w:ascii="Calibri" w:hAnsi="Calibri"/>
      <w:szCs w:val="22"/>
    </w:rPr>
  </w:style>
  <w:style w:type="paragraph" w:customStyle="1" w:styleId="ecxmsonormal">
    <w:name w:val="ecxmsonormal"/>
    <w:basedOn w:val="a1"/>
    <w:uiPriority w:val="99"/>
    <w:rsid w:val="00D554AF"/>
    <w:pPr>
      <w:widowControl/>
      <w:spacing w:before="100" w:beforeAutospacing="1" w:after="100" w:afterAutospacing="1"/>
    </w:pPr>
    <w:rPr>
      <w:rFonts w:ascii="新細明體" w:hAnsi="新細明體" w:cs="新細明體"/>
      <w:kern w:val="0"/>
    </w:rPr>
  </w:style>
  <w:style w:type="paragraph" w:customStyle="1" w:styleId="2c">
    <w:name w:val="清單段落2"/>
    <w:basedOn w:val="a1"/>
    <w:uiPriority w:val="99"/>
    <w:rsid w:val="00D554AF"/>
    <w:pPr>
      <w:ind w:leftChars="200" w:left="480"/>
    </w:pPr>
    <w:rPr>
      <w:rFonts w:ascii="Calibri" w:hAnsi="Calibri"/>
    </w:rPr>
  </w:style>
  <w:style w:type="paragraph" w:customStyle="1" w:styleId="3a">
    <w:name w:val="清單段落3"/>
    <w:basedOn w:val="a1"/>
    <w:uiPriority w:val="99"/>
    <w:rsid w:val="00D554AF"/>
    <w:pPr>
      <w:ind w:leftChars="200" w:left="480"/>
    </w:pPr>
    <w:rPr>
      <w:rFonts w:ascii="Calibri" w:hAnsi="Calibri"/>
      <w:szCs w:val="22"/>
    </w:rPr>
  </w:style>
  <w:style w:type="paragraph" w:customStyle="1" w:styleId="45">
    <w:name w:val="清單段落4"/>
    <w:basedOn w:val="a1"/>
    <w:uiPriority w:val="99"/>
    <w:rsid w:val="00D554AF"/>
    <w:pPr>
      <w:ind w:leftChars="200" w:left="480"/>
    </w:pPr>
    <w:rPr>
      <w:rFonts w:ascii="Calibri" w:hAnsi="Calibri"/>
      <w:szCs w:val="22"/>
    </w:rPr>
  </w:style>
  <w:style w:type="paragraph" w:customStyle="1" w:styleId="53">
    <w:name w:val="清單段落5"/>
    <w:basedOn w:val="a1"/>
    <w:rsid w:val="00D554AF"/>
    <w:pPr>
      <w:ind w:leftChars="200" w:left="480"/>
    </w:pPr>
    <w:rPr>
      <w:rFonts w:ascii="Calibri" w:hAnsi="Calibri"/>
      <w:szCs w:val="22"/>
    </w:rPr>
  </w:style>
  <w:style w:type="paragraph" w:styleId="aff7">
    <w:name w:val="Title"/>
    <w:basedOn w:val="a1"/>
    <w:next w:val="a1"/>
    <w:link w:val="aff8"/>
    <w:qFormat/>
    <w:rsid w:val="00B51AFC"/>
    <w:pPr>
      <w:spacing w:before="240" w:after="60"/>
      <w:jc w:val="center"/>
      <w:outlineLvl w:val="0"/>
    </w:pPr>
    <w:rPr>
      <w:rFonts w:ascii="Cambria" w:hAnsi="Cambria"/>
      <w:b/>
      <w:bCs/>
      <w:sz w:val="32"/>
      <w:szCs w:val="32"/>
      <w:lang w:val="x-none" w:eastAsia="x-none"/>
    </w:rPr>
  </w:style>
  <w:style w:type="character" w:customStyle="1" w:styleId="aff8">
    <w:name w:val="標題 字元"/>
    <w:link w:val="aff7"/>
    <w:rsid w:val="00B51AFC"/>
    <w:rPr>
      <w:rFonts w:ascii="Cambria" w:hAnsi="Cambria" w:cs="Times New Roman"/>
      <w:b/>
      <w:bCs/>
      <w:kern w:val="2"/>
      <w:sz w:val="32"/>
      <w:szCs w:val="32"/>
    </w:rPr>
  </w:style>
  <w:style w:type="paragraph" w:styleId="aff9">
    <w:name w:val="Subtitle"/>
    <w:basedOn w:val="a1"/>
    <w:next w:val="a1"/>
    <w:link w:val="affa"/>
    <w:qFormat/>
    <w:rsid w:val="00B51AFC"/>
    <w:pPr>
      <w:spacing w:after="60"/>
      <w:jc w:val="center"/>
      <w:outlineLvl w:val="1"/>
    </w:pPr>
    <w:rPr>
      <w:rFonts w:ascii="Cambria" w:hAnsi="Cambria"/>
      <w:i/>
      <w:iCs/>
      <w:lang w:val="x-none" w:eastAsia="x-none"/>
    </w:rPr>
  </w:style>
  <w:style w:type="character" w:customStyle="1" w:styleId="affa">
    <w:name w:val="副標題 字元"/>
    <w:link w:val="aff9"/>
    <w:rsid w:val="00B51AFC"/>
    <w:rPr>
      <w:rFonts w:ascii="Cambria" w:hAnsi="Cambria" w:cs="Times New Roman"/>
      <w:i/>
      <w:iCs/>
      <w:kern w:val="2"/>
      <w:sz w:val="24"/>
      <w:szCs w:val="24"/>
    </w:rPr>
  </w:style>
  <w:style w:type="character" w:styleId="affb">
    <w:name w:val="Emphasis"/>
    <w:qFormat/>
    <w:rsid w:val="00B51A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85301">
      <w:bodyDiv w:val="1"/>
      <w:marLeft w:val="0"/>
      <w:marRight w:val="0"/>
      <w:marTop w:val="0"/>
      <w:marBottom w:val="0"/>
      <w:divBdr>
        <w:top w:val="none" w:sz="0" w:space="0" w:color="auto"/>
        <w:left w:val="none" w:sz="0" w:space="0" w:color="auto"/>
        <w:bottom w:val="none" w:sz="0" w:space="0" w:color="auto"/>
        <w:right w:val="none" w:sz="0" w:space="0" w:color="auto"/>
      </w:divBdr>
    </w:div>
    <w:div w:id="775633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CC24D-5D12-46F5-8D0B-441ADCD09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12742</Words>
  <Characters>72630</Characters>
  <Application>Microsoft Office Word</Application>
  <DocSecurity>0</DocSecurity>
  <Lines>605</Lines>
  <Paragraphs>170</Paragraphs>
  <ScaleCrop>false</ScaleCrop>
  <Company>MOTC</Company>
  <LinksUpToDate>false</LinksUpToDate>
  <CharactersWithSpaces>85202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交通部派任公民營事業董事監察人遴選、管理及考核要點</dc:title>
  <dc:subject/>
  <dc:creator>pc7195</dc:creator>
  <cp:keywords/>
  <cp:lastModifiedBy>Emma</cp:lastModifiedBy>
  <cp:revision>3</cp:revision>
  <cp:lastPrinted>2015-06-25T02:08:00Z</cp:lastPrinted>
  <dcterms:created xsi:type="dcterms:W3CDTF">2021-06-13T12:17:00Z</dcterms:created>
  <dcterms:modified xsi:type="dcterms:W3CDTF">2021-06-13T12:17:00Z</dcterms:modified>
</cp:coreProperties>
</file>