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F77B0">
      <w:pPr>
        <w:rPr>
          <w:rFonts w:ascii="DFKai-SB" w:eastAsia="DFKai-SB" w:hAnsi="DFKai-SB" w:hint="eastAsia"/>
          <w:sz w:val="28"/>
          <w:szCs w:val="28"/>
          <w:shd w:val="pct15" w:color="auto" w:fill="FFFFFF"/>
        </w:rPr>
      </w:pPr>
      <w:bookmarkStart w:id="0" w:name="_GoBack"/>
      <w:bookmarkEnd w:id="0"/>
      <w:r>
        <w:rPr>
          <w:rFonts w:ascii="DFKai-SB" w:eastAsia="DFKai-SB" w:hAnsi="DFKai-SB" w:hint="eastAsia"/>
          <w:sz w:val="28"/>
          <w:szCs w:val="28"/>
        </w:rPr>
        <w:t>表</w:t>
      </w:r>
      <w:r>
        <w:rPr>
          <w:rFonts w:ascii="DFKai-SB" w:eastAsia="DFKai-SB" w:hAnsi="DFKai-SB" w:hint="eastAsia"/>
          <w:sz w:val="28"/>
          <w:szCs w:val="28"/>
        </w:rPr>
        <w:t>2</w:t>
      </w:r>
    </w:p>
    <w:p w:rsidR="00000000" w:rsidRDefault="004F77B0">
      <w:pPr>
        <w:jc w:val="center"/>
        <w:rPr>
          <w:rFonts w:ascii="DFKai-SB" w:eastAsia="DFKai-SB" w:hAnsi="DFKai-SB" w:hint="eastAsia"/>
          <w:b/>
          <w:sz w:val="28"/>
          <w:szCs w:val="28"/>
        </w:rPr>
      </w:pPr>
      <w:r>
        <w:rPr>
          <w:rFonts w:ascii="DFKai-SB" w:eastAsia="DFKai-SB" w:hAnsi="DFKai-SB" w:hint="eastAsia"/>
          <w:b/>
          <w:sz w:val="28"/>
          <w:szCs w:val="28"/>
        </w:rPr>
        <w:t>降　低　逾　放　比　進　步　獎</w:t>
      </w:r>
    </w:p>
    <w:tbl>
      <w:tblPr>
        <w:tblW w:w="85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08"/>
        <w:gridCol w:w="2880"/>
        <w:gridCol w:w="2880"/>
      </w:tblGrid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cs="PMingLiU" w:hint="eastAsia"/>
                <w:sz w:val="28"/>
                <w:szCs w:val="28"/>
              </w:rPr>
              <w:t>台北市北投區農會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台北市士林區農會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高雄市農會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台北縣蘆洲市農會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台北縣板橋市農會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台北縣樹林市農會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台北縣泰山鄉農會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台北縣三重市農會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台北縣鶯歌鎮農會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台北縣平溪鄉農會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台北縣中和地區農會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台北縣五股鄉農會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台北縣淡水鎮農會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宜蘭縣員山鄉農會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宜蘭縣冬山鄉農會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宜蘭縣三星地區農會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宜蘭縣五結鄉農會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宜蘭縣宜蘭市農會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宜蘭縣礁溪鄉農會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宜蘭縣羅東鎮農會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宜蘭縣壯圍鄉農會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桃園縣龜山鄉農會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桃園區漁會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新竹縣橫山地區農會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台中縣大雅鄉農會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台中縣太平市農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台中縣大里市農會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台中縣霧峰鄉農會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台中縣烏日鄉農會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台中縣東勢鎮農會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台中市農會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南投縣草屯鎮農會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雲林縣二崙鄉農會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高雄縣梓官鄉農會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屏東縣琉球鄉農會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proofErr w:type="gramStart"/>
            <w:r>
              <w:rPr>
                <w:rFonts w:ascii="DFKai-SB" w:eastAsia="DFKai-SB" w:hAnsi="DFKai-SB" w:hint="eastAsia"/>
                <w:sz w:val="28"/>
                <w:szCs w:val="28"/>
              </w:rPr>
              <w:t>花蓮縣鳳榮地區</w:t>
            </w:r>
            <w:proofErr w:type="gramEnd"/>
            <w:r>
              <w:rPr>
                <w:rFonts w:ascii="DFKai-SB" w:eastAsia="DFKai-SB" w:hAnsi="DFKai-SB" w:hint="eastAsia"/>
                <w:sz w:val="28"/>
                <w:szCs w:val="28"/>
              </w:rPr>
              <w:t>農會</w:t>
            </w:r>
          </w:p>
        </w:tc>
      </w:tr>
      <w:tr w:rsidR="00000000">
        <w:tc>
          <w:tcPr>
            <w:tcW w:w="2808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花蓮縣吉安鄉農會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連江縣農會</w:t>
            </w:r>
          </w:p>
        </w:tc>
        <w:tc>
          <w:tcPr>
            <w:tcW w:w="2880" w:type="dxa"/>
          </w:tcPr>
          <w:p w:rsidR="00000000" w:rsidRDefault="004F77B0">
            <w:pPr>
              <w:jc w:val="center"/>
              <w:rPr>
                <w:rFonts w:ascii="DFKai-SB" w:eastAsia="DFKai-SB" w:hAnsi="DFKai-SB" w:hint="eastAsia"/>
                <w:sz w:val="28"/>
                <w:szCs w:val="28"/>
              </w:rPr>
            </w:pPr>
          </w:p>
        </w:tc>
      </w:tr>
    </w:tbl>
    <w:p w:rsidR="004F77B0" w:rsidRDefault="004F77B0">
      <w:pPr>
        <w:jc w:val="center"/>
        <w:rPr>
          <w:rFonts w:hint="eastAsia"/>
        </w:rPr>
      </w:pPr>
      <w:r>
        <w:rPr>
          <w:rFonts w:ascii="DFKai-SB" w:eastAsia="DFKai-SB" w:hAnsi="DFKai-SB" w:hint="eastAsia"/>
          <w:b/>
          <w:sz w:val="28"/>
          <w:szCs w:val="28"/>
        </w:rPr>
        <w:t xml:space="preserve"> </w:t>
      </w:r>
    </w:p>
    <w:sectPr w:rsidR="004F77B0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7B0" w:rsidRDefault="004F77B0">
      <w:r>
        <w:separator/>
      </w:r>
    </w:p>
  </w:endnote>
  <w:endnote w:type="continuationSeparator" w:id="0">
    <w:p w:rsidR="004F77B0" w:rsidRDefault="004F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F77B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4F77B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F77B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21F2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4F77B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7B0" w:rsidRDefault="004F77B0">
      <w:r>
        <w:separator/>
      </w:r>
    </w:p>
  </w:footnote>
  <w:footnote w:type="continuationSeparator" w:id="0">
    <w:p w:rsidR="004F77B0" w:rsidRDefault="004F7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F2"/>
    <w:rsid w:val="004F77B0"/>
    <w:rsid w:val="009D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MingLiU" w:eastAsia="MingLiU" w:hAnsi="Courier New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FOOD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「農漁會信用部農貸服務績效暨降低逾放比競賽頒獎典禮」</dc:title>
  <dc:creator>TFB</dc:creator>
  <cp:lastModifiedBy>Chang Hebe</cp:lastModifiedBy>
  <cp:revision>2</cp:revision>
  <cp:lastPrinted>2004-12-29T02:54:00Z</cp:lastPrinted>
  <dcterms:created xsi:type="dcterms:W3CDTF">2021-06-20T12:07:00Z</dcterms:created>
  <dcterms:modified xsi:type="dcterms:W3CDTF">2021-06-20T12:07:00Z</dcterms:modified>
</cp:coreProperties>
</file>