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F7792">
      <w:pPr>
        <w:rPr>
          <w:rFonts w:ascii="DFKai-SB" w:eastAsia="DFKai-SB"/>
          <w:b/>
          <w:bCs/>
          <w:sz w:val="28"/>
        </w:rPr>
      </w:pPr>
      <w:bookmarkStart w:id="0" w:name="_GoBack"/>
      <w:bookmarkEnd w:id="0"/>
    </w:p>
    <w:p w:rsidR="00000000" w:rsidRDefault="00EF7792">
      <w:pPr>
        <w:ind w:left="480"/>
        <w:rPr>
          <w:rFonts w:ascii="DFKai-SB" w:eastAsia="DFKai-SB" w:hint="eastAsia"/>
          <w:b/>
          <w:bCs/>
          <w:sz w:val="28"/>
        </w:rPr>
      </w:pPr>
    </w:p>
    <w:p w:rsidR="00000000" w:rsidRDefault="00EF7792">
      <w:pPr>
        <w:ind w:left="480"/>
        <w:rPr>
          <w:rFonts w:ascii="DFKai-SB" w:eastAsia="DFKai-SB" w:hint="eastAsia"/>
          <w:b/>
          <w:bCs/>
          <w:sz w:val="28"/>
        </w:rPr>
      </w:pPr>
      <w:r>
        <w:rPr>
          <w:rFonts w:ascii="DFKai-SB" w:eastAsia="DFKai-SB" w:hint="eastAsia"/>
          <w:b/>
          <w:bCs/>
          <w:sz w:val="28"/>
        </w:rPr>
        <w:t>表</w:t>
      </w:r>
      <w:r>
        <w:rPr>
          <w:rFonts w:ascii="DFKai-SB" w:eastAsia="DFKai-SB" w:hint="eastAsia"/>
          <w:b/>
          <w:bCs/>
          <w:sz w:val="28"/>
        </w:rPr>
        <w:t xml:space="preserve">1 </w:t>
      </w:r>
      <w:r>
        <w:rPr>
          <w:rFonts w:ascii="DFKai-SB" w:eastAsia="DFKai-SB" w:hint="eastAsia"/>
          <w:sz w:val="28"/>
        </w:rPr>
        <w:t xml:space="preserve"> </w:t>
      </w:r>
      <w:r>
        <w:rPr>
          <w:rFonts w:ascii="DFKai-SB" w:eastAsia="DFKai-SB" w:hint="eastAsia"/>
          <w:b/>
          <w:bCs/>
          <w:sz w:val="28"/>
        </w:rPr>
        <w:t>稻作種植及收穫情形</w:t>
      </w:r>
      <w:r>
        <w:rPr>
          <w:rFonts w:ascii="DFKai-SB" w:eastAsia="DFKai-SB"/>
          <w:b/>
          <w:bCs/>
          <w:sz w:val="28"/>
        </w:rPr>
        <w:t xml:space="preserve">          </w:t>
      </w:r>
      <w:r>
        <w:rPr>
          <w:rFonts w:ascii="DFKai-SB" w:eastAsia="DFKai-SB" w:hint="eastAsia"/>
          <w:b/>
          <w:bCs/>
          <w:sz w:val="28"/>
        </w:rPr>
        <w:t xml:space="preserve">      </w:t>
      </w:r>
      <w:r>
        <w:rPr>
          <w:rFonts w:ascii="DFKai-SB" w:eastAsia="DFKai-SB" w:hint="eastAsia"/>
          <w:b/>
          <w:bCs/>
          <w:sz w:val="28"/>
        </w:rPr>
        <w:t>單位：公頃</w:t>
      </w:r>
    </w:p>
    <w:tbl>
      <w:tblPr>
        <w:tblW w:w="0" w:type="auto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9"/>
        <w:gridCol w:w="1218"/>
        <w:gridCol w:w="1218"/>
        <w:gridCol w:w="1027"/>
        <w:gridCol w:w="980"/>
        <w:gridCol w:w="980"/>
        <w:gridCol w:w="1002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90"/>
        </w:trPr>
        <w:tc>
          <w:tcPr>
            <w:tcW w:w="1369" w:type="dxa"/>
            <w:tcBorders>
              <w:bottom w:val="single" w:sz="4" w:space="0" w:color="auto"/>
            </w:tcBorders>
          </w:tcPr>
          <w:p w:rsidR="00000000" w:rsidRDefault="00EF7792">
            <w:pPr>
              <w:rPr>
                <w:rFonts w:ascii="DFKai-SB" w:eastAsia="DFKai-SB" w:hint="eastAsia"/>
                <w:sz w:val="28"/>
              </w:rPr>
            </w:pPr>
          </w:p>
          <w:p w:rsidR="00000000" w:rsidRDefault="00EF7792">
            <w:pPr>
              <w:jc w:val="center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期作別</w:t>
            </w:r>
          </w:p>
          <w:p w:rsidR="00000000" w:rsidRDefault="00EF7792">
            <w:pPr>
              <w:rPr>
                <w:rFonts w:ascii="DFKai-SB" w:eastAsia="DFKai-SB" w:hint="eastAsia"/>
                <w:sz w:val="28"/>
              </w:rPr>
            </w:pP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計畫種植</w:t>
            </w:r>
          </w:p>
          <w:p w:rsidR="00000000" w:rsidRDefault="00EF7792">
            <w:pPr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面積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初步統計</w:t>
            </w:r>
          </w:p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種植面積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至</w:t>
            </w:r>
            <w:r>
              <w:rPr>
                <w:rFonts w:ascii="DFKai-SB" w:eastAsia="DFKai-SB" w:hint="eastAsia"/>
                <w:sz w:val="28"/>
              </w:rPr>
              <w:t>6/20</w:t>
            </w:r>
            <w:r>
              <w:rPr>
                <w:rFonts w:ascii="DFKai-SB" w:eastAsia="DFKai-SB" w:hint="eastAsia"/>
                <w:sz w:val="28"/>
              </w:rPr>
              <w:t>已收穫面積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預估下旬收穫面積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二期作至</w:t>
            </w:r>
            <w:r>
              <w:rPr>
                <w:rFonts w:ascii="DFKai-SB" w:eastAsia="DFKai-SB"/>
                <w:sz w:val="28"/>
              </w:rPr>
              <w:t>6/20</w:t>
            </w:r>
            <w:r>
              <w:rPr>
                <w:rFonts w:ascii="DFKai-SB" w:eastAsia="DFKai-SB" w:hint="eastAsia"/>
                <w:sz w:val="28"/>
              </w:rPr>
              <w:t>已種植面積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000000" w:rsidRDefault="00EF7792">
            <w:pPr>
              <w:jc w:val="both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二期作預估下旬種植面積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14"/>
        </w:trPr>
        <w:tc>
          <w:tcPr>
            <w:tcW w:w="1369" w:type="dxa"/>
          </w:tcPr>
          <w:p w:rsidR="00000000" w:rsidRDefault="00EF7792">
            <w:pPr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89</w:t>
            </w:r>
            <w:r>
              <w:rPr>
                <w:rFonts w:ascii="DFKai-SB" w:eastAsia="DFKai-SB" w:hint="eastAsia"/>
                <w:sz w:val="28"/>
              </w:rPr>
              <w:t>年一期</w:t>
            </w:r>
          </w:p>
        </w:tc>
        <w:tc>
          <w:tcPr>
            <w:tcW w:w="1218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196</w:t>
            </w:r>
            <w:r>
              <w:rPr>
                <w:rFonts w:ascii="DFKai-SB" w:eastAsia="DFKai-SB"/>
                <w:sz w:val="28"/>
              </w:rPr>
              <w:t>,700</w:t>
            </w:r>
          </w:p>
        </w:tc>
        <w:tc>
          <w:tcPr>
            <w:tcW w:w="1218" w:type="dxa"/>
          </w:tcPr>
          <w:p w:rsidR="00000000" w:rsidRDefault="00EF7792">
            <w:pPr>
              <w:jc w:val="center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195</w:t>
            </w:r>
            <w:r>
              <w:rPr>
                <w:rFonts w:ascii="DFKai-SB" w:eastAsia="DFKai-SB"/>
                <w:sz w:val="28"/>
              </w:rPr>
              <w:t>,</w:t>
            </w:r>
            <w:r>
              <w:rPr>
                <w:rFonts w:ascii="DFKai-SB" w:eastAsia="DFKai-SB" w:hint="eastAsia"/>
                <w:sz w:val="28"/>
              </w:rPr>
              <w:t>055</w:t>
            </w:r>
          </w:p>
        </w:tc>
        <w:tc>
          <w:tcPr>
            <w:tcW w:w="1027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25,777</w:t>
            </w:r>
          </w:p>
        </w:tc>
        <w:tc>
          <w:tcPr>
            <w:tcW w:w="980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28,606</w:t>
            </w:r>
          </w:p>
        </w:tc>
        <w:tc>
          <w:tcPr>
            <w:tcW w:w="980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5,399</w:t>
            </w:r>
          </w:p>
        </w:tc>
        <w:tc>
          <w:tcPr>
            <w:tcW w:w="1002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2,434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1369" w:type="dxa"/>
          </w:tcPr>
          <w:p w:rsidR="00000000" w:rsidRDefault="00EF7792">
            <w:pPr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90</w:t>
            </w:r>
            <w:r>
              <w:rPr>
                <w:rFonts w:ascii="DFKai-SB" w:eastAsia="DFKai-SB" w:hint="eastAsia"/>
                <w:sz w:val="28"/>
              </w:rPr>
              <w:t>年一期</w:t>
            </w:r>
          </w:p>
        </w:tc>
        <w:tc>
          <w:tcPr>
            <w:tcW w:w="1218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195,210</w:t>
            </w:r>
          </w:p>
        </w:tc>
        <w:tc>
          <w:tcPr>
            <w:tcW w:w="1218" w:type="dxa"/>
          </w:tcPr>
          <w:p w:rsidR="00000000" w:rsidRDefault="00EF7792">
            <w:pPr>
              <w:jc w:val="center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/>
                <w:sz w:val="28"/>
              </w:rPr>
              <w:t>19</w:t>
            </w:r>
            <w:r>
              <w:rPr>
                <w:rFonts w:ascii="DFKai-SB" w:eastAsia="DFKai-SB" w:hint="eastAsia"/>
                <w:sz w:val="28"/>
              </w:rPr>
              <w:t>5</w:t>
            </w:r>
            <w:r>
              <w:rPr>
                <w:rFonts w:ascii="DFKai-SB" w:eastAsia="DFKai-SB"/>
                <w:sz w:val="28"/>
              </w:rPr>
              <w:t>,</w:t>
            </w:r>
            <w:r>
              <w:rPr>
                <w:rFonts w:ascii="DFKai-SB" w:eastAsia="DFKai-SB" w:hint="eastAsia"/>
                <w:sz w:val="28"/>
              </w:rPr>
              <w:t>052</w:t>
            </w:r>
          </w:p>
        </w:tc>
        <w:tc>
          <w:tcPr>
            <w:tcW w:w="1027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70,174</w:t>
            </w:r>
          </w:p>
        </w:tc>
        <w:tc>
          <w:tcPr>
            <w:tcW w:w="980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33,663</w:t>
            </w:r>
          </w:p>
        </w:tc>
        <w:tc>
          <w:tcPr>
            <w:tcW w:w="980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5</w:t>
            </w:r>
            <w:r>
              <w:rPr>
                <w:rFonts w:ascii="DFKai-SB" w:eastAsia="DFKai-SB"/>
                <w:sz w:val="28"/>
              </w:rPr>
              <w:t>,135</w:t>
            </w:r>
          </w:p>
        </w:tc>
        <w:tc>
          <w:tcPr>
            <w:tcW w:w="1002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1,477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1369" w:type="dxa"/>
          </w:tcPr>
          <w:p w:rsidR="00000000" w:rsidRDefault="00EF7792">
            <w:pPr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增減率（</w:t>
            </w:r>
            <w:r>
              <w:rPr>
                <w:rFonts w:ascii="DFKai-SB" w:eastAsia="DFKai-SB" w:hint="eastAsia"/>
                <w:sz w:val="28"/>
              </w:rPr>
              <w:t>%</w:t>
            </w:r>
            <w:r>
              <w:rPr>
                <w:rFonts w:ascii="DFKai-SB" w:eastAsia="DFKai-SB" w:hint="eastAsia"/>
                <w:sz w:val="28"/>
              </w:rPr>
              <w:t>）</w:t>
            </w:r>
          </w:p>
        </w:tc>
        <w:tc>
          <w:tcPr>
            <w:tcW w:w="1218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-0.76</w:t>
            </w:r>
          </w:p>
        </w:tc>
        <w:tc>
          <w:tcPr>
            <w:tcW w:w="1218" w:type="dxa"/>
          </w:tcPr>
          <w:p w:rsidR="00000000" w:rsidRDefault="00EF7792">
            <w:pPr>
              <w:jc w:val="center"/>
              <w:rPr>
                <w:rFonts w:ascii="DFKai-SB" w:eastAsia="DFKai-SB" w:hint="eastAsia"/>
                <w:sz w:val="28"/>
              </w:rPr>
            </w:pPr>
            <w:r>
              <w:rPr>
                <w:rFonts w:ascii="DFKai-SB" w:eastAsia="DFKai-SB" w:hint="eastAsia"/>
                <w:sz w:val="28"/>
              </w:rPr>
              <w:t>----</w:t>
            </w:r>
          </w:p>
        </w:tc>
        <w:tc>
          <w:tcPr>
            <w:tcW w:w="1027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+172.2</w:t>
            </w:r>
          </w:p>
        </w:tc>
        <w:tc>
          <w:tcPr>
            <w:tcW w:w="980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+17.7</w:t>
            </w:r>
          </w:p>
        </w:tc>
        <w:tc>
          <w:tcPr>
            <w:tcW w:w="980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-4.9</w:t>
            </w:r>
          </w:p>
        </w:tc>
        <w:tc>
          <w:tcPr>
            <w:tcW w:w="1002" w:type="dxa"/>
          </w:tcPr>
          <w:p w:rsidR="00000000" w:rsidRDefault="00EF7792">
            <w:pPr>
              <w:jc w:val="center"/>
              <w:rPr>
                <w:rFonts w:ascii="DFKai-SB" w:eastAsia="DFKai-SB"/>
                <w:sz w:val="28"/>
              </w:rPr>
            </w:pPr>
            <w:r>
              <w:rPr>
                <w:rFonts w:ascii="DFKai-SB" w:eastAsia="DFKai-SB"/>
                <w:sz w:val="28"/>
              </w:rPr>
              <w:t>-39.3</w:t>
            </w:r>
          </w:p>
        </w:tc>
      </w:tr>
    </w:tbl>
    <w:p w:rsidR="00000000" w:rsidRDefault="00EF7792">
      <w:pPr>
        <w:ind w:left="480"/>
        <w:rPr>
          <w:rFonts w:ascii="DFKai-SB" w:eastAsia="DFKai-SB" w:hint="eastAsia"/>
          <w:sz w:val="28"/>
        </w:rPr>
      </w:pPr>
      <w:r>
        <w:rPr>
          <w:rFonts w:ascii="DFKai-SB" w:eastAsia="DFKai-SB" w:hint="eastAsia"/>
          <w:sz w:val="28"/>
        </w:rPr>
        <w:t>註：種植面積不</w:t>
      </w:r>
      <w:r>
        <w:rPr>
          <w:rFonts w:ascii="DFKai-SB" w:eastAsia="DFKai-SB" w:hint="eastAsia"/>
          <w:sz w:val="28"/>
        </w:rPr>
        <w:t>包括田埂</w:t>
      </w:r>
    </w:p>
    <w:p w:rsidR="00000000" w:rsidRDefault="00EF7792">
      <w:pPr>
        <w:ind w:left="480"/>
        <w:rPr>
          <w:rFonts w:ascii="DFKai-SB" w:eastAsia="DFKai-SB" w:hint="eastAsia"/>
          <w:sz w:val="28"/>
        </w:rPr>
      </w:pPr>
      <w:r>
        <w:rPr>
          <w:rFonts w:ascii="DFKai-SB" w:eastAsia="DFKai-SB" w:hint="eastAsia"/>
          <w:sz w:val="28"/>
        </w:rPr>
        <w:t>參考資料：</w:t>
      </w:r>
      <w:r>
        <w:rPr>
          <w:rFonts w:ascii="DFKai-SB" w:eastAsia="DFKai-SB" w:hint="eastAsia"/>
          <w:sz w:val="28"/>
        </w:rPr>
        <w:t>1.</w:t>
      </w:r>
      <w:r>
        <w:rPr>
          <w:rFonts w:ascii="DFKai-SB" w:eastAsia="DFKai-SB" w:hint="eastAsia"/>
          <w:sz w:val="28"/>
        </w:rPr>
        <w:t>台灣地區稻作生育情形旬報表</w:t>
      </w:r>
      <w:r>
        <w:rPr>
          <w:rFonts w:ascii="DFKai-SB" w:eastAsia="DFKai-SB" w:hint="eastAsia"/>
          <w:sz w:val="28"/>
        </w:rPr>
        <w:t>1486</w:t>
      </w:r>
      <w:r>
        <w:rPr>
          <w:rFonts w:ascii="DFKai-SB" w:eastAsia="DFKai-SB" w:hint="eastAsia"/>
          <w:sz w:val="28"/>
        </w:rPr>
        <w:t>期，本會農糧處，</w:t>
      </w:r>
      <w:r>
        <w:rPr>
          <w:rFonts w:ascii="DFKai-SB" w:eastAsia="DFKai-SB"/>
          <w:sz w:val="28"/>
        </w:rPr>
        <w:t>90.</w:t>
      </w:r>
      <w:r>
        <w:rPr>
          <w:rFonts w:ascii="DFKai-SB" w:eastAsia="DFKai-SB" w:hint="eastAsia"/>
          <w:sz w:val="28"/>
        </w:rPr>
        <w:t>6</w:t>
      </w:r>
      <w:r>
        <w:rPr>
          <w:rFonts w:ascii="DFKai-SB" w:eastAsia="DFKai-SB"/>
          <w:sz w:val="28"/>
        </w:rPr>
        <w:t>.21</w:t>
      </w:r>
      <w:r>
        <w:rPr>
          <w:rFonts w:ascii="DFKai-SB" w:eastAsia="DFKai-SB" w:hint="eastAsia"/>
          <w:sz w:val="28"/>
        </w:rPr>
        <w:t>。</w:t>
      </w:r>
    </w:p>
    <w:p w:rsidR="00000000" w:rsidRDefault="00EF7792">
      <w:pPr>
        <w:ind w:left="480"/>
        <w:rPr>
          <w:rFonts w:ascii="DFKai-SB" w:eastAsia="DFKai-SB" w:hint="eastAsia"/>
          <w:sz w:val="28"/>
        </w:rPr>
      </w:pPr>
      <w:r>
        <w:rPr>
          <w:rFonts w:ascii="DFKai-SB" w:eastAsia="DFKai-SB" w:hint="eastAsia"/>
          <w:sz w:val="28"/>
        </w:rPr>
        <w:t xml:space="preserve">          2.</w:t>
      </w:r>
      <w:r>
        <w:rPr>
          <w:rFonts w:ascii="DFKai-SB" w:eastAsia="DFKai-SB"/>
          <w:sz w:val="28"/>
        </w:rPr>
        <w:t xml:space="preserve"> 5</w:t>
      </w:r>
      <w:r>
        <w:rPr>
          <w:rFonts w:ascii="DFKai-SB" w:eastAsia="DFKai-SB" w:hint="eastAsia"/>
          <w:sz w:val="28"/>
        </w:rPr>
        <w:t>月份稻米生產量估測報告，本會農糧處，</w:t>
      </w:r>
      <w:r>
        <w:rPr>
          <w:rFonts w:ascii="DFKai-SB" w:eastAsia="DFKai-SB"/>
          <w:sz w:val="28"/>
        </w:rPr>
        <w:t>90.</w:t>
      </w:r>
      <w:r>
        <w:rPr>
          <w:rFonts w:ascii="DFKai-SB" w:eastAsia="DFKai-SB" w:hint="eastAsia"/>
          <w:sz w:val="28"/>
        </w:rPr>
        <w:t>6</w:t>
      </w:r>
      <w:r>
        <w:rPr>
          <w:rFonts w:ascii="DFKai-SB" w:eastAsia="DFKai-SB"/>
          <w:sz w:val="28"/>
        </w:rPr>
        <w:t>.10</w:t>
      </w:r>
      <w:r>
        <w:rPr>
          <w:rFonts w:ascii="DFKai-SB" w:eastAsia="DFKai-SB" w:hint="eastAsia"/>
          <w:sz w:val="28"/>
        </w:rPr>
        <w:t>。</w:t>
      </w:r>
    </w:p>
    <w:p w:rsidR="00EF7792" w:rsidRDefault="00EF7792"/>
    <w:sectPr w:rsidR="00EF77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E5"/>
    <w:rsid w:val="00D15FE5"/>
    <w:rsid w:val="00E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COA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  稻作種植及收穫情形                單位：公頃</dc:title>
  <dc:creator>COA</dc:creator>
  <cp:lastModifiedBy>Chang Hebe</cp:lastModifiedBy>
  <cp:revision>2</cp:revision>
  <dcterms:created xsi:type="dcterms:W3CDTF">2021-06-16T06:32:00Z</dcterms:created>
  <dcterms:modified xsi:type="dcterms:W3CDTF">2021-06-16T06:32:00Z</dcterms:modified>
</cp:coreProperties>
</file>