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F5946">
      <w:pPr>
        <w:rPr>
          <w:rFonts w:ascii="DFKai-SB" w:eastAsia="DFKai-SB" w:hAnsi="DFKai-SB" w:hint="eastAsia"/>
          <w:sz w:val="28"/>
          <w:szCs w:val="28"/>
        </w:rPr>
      </w:pPr>
      <w:bookmarkStart w:id="0" w:name="_GoBack"/>
      <w:bookmarkEnd w:id="0"/>
      <w:r>
        <w:rPr>
          <w:rFonts w:ascii="DFKai-SB" w:eastAsia="DFKai-SB" w:hAnsi="DFKai-SB" w:hint="eastAsia"/>
          <w:sz w:val="28"/>
          <w:szCs w:val="28"/>
        </w:rPr>
        <w:t>表</w:t>
      </w:r>
      <w:r>
        <w:rPr>
          <w:rFonts w:ascii="DFKai-SB" w:eastAsia="DFKai-SB" w:hAnsi="DFKai-SB" w:hint="eastAsia"/>
          <w:sz w:val="28"/>
          <w:szCs w:val="28"/>
        </w:rPr>
        <w:t>1</w:t>
      </w:r>
    </w:p>
    <w:p w:rsidR="00000000" w:rsidRDefault="007F5946">
      <w:pPr>
        <w:jc w:val="center"/>
        <w:rPr>
          <w:rFonts w:ascii="DFKai-SB" w:eastAsia="DFKai-SB" w:hAnsi="DFKai-SB" w:hint="eastAsia"/>
          <w:b/>
          <w:sz w:val="28"/>
          <w:szCs w:val="28"/>
        </w:rPr>
      </w:pPr>
      <w:r>
        <w:rPr>
          <w:rFonts w:ascii="DFKai-SB" w:eastAsia="DFKai-SB" w:hAnsi="DFKai-SB" w:hint="eastAsia"/>
          <w:b/>
          <w:sz w:val="28"/>
          <w:szCs w:val="28"/>
        </w:rPr>
        <w:t>營　運　績　效　傑　出　獎</w:t>
      </w:r>
    </w:p>
    <w:tbl>
      <w:tblPr>
        <w:tblW w:w="9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168"/>
        <w:gridCol w:w="3060"/>
        <w:gridCol w:w="2880"/>
      </w:tblGrid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台北市木柵區農會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台北縣蘆洲市農會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台北縣板橋市農會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台北縣樹林市農會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台北縣泰山鄉農會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台北縣三重市農會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台北縣鶯歌鎮農會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台北縣坪林鄉農會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台北縣深坑鄉農會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台北縣土城市農會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台北縣新莊市農會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台北縣新店地區農會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萬里區漁會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宜蘭縣員山鄉農會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宜蘭縣冬山鄉農會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宜蘭縣三星地區農會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宜蘭縣五結鄉農會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宜蘭縣宜蘭市農會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宜蘭縣礁溪鄉農會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宜蘭縣羅東鎮農會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宜蘭縣壯圍鄉農會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桃園縣龜山鄉農會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桃園縣復興鄉農會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桃園縣蘆竹鄉農會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桃園縣大園鄉農會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桃園區漁會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新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竹縣橫山地區農會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新竹市農會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新竹縣關西鎮農會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台中縣大雅鄉農會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台中縣太平市農會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台中縣大里市農會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台中縣大甲鎮農會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雲林縣二崙鄉農會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台南縣安定鄉農會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屏東縣琉球鄉農會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琉球區漁會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proofErr w:type="gramStart"/>
            <w:r>
              <w:rPr>
                <w:rFonts w:ascii="DFKai-SB" w:eastAsia="DFKai-SB" w:hAnsi="DFKai-SB" w:hint="eastAsia"/>
                <w:sz w:val="28"/>
                <w:szCs w:val="28"/>
              </w:rPr>
              <w:t>花蓮縣鳳榮地區</w:t>
            </w:r>
            <w:proofErr w:type="gramEnd"/>
            <w:r>
              <w:rPr>
                <w:rFonts w:ascii="DFKai-SB" w:eastAsia="DFKai-SB" w:hAnsi="DFKai-SB" w:hint="eastAsia"/>
                <w:sz w:val="28"/>
                <w:szCs w:val="28"/>
              </w:rPr>
              <w:t>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花蓮縣吉安鄉農會</w:t>
            </w:r>
          </w:p>
        </w:tc>
      </w:tr>
      <w:tr w:rsidR="00000000">
        <w:tc>
          <w:tcPr>
            <w:tcW w:w="3168" w:type="dxa"/>
          </w:tcPr>
          <w:p w:rsidR="00000000" w:rsidRDefault="007F5946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台東縣太麻里地區農會</w:t>
            </w:r>
          </w:p>
        </w:tc>
        <w:tc>
          <w:tcPr>
            <w:tcW w:w="3060" w:type="dxa"/>
          </w:tcPr>
          <w:p w:rsidR="00000000" w:rsidRDefault="007F5946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連江縣農會</w:t>
            </w:r>
          </w:p>
        </w:tc>
        <w:tc>
          <w:tcPr>
            <w:tcW w:w="2880" w:type="dxa"/>
          </w:tcPr>
          <w:p w:rsidR="00000000" w:rsidRDefault="007F5946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高雄市小港區漁會</w:t>
            </w:r>
          </w:p>
        </w:tc>
      </w:tr>
    </w:tbl>
    <w:p w:rsidR="007F5946" w:rsidRDefault="007F5946">
      <w:pPr>
        <w:rPr>
          <w:rFonts w:hint="eastAsia"/>
        </w:rPr>
      </w:pPr>
      <w:r>
        <w:rPr>
          <w:rFonts w:hint="eastAsia"/>
        </w:rPr>
        <w:t xml:space="preserve"> </w:t>
      </w:r>
    </w:p>
    <w:sectPr w:rsidR="007F5946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946" w:rsidRDefault="007F5946">
      <w:r>
        <w:separator/>
      </w:r>
    </w:p>
  </w:endnote>
  <w:endnote w:type="continuationSeparator" w:id="0">
    <w:p w:rsidR="007F5946" w:rsidRDefault="007F5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F594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7F594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F594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4FAF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7F594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946" w:rsidRDefault="007F5946">
      <w:r>
        <w:separator/>
      </w:r>
    </w:p>
  </w:footnote>
  <w:footnote w:type="continuationSeparator" w:id="0">
    <w:p w:rsidR="007F5946" w:rsidRDefault="007F5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FAF"/>
    <w:rsid w:val="007F5946"/>
    <w:rsid w:val="00A1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MingLiU" w:eastAsia="MingLiU" w:hAnsi="Courier New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MingLiU" w:eastAsia="MingLiU" w:hAnsi="Courier New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>FOOD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「農漁會信用部農貸服務績效暨降低逾放比競賽頒獎典禮」</dc:title>
  <dc:creator>TFB</dc:creator>
  <cp:lastModifiedBy>Chang Hebe</cp:lastModifiedBy>
  <cp:revision>2</cp:revision>
  <cp:lastPrinted>2004-12-29T02:54:00Z</cp:lastPrinted>
  <dcterms:created xsi:type="dcterms:W3CDTF">2021-06-20T12:07:00Z</dcterms:created>
  <dcterms:modified xsi:type="dcterms:W3CDTF">2021-06-20T12:07:00Z</dcterms:modified>
</cp:coreProperties>
</file>