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0"/>
        <w:gridCol w:w="1160"/>
        <w:gridCol w:w="1160"/>
        <w:gridCol w:w="1300"/>
        <w:gridCol w:w="1360"/>
        <w:gridCol w:w="1300"/>
        <w:gridCol w:w="4420"/>
      </w:tblGrid>
      <w:tr w:rsidR="00000000">
        <w:trPr>
          <w:trHeight w:val="435"/>
        </w:trPr>
        <w:tc>
          <w:tcPr>
            <w:tcW w:w="121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Courier New" w:hAnsi="Courier New" w:cs="Courier New" w:hint="eastAsia"/>
                <w:sz w:val="32"/>
                <w:szCs w:val="32"/>
              </w:rPr>
              <w:t>蔬菜生產預測統計表</w:t>
            </w:r>
          </w:p>
        </w:tc>
      </w:tr>
      <w:tr w:rsidR="00000000">
        <w:trPr>
          <w:cantSplit/>
          <w:trHeight w:val="945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作物項目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</w:rPr>
            </w:pPr>
            <w:r>
              <w:t>90</w:t>
            </w:r>
            <w:r>
              <w:rPr>
                <w:rFonts w:ascii="Courier New" w:hAnsi="Courier New" w:cs="Courier New" w:hint="eastAsia"/>
              </w:rPr>
              <w:t>年</w:t>
            </w:r>
            <w:r>
              <w:t>6</w:t>
            </w:r>
            <w:r>
              <w:rPr>
                <w:rFonts w:ascii="Courier New" w:hAnsi="Courier New" w:cs="Courier New" w:hint="eastAsia"/>
              </w:rPr>
              <w:t>月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生產預測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>與上月份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 w:hint="eastAsia"/>
                <w:sz w:val="22"/>
                <w:szCs w:val="22"/>
              </w:rPr>
              <w:t>產量比較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>與去年同期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 w:hint="eastAsia"/>
                <w:sz w:val="22"/>
                <w:szCs w:val="22"/>
              </w:rPr>
              <w:t>產量比較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>次月產量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 w:hint="eastAsia"/>
                <w:sz w:val="22"/>
                <w:szCs w:val="22"/>
              </w:rPr>
              <w:t>趨勢推估</w:t>
            </w:r>
          </w:p>
        </w:tc>
        <w:tc>
          <w:tcPr>
            <w:tcW w:w="442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說</w:t>
            </w:r>
            <w:r>
              <w:rPr>
                <w:rFonts w:hAnsi="Courier New" w:cs="Courier New"/>
              </w:rPr>
              <w:t xml:space="preserve">                           </w:t>
            </w:r>
            <w:r>
              <w:rPr>
                <w:rFonts w:ascii="Courier New" w:hAnsi="Courier New" w:cs="Courier New" w:hint="eastAsia"/>
              </w:rPr>
              <w:t>明</w:t>
            </w:r>
          </w:p>
        </w:tc>
      </w:tr>
      <w:tr w:rsidR="00000000">
        <w:trPr>
          <w:cantSplit/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A4C06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>面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>
              <w:rPr>
                <w:rFonts w:ascii="Courier New" w:hAnsi="Courier New" w:cs="Courier New" w:hint="eastAsia"/>
                <w:sz w:val="22"/>
                <w:szCs w:val="22"/>
              </w:rPr>
              <w:t>積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>產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>
              <w:rPr>
                <w:rFonts w:ascii="Courier New" w:hAnsi="Courier New" w:cs="Courier New" w:hint="eastAsia"/>
                <w:sz w:val="22"/>
                <w:szCs w:val="22"/>
              </w:rPr>
              <w:t>量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00000" w:rsidRDefault="002A4C06">
            <w:pPr>
              <w:rPr>
                <w:rFonts w:ascii="Courier New" w:hAnsi="Courier New" w:cs="Courier New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A4C06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Courier New" w:hAnsi="Courier New" w:cs="Courier New" w:hint="eastAsia"/>
                <w:sz w:val="18"/>
                <w:szCs w:val="18"/>
              </w:rPr>
              <w:t>公頃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Courier New" w:hAnsi="Courier New" w:cs="Courier New" w:hint="eastAsia"/>
                <w:sz w:val="18"/>
                <w:szCs w:val="18"/>
              </w:rPr>
              <w:t>公噸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Courier New" w:hAnsi="Courier New" w:cs="Courier New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Courier New" w:hAnsi="Courier New" w:cs="Courier New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A4C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Courier New" w:hAnsi="Courier New" w:cs="Courier New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 xml:space="preserve">　</w:t>
            </w:r>
          </w:p>
        </w:tc>
      </w:tr>
      <w:tr w:rsidR="00000000">
        <w:trPr>
          <w:trHeight w:val="1429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西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55,864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-13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由於中南部地區產地趨於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收尾聲，尤其是彰化縣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收面積減少甚多，本月份產量較上月份減產，主要產地在雲林縣、彰化縣、高雄縣、宜蘭縣與台中縣。</w:t>
            </w:r>
          </w:p>
        </w:tc>
      </w:tr>
      <w:tr w:rsidR="00000000">
        <w:trPr>
          <w:trHeight w:val="18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洋</w:t>
            </w:r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 w:hint="eastAsia"/>
              </w:rPr>
              <w:t>香</w:t>
            </w:r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-16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主要產地在台南縣、嘉義縣、彰化縣與雲林縣等地。目前各產地產量增減不一，其中嘉義縣與台南縣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收面積較上月份減少，產量將較上月份減產；與去年比較，因今年同期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收面積較少，產量亦較少。</w:t>
            </w:r>
          </w:p>
        </w:tc>
      </w:tr>
      <w:tr w:rsidR="00000000">
        <w:trPr>
          <w:trHeight w:val="14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胡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由於進入盛產階段，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收面積提高，本月份產量較上月份增加，主要產地在南投縣、彰化縣、屏東縣與高雄縣等地。</w:t>
            </w:r>
          </w:p>
        </w:tc>
      </w:tr>
      <w:tr w:rsidR="00000000">
        <w:trPr>
          <w:trHeight w:val="128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苦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本月份主要產地在屏東縣、高雄縣、嘉義縣與彰化縣等地，由於各產地單位產量提高，較上月份產量增產。</w:t>
            </w:r>
          </w:p>
        </w:tc>
      </w:tr>
      <w:tr w:rsidR="00000000">
        <w:trPr>
          <w:trHeight w:val="12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絲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值盛產季節，本月份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收量較上月份增加。主要產地在彰化縣、嘉義縣、屏東縣與高雄縣等地。</w:t>
            </w:r>
          </w:p>
        </w:tc>
      </w:tr>
      <w:tr w:rsidR="00000000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蘿</w:t>
            </w:r>
            <w:r>
              <w:rPr>
                <w:rFonts w:ascii="Courier New" w:hAnsi="Courier New" w:cs="Courier New"/>
              </w:rPr>
              <w:t xml:space="preserve">    </w:t>
            </w:r>
            <w:proofErr w:type="gramStart"/>
            <w:r>
              <w:rPr>
                <w:rFonts w:ascii="Courier New" w:hAnsi="Courier New" w:cs="Courier New" w:hint="eastAsia"/>
              </w:rPr>
              <w:t>蔔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3,350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-28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生產淡季，產量相對減少；與去年同期比較則因今年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收面積少，產量較低。本月份主要產地在彰化縣、高雄縣與南投縣等地。</w:t>
            </w:r>
          </w:p>
        </w:tc>
      </w:tr>
      <w:tr w:rsidR="00000000">
        <w:trPr>
          <w:trHeight w:val="10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 w:hint="eastAsia"/>
              </w:rPr>
              <w:t>茭</w:t>
            </w:r>
            <w:proofErr w:type="gramEnd"/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 w:hint="eastAsia"/>
              </w:rPr>
              <w:t>白</w:t>
            </w:r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 w:hint="eastAsia"/>
              </w:rPr>
              <w:t>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3,528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本月份主產地南投縣逢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收階段，產量較上月份增加不少。</w:t>
            </w:r>
          </w:p>
        </w:tc>
      </w:tr>
      <w:tr w:rsidR="00000000">
        <w:trPr>
          <w:trHeight w:val="103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竹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26,131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55,185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各產地皆逢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收期，生產量大幅</w:t>
            </w:r>
            <w:r>
              <w:rPr>
                <w:rFonts w:ascii="Courier New" w:hAnsi="Courier New" w:cs="Courier New" w:hint="eastAsia"/>
                <w:sz w:val="20"/>
                <w:szCs w:val="20"/>
              </w:rPr>
              <w:t>提高，本月份主要產地在雲林縣、嘉義縣、南投縣、桃園縣與台北縣等地。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t xml:space="preserve"> </w:t>
            </w:r>
            <w:r>
              <w:rPr>
                <w:rFonts w:ascii="Courier New" w:hAnsi="Courier New" w:cs="Courier New" w:hint="eastAsia"/>
                <w:vanish/>
              </w:rPr>
              <w:t>胡</w:t>
            </w:r>
            <w:r>
              <w:rPr>
                <w:vanish/>
              </w:rPr>
              <w:t xml:space="preserve">  </w:t>
            </w:r>
            <w:r>
              <w:rPr>
                <w:rFonts w:ascii="Courier New" w:hAnsi="Courier New" w:cs="Courier New" w:hint="eastAsia"/>
                <w:vanish/>
              </w:rPr>
              <w:t>蘿</w:t>
            </w:r>
            <w:r>
              <w:rPr>
                <w:vanish/>
              </w:rPr>
              <w:t xml:space="preserve">  </w:t>
            </w:r>
            <w:r>
              <w:rPr>
                <w:rFonts w:ascii="Courier New" w:hAnsi="Courier New" w:cs="Courier New" w:hint="eastAsia"/>
                <w:vanish/>
              </w:rPr>
              <w:t>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</w:rPr>
              <w:t>蒜</w:t>
            </w:r>
            <w:r>
              <w:rPr>
                <w:vanish/>
              </w:rPr>
              <w:t xml:space="preserve">        </w:t>
            </w:r>
            <w:r>
              <w:rPr>
                <w:rFonts w:ascii="Courier New" w:hAnsi="Courier New" w:cs="Courier New" w:hint="eastAsia"/>
                <w:vanish/>
              </w:rPr>
              <w:t>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</w:rPr>
              <w:t>洋</w:t>
            </w:r>
            <w:r>
              <w:rPr>
                <w:rFonts w:hAnsi="Courier New" w:cs="Courier New"/>
                <w:vanish/>
              </w:rPr>
              <w:t xml:space="preserve">        </w:t>
            </w:r>
            <w:r>
              <w:rPr>
                <w:rFonts w:ascii="Courier New" w:hAnsi="Courier New" w:cs="Courier New" w:hint="eastAsia"/>
                <w:vanish/>
              </w:rPr>
              <w:t>蔥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trHeight w:val="118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lastRenderedPageBreak/>
              <w:t>蘆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-14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主要產地在嘉義縣、彰化縣與台南縣等地，由於產地中嘉義縣已屆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收尾聲，產量較上月份減產。</w:t>
            </w:r>
          </w:p>
        </w:tc>
      </w:tr>
      <w:tr w:rsidR="00000000">
        <w:trPr>
          <w:trHeight w:val="14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蔥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各產地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收正常，本月份產量較上月份些微減產，主要產地在雲林縣、宜蘭縣、台中縣與彰化縣。</w:t>
            </w:r>
          </w:p>
        </w:tc>
      </w:tr>
      <w:tr w:rsidR="00000000">
        <w:trPr>
          <w:trHeight w:val="70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葉菜類總計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,917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59,107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 xml:space="preserve">　</w:t>
            </w:r>
          </w:p>
        </w:tc>
      </w:tr>
      <w:tr w:rsidR="00000000">
        <w:trPr>
          <w:trHeight w:val="165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甘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22,620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本月份主要產地在彰化縣、宜蘭縣、南投縣與台中縣等地，尤其宜蘭縣大同鄉高冷地值收穫階段，本月份</w:t>
            </w:r>
            <w:proofErr w:type="gramStart"/>
            <w:r>
              <w:rPr>
                <w:rFonts w:ascii="Courier New" w:hAnsi="Courier New" w:cs="Courier New" w:hint="eastAsia"/>
                <w:sz w:val="20"/>
                <w:szCs w:val="20"/>
              </w:rPr>
              <w:t>採</w:t>
            </w:r>
            <w:proofErr w:type="gramEnd"/>
            <w:r>
              <w:rPr>
                <w:rFonts w:ascii="Courier New" w:hAnsi="Courier New" w:cs="Courier New" w:hint="eastAsia"/>
                <w:sz w:val="20"/>
                <w:szCs w:val="20"/>
              </w:rPr>
              <w:t>收面積及產量較上月份增加。</w:t>
            </w:r>
          </w:p>
        </w:tc>
      </w:tr>
      <w:tr w:rsidR="00000000">
        <w:trPr>
          <w:trHeight w:val="16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不結球白菜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本月份主要產地在雲林縣、彰化縣、嘉義縣、台北縣與桃園縣等地。目前正值一期作採收階段，預測本月份產量較上月份產量略為增加。</w:t>
            </w:r>
          </w:p>
        </w:tc>
      </w:tr>
      <w:tr w:rsidR="00000000">
        <w:trPr>
          <w:trHeight w:val="169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結球白菜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各產地可採收面積及採收量皆減少，預測本月產量較上月份減產；與去年同期比</w:t>
            </w:r>
            <w:r>
              <w:rPr>
                <w:rFonts w:ascii="Courier New" w:hAnsi="Courier New" w:cs="Courier New" w:hint="eastAsia"/>
                <w:sz w:val="20"/>
                <w:szCs w:val="20"/>
              </w:rPr>
              <w:t>較則因今年採收面積多，產量部分亦較去年增加。本月份主要產地在雲林縣、宜蘭縣與彰化縣等地。</w:t>
            </w:r>
          </w:p>
        </w:tc>
      </w:tr>
      <w:tr w:rsidR="00000000">
        <w:trPr>
          <w:trHeight w:val="15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蕹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本月份採收面積及單位產量皆較為提高，預測本月份產量較上月份增加，主要產地在台北縣、彰化縣、雲林縣與嘉義縣。</w:t>
            </w:r>
          </w:p>
        </w:tc>
      </w:tr>
      <w:tr w:rsidR="00000000">
        <w:trPr>
          <w:trHeight w:val="123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菠</w:t>
            </w:r>
            <w:r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 w:hint="eastAsia"/>
              </w:rPr>
              <w:t>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-19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本月份主要產地在台中縣、高雄縣、台北縣與南投縣等地，目前遠離盛產期，採收面積與採收量呈現減產趨勢。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</w:rPr>
              <w:t>茼</w:t>
            </w:r>
            <w:r>
              <w:rPr>
                <w:vanish/>
              </w:rPr>
              <w:t xml:space="preserve">        </w:t>
            </w:r>
            <w:r>
              <w:rPr>
                <w:rFonts w:ascii="Courier New" w:hAnsi="Courier New" w:cs="Courier New" w:hint="eastAsia"/>
                <w:vanish/>
              </w:rPr>
              <w:t>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PMingLiU"/>
                <w:vanish/>
              </w:rPr>
            </w:pPr>
            <w:r>
              <w:rPr>
                <w:rFonts w:ascii="Courier New" w:hAnsi="Courier New" w:cs="Courier New"/>
                <w:vanish/>
                <w:sz w:val="20"/>
                <w:szCs w:val="20"/>
              </w:rPr>
              <w:t>-</w:t>
            </w:r>
          </w:p>
        </w:tc>
        <w:tc>
          <w:tcPr>
            <w:tcW w:w="44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spacing w:after="240"/>
              <w:rPr>
                <w:rFonts w:ascii="PMingLiU"/>
                <w:vanish/>
              </w:rPr>
            </w:pPr>
            <w:r>
              <w:rPr>
                <w:rFonts w:ascii="Courier New" w:hAnsi="Courier New" w:cs="Courier New" w:hint="eastAsia"/>
                <w:vanish/>
                <w:sz w:val="20"/>
                <w:szCs w:val="20"/>
              </w:rPr>
              <w:t>全省各地皆逢產期，產量將較上月份增產，本月份主要產地在</w:t>
            </w:r>
            <w:r>
              <w:rPr>
                <w:rFonts w:ascii="Courier New" w:hAnsi="Courier New" w:cs="Courier New" w:hint="eastAsia"/>
                <w:vanish/>
                <w:sz w:val="20"/>
                <w:szCs w:val="20"/>
              </w:rPr>
              <w:t>雲林縣、台北縣與高雄縣等地。</w:t>
            </w:r>
          </w:p>
        </w:tc>
      </w:tr>
      <w:tr w:rsidR="00000000">
        <w:trPr>
          <w:trHeight w:val="16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其他葉菜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12,082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-22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spacing w:after="24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主要產地在雲林縣、彰化縣、高雄縣、台北縣與嘉義縣等地，預測本月份產量與上月維持在相同產量水準，與去年比較則因今年採收面積較少，產量較低。</w:t>
            </w:r>
          </w:p>
        </w:tc>
      </w:tr>
      <w:tr w:rsidR="00000000">
        <w:trPr>
          <w:trHeight w:val="13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lastRenderedPageBreak/>
              <w:t>花</w:t>
            </w:r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 w:hint="eastAsia"/>
              </w:rPr>
              <w:t>椰</w:t>
            </w:r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 w:hint="eastAsia"/>
              </w:rPr>
              <w:t>菜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A4C06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00000" w:rsidRDefault="002A4C0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 w:hint="eastAsia"/>
                <w:sz w:val="20"/>
                <w:szCs w:val="20"/>
              </w:rPr>
              <w:t>本月份採收面積減少，預測產量較上月份減少，主要產地在彰化縣、台南縣與嘉義縣等地。</w:t>
            </w:r>
          </w:p>
        </w:tc>
      </w:tr>
    </w:tbl>
    <w:p w:rsidR="002A4C06" w:rsidRDefault="002A4C06"/>
    <w:sectPr w:rsidR="002A4C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737"/>
    <w:rsid w:val="002A4C06"/>
    <w:rsid w:val="006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1461</Characters>
  <Application>Microsoft Office Word</Application>
  <DocSecurity>0</DocSecurity>
  <Lines>12</Lines>
  <Paragraphs>3</Paragraphs>
  <ScaleCrop>false</ScaleCrop>
  <Company>TOMO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蔬菜生產預測統計表</dc:title>
  <dc:creator>B2</dc:creator>
  <cp:lastModifiedBy>Chang Hebe</cp:lastModifiedBy>
  <cp:revision>2</cp:revision>
  <dcterms:created xsi:type="dcterms:W3CDTF">2021-06-16T06:23:00Z</dcterms:created>
  <dcterms:modified xsi:type="dcterms:W3CDTF">2021-06-16T06:23:00Z</dcterms:modified>
</cp:coreProperties>
</file>