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E3A31F" w14:textId="77777777" w:rsidR="00451DEE" w:rsidRDefault="00C87C55">
      <w:pPr>
        <w:spacing w:afterLines="50" w:after="180"/>
        <w:ind w:rightChars="-139" w:right="-334"/>
        <w:jc w:val="center"/>
        <w:rPr>
          <w:rFonts w:eastAsia="標楷體" w:hint="eastAsia"/>
        </w:rPr>
      </w:pPr>
      <w:r>
        <w:rPr>
          <w:rFonts w:eastAsia="標楷體" w:hint="eastAsia"/>
          <w:b/>
          <w:bCs/>
          <w:sz w:val="32"/>
        </w:rPr>
        <w:t>9</w:t>
      </w:r>
      <w:r w:rsidR="00BE6CFE">
        <w:rPr>
          <w:rFonts w:eastAsia="標楷體" w:hint="eastAsia"/>
          <w:b/>
          <w:bCs/>
          <w:sz w:val="32"/>
        </w:rPr>
        <w:t>9</w:t>
      </w:r>
      <w:r w:rsidR="00451DEE">
        <w:rPr>
          <w:rFonts w:eastAsia="標楷體" w:hint="eastAsia"/>
          <w:b/>
          <w:bCs/>
          <w:sz w:val="32"/>
        </w:rPr>
        <w:t>年</w:t>
      </w:r>
      <w:r w:rsidR="00BE6CFE">
        <w:rPr>
          <w:rFonts w:eastAsia="標楷體" w:hint="eastAsia"/>
          <w:b/>
          <w:bCs/>
          <w:sz w:val="32"/>
        </w:rPr>
        <w:t>1</w:t>
      </w:r>
      <w:r w:rsidR="00451DEE">
        <w:rPr>
          <w:rFonts w:eastAsia="標楷體" w:hint="eastAsia"/>
          <w:b/>
          <w:bCs/>
          <w:sz w:val="32"/>
        </w:rPr>
        <w:t>月至</w:t>
      </w:r>
      <w:r w:rsidR="00BE6CFE">
        <w:rPr>
          <w:rFonts w:eastAsia="標楷體" w:hint="eastAsia"/>
          <w:b/>
          <w:bCs/>
          <w:sz w:val="32"/>
        </w:rPr>
        <w:t>6</w:t>
      </w:r>
      <w:r w:rsidR="00451DEE">
        <w:rPr>
          <w:rFonts w:eastAsia="標楷體" w:hint="eastAsia"/>
          <w:b/>
          <w:bCs/>
          <w:sz w:val="32"/>
        </w:rPr>
        <w:t>月辦理國家賠償事件處理情形統計表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528"/>
        <w:gridCol w:w="3600"/>
      </w:tblGrid>
      <w:tr w:rsidR="00451DEE" w14:paraId="7BECDFA6" w14:textId="77777777">
        <w:tblPrEx>
          <w:tblCellMar>
            <w:top w:w="0" w:type="dxa"/>
            <w:bottom w:w="0" w:type="dxa"/>
          </w:tblCellMar>
        </w:tblPrEx>
        <w:trPr>
          <w:trHeight w:val="534"/>
          <w:jc w:val="center"/>
        </w:trPr>
        <w:tc>
          <w:tcPr>
            <w:tcW w:w="4528" w:type="dxa"/>
          </w:tcPr>
          <w:p w14:paraId="5DF5C0D0" w14:textId="77777777" w:rsidR="00451DEE" w:rsidRPr="00B2314A" w:rsidRDefault="00CB6769" w:rsidP="00255668">
            <w:pPr>
              <w:rPr>
                <w:rFonts w:eastAsia="標楷體" w:hint="eastAsia"/>
                <w:sz w:val="26"/>
                <w:szCs w:val="26"/>
              </w:rPr>
            </w:pPr>
            <w:bookmarkStart w:id="0" w:name="_Hlk188411052"/>
            <w:proofErr w:type="gramStart"/>
            <w:r w:rsidRPr="00B2314A">
              <w:rPr>
                <w:rFonts w:eastAsia="標楷體" w:hint="eastAsia"/>
                <w:sz w:val="26"/>
                <w:szCs w:val="26"/>
              </w:rPr>
              <w:t>舊收案件</w:t>
            </w:r>
            <w:r w:rsidR="00451DEE" w:rsidRPr="00B2314A">
              <w:rPr>
                <w:rFonts w:eastAsia="標楷體" w:hint="eastAsia"/>
                <w:sz w:val="26"/>
                <w:szCs w:val="26"/>
              </w:rPr>
              <w:t>件</w:t>
            </w:r>
            <w:proofErr w:type="gramEnd"/>
            <w:r w:rsidR="00451DEE" w:rsidRPr="00B2314A">
              <w:rPr>
                <w:rFonts w:eastAsia="標楷體" w:hint="eastAsia"/>
                <w:sz w:val="26"/>
                <w:szCs w:val="26"/>
              </w:rPr>
              <w:t>數</w:t>
            </w:r>
          </w:p>
        </w:tc>
        <w:tc>
          <w:tcPr>
            <w:tcW w:w="3600" w:type="dxa"/>
          </w:tcPr>
          <w:p w14:paraId="37F2E2A0" w14:textId="77777777" w:rsidR="00451DEE" w:rsidRPr="00B2314A" w:rsidRDefault="00F76C04">
            <w:pPr>
              <w:ind w:rightChars="-139" w:right="-334"/>
              <w:jc w:val="center"/>
              <w:rPr>
                <w:rFonts w:hint="eastAsia"/>
                <w:sz w:val="30"/>
                <w:szCs w:val="30"/>
              </w:rPr>
            </w:pPr>
            <w:r>
              <w:rPr>
                <w:rFonts w:hint="eastAsia"/>
                <w:sz w:val="30"/>
                <w:szCs w:val="30"/>
              </w:rPr>
              <w:t>0</w:t>
            </w:r>
          </w:p>
        </w:tc>
      </w:tr>
      <w:tr w:rsidR="00451DEE" w14:paraId="1C5EE292" w14:textId="77777777">
        <w:tblPrEx>
          <w:tblCellMar>
            <w:top w:w="0" w:type="dxa"/>
            <w:bottom w:w="0" w:type="dxa"/>
          </w:tblCellMar>
        </w:tblPrEx>
        <w:trPr>
          <w:trHeight w:val="527"/>
          <w:jc w:val="center"/>
        </w:trPr>
        <w:tc>
          <w:tcPr>
            <w:tcW w:w="4528" w:type="dxa"/>
          </w:tcPr>
          <w:p w14:paraId="494CE71A" w14:textId="77777777" w:rsidR="00451DEE" w:rsidRPr="00B2314A" w:rsidRDefault="00CB6769" w:rsidP="00255668">
            <w:pPr>
              <w:rPr>
                <w:rFonts w:eastAsia="標楷體" w:hint="eastAsia"/>
                <w:sz w:val="26"/>
                <w:szCs w:val="26"/>
              </w:rPr>
            </w:pPr>
            <w:r w:rsidRPr="00B2314A">
              <w:rPr>
                <w:rFonts w:eastAsia="標楷體" w:hint="eastAsia"/>
                <w:sz w:val="26"/>
                <w:szCs w:val="26"/>
              </w:rPr>
              <w:t>新收案件</w:t>
            </w:r>
            <w:proofErr w:type="gramStart"/>
            <w:r w:rsidRPr="00B2314A">
              <w:rPr>
                <w:rFonts w:eastAsia="標楷體" w:hint="eastAsia"/>
                <w:sz w:val="26"/>
                <w:szCs w:val="26"/>
              </w:rPr>
              <w:t>件</w:t>
            </w:r>
            <w:proofErr w:type="gramEnd"/>
            <w:r w:rsidRPr="00B2314A">
              <w:rPr>
                <w:rFonts w:eastAsia="標楷體" w:hint="eastAsia"/>
                <w:sz w:val="26"/>
                <w:szCs w:val="26"/>
              </w:rPr>
              <w:t>數</w:t>
            </w:r>
          </w:p>
        </w:tc>
        <w:tc>
          <w:tcPr>
            <w:tcW w:w="3600" w:type="dxa"/>
          </w:tcPr>
          <w:p w14:paraId="264ABDC5" w14:textId="77777777" w:rsidR="00451DEE" w:rsidRPr="00B2314A" w:rsidRDefault="00F76C04">
            <w:pPr>
              <w:ind w:rightChars="-139" w:right="-334"/>
              <w:jc w:val="center"/>
              <w:rPr>
                <w:rFonts w:hint="eastAsia"/>
                <w:sz w:val="30"/>
                <w:szCs w:val="30"/>
              </w:rPr>
            </w:pPr>
            <w:r>
              <w:rPr>
                <w:rFonts w:hint="eastAsia"/>
                <w:sz w:val="30"/>
                <w:szCs w:val="30"/>
              </w:rPr>
              <w:t>4</w:t>
            </w:r>
          </w:p>
        </w:tc>
      </w:tr>
      <w:tr w:rsidR="00451DEE" w14:paraId="6EC76F3B" w14:textId="77777777">
        <w:tblPrEx>
          <w:tblCellMar>
            <w:top w:w="0" w:type="dxa"/>
            <w:bottom w:w="0" w:type="dxa"/>
          </w:tblCellMar>
        </w:tblPrEx>
        <w:trPr>
          <w:trHeight w:val="520"/>
          <w:jc w:val="center"/>
        </w:trPr>
        <w:tc>
          <w:tcPr>
            <w:tcW w:w="4528" w:type="dxa"/>
          </w:tcPr>
          <w:p w14:paraId="7F26B0C2" w14:textId="77777777" w:rsidR="00451DEE" w:rsidRPr="00B2314A" w:rsidRDefault="00CB6769" w:rsidP="00255668">
            <w:pPr>
              <w:rPr>
                <w:rFonts w:eastAsia="標楷體" w:hint="eastAsia"/>
                <w:sz w:val="26"/>
                <w:szCs w:val="26"/>
              </w:rPr>
            </w:pPr>
            <w:r w:rsidRPr="00B2314A">
              <w:rPr>
                <w:rFonts w:eastAsia="標楷體" w:hint="eastAsia"/>
                <w:sz w:val="26"/>
                <w:szCs w:val="26"/>
              </w:rPr>
              <w:t>已結案件件數</w:t>
            </w:r>
          </w:p>
        </w:tc>
        <w:tc>
          <w:tcPr>
            <w:tcW w:w="3600" w:type="dxa"/>
            <w:vAlign w:val="center"/>
          </w:tcPr>
          <w:p w14:paraId="0A580BC0" w14:textId="77777777" w:rsidR="00451DEE" w:rsidRPr="00B2314A" w:rsidRDefault="00F76C04">
            <w:pPr>
              <w:ind w:rightChars="-139" w:right="-334"/>
              <w:jc w:val="center"/>
              <w:rPr>
                <w:rFonts w:hint="eastAsia"/>
                <w:sz w:val="30"/>
                <w:szCs w:val="30"/>
              </w:rPr>
            </w:pPr>
            <w:r>
              <w:rPr>
                <w:rFonts w:hint="eastAsia"/>
                <w:sz w:val="30"/>
                <w:szCs w:val="30"/>
              </w:rPr>
              <w:t>6</w:t>
            </w:r>
          </w:p>
        </w:tc>
      </w:tr>
      <w:tr w:rsidR="00451DEE" w14:paraId="1A0E0C38" w14:textId="77777777">
        <w:tblPrEx>
          <w:tblCellMar>
            <w:top w:w="0" w:type="dxa"/>
            <w:bottom w:w="0" w:type="dxa"/>
          </w:tblCellMar>
        </w:tblPrEx>
        <w:trPr>
          <w:trHeight w:val="542"/>
          <w:jc w:val="center"/>
        </w:trPr>
        <w:tc>
          <w:tcPr>
            <w:tcW w:w="4528" w:type="dxa"/>
          </w:tcPr>
          <w:p w14:paraId="74032A42" w14:textId="77777777" w:rsidR="00451DEE" w:rsidRPr="00B2314A" w:rsidRDefault="00B2314A" w:rsidP="00255668">
            <w:pPr>
              <w:pStyle w:val="a3"/>
              <w:rPr>
                <w:rFonts w:hint="eastAsia"/>
                <w:b w:val="0"/>
                <w:sz w:val="26"/>
                <w:szCs w:val="26"/>
              </w:rPr>
            </w:pPr>
            <w:r w:rsidRPr="00B2314A">
              <w:rPr>
                <w:rFonts w:hint="eastAsia"/>
                <w:b w:val="0"/>
                <w:sz w:val="26"/>
                <w:szCs w:val="26"/>
              </w:rPr>
              <w:t>未結案件件數</w:t>
            </w:r>
          </w:p>
        </w:tc>
        <w:tc>
          <w:tcPr>
            <w:tcW w:w="3600" w:type="dxa"/>
          </w:tcPr>
          <w:p w14:paraId="387921AF" w14:textId="77777777" w:rsidR="00451DEE" w:rsidRPr="00B2314A" w:rsidRDefault="007C4106">
            <w:pPr>
              <w:ind w:rightChars="-139" w:right="-334"/>
              <w:jc w:val="center"/>
              <w:rPr>
                <w:rFonts w:hint="eastAsia"/>
                <w:sz w:val="30"/>
                <w:szCs w:val="30"/>
              </w:rPr>
            </w:pPr>
            <w:r>
              <w:rPr>
                <w:rFonts w:hint="eastAsia"/>
                <w:sz w:val="30"/>
                <w:szCs w:val="30"/>
              </w:rPr>
              <w:t>3</w:t>
            </w:r>
          </w:p>
        </w:tc>
      </w:tr>
      <w:tr w:rsidR="00451DEE" w14:paraId="1BF2D251" w14:textId="77777777">
        <w:tblPrEx>
          <w:tblCellMar>
            <w:top w:w="0" w:type="dxa"/>
            <w:bottom w:w="0" w:type="dxa"/>
          </w:tblCellMar>
        </w:tblPrEx>
        <w:trPr>
          <w:trHeight w:val="522"/>
          <w:jc w:val="center"/>
        </w:trPr>
        <w:tc>
          <w:tcPr>
            <w:tcW w:w="4528" w:type="dxa"/>
          </w:tcPr>
          <w:p w14:paraId="27F78B6C" w14:textId="77777777" w:rsidR="00451DEE" w:rsidRPr="00B2314A" w:rsidRDefault="00B2314A" w:rsidP="00255668">
            <w:pPr>
              <w:pStyle w:val="a3"/>
              <w:rPr>
                <w:rFonts w:hint="eastAsia"/>
                <w:b w:val="0"/>
                <w:sz w:val="26"/>
                <w:szCs w:val="26"/>
              </w:rPr>
            </w:pPr>
            <w:r w:rsidRPr="00B2314A">
              <w:rPr>
                <w:rFonts w:hint="eastAsia"/>
                <w:b w:val="0"/>
                <w:sz w:val="26"/>
                <w:szCs w:val="26"/>
              </w:rPr>
              <w:t>賠償總金額</w:t>
            </w:r>
          </w:p>
        </w:tc>
        <w:tc>
          <w:tcPr>
            <w:tcW w:w="3600" w:type="dxa"/>
          </w:tcPr>
          <w:p w14:paraId="5EAC8839" w14:textId="77777777" w:rsidR="00451DEE" w:rsidRPr="00B2314A" w:rsidRDefault="00451DEE">
            <w:pPr>
              <w:ind w:rightChars="-139" w:right="-334"/>
              <w:jc w:val="center"/>
              <w:rPr>
                <w:rFonts w:hint="eastAsia"/>
                <w:sz w:val="30"/>
                <w:szCs w:val="30"/>
              </w:rPr>
            </w:pPr>
            <w:r w:rsidRPr="00B2314A">
              <w:rPr>
                <w:rFonts w:hint="eastAsia"/>
                <w:sz w:val="30"/>
                <w:szCs w:val="30"/>
              </w:rPr>
              <w:t>0</w:t>
            </w:r>
          </w:p>
        </w:tc>
      </w:tr>
      <w:tr w:rsidR="00B2314A" w14:paraId="3710B9F3" w14:textId="77777777">
        <w:tblPrEx>
          <w:tblCellMar>
            <w:top w:w="0" w:type="dxa"/>
            <w:bottom w:w="0" w:type="dxa"/>
          </w:tblCellMar>
        </w:tblPrEx>
        <w:trPr>
          <w:trHeight w:val="530"/>
          <w:jc w:val="center"/>
        </w:trPr>
        <w:tc>
          <w:tcPr>
            <w:tcW w:w="4528" w:type="dxa"/>
          </w:tcPr>
          <w:p w14:paraId="4D7B3E93" w14:textId="77777777" w:rsidR="00B2314A" w:rsidRPr="00B2314A" w:rsidRDefault="00B2314A" w:rsidP="00B2314A">
            <w:pPr>
              <w:pStyle w:val="a3"/>
              <w:rPr>
                <w:rFonts w:hint="eastAsia"/>
                <w:b w:val="0"/>
                <w:sz w:val="26"/>
                <w:szCs w:val="26"/>
              </w:rPr>
            </w:pPr>
            <w:r w:rsidRPr="00B2314A">
              <w:rPr>
                <w:rFonts w:hint="eastAsia"/>
                <w:b w:val="0"/>
                <w:sz w:val="26"/>
                <w:szCs w:val="26"/>
              </w:rPr>
              <w:t>協議成立賠償件數</w:t>
            </w:r>
          </w:p>
        </w:tc>
        <w:tc>
          <w:tcPr>
            <w:tcW w:w="3600" w:type="dxa"/>
          </w:tcPr>
          <w:p w14:paraId="0C1C5C61" w14:textId="77777777" w:rsidR="00B2314A" w:rsidRPr="00B2314A" w:rsidRDefault="00052259">
            <w:pPr>
              <w:ind w:rightChars="-139" w:right="-334"/>
              <w:jc w:val="center"/>
              <w:rPr>
                <w:rFonts w:hint="eastAsia"/>
                <w:sz w:val="30"/>
                <w:szCs w:val="30"/>
              </w:rPr>
            </w:pPr>
            <w:r>
              <w:rPr>
                <w:rFonts w:hint="eastAsia"/>
                <w:sz w:val="30"/>
                <w:szCs w:val="30"/>
              </w:rPr>
              <w:t>0</w:t>
            </w:r>
          </w:p>
        </w:tc>
      </w:tr>
      <w:tr w:rsidR="00B2314A" w14:paraId="06B48DD1" w14:textId="77777777">
        <w:tblPrEx>
          <w:tblCellMar>
            <w:top w:w="0" w:type="dxa"/>
            <w:bottom w:w="0" w:type="dxa"/>
          </w:tblCellMar>
        </w:tblPrEx>
        <w:trPr>
          <w:trHeight w:val="524"/>
          <w:jc w:val="center"/>
        </w:trPr>
        <w:tc>
          <w:tcPr>
            <w:tcW w:w="4528" w:type="dxa"/>
          </w:tcPr>
          <w:p w14:paraId="17BA6869" w14:textId="77777777" w:rsidR="00B2314A" w:rsidRPr="00B2314A" w:rsidRDefault="00B2314A" w:rsidP="00B2314A">
            <w:pPr>
              <w:pStyle w:val="a3"/>
              <w:rPr>
                <w:rFonts w:hint="eastAsia"/>
                <w:b w:val="0"/>
                <w:sz w:val="26"/>
                <w:szCs w:val="26"/>
              </w:rPr>
            </w:pPr>
            <w:r w:rsidRPr="00B2314A">
              <w:rPr>
                <w:rFonts w:hint="eastAsia"/>
                <w:b w:val="0"/>
                <w:sz w:val="26"/>
                <w:szCs w:val="26"/>
              </w:rPr>
              <w:t>協議成立賠償金額</w:t>
            </w:r>
          </w:p>
        </w:tc>
        <w:tc>
          <w:tcPr>
            <w:tcW w:w="3600" w:type="dxa"/>
          </w:tcPr>
          <w:p w14:paraId="65444268" w14:textId="77777777" w:rsidR="00B2314A" w:rsidRPr="00B2314A" w:rsidRDefault="00B2314A">
            <w:pPr>
              <w:ind w:rightChars="-139" w:right="-334"/>
              <w:jc w:val="center"/>
              <w:rPr>
                <w:rFonts w:hint="eastAsia"/>
                <w:sz w:val="30"/>
                <w:szCs w:val="30"/>
              </w:rPr>
            </w:pPr>
            <w:r w:rsidRPr="00B2314A">
              <w:rPr>
                <w:rFonts w:hint="eastAsia"/>
                <w:sz w:val="30"/>
                <w:szCs w:val="30"/>
              </w:rPr>
              <w:t>0</w:t>
            </w:r>
          </w:p>
        </w:tc>
      </w:tr>
      <w:tr w:rsidR="00451DEE" w14:paraId="253FD5A5" w14:textId="77777777">
        <w:tblPrEx>
          <w:tblCellMar>
            <w:top w:w="0" w:type="dxa"/>
            <w:bottom w:w="0" w:type="dxa"/>
          </w:tblCellMar>
        </w:tblPrEx>
        <w:trPr>
          <w:trHeight w:val="532"/>
          <w:jc w:val="center"/>
        </w:trPr>
        <w:tc>
          <w:tcPr>
            <w:tcW w:w="4528" w:type="dxa"/>
          </w:tcPr>
          <w:p w14:paraId="57B12BF8" w14:textId="77777777" w:rsidR="00451DEE" w:rsidRPr="00B2314A" w:rsidRDefault="00B2314A" w:rsidP="00255668">
            <w:pPr>
              <w:pStyle w:val="a3"/>
              <w:rPr>
                <w:rFonts w:hint="eastAsia"/>
                <w:b w:val="0"/>
                <w:sz w:val="26"/>
                <w:szCs w:val="26"/>
              </w:rPr>
            </w:pPr>
            <w:r w:rsidRPr="00B2314A">
              <w:rPr>
                <w:rFonts w:hint="eastAsia"/>
                <w:b w:val="0"/>
                <w:sz w:val="26"/>
                <w:szCs w:val="26"/>
              </w:rPr>
              <w:t>訴訟件數</w:t>
            </w:r>
          </w:p>
        </w:tc>
        <w:tc>
          <w:tcPr>
            <w:tcW w:w="3600" w:type="dxa"/>
            <w:vAlign w:val="center"/>
          </w:tcPr>
          <w:p w14:paraId="42F0A6E7" w14:textId="77777777" w:rsidR="00451DEE" w:rsidRPr="00B2314A" w:rsidRDefault="0064369D">
            <w:pPr>
              <w:ind w:rightChars="-139" w:right="-334"/>
              <w:jc w:val="center"/>
              <w:rPr>
                <w:rFonts w:hint="eastAsia"/>
                <w:sz w:val="30"/>
                <w:szCs w:val="30"/>
              </w:rPr>
            </w:pPr>
            <w:r>
              <w:rPr>
                <w:rFonts w:hint="eastAsia"/>
                <w:sz w:val="30"/>
                <w:szCs w:val="30"/>
              </w:rPr>
              <w:t>1</w:t>
            </w:r>
          </w:p>
        </w:tc>
      </w:tr>
      <w:bookmarkEnd w:id="0"/>
      <w:tr w:rsidR="00451DEE" w14:paraId="35041360" w14:textId="77777777">
        <w:tblPrEx>
          <w:tblCellMar>
            <w:top w:w="0" w:type="dxa"/>
            <w:bottom w:w="0" w:type="dxa"/>
          </w:tblCellMar>
        </w:tblPrEx>
        <w:trPr>
          <w:trHeight w:val="540"/>
          <w:jc w:val="center"/>
        </w:trPr>
        <w:tc>
          <w:tcPr>
            <w:tcW w:w="4528" w:type="dxa"/>
          </w:tcPr>
          <w:p w14:paraId="1CF3D9BC" w14:textId="77777777" w:rsidR="00451DEE" w:rsidRPr="00B2314A" w:rsidRDefault="00B2314A" w:rsidP="00255668">
            <w:pPr>
              <w:rPr>
                <w:rFonts w:eastAsia="標楷體" w:hint="eastAsia"/>
                <w:sz w:val="26"/>
                <w:szCs w:val="26"/>
              </w:rPr>
            </w:pPr>
            <w:r w:rsidRPr="00B2314A">
              <w:rPr>
                <w:rFonts w:eastAsia="標楷體" w:hint="eastAsia"/>
                <w:sz w:val="26"/>
                <w:szCs w:val="26"/>
              </w:rPr>
              <w:t>判決確定賠償件數</w:t>
            </w:r>
          </w:p>
        </w:tc>
        <w:tc>
          <w:tcPr>
            <w:tcW w:w="3600" w:type="dxa"/>
          </w:tcPr>
          <w:p w14:paraId="51F4BD04" w14:textId="77777777" w:rsidR="00451DEE" w:rsidRPr="00B2314A" w:rsidRDefault="002666A9">
            <w:pPr>
              <w:ind w:rightChars="-139" w:right="-334"/>
              <w:jc w:val="center"/>
              <w:rPr>
                <w:rFonts w:hint="eastAsia"/>
                <w:sz w:val="30"/>
                <w:szCs w:val="30"/>
              </w:rPr>
            </w:pPr>
            <w:r w:rsidRPr="00B2314A">
              <w:rPr>
                <w:rFonts w:hint="eastAsia"/>
                <w:sz w:val="30"/>
                <w:szCs w:val="30"/>
              </w:rPr>
              <w:t>0</w:t>
            </w:r>
          </w:p>
        </w:tc>
      </w:tr>
      <w:tr w:rsidR="00451DEE" w14:paraId="62B41915" w14:textId="77777777">
        <w:tblPrEx>
          <w:tblCellMar>
            <w:top w:w="0" w:type="dxa"/>
            <w:bottom w:w="0" w:type="dxa"/>
          </w:tblCellMar>
        </w:tblPrEx>
        <w:trPr>
          <w:trHeight w:val="520"/>
          <w:jc w:val="center"/>
        </w:trPr>
        <w:tc>
          <w:tcPr>
            <w:tcW w:w="4528" w:type="dxa"/>
          </w:tcPr>
          <w:p w14:paraId="78682A4E" w14:textId="77777777" w:rsidR="00451DEE" w:rsidRPr="00B2314A" w:rsidRDefault="00B2314A" w:rsidP="00255668">
            <w:pPr>
              <w:rPr>
                <w:rFonts w:eastAsia="標楷體" w:hint="eastAsia"/>
                <w:sz w:val="26"/>
                <w:szCs w:val="26"/>
              </w:rPr>
            </w:pPr>
            <w:r w:rsidRPr="00B2314A">
              <w:rPr>
                <w:rFonts w:eastAsia="標楷體" w:hint="eastAsia"/>
                <w:sz w:val="26"/>
                <w:szCs w:val="26"/>
              </w:rPr>
              <w:t>判決確定賠償金額</w:t>
            </w:r>
          </w:p>
        </w:tc>
        <w:tc>
          <w:tcPr>
            <w:tcW w:w="3600" w:type="dxa"/>
          </w:tcPr>
          <w:p w14:paraId="4F2BE9C5" w14:textId="77777777" w:rsidR="00451DEE" w:rsidRPr="00B2314A" w:rsidRDefault="00451DEE">
            <w:pPr>
              <w:ind w:rightChars="-139" w:right="-334"/>
              <w:jc w:val="center"/>
              <w:rPr>
                <w:rFonts w:hint="eastAsia"/>
                <w:sz w:val="30"/>
                <w:szCs w:val="30"/>
              </w:rPr>
            </w:pPr>
            <w:r w:rsidRPr="00B2314A">
              <w:rPr>
                <w:rFonts w:hint="eastAsia"/>
                <w:sz w:val="30"/>
                <w:szCs w:val="30"/>
              </w:rPr>
              <w:t>0</w:t>
            </w:r>
          </w:p>
        </w:tc>
      </w:tr>
      <w:tr w:rsidR="00451DEE" w14:paraId="77210998" w14:textId="77777777">
        <w:tblPrEx>
          <w:tblCellMar>
            <w:top w:w="0" w:type="dxa"/>
            <w:bottom w:w="0" w:type="dxa"/>
          </w:tblCellMar>
        </w:tblPrEx>
        <w:trPr>
          <w:trHeight w:val="529"/>
          <w:jc w:val="center"/>
        </w:trPr>
        <w:tc>
          <w:tcPr>
            <w:tcW w:w="4528" w:type="dxa"/>
          </w:tcPr>
          <w:p w14:paraId="323337C3" w14:textId="77777777" w:rsidR="00451DEE" w:rsidRPr="00B2314A" w:rsidRDefault="00B2314A" w:rsidP="00255668">
            <w:pPr>
              <w:rPr>
                <w:rFonts w:eastAsia="標楷體" w:hint="eastAsia"/>
                <w:sz w:val="26"/>
                <w:szCs w:val="26"/>
              </w:rPr>
            </w:pPr>
            <w:r w:rsidRPr="00B2314A">
              <w:rPr>
                <w:rFonts w:eastAsia="標楷體" w:hint="eastAsia"/>
                <w:sz w:val="26"/>
                <w:szCs w:val="26"/>
              </w:rPr>
              <w:t>依第</w:t>
            </w:r>
            <w:r w:rsidRPr="00B2314A">
              <w:rPr>
                <w:rFonts w:eastAsia="標楷體" w:hint="eastAsia"/>
                <w:sz w:val="26"/>
                <w:szCs w:val="26"/>
              </w:rPr>
              <w:t>2</w:t>
            </w:r>
            <w:r w:rsidRPr="00B2314A">
              <w:rPr>
                <w:rFonts w:eastAsia="標楷體" w:hint="eastAsia"/>
                <w:sz w:val="26"/>
                <w:szCs w:val="26"/>
              </w:rPr>
              <w:t>條賠償件數</w:t>
            </w:r>
          </w:p>
        </w:tc>
        <w:tc>
          <w:tcPr>
            <w:tcW w:w="3600" w:type="dxa"/>
          </w:tcPr>
          <w:p w14:paraId="71EEF45A" w14:textId="77777777" w:rsidR="00451DEE" w:rsidRPr="00B2314A" w:rsidRDefault="00052259">
            <w:pPr>
              <w:ind w:rightChars="-139" w:right="-334"/>
              <w:jc w:val="center"/>
              <w:rPr>
                <w:rFonts w:hint="eastAsia"/>
                <w:sz w:val="30"/>
                <w:szCs w:val="30"/>
              </w:rPr>
            </w:pPr>
            <w:r>
              <w:rPr>
                <w:rFonts w:hint="eastAsia"/>
                <w:sz w:val="30"/>
                <w:szCs w:val="30"/>
              </w:rPr>
              <w:t>0</w:t>
            </w:r>
          </w:p>
        </w:tc>
      </w:tr>
      <w:tr w:rsidR="00451DEE" w14:paraId="6F6600E6" w14:textId="77777777">
        <w:tblPrEx>
          <w:tblCellMar>
            <w:top w:w="0" w:type="dxa"/>
            <w:bottom w:w="0" w:type="dxa"/>
          </w:tblCellMar>
        </w:tblPrEx>
        <w:trPr>
          <w:trHeight w:val="536"/>
          <w:jc w:val="center"/>
        </w:trPr>
        <w:tc>
          <w:tcPr>
            <w:tcW w:w="4528" w:type="dxa"/>
          </w:tcPr>
          <w:p w14:paraId="4979F172" w14:textId="77777777" w:rsidR="00451DEE" w:rsidRPr="00B2314A" w:rsidRDefault="00B2314A" w:rsidP="00255668">
            <w:pPr>
              <w:rPr>
                <w:rFonts w:eastAsia="標楷體" w:hint="eastAsia"/>
                <w:sz w:val="26"/>
                <w:szCs w:val="26"/>
              </w:rPr>
            </w:pPr>
            <w:r w:rsidRPr="00B2314A">
              <w:rPr>
                <w:rFonts w:eastAsia="標楷體" w:hint="eastAsia"/>
                <w:sz w:val="26"/>
                <w:szCs w:val="26"/>
              </w:rPr>
              <w:t>依第</w:t>
            </w:r>
            <w:r w:rsidRPr="00B2314A">
              <w:rPr>
                <w:rFonts w:eastAsia="標楷體" w:hint="eastAsia"/>
                <w:sz w:val="26"/>
                <w:szCs w:val="26"/>
              </w:rPr>
              <w:t>3</w:t>
            </w:r>
            <w:r w:rsidRPr="00B2314A">
              <w:rPr>
                <w:rFonts w:eastAsia="標楷體" w:hint="eastAsia"/>
                <w:sz w:val="26"/>
                <w:szCs w:val="26"/>
              </w:rPr>
              <w:t>條賠償件數</w:t>
            </w:r>
          </w:p>
        </w:tc>
        <w:tc>
          <w:tcPr>
            <w:tcW w:w="3600" w:type="dxa"/>
          </w:tcPr>
          <w:p w14:paraId="66308B89" w14:textId="77777777" w:rsidR="00451DEE" w:rsidRPr="00B2314A" w:rsidRDefault="00451DEE">
            <w:pPr>
              <w:ind w:rightChars="-139" w:right="-334"/>
              <w:jc w:val="center"/>
              <w:rPr>
                <w:rFonts w:hint="eastAsia"/>
                <w:sz w:val="30"/>
                <w:szCs w:val="30"/>
              </w:rPr>
            </w:pPr>
            <w:r w:rsidRPr="00B2314A">
              <w:rPr>
                <w:rFonts w:hint="eastAsia"/>
                <w:sz w:val="30"/>
                <w:szCs w:val="30"/>
              </w:rPr>
              <w:t>0</w:t>
            </w:r>
          </w:p>
        </w:tc>
      </w:tr>
      <w:tr w:rsidR="00451DEE" w14:paraId="18B665EA" w14:textId="77777777">
        <w:tblPrEx>
          <w:tblCellMar>
            <w:top w:w="0" w:type="dxa"/>
            <w:bottom w:w="0" w:type="dxa"/>
          </w:tblCellMar>
        </w:tblPrEx>
        <w:trPr>
          <w:trHeight w:val="531"/>
          <w:jc w:val="center"/>
        </w:trPr>
        <w:tc>
          <w:tcPr>
            <w:tcW w:w="4528" w:type="dxa"/>
          </w:tcPr>
          <w:p w14:paraId="373D7A9B" w14:textId="77777777" w:rsidR="00451DEE" w:rsidRPr="00B2314A" w:rsidRDefault="00B2314A" w:rsidP="00255668">
            <w:pPr>
              <w:widowControl/>
              <w:rPr>
                <w:rFonts w:eastAsia="標楷體" w:hint="eastAsia"/>
                <w:sz w:val="26"/>
                <w:szCs w:val="26"/>
              </w:rPr>
            </w:pPr>
            <w:r w:rsidRPr="00B2314A">
              <w:rPr>
                <w:rFonts w:eastAsia="標楷體" w:hint="eastAsia"/>
                <w:sz w:val="26"/>
                <w:szCs w:val="26"/>
              </w:rPr>
              <w:t>行使求償權總件數</w:t>
            </w:r>
          </w:p>
        </w:tc>
        <w:tc>
          <w:tcPr>
            <w:tcW w:w="3600" w:type="dxa"/>
          </w:tcPr>
          <w:p w14:paraId="4C955A4F" w14:textId="77777777" w:rsidR="00451DEE" w:rsidRPr="00B2314A" w:rsidRDefault="00451DEE">
            <w:pPr>
              <w:ind w:rightChars="-139" w:right="-334"/>
              <w:jc w:val="center"/>
              <w:rPr>
                <w:rFonts w:hint="eastAsia"/>
                <w:sz w:val="30"/>
                <w:szCs w:val="30"/>
              </w:rPr>
            </w:pPr>
            <w:r w:rsidRPr="00B2314A">
              <w:rPr>
                <w:rFonts w:hint="eastAsia"/>
                <w:sz w:val="30"/>
                <w:szCs w:val="30"/>
              </w:rPr>
              <w:t>0</w:t>
            </w:r>
          </w:p>
        </w:tc>
      </w:tr>
      <w:tr w:rsidR="00451DEE" w14:paraId="12E1116C" w14:textId="77777777">
        <w:tblPrEx>
          <w:tblCellMar>
            <w:top w:w="0" w:type="dxa"/>
            <w:bottom w:w="0" w:type="dxa"/>
          </w:tblCellMar>
        </w:tblPrEx>
        <w:trPr>
          <w:trHeight w:val="525"/>
          <w:jc w:val="center"/>
        </w:trPr>
        <w:tc>
          <w:tcPr>
            <w:tcW w:w="4528" w:type="dxa"/>
          </w:tcPr>
          <w:p w14:paraId="287073FD" w14:textId="77777777" w:rsidR="00451DEE" w:rsidRPr="00B2314A" w:rsidRDefault="00B2314A">
            <w:pPr>
              <w:widowControl/>
              <w:rPr>
                <w:rFonts w:eastAsia="標楷體" w:hint="eastAsia"/>
                <w:sz w:val="26"/>
                <w:szCs w:val="26"/>
              </w:rPr>
            </w:pPr>
            <w:proofErr w:type="gramStart"/>
            <w:r w:rsidRPr="00B2314A">
              <w:rPr>
                <w:rFonts w:eastAsia="標楷體" w:hint="eastAsia"/>
                <w:sz w:val="26"/>
                <w:szCs w:val="26"/>
              </w:rPr>
              <w:t>獲償總件</w:t>
            </w:r>
            <w:proofErr w:type="gramEnd"/>
            <w:r w:rsidRPr="00B2314A">
              <w:rPr>
                <w:rFonts w:eastAsia="標楷體" w:hint="eastAsia"/>
                <w:sz w:val="26"/>
                <w:szCs w:val="26"/>
              </w:rPr>
              <w:t>數</w:t>
            </w:r>
          </w:p>
        </w:tc>
        <w:tc>
          <w:tcPr>
            <w:tcW w:w="3600" w:type="dxa"/>
          </w:tcPr>
          <w:p w14:paraId="7D1E6A4D" w14:textId="77777777" w:rsidR="00451DEE" w:rsidRPr="00B2314A" w:rsidRDefault="00451DEE">
            <w:pPr>
              <w:ind w:rightChars="-139" w:right="-334"/>
              <w:jc w:val="center"/>
              <w:rPr>
                <w:rFonts w:hint="eastAsia"/>
                <w:sz w:val="30"/>
                <w:szCs w:val="30"/>
              </w:rPr>
            </w:pPr>
            <w:r w:rsidRPr="00B2314A">
              <w:rPr>
                <w:rFonts w:hint="eastAsia"/>
                <w:sz w:val="30"/>
                <w:szCs w:val="30"/>
              </w:rPr>
              <w:t>0</w:t>
            </w:r>
          </w:p>
        </w:tc>
      </w:tr>
      <w:tr w:rsidR="00451DEE" w14:paraId="0050F891" w14:textId="77777777">
        <w:tblPrEx>
          <w:tblCellMar>
            <w:top w:w="0" w:type="dxa"/>
            <w:bottom w:w="0" w:type="dxa"/>
          </w:tblCellMar>
        </w:tblPrEx>
        <w:trPr>
          <w:trHeight w:val="519"/>
          <w:jc w:val="center"/>
        </w:trPr>
        <w:tc>
          <w:tcPr>
            <w:tcW w:w="4528" w:type="dxa"/>
          </w:tcPr>
          <w:p w14:paraId="5F66230A" w14:textId="77777777" w:rsidR="00451DEE" w:rsidRPr="00B2314A" w:rsidRDefault="00B2314A">
            <w:pPr>
              <w:widowControl/>
              <w:rPr>
                <w:rFonts w:eastAsia="標楷體" w:hint="eastAsia"/>
                <w:sz w:val="26"/>
                <w:szCs w:val="26"/>
              </w:rPr>
            </w:pPr>
            <w:proofErr w:type="gramStart"/>
            <w:r w:rsidRPr="00B2314A">
              <w:rPr>
                <w:rFonts w:eastAsia="標楷體" w:hint="eastAsia"/>
                <w:sz w:val="26"/>
                <w:szCs w:val="26"/>
              </w:rPr>
              <w:t>獲償總金額</w:t>
            </w:r>
            <w:proofErr w:type="gramEnd"/>
          </w:p>
        </w:tc>
        <w:tc>
          <w:tcPr>
            <w:tcW w:w="3600" w:type="dxa"/>
          </w:tcPr>
          <w:p w14:paraId="6C5B296C" w14:textId="77777777" w:rsidR="00451DEE" w:rsidRPr="00B2314A" w:rsidRDefault="00451DEE">
            <w:pPr>
              <w:ind w:rightChars="-139" w:right="-334"/>
              <w:jc w:val="center"/>
              <w:rPr>
                <w:rFonts w:hint="eastAsia"/>
                <w:sz w:val="30"/>
                <w:szCs w:val="30"/>
              </w:rPr>
            </w:pPr>
            <w:r w:rsidRPr="00B2314A">
              <w:rPr>
                <w:rFonts w:hint="eastAsia"/>
                <w:sz w:val="30"/>
                <w:szCs w:val="30"/>
              </w:rPr>
              <w:t>0</w:t>
            </w:r>
          </w:p>
        </w:tc>
      </w:tr>
      <w:tr w:rsidR="00CA4045" w14:paraId="6B6C0EA2" w14:textId="77777777">
        <w:tblPrEx>
          <w:tblCellMar>
            <w:top w:w="0" w:type="dxa"/>
            <w:bottom w:w="0" w:type="dxa"/>
          </w:tblCellMar>
        </w:tblPrEx>
        <w:trPr>
          <w:trHeight w:val="527"/>
          <w:jc w:val="center"/>
        </w:trPr>
        <w:tc>
          <w:tcPr>
            <w:tcW w:w="4528" w:type="dxa"/>
          </w:tcPr>
          <w:p w14:paraId="3D5C8E8B" w14:textId="77777777" w:rsidR="00CA4045" w:rsidRPr="00B2314A" w:rsidRDefault="00B2314A">
            <w:pPr>
              <w:widowControl/>
              <w:rPr>
                <w:rFonts w:eastAsia="標楷體" w:hint="eastAsia"/>
                <w:sz w:val="26"/>
                <w:szCs w:val="26"/>
              </w:rPr>
            </w:pPr>
            <w:r w:rsidRPr="00B2314A">
              <w:rPr>
                <w:rFonts w:eastAsia="標楷體" w:hint="eastAsia"/>
                <w:sz w:val="26"/>
                <w:szCs w:val="26"/>
              </w:rPr>
              <w:t>行政懲處（戒）件數</w:t>
            </w:r>
          </w:p>
        </w:tc>
        <w:tc>
          <w:tcPr>
            <w:tcW w:w="3600" w:type="dxa"/>
          </w:tcPr>
          <w:p w14:paraId="22D5495C" w14:textId="77777777" w:rsidR="00CA4045" w:rsidRPr="00B2314A" w:rsidRDefault="00B2314A">
            <w:pPr>
              <w:ind w:rightChars="-139" w:right="-334"/>
              <w:jc w:val="center"/>
              <w:rPr>
                <w:rFonts w:hint="eastAsia"/>
                <w:sz w:val="30"/>
                <w:szCs w:val="30"/>
              </w:rPr>
            </w:pPr>
            <w:r>
              <w:rPr>
                <w:rFonts w:hint="eastAsia"/>
                <w:sz w:val="30"/>
                <w:szCs w:val="30"/>
              </w:rPr>
              <w:t>0</w:t>
            </w:r>
          </w:p>
        </w:tc>
      </w:tr>
      <w:tr w:rsidR="00CA4045" w14:paraId="5A043790" w14:textId="77777777">
        <w:tblPrEx>
          <w:tblCellMar>
            <w:top w:w="0" w:type="dxa"/>
            <w:bottom w:w="0" w:type="dxa"/>
          </w:tblCellMar>
        </w:tblPrEx>
        <w:trPr>
          <w:trHeight w:val="535"/>
          <w:jc w:val="center"/>
        </w:trPr>
        <w:tc>
          <w:tcPr>
            <w:tcW w:w="4528" w:type="dxa"/>
          </w:tcPr>
          <w:p w14:paraId="2B7A503E" w14:textId="77777777" w:rsidR="00CA4045" w:rsidRPr="00B2314A" w:rsidRDefault="00B2314A">
            <w:pPr>
              <w:widowControl/>
              <w:rPr>
                <w:rFonts w:eastAsia="標楷體" w:hint="eastAsia"/>
                <w:sz w:val="26"/>
                <w:szCs w:val="26"/>
              </w:rPr>
            </w:pPr>
            <w:r w:rsidRPr="00B2314A">
              <w:rPr>
                <w:rFonts w:eastAsia="標楷體" w:hint="eastAsia"/>
                <w:sz w:val="26"/>
                <w:szCs w:val="26"/>
              </w:rPr>
              <w:t>行政懲處（戒）人數</w:t>
            </w:r>
          </w:p>
        </w:tc>
        <w:tc>
          <w:tcPr>
            <w:tcW w:w="3600" w:type="dxa"/>
          </w:tcPr>
          <w:p w14:paraId="0E6529E0" w14:textId="77777777" w:rsidR="00CA4045" w:rsidRPr="00B2314A" w:rsidRDefault="00B2314A">
            <w:pPr>
              <w:ind w:rightChars="-139" w:right="-334"/>
              <w:jc w:val="center"/>
              <w:rPr>
                <w:rFonts w:hint="eastAsia"/>
                <w:sz w:val="30"/>
                <w:szCs w:val="30"/>
              </w:rPr>
            </w:pPr>
            <w:r>
              <w:rPr>
                <w:rFonts w:hint="eastAsia"/>
                <w:sz w:val="30"/>
                <w:szCs w:val="30"/>
              </w:rPr>
              <w:t>0</w:t>
            </w:r>
          </w:p>
        </w:tc>
      </w:tr>
    </w:tbl>
    <w:p w14:paraId="6ED46A33" w14:textId="77777777" w:rsidR="0088128E" w:rsidRDefault="0088128E" w:rsidP="0088128E">
      <w:pPr>
        <w:spacing w:line="500" w:lineRule="exact"/>
        <w:ind w:rightChars="-139" w:right="-334"/>
        <w:rPr>
          <w:rFonts w:eastAsia="標楷體" w:hint="eastAsia"/>
          <w:sz w:val="28"/>
        </w:rPr>
      </w:pPr>
    </w:p>
    <w:p w14:paraId="65FB0D07" w14:textId="77777777" w:rsidR="0088128E" w:rsidRDefault="0088128E" w:rsidP="0088128E">
      <w:pPr>
        <w:spacing w:line="500" w:lineRule="exact"/>
        <w:ind w:rightChars="-139" w:right="-334"/>
        <w:rPr>
          <w:rFonts w:eastAsia="標楷體" w:hint="eastAsia"/>
          <w:sz w:val="28"/>
        </w:rPr>
      </w:pPr>
      <w:r>
        <w:rPr>
          <w:rFonts w:eastAsia="標楷體" w:hint="eastAsia"/>
          <w:sz w:val="28"/>
        </w:rPr>
        <w:t>承</w:t>
      </w:r>
      <w:r>
        <w:rPr>
          <w:rFonts w:eastAsia="標楷體" w:hint="eastAsia"/>
          <w:sz w:val="28"/>
        </w:rPr>
        <w:t xml:space="preserve"> </w:t>
      </w:r>
      <w:r>
        <w:rPr>
          <w:rFonts w:eastAsia="標楷體" w:hint="eastAsia"/>
          <w:sz w:val="28"/>
        </w:rPr>
        <w:t>辦</w:t>
      </w:r>
      <w:r>
        <w:rPr>
          <w:rFonts w:eastAsia="標楷體" w:hint="eastAsia"/>
          <w:sz w:val="28"/>
        </w:rPr>
        <w:t xml:space="preserve"> </w:t>
      </w:r>
      <w:r>
        <w:rPr>
          <w:rFonts w:eastAsia="標楷體" w:hint="eastAsia"/>
          <w:sz w:val="28"/>
        </w:rPr>
        <w:t>人：專員謝青如</w:t>
      </w:r>
      <w:r>
        <w:rPr>
          <w:rFonts w:eastAsia="標楷體" w:hint="eastAsia"/>
          <w:sz w:val="28"/>
        </w:rPr>
        <w:t xml:space="preserve">            </w:t>
      </w:r>
      <w:r>
        <w:rPr>
          <w:rFonts w:eastAsia="標楷體" w:hint="eastAsia"/>
          <w:sz w:val="28"/>
        </w:rPr>
        <w:t>聯絡電話：</w:t>
      </w:r>
      <w:r>
        <w:rPr>
          <w:rFonts w:eastAsia="標楷體" w:hint="eastAsia"/>
          <w:sz w:val="28"/>
        </w:rPr>
        <w:t>02-23126094</w:t>
      </w:r>
    </w:p>
    <w:p w14:paraId="6B2FB1F6" w14:textId="77777777" w:rsidR="00255668" w:rsidRDefault="0088128E" w:rsidP="0088128E">
      <w:pPr>
        <w:snapToGrid w:val="0"/>
        <w:spacing w:beforeLines="50" w:before="180" w:line="400" w:lineRule="exact"/>
        <w:jc w:val="both"/>
        <w:rPr>
          <w:rFonts w:eastAsia="標楷體" w:hint="eastAsia"/>
          <w:bCs/>
        </w:rPr>
      </w:pPr>
      <w:r>
        <w:rPr>
          <w:rFonts w:eastAsia="標楷體" w:hint="eastAsia"/>
          <w:sz w:val="28"/>
        </w:rPr>
        <w:t>填表機關：行政院農業委員會</w:t>
      </w:r>
      <w:r>
        <w:rPr>
          <w:rFonts w:eastAsia="標楷體" w:hint="eastAsia"/>
          <w:sz w:val="28"/>
        </w:rPr>
        <w:t xml:space="preserve">      </w:t>
      </w:r>
    </w:p>
    <w:p w14:paraId="1FCB2434" w14:textId="77777777" w:rsidR="007C4106" w:rsidRDefault="007C4106">
      <w:pPr>
        <w:snapToGrid w:val="0"/>
        <w:spacing w:beforeLines="50" w:before="180" w:line="400" w:lineRule="exact"/>
        <w:jc w:val="both"/>
        <w:rPr>
          <w:rFonts w:eastAsia="標楷體" w:hint="eastAsia"/>
          <w:bCs/>
        </w:rPr>
      </w:pPr>
    </w:p>
    <w:p w14:paraId="4F389FDA" w14:textId="77777777" w:rsidR="007C4106" w:rsidRDefault="007C4106">
      <w:pPr>
        <w:snapToGrid w:val="0"/>
        <w:spacing w:beforeLines="50" w:before="180" w:line="400" w:lineRule="exact"/>
        <w:jc w:val="both"/>
        <w:rPr>
          <w:rFonts w:eastAsia="標楷體" w:hint="eastAsia"/>
          <w:bCs/>
        </w:rPr>
      </w:pPr>
    </w:p>
    <w:p w14:paraId="4A595A8B" w14:textId="77777777" w:rsidR="007C4106" w:rsidRDefault="007C4106">
      <w:pPr>
        <w:snapToGrid w:val="0"/>
        <w:spacing w:beforeLines="50" w:before="180" w:line="400" w:lineRule="exact"/>
        <w:jc w:val="both"/>
        <w:rPr>
          <w:rFonts w:eastAsia="標楷體" w:hint="eastAsia"/>
          <w:bCs/>
        </w:rPr>
      </w:pPr>
    </w:p>
    <w:p w14:paraId="60F352FF" w14:textId="77777777" w:rsidR="007C4106" w:rsidRDefault="007C4106">
      <w:pPr>
        <w:snapToGrid w:val="0"/>
        <w:spacing w:beforeLines="50" w:before="180" w:line="400" w:lineRule="exact"/>
        <w:jc w:val="both"/>
        <w:rPr>
          <w:rFonts w:eastAsia="標楷體" w:hint="eastAsia"/>
          <w:bCs/>
        </w:rPr>
      </w:pPr>
    </w:p>
    <w:p w14:paraId="71C3EBEE" w14:textId="77777777" w:rsidR="007C4106" w:rsidRDefault="007C4106">
      <w:pPr>
        <w:snapToGrid w:val="0"/>
        <w:spacing w:beforeLines="50" w:before="180" w:line="400" w:lineRule="exact"/>
        <w:jc w:val="both"/>
        <w:rPr>
          <w:rFonts w:eastAsia="標楷體" w:hint="eastAsia"/>
          <w:bCs/>
        </w:rPr>
      </w:pPr>
    </w:p>
    <w:p w14:paraId="043F0DDD" w14:textId="77777777" w:rsidR="00451DEE" w:rsidRPr="004C05DC" w:rsidRDefault="00451DEE">
      <w:pPr>
        <w:snapToGrid w:val="0"/>
        <w:spacing w:beforeLines="50" w:before="180" w:line="400" w:lineRule="exact"/>
        <w:jc w:val="both"/>
        <w:rPr>
          <w:rFonts w:eastAsia="標楷體"/>
          <w:bCs/>
          <w:szCs w:val="20"/>
        </w:rPr>
      </w:pPr>
      <w:r w:rsidRPr="004C05DC">
        <w:rPr>
          <w:rFonts w:eastAsia="標楷體" w:hint="eastAsia"/>
          <w:bCs/>
        </w:rPr>
        <w:t>填表說明：</w:t>
      </w:r>
    </w:p>
    <w:p w14:paraId="02038944" w14:textId="77777777" w:rsidR="007F265A" w:rsidRPr="004C05DC" w:rsidRDefault="00451DEE">
      <w:pPr>
        <w:snapToGrid w:val="0"/>
        <w:spacing w:line="400" w:lineRule="exact"/>
        <w:ind w:left="480" w:hangingChars="200" w:hanging="480"/>
        <w:jc w:val="both"/>
        <w:rPr>
          <w:rFonts w:eastAsia="標楷體" w:hint="eastAsia"/>
        </w:rPr>
      </w:pPr>
      <w:r w:rsidRPr="004C05DC">
        <w:rPr>
          <w:rFonts w:eastAsia="標楷體" w:hint="eastAsia"/>
        </w:rPr>
        <w:t>一、</w:t>
      </w:r>
      <w:proofErr w:type="gramStart"/>
      <w:r w:rsidR="007F265A" w:rsidRPr="004C05DC">
        <w:rPr>
          <w:rFonts w:eastAsia="標楷體" w:hint="eastAsia"/>
          <w:bCs/>
        </w:rPr>
        <w:t>舊收案件件</w:t>
      </w:r>
      <w:proofErr w:type="gramEnd"/>
      <w:r w:rsidR="007F265A" w:rsidRPr="004C05DC">
        <w:rPr>
          <w:rFonts w:eastAsia="標楷體" w:hint="eastAsia"/>
          <w:bCs/>
        </w:rPr>
        <w:t>數：</w:t>
      </w:r>
      <w:r w:rsidR="007F265A" w:rsidRPr="004C05DC">
        <w:rPr>
          <w:rFonts w:eastAsia="標楷體" w:hint="eastAsia"/>
        </w:rPr>
        <w:t>係指於該年度（</w:t>
      </w:r>
      <w:r w:rsidR="007F265A" w:rsidRPr="004C05DC">
        <w:rPr>
          <w:rFonts w:eastAsia="標楷體" w:hint="eastAsia"/>
          <w:bCs/>
        </w:rPr>
        <w:t>1</w:t>
      </w:r>
      <w:r w:rsidR="007F265A" w:rsidRPr="004C05DC">
        <w:rPr>
          <w:rFonts w:eastAsia="標楷體" w:hint="eastAsia"/>
          <w:bCs/>
        </w:rPr>
        <w:t>月至</w:t>
      </w:r>
      <w:r w:rsidR="007F265A" w:rsidRPr="004C05DC">
        <w:rPr>
          <w:rFonts w:eastAsia="標楷體" w:hint="eastAsia"/>
          <w:bCs/>
        </w:rPr>
        <w:t>6</w:t>
      </w:r>
      <w:r w:rsidR="007F265A" w:rsidRPr="004C05DC">
        <w:rPr>
          <w:rFonts w:eastAsia="標楷體" w:hint="eastAsia"/>
          <w:bCs/>
        </w:rPr>
        <w:t>月或</w:t>
      </w:r>
      <w:r w:rsidR="007F265A" w:rsidRPr="004C05DC">
        <w:rPr>
          <w:rFonts w:eastAsia="標楷體" w:hint="eastAsia"/>
          <w:bCs/>
        </w:rPr>
        <w:t>7</w:t>
      </w:r>
      <w:r w:rsidR="007F265A" w:rsidRPr="004C05DC">
        <w:rPr>
          <w:rFonts w:eastAsia="標楷體" w:hint="eastAsia"/>
          <w:bCs/>
        </w:rPr>
        <w:t>月至</w:t>
      </w:r>
      <w:r w:rsidR="007F265A" w:rsidRPr="004C05DC">
        <w:rPr>
          <w:rFonts w:eastAsia="標楷體" w:hint="eastAsia"/>
          <w:bCs/>
        </w:rPr>
        <w:t>12</w:t>
      </w:r>
      <w:r w:rsidR="007F265A" w:rsidRPr="004C05DC">
        <w:rPr>
          <w:rFonts w:eastAsia="標楷體" w:hint="eastAsia"/>
          <w:bCs/>
        </w:rPr>
        <w:t>月）以前</w:t>
      </w:r>
      <w:r w:rsidR="007F265A" w:rsidRPr="004C05DC">
        <w:rPr>
          <w:rFonts w:eastAsia="標楷體" w:hint="eastAsia"/>
        </w:rPr>
        <w:t>提出國家賠償案件之件數。</w:t>
      </w:r>
    </w:p>
    <w:p w14:paraId="5CB5AF19" w14:textId="77777777" w:rsidR="00451DEE" w:rsidRPr="004C05DC" w:rsidRDefault="007F265A">
      <w:pPr>
        <w:snapToGrid w:val="0"/>
        <w:spacing w:line="400" w:lineRule="exact"/>
        <w:ind w:left="480" w:hangingChars="200" w:hanging="480"/>
        <w:jc w:val="both"/>
        <w:rPr>
          <w:rFonts w:eastAsia="標楷體"/>
          <w:szCs w:val="20"/>
        </w:rPr>
      </w:pPr>
      <w:r w:rsidRPr="004C05DC">
        <w:rPr>
          <w:rFonts w:eastAsia="標楷體" w:hint="eastAsia"/>
          <w:bCs/>
        </w:rPr>
        <w:t>二、</w:t>
      </w:r>
      <w:r w:rsidR="00726898" w:rsidRPr="004C05DC">
        <w:rPr>
          <w:rFonts w:eastAsia="標楷體" w:hint="eastAsia"/>
          <w:bCs/>
        </w:rPr>
        <w:t>新收案件</w:t>
      </w:r>
      <w:proofErr w:type="gramStart"/>
      <w:r w:rsidR="00451DEE" w:rsidRPr="004C05DC">
        <w:rPr>
          <w:rFonts w:eastAsia="標楷體" w:hint="eastAsia"/>
          <w:bCs/>
        </w:rPr>
        <w:t>件</w:t>
      </w:r>
      <w:proofErr w:type="gramEnd"/>
      <w:r w:rsidR="00451DEE" w:rsidRPr="004C05DC">
        <w:rPr>
          <w:rFonts w:eastAsia="標楷體" w:hint="eastAsia"/>
          <w:bCs/>
        </w:rPr>
        <w:t>數</w:t>
      </w:r>
      <w:r w:rsidR="00451DEE" w:rsidRPr="004C05DC">
        <w:rPr>
          <w:rFonts w:eastAsia="標楷體" w:hint="eastAsia"/>
        </w:rPr>
        <w:t>：係指於該年度（</w:t>
      </w:r>
      <w:r w:rsidR="00451DEE" w:rsidRPr="004C05DC">
        <w:rPr>
          <w:rFonts w:eastAsia="標楷體" w:hint="eastAsia"/>
          <w:bCs/>
        </w:rPr>
        <w:t>1</w:t>
      </w:r>
      <w:r w:rsidR="00451DEE" w:rsidRPr="004C05DC">
        <w:rPr>
          <w:rFonts w:eastAsia="標楷體" w:hint="eastAsia"/>
          <w:bCs/>
        </w:rPr>
        <w:t>月至</w:t>
      </w:r>
      <w:r w:rsidR="00451DEE" w:rsidRPr="004C05DC">
        <w:rPr>
          <w:rFonts w:eastAsia="標楷體" w:hint="eastAsia"/>
          <w:bCs/>
        </w:rPr>
        <w:t>6</w:t>
      </w:r>
      <w:r w:rsidR="00451DEE" w:rsidRPr="004C05DC">
        <w:rPr>
          <w:rFonts w:eastAsia="標楷體" w:hint="eastAsia"/>
          <w:bCs/>
        </w:rPr>
        <w:t>月或</w:t>
      </w:r>
      <w:r w:rsidR="00451DEE" w:rsidRPr="004C05DC">
        <w:rPr>
          <w:rFonts w:eastAsia="標楷體" w:hint="eastAsia"/>
          <w:bCs/>
        </w:rPr>
        <w:t>7</w:t>
      </w:r>
      <w:r w:rsidR="00451DEE" w:rsidRPr="004C05DC">
        <w:rPr>
          <w:rFonts w:eastAsia="標楷體" w:hint="eastAsia"/>
          <w:bCs/>
        </w:rPr>
        <w:t>月至</w:t>
      </w:r>
      <w:r w:rsidR="00451DEE" w:rsidRPr="004C05DC">
        <w:rPr>
          <w:rFonts w:eastAsia="標楷體" w:hint="eastAsia"/>
          <w:bCs/>
        </w:rPr>
        <w:t>12</w:t>
      </w:r>
      <w:r w:rsidR="00451DEE" w:rsidRPr="004C05DC">
        <w:rPr>
          <w:rFonts w:eastAsia="標楷體" w:hint="eastAsia"/>
          <w:bCs/>
        </w:rPr>
        <w:t>月）</w:t>
      </w:r>
      <w:r w:rsidR="00726898" w:rsidRPr="004C05DC">
        <w:rPr>
          <w:rFonts w:eastAsia="標楷體" w:hint="eastAsia"/>
        </w:rPr>
        <w:t>提出國家賠償</w:t>
      </w:r>
      <w:r w:rsidR="00757CE5" w:rsidRPr="004C05DC">
        <w:rPr>
          <w:rFonts w:eastAsia="標楷體" w:hint="eastAsia"/>
        </w:rPr>
        <w:t>案件</w:t>
      </w:r>
      <w:r w:rsidR="00451DEE" w:rsidRPr="004C05DC">
        <w:rPr>
          <w:rFonts w:eastAsia="標楷體" w:hint="eastAsia"/>
        </w:rPr>
        <w:t>之件數。</w:t>
      </w:r>
    </w:p>
    <w:p w14:paraId="410B312B" w14:textId="77777777" w:rsidR="007F265A" w:rsidRPr="004C05DC" w:rsidRDefault="007F265A">
      <w:pPr>
        <w:snapToGrid w:val="0"/>
        <w:spacing w:line="400" w:lineRule="exact"/>
        <w:ind w:left="560" w:hanging="560"/>
        <w:jc w:val="both"/>
        <w:rPr>
          <w:rFonts w:eastAsia="標楷體" w:hint="eastAsia"/>
        </w:rPr>
      </w:pPr>
      <w:r w:rsidRPr="004C05DC">
        <w:rPr>
          <w:rFonts w:eastAsia="標楷體" w:hint="eastAsia"/>
        </w:rPr>
        <w:t>三</w:t>
      </w:r>
      <w:r w:rsidR="00451DEE" w:rsidRPr="004C05DC">
        <w:rPr>
          <w:rFonts w:eastAsia="標楷體" w:hint="eastAsia"/>
        </w:rPr>
        <w:t>、</w:t>
      </w:r>
      <w:r w:rsidRPr="004C05DC">
        <w:rPr>
          <w:rFonts w:eastAsia="標楷體" w:hint="eastAsia"/>
        </w:rPr>
        <w:t>已</w:t>
      </w:r>
      <w:r w:rsidRPr="004C05DC">
        <w:rPr>
          <w:rFonts w:eastAsia="標楷體" w:hint="eastAsia"/>
          <w:bCs/>
        </w:rPr>
        <w:t>結案件件數：</w:t>
      </w:r>
      <w:r w:rsidRPr="004C05DC">
        <w:rPr>
          <w:rFonts w:eastAsia="標楷體" w:hint="eastAsia"/>
        </w:rPr>
        <w:t>係指於該年度</w:t>
      </w:r>
      <w:proofErr w:type="gramStart"/>
      <w:r w:rsidRPr="004C05DC">
        <w:rPr>
          <w:rFonts w:eastAsia="標楷體" w:hint="eastAsia"/>
        </w:rPr>
        <w:t>（</w:t>
      </w:r>
      <w:proofErr w:type="gramEnd"/>
      <w:r w:rsidRPr="004C05DC">
        <w:rPr>
          <w:rFonts w:eastAsia="標楷體" w:hint="eastAsia"/>
          <w:bCs/>
        </w:rPr>
        <w:t>1</w:t>
      </w:r>
      <w:r w:rsidRPr="004C05DC">
        <w:rPr>
          <w:rFonts w:eastAsia="標楷體" w:hint="eastAsia"/>
          <w:bCs/>
        </w:rPr>
        <w:t>月至</w:t>
      </w:r>
      <w:r w:rsidRPr="004C05DC">
        <w:rPr>
          <w:rFonts w:eastAsia="標楷體" w:hint="eastAsia"/>
          <w:bCs/>
        </w:rPr>
        <w:t>6</w:t>
      </w:r>
      <w:r w:rsidRPr="004C05DC">
        <w:rPr>
          <w:rFonts w:eastAsia="標楷體" w:hint="eastAsia"/>
          <w:bCs/>
        </w:rPr>
        <w:t>月或</w:t>
      </w:r>
      <w:r w:rsidRPr="004C05DC">
        <w:rPr>
          <w:rFonts w:eastAsia="標楷體" w:hint="eastAsia"/>
          <w:bCs/>
        </w:rPr>
        <w:t>7</w:t>
      </w:r>
      <w:r w:rsidRPr="004C05DC">
        <w:rPr>
          <w:rFonts w:eastAsia="標楷體" w:hint="eastAsia"/>
          <w:bCs/>
        </w:rPr>
        <w:t>月至</w:t>
      </w:r>
      <w:r w:rsidRPr="004C05DC">
        <w:rPr>
          <w:rFonts w:eastAsia="標楷體" w:hint="eastAsia"/>
          <w:bCs/>
        </w:rPr>
        <w:t>12</w:t>
      </w:r>
      <w:r w:rsidRPr="004C05DC">
        <w:rPr>
          <w:rFonts w:eastAsia="標楷體" w:hint="eastAsia"/>
          <w:bCs/>
        </w:rPr>
        <w:t>月</w:t>
      </w:r>
      <w:r w:rsidR="001F12EA">
        <w:rPr>
          <w:rFonts w:eastAsia="標楷體" w:hint="eastAsia"/>
          <w:bCs/>
        </w:rPr>
        <w:t>；含新收及舊收</w:t>
      </w:r>
      <w:proofErr w:type="gramStart"/>
      <w:r w:rsidRPr="004C05DC">
        <w:rPr>
          <w:rFonts w:eastAsia="標楷體" w:hint="eastAsia"/>
          <w:bCs/>
        </w:rPr>
        <w:t>）</w:t>
      </w:r>
      <w:proofErr w:type="gramEnd"/>
      <w:r w:rsidRPr="004C05DC">
        <w:rPr>
          <w:rFonts w:eastAsia="標楷體" w:hint="eastAsia"/>
        </w:rPr>
        <w:t>結案之國家賠償案件數（含協議成立、不成立、拒絕賠償、撤回、勝訴、敗訴、勝敗互見、和解、裁定駁回等）。</w:t>
      </w:r>
    </w:p>
    <w:p w14:paraId="656A1C5B" w14:textId="77777777" w:rsidR="007F265A" w:rsidRPr="004C05DC" w:rsidRDefault="007F265A">
      <w:pPr>
        <w:snapToGrid w:val="0"/>
        <w:spacing w:line="400" w:lineRule="exact"/>
        <w:ind w:left="560" w:hanging="560"/>
        <w:jc w:val="both"/>
        <w:rPr>
          <w:rFonts w:eastAsia="標楷體" w:hint="eastAsia"/>
        </w:rPr>
      </w:pPr>
      <w:r w:rsidRPr="004C05DC">
        <w:rPr>
          <w:rFonts w:eastAsia="標楷體" w:hint="eastAsia"/>
          <w:bCs/>
        </w:rPr>
        <w:t>四、</w:t>
      </w:r>
      <w:r w:rsidRPr="004C05DC">
        <w:rPr>
          <w:rFonts w:eastAsia="標楷體" w:hint="eastAsia"/>
        </w:rPr>
        <w:t>未</w:t>
      </w:r>
      <w:r w:rsidRPr="004C05DC">
        <w:rPr>
          <w:rFonts w:eastAsia="標楷體" w:hint="eastAsia"/>
          <w:bCs/>
        </w:rPr>
        <w:t>結案件件數：</w:t>
      </w:r>
      <w:r w:rsidRPr="004C05DC">
        <w:rPr>
          <w:rFonts w:eastAsia="標楷體" w:hint="eastAsia"/>
        </w:rPr>
        <w:t>係指於該年度（</w:t>
      </w:r>
      <w:r w:rsidRPr="004C05DC">
        <w:rPr>
          <w:rFonts w:eastAsia="標楷體" w:hint="eastAsia"/>
          <w:bCs/>
        </w:rPr>
        <w:t>1</w:t>
      </w:r>
      <w:r w:rsidRPr="004C05DC">
        <w:rPr>
          <w:rFonts w:eastAsia="標楷體" w:hint="eastAsia"/>
          <w:bCs/>
        </w:rPr>
        <w:t>月至</w:t>
      </w:r>
      <w:r w:rsidRPr="004C05DC">
        <w:rPr>
          <w:rFonts w:eastAsia="標楷體" w:hint="eastAsia"/>
          <w:bCs/>
        </w:rPr>
        <w:t>6</w:t>
      </w:r>
      <w:r w:rsidRPr="004C05DC">
        <w:rPr>
          <w:rFonts w:eastAsia="標楷體" w:hint="eastAsia"/>
          <w:bCs/>
        </w:rPr>
        <w:t>月或</w:t>
      </w:r>
      <w:r w:rsidRPr="004C05DC">
        <w:rPr>
          <w:rFonts w:eastAsia="標楷體" w:hint="eastAsia"/>
          <w:bCs/>
        </w:rPr>
        <w:t>7</w:t>
      </w:r>
      <w:r w:rsidRPr="004C05DC">
        <w:rPr>
          <w:rFonts w:eastAsia="標楷體" w:hint="eastAsia"/>
          <w:bCs/>
        </w:rPr>
        <w:t>月至</w:t>
      </w:r>
      <w:r w:rsidRPr="004C05DC">
        <w:rPr>
          <w:rFonts w:eastAsia="標楷體" w:hint="eastAsia"/>
          <w:bCs/>
        </w:rPr>
        <w:t>12</w:t>
      </w:r>
      <w:r w:rsidRPr="004C05DC">
        <w:rPr>
          <w:rFonts w:eastAsia="標楷體" w:hint="eastAsia"/>
          <w:bCs/>
        </w:rPr>
        <w:t>月）尚未</w:t>
      </w:r>
      <w:r w:rsidRPr="004C05DC">
        <w:rPr>
          <w:rFonts w:eastAsia="標楷體" w:hint="eastAsia"/>
        </w:rPr>
        <w:t>結案之國家賠償案件數</w:t>
      </w:r>
      <w:r w:rsidR="00481D3A" w:rsidRPr="004C05DC">
        <w:rPr>
          <w:rFonts w:eastAsia="標楷體" w:hint="eastAsia"/>
        </w:rPr>
        <w:t>。</w:t>
      </w:r>
    </w:p>
    <w:p w14:paraId="32CEB1D1" w14:textId="77777777" w:rsidR="00481D3A" w:rsidRPr="004C05DC" w:rsidRDefault="00481D3A">
      <w:pPr>
        <w:snapToGrid w:val="0"/>
        <w:spacing w:line="400" w:lineRule="exact"/>
        <w:ind w:left="560" w:hanging="560"/>
        <w:jc w:val="both"/>
        <w:rPr>
          <w:rFonts w:eastAsia="標楷體" w:hint="eastAsia"/>
          <w:bCs/>
        </w:rPr>
      </w:pPr>
      <w:r w:rsidRPr="004C05DC">
        <w:rPr>
          <w:rFonts w:eastAsia="標楷體" w:hint="eastAsia"/>
        </w:rPr>
        <w:t>五、賠償總金額：係指於該年度（</w:t>
      </w:r>
      <w:r w:rsidRPr="004C05DC">
        <w:rPr>
          <w:rFonts w:eastAsia="標楷體" w:hint="eastAsia"/>
          <w:bCs/>
        </w:rPr>
        <w:t>1</w:t>
      </w:r>
      <w:r w:rsidRPr="004C05DC">
        <w:rPr>
          <w:rFonts w:eastAsia="標楷體" w:hint="eastAsia"/>
          <w:bCs/>
        </w:rPr>
        <w:t>月至</w:t>
      </w:r>
      <w:r w:rsidRPr="004C05DC">
        <w:rPr>
          <w:rFonts w:eastAsia="標楷體" w:hint="eastAsia"/>
          <w:bCs/>
        </w:rPr>
        <w:t>6</w:t>
      </w:r>
      <w:r w:rsidRPr="004C05DC">
        <w:rPr>
          <w:rFonts w:eastAsia="標楷體" w:hint="eastAsia"/>
          <w:bCs/>
        </w:rPr>
        <w:t>月或</w:t>
      </w:r>
      <w:r w:rsidRPr="004C05DC">
        <w:rPr>
          <w:rFonts w:eastAsia="標楷體" w:hint="eastAsia"/>
          <w:bCs/>
        </w:rPr>
        <w:t>7</w:t>
      </w:r>
      <w:r w:rsidRPr="004C05DC">
        <w:rPr>
          <w:rFonts w:eastAsia="標楷體" w:hint="eastAsia"/>
          <w:bCs/>
        </w:rPr>
        <w:t>月至</w:t>
      </w:r>
      <w:r w:rsidRPr="004C05DC">
        <w:rPr>
          <w:rFonts w:eastAsia="標楷體" w:hint="eastAsia"/>
          <w:bCs/>
        </w:rPr>
        <w:t>12</w:t>
      </w:r>
      <w:r w:rsidRPr="004C05DC">
        <w:rPr>
          <w:rFonts w:eastAsia="標楷體" w:hint="eastAsia"/>
          <w:bCs/>
        </w:rPr>
        <w:t>月）協議成立或判決確定賠償總金額。</w:t>
      </w:r>
    </w:p>
    <w:p w14:paraId="3E8861D6" w14:textId="77777777" w:rsidR="00481D3A" w:rsidRPr="004C05DC" w:rsidRDefault="00481D3A">
      <w:pPr>
        <w:snapToGrid w:val="0"/>
        <w:spacing w:line="400" w:lineRule="exact"/>
        <w:ind w:left="560" w:hanging="560"/>
        <w:jc w:val="both"/>
        <w:rPr>
          <w:rFonts w:eastAsia="標楷體" w:hint="eastAsia"/>
        </w:rPr>
      </w:pPr>
      <w:r w:rsidRPr="004C05DC">
        <w:rPr>
          <w:rFonts w:eastAsia="標楷體" w:hint="eastAsia"/>
          <w:bCs/>
        </w:rPr>
        <w:t>六、協議成立賠償件數或判決確定賠償件數</w:t>
      </w:r>
      <w:r w:rsidRPr="004C05DC">
        <w:rPr>
          <w:rFonts w:eastAsia="標楷體" w:hint="eastAsia"/>
        </w:rPr>
        <w:t>：係以賠償義務機關與請求權人於該年度</w:t>
      </w:r>
      <w:r w:rsidRPr="004C05DC">
        <w:rPr>
          <w:rFonts w:eastAsia="標楷體" w:hint="eastAsia"/>
          <w:bCs/>
        </w:rPr>
        <w:t>（</w:t>
      </w:r>
      <w:r w:rsidRPr="004C05DC">
        <w:rPr>
          <w:rFonts w:eastAsia="標楷體" w:hint="eastAsia"/>
          <w:bCs/>
        </w:rPr>
        <w:t>1</w:t>
      </w:r>
      <w:r w:rsidRPr="004C05DC">
        <w:rPr>
          <w:rFonts w:eastAsia="標楷體" w:hint="eastAsia"/>
          <w:bCs/>
        </w:rPr>
        <w:t>月至</w:t>
      </w:r>
      <w:r w:rsidRPr="004C05DC">
        <w:rPr>
          <w:rFonts w:eastAsia="標楷體" w:hint="eastAsia"/>
          <w:bCs/>
        </w:rPr>
        <w:t>6</w:t>
      </w:r>
      <w:r w:rsidRPr="004C05DC">
        <w:rPr>
          <w:rFonts w:eastAsia="標楷體" w:hint="eastAsia"/>
          <w:bCs/>
        </w:rPr>
        <w:t>月或</w:t>
      </w:r>
      <w:r w:rsidRPr="004C05DC">
        <w:rPr>
          <w:rFonts w:eastAsia="標楷體" w:hint="eastAsia"/>
          <w:bCs/>
        </w:rPr>
        <w:t>7</w:t>
      </w:r>
      <w:r w:rsidRPr="004C05DC">
        <w:rPr>
          <w:rFonts w:eastAsia="標楷體" w:hint="eastAsia"/>
          <w:bCs/>
        </w:rPr>
        <w:t>月至</w:t>
      </w:r>
      <w:r w:rsidRPr="004C05DC">
        <w:rPr>
          <w:rFonts w:eastAsia="標楷體" w:hint="eastAsia"/>
          <w:bCs/>
        </w:rPr>
        <w:t>12</w:t>
      </w:r>
      <w:r w:rsidRPr="004C05DC">
        <w:rPr>
          <w:rFonts w:eastAsia="標楷體" w:hint="eastAsia"/>
          <w:bCs/>
        </w:rPr>
        <w:t>月）</w:t>
      </w:r>
      <w:r w:rsidRPr="004C05DC">
        <w:rPr>
          <w:rFonts w:eastAsia="標楷體" w:hint="eastAsia"/>
        </w:rPr>
        <w:t>達成協議或</w:t>
      </w:r>
      <w:r w:rsidRPr="004C05DC">
        <w:rPr>
          <w:rFonts w:eastAsia="標楷體" w:hint="eastAsia"/>
          <w:bCs/>
        </w:rPr>
        <w:t>判決確定賠償</w:t>
      </w:r>
      <w:r w:rsidRPr="004C05DC">
        <w:rPr>
          <w:rFonts w:eastAsia="標楷體" w:hint="eastAsia"/>
        </w:rPr>
        <w:t>件數，並經法務部辦理撥款完竣（以法務部撥款函之發文日期為</w:t>
      </w:r>
      <w:proofErr w:type="gramStart"/>
      <w:r w:rsidRPr="004C05DC">
        <w:rPr>
          <w:rFonts w:eastAsia="標楷體" w:hint="eastAsia"/>
        </w:rPr>
        <w:t>準</w:t>
      </w:r>
      <w:proofErr w:type="gramEnd"/>
      <w:r w:rsidRPr="004C05DC">
        <w:rPr>
          <w:rFonts w:eastAsia="標楷體" w:hint="eastAsia"/>
        </w:rPr>
        <w:t>）之事件。例</w:t>
      </w:r>
      <w:proofErr w:type="gramStart"/>
      <w:r w:rsidRPr="004C05DC">
        <w:rPr>
          <w:rFonts w:eastAsia="標楷體" w:hint="eastAsia"/>
        </w:rPr>
        <w:t>一</w:t>
      </w:r>
      <w:proofErr w:type="gramEnd"/>
      <w:r w:rsidRPr="004C05DC">
        <w:rPr>
          <w:rFonts w:eastAsia="標楷體" w:hint="eastAsia"/>
        </w:rPr>
        <w:t>：甲機關與</w:t>
      </w:r>
      <w:proofErr w:type="gramStart"/>
      <w:r w:rsidRPr="004C05DC">
        <w:rPr>
          <w:rFonts w:eastAsia="標楷體" w:hint="eastAsia"/>
        </w:rPr>
        <w:t>某乙於</w:t>
      </w:r>
      <w:r w:rsidRPr="004C05DC">
        <w:rPr>
          <w:rFonts w:eastAsia="標楷體" w:hint="eastAsia"/>
        </w:rPr>
        <w:t>95</w:t>
      </w:r>
      <w:r w:rsidRPr="004C05DC">
        <w:rPr>
          <w:rFonts w:eastAsia="標楷體" w:hint="eastAsia"/>
        </w:rPr>
        <w:t>年</w:t>
      </w:r>
      <w:r w:rsidRPr="004C05DC">
        <w:rPr>
          <w:rFonts w:eastAsia="標楷體" w:hint="eastAsia"/>
        </w:rPr>
        <w:t>5</w:t>
      </w:r>
      <w:r w:rsidRPr="004C05DC">
        <w:rPr>
          <w:rFonts w:eastAsia="標楷體" w:hint="eastAsia"/>
        </w:rPr>
        <w:t>月</w:t>
      </w:r>
      <w:r w:rsidRPr="004C05DC">
        <w:rPr>
          <w:rFonts w:eastAsia="標楷體" w:hint="eastAsia"/>
        </w:rPr>
        <w:t>10</w:t>
      </w:r>
      <w:r w:rsidRPr="004C05DC">
        <w:rPr>
          <w:rFonts w:eastAsia="標楷體" w:hint="eastAsia"/>
        </w:rPr>
        <w:t>日</w:t>
      </w:r>
      <w:proofErr w:type="gramEnd"/>
      <w:r w:rsidRPr="004C05DC">
        <w:rPr>
          <w:rFonts w:eastAsia="標楷體" w:hint="eastAsia"/>
        </w:rPr>
        <w:t>達成賠償協議，經法務部於同年</w:t>
      </w:r>
      <w:smartTag w:uri="urn:schemas-microsoft-com:office:smarttags" w:element="chsdate">
        <w:smartTagPr>
          <w:attr w:name="IsROCDate" w:val="False"/>
          <w:attr w:name="IsLunarDate" w:val="False"/>
          <w:attr w:name="Day" w:val="15"/>
          <w:attr w:name="Month" w:val="6"/>
          <w:attr w:name="Year" w:val="2006"/>
        </w:smartTagPr>
        <w:r w:rsidRPr="004C05DC">
          <w:rPr>
            <w:rFonts w:eastAsia="標楷體" w:hint="eastAsia"/>
          </w:rPr>
          <w:t>6</w:t>
        </w:r>
        <w:r w:rsidRPr="004C05DC">
          <w:rPr>
            <w:rFonts w:eastAsia="標楷體" w:hint="eastAsia"/>
          </w:rPr>
          <w:t>月</w:t>
        </w:r>
        <w:r w:rsidRPr="004C05DC">
          <w:rPr>
            <w:rFonts w:eastAsia="標楷體" w:hint="eastAsia"/>
          </w:rPr>
          <w:t>15</w:t>
        </w:r>
        <w:r w:rsidRPr="004C05DC">
          <w:rPr>
            <w:rFonts w:eastAsia="標楷體" w:hint="eastAsia"/>
          </w:rPr>
          <w:t>日</w:t>
        </w:r>
      </w:smartTag>
      <w:r w:rsidRPr="004C05DC">
        <w:rPr>
          <w:rFonts w:eastAsia="標楷體" w:hint="eastAsia"/>
        </w:rPr>
        <w:t>（發文日期）辦理撥款，則應屬</w:t>
      </w:r>
      <w:r w:rsidRPr="004C05DC">
        <w:rPr>
          <w:rFonts w:eastAsia="標楷體" w:hint="eastAsia"/>
        </w:rPr>
        <w:t>95</w:t>
      </w:r>
      <w:r w:rsidRPr="004C05DC">
        <w:rPr>
          <w:rFonts w:eastAsia="標楷體" w:hint="eastAsia"/>
        </w:rPr>
        <w:t>年度上半年協議成立之國賠事件；</w:t>
      </w:r>
      <w:proofErr w:type="gramStart"/>
      <w:r w:rsidRPr="004C05DC">
        <w:rPr>
          <w:rFonts w:eastAsia="標楷體" w:hint="eastAsia"/>
        </w:rPr>
        <w:t>反之，</w:t>
      </w:r>
      <w:proofErr w:type="gramEnd"/>
      <w:r w:rsidRPr="004C05DC">
        <w:rPr>
          <w:rFonts w:eastAsia="標楷體" w:hint="eastAsia"/>
        </w:rPr>
        <w:t>如法務部撥款日期為同年</w:t>
      </w:r>
      <w:r w:rsidRPr="004C05DC">
        <w:rPr>
          <w:rFonts w:eastAsia="標楷體" w:hint="eastAsia"/>
        </w:rPr>
        <w:t>7</w:t>
      </w:r>
      <w:r w:rsidRPr="004C05DC">
        <w:rPr>
          <w:rFonts w:eastAsia="標楷體" w:hint="eastAsia"/>
        </w:rPr>
        <w:t>月</w:t>
      </w:r>
      <w:r w:rsidRPr="004C05DC">
        <w:rPr>
          <w:rFonts w:eastAsia="標楷體" w:hint="eastAsia"/>
        </w:rPr>
        <w:t>10</w:t>
      </w:r>
      <w:r w:rsidRPr="004C05DC">
        <w:rPr>
          <w:rFonts w:eastAsia="標楷體" w:hint="eastAsia"/>
        </w:rPr>
        <w:t>日，則該事件應屬</w:t>
      </w:r>
      <w:r w:rsidR="00A33097" w:rsidRPr="004C05DC">
        <w:rPr>
          <w:rFonts w:eastAsia="標楷體" w:hint="eastAsia"/>
        </w:rPr>
        <w:t>95</w:t>
      </w:r>
      <w:r w:rsidRPr="004C05DC">
        <w:rPr>
          <w:rFonts w:eastAsia="標楷體" w:hint="eastAsia"/>
        </w:rPr>
        <w:t>年下半年協議成立之事件。例二：一國賠事件經法院於</w:t>
      </w:r>
      <w:r w:rsidR="00A33097" w:rsidRPr="004C05DC">
        <w:rPr>
          <w:rFonts w:eastAsia="標楷體" w:hint="eastAsia"/>
        </w:rPr>
        <w:t>94</w:t>
      </w:r>
      <w:r w:rsidRPr="004C05DC">
        <w:rPr>
          <w:rFonts w:eastAsia="標楷體" w:hint="eastAsia"/>
        </w:rPr>
        <w:t>年</w:t>
      </w:r>
      <w:r w:rsidRPr="004C05DC">
        <w:rPr>
          <w:rFonts w:eastAsia="標楷體" w:hint="eastAsia"/>
        </w:rPr>
        <w:t>12</w:t>
      </w:r>
      <w:r w:rsidRPr="004C05DC">
        <w:rPr>
          <w:rFonts w:eastAsia="標楷體" w:hint="eastAsia"/>
        </w:rPr>
        <w:t>月判決確定，如撥款日期為</w:t>
      </w:r>
      <w:r w:rsidR="00A33097" w:rsidRPr="004C05DC">
        <w:rPr>
          <w:rFonts w:eastAsia="標楷體" w:hint="eastAsia"/>
        </w:rPr>
        <w:t>95</w:t>
      </w:r>
      <w:r w:rsidRPr="004C05DC">
        <w:rPr>
          <w:rFonts w:eastAsia="標楷體" w:hint="eastAsia"/>
        </w:rPr>
        <w:t>年</w:t>
      </w:r>
      <w:r w:rsidRPr="004C05DC">
        <w:rPr>
          <w:rFonts w:eastAsia="標楷體" w:hint="eastAsia"/>
        </w:rPr>
        <w:t>1</w:t>
      </w:r>
      <w:r w:rsidRPr="004C05DC">
        <w:rPr>
          <w:rFonts w:eastAsia="標楷體" w:hint="eastAsia"/>
        </w:rPr>
        <w:t>月，仍應列入</w:t>
      </w:r>
      <w:r w:rsidR="00A33097" w:rsidRPr="004C05DC">
        <w:rPr>
          <w:rFonts w:eastAsia="標楷體" w:hint="eastAsia"/>
        </w:rPr>
        <w:t>95</w:t>
      </w:r>
      <w:r w:rsidRPr="004C05DC">
        <w:rPr>
          <w:rFonts w:eastAsia="標楷體" w:hint="eastAsia"/>
        </w:rPr>
        <w:t>年上半年判決賠償之國賠事件。另同一事實如有數被害人，經賠償義務機關分別與之達成賠償協議，並經法務部分別撥款，</w:t>
      </w:r>
      <w:proofErr w:type="gramStart"/>
      <w:r w:rsidRPr="004C05DC">
        <w:rPr>
          <w:rFonts w:eastAsia="標楷體" w:hint="eastAsia"/>
        </w:rPr>
        <w:t>仍屬數國</w:t>
      </w:r>
      <w:proofErr w:type="gramEnd"/>
      <w:r w:rsidRPr="004C05DC">
        <w:rPr>
          <w:rFonts w:eastAsia="標楷體" w:hint="eastAsia"/>
        </w:rPr>
        <w:t>賠事件，並以撥款次數</w:t>
      </w:r>
      <w:proofErr w:type="gramStart"/>
      <w:r w:rsidRPr="004C05DC">
        <w:rPr>
          <w:rFonts w:eastAsia="標楷體" w:hint="eastAsia"/>
        </w:rPr>
        <w:t>為其件數</w:t>
      </w:r>
      <w:proofErr w:type="gramEnd"/>
      <w:r w:rsidRPr="004C05DC">
        <w:rPr>
          <w:rFonts w:eastAsia="標楷體" w:hint="eastAsia"/>
        </w:rPr>
        <w:t>。</w:t>
      </w:r>
    </w:p>
    <w:p w14:paraId="111E3074" w14:textId="77777777" w:rsidR="00A33097" w:rsidRPr="004C05DC" w:rsidRDefault="00A33097">
      <w:pPr>
        <w:snapToGrid w:val="0"/>
        <w:spacing w:line="400" w:lineRule="exact"/>
        <w:ind w:left="560" w:hanging="560"/>
        <w:jc w:val="both"/>
        <w:rPr>
          <w:rFonts w:eastAsia="標楷體" w:hint="eastAsia"/>
        </w:rPr>
      </w:pPr>
      <w:r w:rsidRPr="004C05DC">
        <w:rPr>
          <w:rFonts w:eastAsia="標楷體" w:hint="eastAsia"/>
        </w:rPr>
        <w:t>七、</w:t>
      </w:r>
      <w:r w:rsidRPr="004C05DC">
        <w:rPr>
          <w:rFonts w:eastAsia="標楷體" w:hint="eastAsia"/>
          <w:bCs/>
        </w:rPr>
        <w:t>協議成立或判決確定賠償金額：</w:t>
      </w:r>
      <w:r w:rsidRPr="004C05DC">
        <w:rPr>
          <w:rFonts w:eastAsia="標楷體" w:hint="eastAsia"/>
        </w:rPr>
        <w:t>係以賠償義務機關與請求權人於該年度</w:t>
      </w:r>
      <w:r w:rsidRPr="004C05DC">
        <w:rPr>
          <w:rFonts w:eastAsia="標楷體" w:hint="eastAsia"/>
          <w:bCs/>
        </w:rPr>
        <w:t>（</w:t>
      </w:r>
      <w:r w:rsidRPr="004C05DC">
        <w:rPr>
          <w:rFonts w:eastAsia="標楷體" w:hint="eastAsia"/>
          <w:bCs/>
        </w:rPr>
        <w:t>1</w:t>
      </w:r>
      <w:r w:rsidRPr="004C05DC">
        <w:rPr>
          <w:rFonts w:eastAsia="標楷體" w:hint="eastAsia"/>
          <w:bCs/>
        </w:rPr>
        <w:t>月至</w:t>
      </w:r>
      <w:r w:rsidRPr="004C05DC">
        <w:rPr>
          <w:rFonts w:eastAsia="標楷體" w:hint="eastAsia"/>
          <w:bCs/>
        </w:rPr>
        <w:t>6</w:t>
      </w:r>
      <w:r w:rsidRPr="004C05DC">
        <w:rPr>
          <w:rFonts w:eastAsia="標楷體" w:hint="eastAsia"/>
          <w:bCs/>
        </w:rPr>
        <w:t>月或</w:t>
      </w:r>
      <w:r w:rsidRPr="004C05DC">
        <w:rPr>
          <w:rFonts w:eastAsia="標楷體" w:hint="eastAsia"/>
          <w:bCs/>
        </w:rPr>
        <w:t>7</w:t>
      </w:r>
      <w:r w:rsidRPr="004C05DC">
        <w:rPr>
          <w:rFonts w:eastAsia="標楷體" w:hint="eastAsia"/>
          <w:bCs/>
        </w:rPr>
        <w:t>月至</w:t>
      </w:r>
      <w:r w:rsidRPr="004C05DC">
        <w:rPr>
          <w:rFonts w:eastAsia="標楷體" w:hint="eastAsia"/>
          <w:bCs/>
        </w:rPr>
        <w:t>12</w:t>
      </w:r>
      <w:r w:rsidRPr="004C05DC">
        <w:rPr>
          <w:rFonts w:eastAsia="標楷體" w:hint="eastAsia"/>
          <w:bCs/>
        </w:rPr>
        <w:t>月）</w:t>
      </w:r>
      <w:r w:rsidRPr="004C05DC">
        <w:rPr>
          <w:rFonts w:eastAsia="標楷體" w:hint="eastAsia"/>
        </w:rPr>
        <w:t>協議成立或</w:t>
      </w:r>
      <w:r w:rsidRPr="004C05DC">
        <w:rPr>
          <w:rFonts w:eastAsia="標楷體" w:hint="eastAsia"/>
          <w:bCs/>
        </w:rPr>
        <w:t>判決確定賠償</w:t>
      </w:r>
      <w:r w:rsidRPr="004C05DC">
        <w:rPr>
          <w:rFonts w:eastAsia="標楷體" w:hint="eastAsia"/>
        </w:rPr>
        <w:t>，並經法務部辦理撥款完竣（以法務部撥款函之發文日期為</w:t>
      </w:r>
      <w:proofErr w:type="gramStart"/>
      <w:r w:rsidRPr="004C05DC">
        <w:rPr>
          <w:rFonts w:eastAsia="標楷體" w:hint="eastAsia"/>
        </w:rPr>
        <w:t>準</w:t>
      </w:r>
      <w:proofErr w:type="gramEnd"/>
      <w:r w:rsidRPr="004C05DC">
        <w:rPr>
          <w:rFonts w:eastAsia="標楷體" w:hint="eastAsia"/>
        </w:rPr>
        <w:t>）事件之金額。</w:t>
      </w:r>
    </w:p>
    <w:p w14:paraId="4E358039" w14:textId="77777777" w:rsidR="00A33097" w:rsidRPr="004C05DC" w:rsidRDefault="001E619A">
      <w:pPr>
        <w:snapToGrid w:val="0"/>
        <w:spacing w:line="400" w:lineRule="exact"/>
        <w:ind w:left="560" w:hanging="560"/>
        <w:jc w:val="both"/>
        <w:rPr>
          <w:rFonts w:eastAsia="標楷體" w:hint="eastAsia"/>
        </w:rPr>
      </w:pPr>
      <w:r w:rsidRPr="004C05DC">
        <w:rPr>
          <w:rFonts w:eastAsia="標楷體" w:hint="eastAsia"/>
        </w:rPr>
        <w:t>八、</w:t>
      </w:r>
      <w:r w:rsidRPr="004C05DC">
        <w:rPr>
          <w:rFonts w:eastAsia="標楷體" w:hint="eastAsia"/>
          <w:bCs/>
        </w:rPr>
        <w:t>訴訟件數</w:t>
      </w:r>
      <w:r w:rsidRPr="004C05DC">
        <w:rPr>
          <w:rFonts w:eastAsia="標楷體" w:hint="eastAsia"/>
        </w:rPr>
        <w:t>：係指賠償義務機關於該年度</w:t>
      </w:r>
      <w:r w:rsidRPr="004C05DC">
        <w:rPr>
          <w:rFonts w:eastAsia="標楷體" w:hint="eastAsia"/>
          <w:bCs/>
        </w:rPr>
        <w:t>（</w:t>
      </w:r>
      <w:r w:rsidRPr="004C05DC">
        <w:rPr>
          <w:rFonts w:eastAsia="標楷體" w:hint="eastAsia"/>
          <w:bCs/>
        </w:rPr>
        <w:t>1</w:t>
      </w:r>
      <w:r w:rsidRPr="004C05DC">
        <w:rPr>
          <w:rFonts w:eastAsia="標楷體" w:hint="eastAsia"/>
          <w:bCs/>
        </w:rPr>
        <w:t>月至</w:t>
      </w:r>
      <w:r w:rsidRPr="004C05DC">
        <w:rPr>
          <w:rFonts w:eastAsia="標楷體" w:hint="eastAsia"/>
          <w:bCs/>
        </w:rPr>
        <w:t>6</w:t>
      </w:r>
      <w:r w:rsidRPr="004C05DC">
        <w:rPr>
          <w:rFonts w:eastAsia="標楷體" w:hint="eastAsia"/>
          <w:bCs/>
        </w:rPr>
        <w:t>月或</w:t>
      </w:r>
      <w:r w:rsidRPr="004C05DC">
        <w:rPr>
          <w:rFonts w:eastAsia="標楷體" w:hint="eastAsia"/>
          <w:bCs/>
        </w:rPr>
        <w:t>7</w:t>
      </w:r>
      <w:r w:rsidRPr="004C05DC">
        <w:rPr>
          <w:rFonts w:eastAsia="標楷體" w:hint="eastAsia"/>
          <w:bCs/>
        </w:rPr>
        <w:t>月至</w:t>
      </w:r>
      <w:r w:rsidRPr="004C05DC">
        <w:rPr>
          <w:rFonts w:eastAsia="標楷體" w:hint="eastAsia"/>
          <w:bCs/>
        </w:rPr>
        <w:t>12</w:t>
      </w:r>
      <w:r w:rsidRPr="004C05DC">
        <w:rPr>
          <w:rFonts w:eastAsia="標楷體" w:hint="eastAsia"/>
          <w:bCs/>
        </w:rPr>
        <w:t>月）</w:t>
      </w:r>
      <w:r w:rsidRPr="004C05DC">
        <w:rPr>
          <w:rFonts w:eastAsia="標楷體" w:hint="eastAsia"/>
        </w:rPr>
        <w:t>與請求權人進行訴訟之國家賠償事件</w:t>
      </w:r>
      <w:proofErr w:type="gramStart"/>
      <w:r w:rsidRPr="004C05DC">
        <w:rPr>
          <w:rFonts w:eastAsia="標楷體" w:hint="eastAsia"/>
        </w:rPr>
        <w:t>件</w:t>
      </w:r>
      <w:proofErr w:type="gramEnd"/>
      <w:r w:rsidRPr="004C05DC">
        <w:rPr>
          <w:rFonts w:eastAsia="標楷體" w:hint="eastAsia"/>
        </w:rPr>
        <w:t>數。</w:t>
      </w:r>
    </w:p>
    <w:p w14:paraId="7584D961" w14:textId="77777777" w:rsidR="001E619A" w:rsidRPr="004C05DC" w:rsidRDefault="001E619A">
      <w:pPr>
        <w:snapToGrid w:val="0"/>
        <w:spacing w:line="400" w:lineRule="exact"/>
        <w:ind w:left="560" w:hanging="560"/>
        <w:jc w:val="both"/>
        <w:rPr>
          <w:rFonts w:eastAsia="標楷體" w:hint="eastAsia"/>
        </w:rPr>
      </w:pPr>
      <w:r w:rsidRPr="004C05DC">
        <w:rPr>
          <w:rFonts w:eastAsia="標楷體" w:hint="eastAsia"/>
        </w:rPr>
        <w:t>九、</w:t>
      </w:r>
      <w:r w:rsidRPr="004C05DC">
        <w:rPr>
          <w:rFonts w:eastAsia="標楷體" w:hint="eastAsia"/>
          <w:bCs/>
        </w:rPr>
        <w:t>依第</w:t>
      </w:r>
      <w:r w:rsidRPr="004C05DC">
        <w:rPr>
          <w:rFonts w:eastAsia="標楷體" w:hint="eastAsia"/>
          <w:bCs/>
        </w:rPr>
        <w:t>2</w:t>
      </w:r>
      <w:r w:rsidRPr="004C05DC">
        <w:rPr>
          <w:rFonts w:eastAsia="標楷體" w:hint="eastAsia"/>
          <w:bCs/>
        </w:rPr>
        <w:t>條賠償件數</w:t>
      </w:r>
      <w:r w:rsidRPr="004C05DC">
        <w:rPr>
          <w:rFonts w:eastAsia="標楷體" w:hint="eastAsia"/>
        </w:rPr>
        <w:t>：係指於該年度（</w:t>
      </w:r>
      <w:r w:rsidRPr="004C05DC">
        <w:rPr>
          <w:rFonts w:eastAsia="標楷體" w:hint="eastAsia"/>
          <w:bCs/>
        </w:rPr>
        <w:t>1</w:t>
      </w:r>
      <w:r w:rsidRPr="004C05DC">
        <w:rPr>
          <w:rFonts w:eastAsia="標楷體" w:hint="eastAsia"/>
          <w:bCs/>
        </w:rPr>
        <w:t>月至</w:t>
      </w:r>
      <w:r w:rsidRPr="004C05DC">
        <w:rPr>
          <w:rFonts w:eastAsia="標楷體" w:hint="eastAsia"/>
          <w:bCs/>
        </w:rPr>
        <w:t>6</w:t>
      </w:r>
      <w:r w:rsidRPr="004C05DC">
        <w:rPr>
          <w:rFonts w:eastAsia="標楷體" w:hint="eastAsia"/>
          <w:bCs/>
        </w:rPr>
        <w:t>月或</w:t>
      </w:r>
      <w:r w:rsidRPr="004C05DC">
        <w:rPr>
          <w:rFonts w:eastAsia="標楷體" w:hint="eastAsia"/>
          <w:bCs/>
        </w:rPr>
        <w:t>7</w:t>
      </w:r>
      <w:r w:rsidRPr="004C05DC">
        <w:rPr>
          <w:rFonts w:eastAsia="標楷體" w:hint="eastAsia"/>
          <w:bCs/>
        </w:rPr>
        <w:t>月至</w:t>
      </w:r>
      <w:r w:rsidRPr="004C05DC">
        <w:rPr>
          <w:rFonts w:eastAsia="標楷體" w:hint="eastAsia"/>
          <w:bCs/>
        </w:rPr>
        <w:t>12</w:t>
      </w:r>
      <w:r w:rsidRPr="004C05DC">
        <w:rPr>
          <w:rFonts w:eastAsia="標楷體" w:hint="eastAsia"/>
          <w:bCs/>
        </w:rPr>
        <w:t>月）</w:t>
      </w:r>
      <w:r w:rsidRPr="004C05DC">
        <w:rPr>
          <w:rFonts w:eastAsia="標楷體" w:hint="eastAsia"/>
        </w:rPr>
        <w:t>依第</w:t>
      </w:r>
      <w:r w:rsidRPr="004C05DC">
        <w:rPr>
          <w:rFonts w:eastAsia="標楷體" w:hint="eastAsia"/>
        </w:rPr>
        <w:t>2</w:t>
      </w:r>
      <w:r w:rsidRPr="004C05DC">
        <w:rPr>
          <w:rFonts w:eastAsia="標楷體" w:hint="eastAsia"/>
        </w:rPr>
        <w:t>條協議成立</w:t>
      </w:r>
      <w:r w:rsidR="004C05DC">
        <w:rPr>
          <w:rFonts w:eastAsia="標楷體" w:hint="eastAsia"/>
        </w:rPr>
        <w:t>或</w:t>
      </w:r>
      <w:r w:rsidRPr="004C05DC">
        <w:rPr>
          <w:rFonts w:eastAsia="標楷體" w:hint="eastAsia"/>
        </w:rPr>
        <w:t>判決確定賠償案件數。</w:t>
      </w:r>
    </w:p>
    <w:p w14:paraId="049453CE" w14:textId="77777777" w:rsidR="001E619A" w:rsidRPr="004C05DC" w:rsidRDefault="001E619A">
      <w:pPr>
        <w:snapToGrid w:val="0"/>
        <w:spacing w:line="400" w:lineRule="exact"/>
        <w:ind w:left="560" w:hanging="560"/>
        <w:jc w:val="both"/>
        <w:rPr>
          <w:rFonts w:eastAsia="標楷體" w:hint="eastAsia"/>
        </w:rPr>
      </w:pPr>
      <w:r w:rsidRPr="004C05DC">
        <w:rPr>
          <w:rFonts w:eastAsia="標楷體" w:hint="eastAsia"/>
        </w:rPr>
        <w:t>十、</w:t>
      </w:r>
      <w:r w:rsidRPr="004C05DC">
        <w:rPr>
          <w:rFonts w:eastAsia="標楷體" w:hint="eastAsia"/>
          <w:bCs/>
        </w:rPr>
        <w:t>依第</w:t>
      </w:r>
      <w:r w:rsidRPr="004C05DC">
        <w:rPr>
          <w:rFonts w:eastAsia="標楷體" w:hint="eastAsia"/>
          <w:bCs/>
        </w:rPr>
        <w:t>3</w:t>
      </w:r>
      <w:r w:rsidRPr="004C05DC">
        <w:rPr>
          <w:rFonts w:eastAsia="標楷體" w:hint="eastAsia"/>
          <w:bCs/>
        </w:rPr>
        <w:t>條賠償件數</w:t>
      </w:r>
      <w:r w:rsidRPr="004C05DC">
        <w:rPr>
          <w:rFonts w:eastAsia="標楷體" w:hint="eastAsia"/>
        </w:rPr>
        <w:t>：係指於該年度（</w:t>
      </w:r>
      <w:r w:rsidRPr="004C05DC">
        <w:rPr>
          <w:rFonts w:eastAsia="標楷體" w:hint="eastAsia"/>
          <w:bCs/>
        </w:rPr>
        <w:t>1</w:t>
      </w:r>
      <w:r w:rsidRPr="004C05DC">
        <w:rPr>
          <w:rFonts w:eastAsia="標楷體" w:hint="eastAsia"/>
          <w:bCs/>
        </w:rPr>
        <w:t>月至</w:t>
      </w:r>
      <w:r w:rsidRPr="004C05DC">
        <w:rPr>
          <w:rFonts w:eastAsia="標楷體" w:hint="eastAsia"/>
          <w:bCs/>
        </w:rPr>
        <w:t>6</w:t>
      </w:r>
      <w:r w:rsidRPr="004C05DC">
        <w:rPr>
          <w:rFonts w:eastAsia="標楷體" w:hint="eastAsia"/>
          <w:bCs/>
        </w:rPr>
        <w:t>月或</w:t>
      </w:r>
      <w:r w:rsidRPr="004C05DC">
        <w:rPr>
          <w:rFonts w:eastAsia="標楷體" w:hint="eastAsia"/>
          <w:bCs/>
        </w:rPr>
        <w:t>7</w:t>
      </w:r>
      <w:r w:rsidRPr="004C05DC">
        <w:rPr>
          <w:rFonts w:eastAsia="標楷體" w:hint="eastAsia"/>
          <w:bCs/>
        </w:rPr>
        <w:t>月至</w:t>
      </w:r>
      <w:r w:rsidRPr="004C05DC">
        <w:rPr>
          <w:rFonts w:eastAsia="標楷體" w:hint="eastAsia"/>
          <w:bCs/>
        </w:rPr>
        <w:t>12</w:t>
      </w:r>
      <w:r w:rsidRPr="004C05DC">
        <w:rPr>
          <w:rFonts w:eastAsia="標楷體" w:hint="eastAsia"/>
          <w:bCs/>
        </w:rPr>
        <w:t>月）</w:t>
      </w:r>
      <w:r w:rsidRPr="004C05DC">
        <w:rPr>
          <w:rFonts w:eastAsia="標楷體" w:hint="eastAsia"/>
        </w:rPr>
        <w:t>依第</w:t>
      </w:r>
      <w:r w:rsidRPr="004C05DC">
        <w:rPr>
          <w:rFonts w:eastAsia="標楷體" w:hint="eastAsia"/>
        </w:rPr>
        <w:t>3</w:t>
      </w:r>
      <w:r w:rsidRPr="004C05DC">
        <w:rPr>
          <w:rFonts w:eastAsia="標楷體" w:hint="eastAsia"/>
        </w:rPr>
        <w:t>條協議成立</w:t>
      </w:r>
      <w:r w:rsidR="004C05DC">
        <w:rPr>
          <w:rFonts w:eastAsia="標楷體" w:hint="eastAsia"/>
        </w:rPr>
        <w:t>或</w:t>
      </w:r>
      <w:r w:rsidRPr="004C05DC">
        <w:rPr>
          <w:rFonts w:eastAsia="標楷體" w:hint="eastAsia"/>
        </w:rPr>
        <w:t>判決確定賠償案件數。</w:t>
      </w:r>
    </w:p>
    <w:p w14:paraId="495FB929" w14:textId="77777777" w:rsidR="001E619A" w:rsidRPr="001E619A" w:rsidRDefault="001E619A" w:rsidP="001E619A">
      <w:pPr>
        <w:snapToGrid w:val="0"/>
        <w:spacing w:line="400" w:lineRule="exact"/>
        <w:ind w:left="560" w:hanging="560"/>
        <w:jc w:val="both"/>
        <w:rPr>
          <w:rFonts w:eastAsia="標楷體" w:hint="eastAsia"/>
          <w:b/>
        </w:rPr>
      </w:pPr>
      <w:r w:rsidRPr="004C05DC">
        <w:rPr>
          <w:rFonts w:eastAsia="標楷體" w:hint="eastAsia"/>
        </w:rPr>
        <w:lastRenderedPageBreak/>
        <w:t>十一、行使求償</w:t>
      </w:r>
      <w:r w:rsidR="00BC12D2">
        <w:rPr>
          <w:rFonts w:eastAsia="標楷體" w:hint="eastAsia"/>
        </w:rPr>
        <w:t>權</w:t>
      </w:r>
      <w:r w:rsidRPr="004C05DC">
        <w:rPr>
          <w:rFonts w:eastAsia="標楷體" w:hint="eastAsia"/>
        </w:rPr>
        <w:t>總件數：係指國家賠償事件賠償後，賠償義務機關認為公務員或其他應負責任之人符合國家賠償法及其施行細則所定行使求償權之要件，於該年度（</w:t>
      </w:r>
      <w:r w:rsidRPr="004C05DC">
        <w:rPr>
          <w:rFonts w:eastAsia="標楷體" w:hint="eastAsia"/>
          <w:bCs/>
        </w:rPr>
        <w:t>1</w:t>
      </w:r>
      <w:r w:rsidRPr="004C05DC">
        <w:rPr>
          <w:rFonts w:eastAsia="標楷體" w:hint="eastAsia"/>
          <w:bCs/>
        </w:rPr>
        <w:t>月至</w:t>
      </w:r>
      <w:r w:rsidRPr="004C05DC">
        <w:rPr>
          <w:rFonts w:eastAsia="標楷體" w:hint="eastAsia"/>
          <w:bCs/>
        </w:rPr>
        <w:t>6</w:t>
      </w:r>
      <w:r w:rsidRPr="004C05DC">
        <w:rPr>
          <w:rFonts w:eastAsia="標楷體" w:hint="eastAsia"/>
          <w:bCs/>
        </w:rPr>
        <w:t>月或</w:t>
      </w:r>
      <w:r w:rsidRPr="004C05DC">
        <w:rPr>
          <w:rFonts w:eastAsia="標楷體" w:hint="eastAsia"/>
          <w:bCs/>
        </w:rPr>
        <w:t>7</w:t>
      </w:r>
      <w:r w:rsidRPr="004C05DC">
        <w:rPr>
          <w:rFonts w:eastAsia="標楷體" w:hint="eastAsia"/>
          <w:bCs/>
        </w:rPr>
        <w:t>月至</w:t>
      </w:r>
      <w:r w:rsidRPr="004C05DC">
        <w:rPr>
          <w:rFonts w:eastAsia="標楷體" w:hint="eastAsia"/>
          <w:bCs/>
        </w:rPr>
        <w:t>12</w:t>
      </w:r>
      <w:r w:rsidRPr="004C05DC">
        <w:rPr>
          <w:rFonts w:eastAsia="標楷體" w:hint="eastAsia"/>
          <w:bCs/>
        </w:rPr>
        <w:t>月）依法行使求償權之總件數</w:t>
      </w:r>
      <w:r w:rsidRPr="001E619A">
        <w:rPr>
          <w:rFonts w:eastAsia="標楷體" w:hint="eastAsia"/>
          <w:b/>
          <w:bCs/>
        </w:rPr>
        <w:t>。</w:t>
      </w:r>
    </w:p>
    <w:p w14:paraId="784F43FD" w14:textId="77777777" w:rsidR="00451DEE" w:rsidRDefault="001F12EA">
      <w:pPr>
        <w:snapToGrid w:val="0"/>
        <w:spacing w:line="400" w:lineRule="exact"/>
        <w:ind w:left="480" w:hangingChars="200" w:hanging="480"/>
        <w:jc w:val="both"/>
        <w:rPr>
          <w:rFonts w:ascii="標楷體" w:eastAsia="標楷體" w:hAnsi="標楷體" w:hint="eastAsia"/>
          <w:szCs w:val="20"/>
        </w:rPr>
      </w:pPr>
      <w:r w:rsidRPr="001F12EA">
        <w:rPr>
          <w:rFonts w:ascii="標楷體" w:eastAsia="標楷體" w:hAnsi="標楷體" w:hint="eastAsia"/>
          <w:szCs w:val="20"/>
        </w:rPr>
        <w:t>十二</w:t>
      </w:r>
      <w:r>
        <w:rPr>
          <w:rFonts w:ascii="標楷體" w:eastAsia="標楷體" w:hAnsi="標楷體" w:hint="eastAsia"/>
          <w:szCs w:val="20"/>
        </w:rPr>
        <w:t>、</w:t>
      </w:r>
      <w:proofErr w:type="gramStart"/>
      <w:r>
        <w:rPr>
          <w:rFonts w:ascii="標楷體" w:eastAsia="標楷體" w:hAnsi="標楷體" w:hint="eastAsia"/>
          <w:szCs w:val="20"/>
        </w:rPr>
        <w:t>獲償總件</w:t>
      </w:r>
      <w:proofErr w:type="gramEnd"/>
      <w:r>
        <w:rPr>
          <w:rFonts w:ascii="標楷體" w:eastAsia="標楷體" w:hAnsi="標楷體" w:hint="eastAsia"/>
          <w:szCs w:val="20"/>
        </w:rPr>
        <w:t>數：係指賠償義務機關於該年度（1月至6月或7月至12月）對於公務員或其他應負責任之人依法行使求償權，獲償確定（包括協商成立或判決確定）之總件數。</w:t>
      </w:r>
    </w:p>
    <w:p w14:paraId="13F048E8" w14:textId="77777777" w:rsidR="00DF24E5" w:rsidRDefault="00DF24E5" w:rsidP="00DF24E5">
      <w:pPr>
        <w:snapToGrid w:val="0"/>
        <w:spacing w:line="400" w:lineRule="exact"/>
        <w:ind w:left="480" w:hangingChars="200" w:hanging="480"/>
        <w:jc w:val="both"/>
        <w:rPr>
          <w:rFonts w:ascii="標楷體" w:eastAsia="標楷體" w:hAnsi="標楷體" w:hint="eastAsia"/>
          <w:szCs w:val="20"/>
        </w:rPr>
      </w:pPr>
      <w:r>
        <w:rPr>
          <w:rFonts w:ascii="標楷體" w:eastAsia="標楷體" w:hAnsi="標楷體" w:hint="eastAsia"/>
          <w:szCs w:val="20"/>
        </w:rPr>
        <w:t>十三、</w:t>
      </w:r>
      <w:proofErr w:type="gramStart"/>
      <w:r>
        <w:rPr>
          <w:rFonts w:ascii="標楷體" w:eastAsia="標楷體" w:hAnsi="標楷體" w:hint="eastAsia"/>
          <w:szCs w:val="20"/>
        </w:rPr>
        <w:t>獲償總金額</w:t>
      </w:r>
      <w:proofErr w:type="gramEnd"/>
      <w:r>
        <w:rPr>
          <w:rFonts w:ascii="標楷體" w:eastAsia="標楷體" w:hAnsi="標楷體" w:hint="eastAsia"/>
          <w:szCs w:val="20"/>
        </w:rPr>
        <w:t>：係指賠償義務機關於該年度（1月至6月或7月至12月）對於公務員或其他應負責任之人</w:t>
      </w:r>
      <w:r w:rsidR="008B5A9E">
        <w:rPr>
          <w:rFonts w:ascii="標楷體" w:eastAsia="標楷體" w:hAnsi="標楷體" w:hint="eastAsia"/>
          <w:szCs w:val="20"/>
        </w:rPr>
        <w:t>依法行使求償權，獲償確定（包括協商成立獲判決確定）之總金額。</w:t>
      </w:r>
    </w:p>
    <w:p w14:paraId="0429B9D6" w14:textId="77777777" w:rsidR="00B87879" w:rsidRDefault="00B87879" w:rsidP="00DF24E5">
      <w:pPr>
        <w:snapToGrid w:val="0"/>
        <w:spacing w:line="400" w:lineRule="exact"/>
        <w:ind w:left="480" w:hangingChars="200" w:hanging="480"/>
        <w:jc w:val="both"/>
        <w:rPr>
          <w:rFonts w:ascii="標楷體" w:eastAsia="標楷體" w:hAnsi="標楷體" w:hint="eastAsia"/>
          <w:szCs w:val="20"/>
        </w:rPr>
      </w:pPr>
      <w:r>
        <w:rPr>
          <w:rFonts w:ascii="標楷體" w:eastAsia="標楷體" w:hAnsi="標楷體" w:hint="eastAsia"/>
          <w:szCs w:val="20"/>
        </w:rPr>
        <w:t>十四、</w:t>
      </w:r>
      <w:bookmarkStart w:id="1" w:name="OLE_LINK2"/>
      <w:r>
        <w:rPr>
          <w:rFonts w:ascii="標楷體" w:eastAsia="標楷體" w:hAnsi="標楷體" w:hint="eastAsia"/>
          <w:szCs w:val="20"/>
        </w:rPr>
        <w:t>行使懲處（戒）件數：係指賠償義務機關對於所屬公務人員因其違法失職，於該年度（1月至6月或7月至12月）依公務員懲戒法或公務人員考績法之規定予以懲戒、懲處之件數。</w:t>
      </w:r>
      <w:bookmarkEnd w:id="1"/>
    </w:p>
    <w:p w14:paraId="4FCAFA24" w14:textId="77777777" w:rsidR="00CE4B1F" w:rsidRDefault="00CE4B1F" w:rsidP="00DF24E5">
      <w:pPr>
        <w:snapToGrid w:val="0"/>
        <w:spacing w:line="400" w:lineRule="exact"/>
        <w:ind w:left="480" w:hangingChars="200" w:hanging="480"/>
        <w:jc w:val="both"/>
        <w:rPr>
          <w:rFonts w:ascii="標楷體" w:eastAsia="標楷體" w:hAnsi="標楷體" w:hint="eastAsia"/>
          <w:szCs w:val="20"/>
        </w:rPr>
      </w:pPr>
      <w:r>
        <w:rPr>
          <w:rFonts w:ascii="標楷體" w:eastAsia="標楷體" w:hAnsi="標楷體" w:hint="eastAsia"/>
          <w:szCs w:val="20"/>
        </w:rPr>
        <w:t>十五、行使懲處（戒）人數：係指賠償義務機關對於所屬公務人員因其違法失職，於該年度（1月至6月或7月至12月）依公務員懲戒法或公務人員考績法之規定予以懲戒、懲處之人數。</w:t>
      </w:r>
    </w:p>
    <w:p w14:paraId="38EB2825" w14:textId="77777777" w:rsidR="00CE4B1F" w:rsidRPr="001F12EA" w:rsidRDefault="00CE4B1F" w:rsidP="00DF24E5">
      <w:pPr>
        <w:snapToGrid w:val="0"/>
        <w:spacing w:line="400" w:lineRule="exact"/>
        <w:ind w:left="480" w:hangingChars="200" w:hanging="480"/>
        <w:jc w:val="both"/>
        <w:rPr>
          <w:rFonts w:ascii="標楷體" w:eastAsia="標楷體" w:hAnsi="標楷體"/>
          <w:szCs w:val="20"/>
        </w:rPr>
      </w:pPr>
      <w:r>
        <w:rPr>
          <w:rFonts w:ascii="標楷體" w:eastAsia="標楷體" w:hAnsi="標楷體" w:hint="eastAsia"/>
          <w:szCs w:val="20"/>
        </w:rPr>
        <w:t>十六、上開三至十</w:t>
      </w:r>
      <w:r w:rsidR="005E3C3A">
        <w:rPr>
          <w:rFonts w:ascii="標楷體" w:eastAsia="標楷體" w:hAnsi="標楷體" w:hint="eastAsia"/>
          <w:szCs w:val="20"/>
        </w:rPr>
        <w:t>五</w:t>
      </w:r>
      <w:r>
        <w:rPr>
          <w:rFonts w:ascii="標楷體" w:eastAsia="標楷體" w:hAnsi="標楷體" w:hint="eastAsia"/>
          <w:szCs w:val="20"/>
        </w:rPr>
        <w:t>所列，均包括新收</w:t>
      </w:r>
      <w:proofErr w:type="gramStart"/>
      <w:r>
        <w:rPr>
          <w:rFonts w:ascii="標楷體" w:eastAsia="標楷體" w:hAnsi="標楷體" w:hint="eastAsia"/>
          <w:szCs w:val="20"/>
        </w:rPr>
        <w:t>及舊收案件</w:t>
      </w:r>
      <w:proofErr w:type="gramEnd"/>
      <w:r>
        <w:rPr>
          <w:rFonts w:ascii="標楷體" w:eastAsia="標楷體" w:hAnsi="標楷體" w:hint="eastAsia"/>
          <w:szCs w:val="20"/>
        </w:rPr>
        <w:t>。</w:t>
      </w:r>
    </w:p>
    <w:p w14:paraId="306FF0F4" w14:textId="77777777" w:rsidR="00451DEE" w:rsidRDefault="00451DEE">
      <w:pPr>
        <w:spacing w:line="400" w:lineRule="exact"/>
        <w:ind w:rightChars="-139" w:right="-334"/>
        <w:rPr>
          <w:rFonts w:eastAsia="標楷體" w:hint="eastAsia"/>
          <w:sz w:val="28"/>
        </w:rPr>
      </w:pPr>
    </w:p>
    <w:sectPr w:rsidR="00451DEE">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DEE"/>
    <w:rsid w:val="00042C75"/>
    <w:rsid w:val="00052259"/>
    <w:rsid w:val="00164EEE"/>
    <w:rsid w:val="001E619A"/>
    <w:rsid w:val="001F12EA"/>
    <w:rsid w:val="00255668"/>
    <w:rsid w:val="002666A9"/>
    <w:rsid w:val="002B57E6"/>
    <w:rsid w:val="003760C1"/>
    <w:rsid w:val="00383DB9"/>
    <w:rsid w:val="003F2675"/>
    <w:rsid w:val="00424527"/>
    <w:rsid w:val="00451DEE"/>
    <w:rsid w:val="00481D3A"/>
    <w:rsid w:val="004C05DC"/>
    <w:rsid w:val="004F1399"/>
    <w:rsid w:val="00547A51"/>
    <w:rsid w:val="005E3C3A"/>
    <w:rsid w:val="0064369D"/>
    <w:rsid w:val="0065521E"/>
    <w:rsid w:val="006615BA"/>
    <w:rsid w:val="00726898"/>
    <w:rsid w:val="00757CE5"/>
    <w:rsid w:val="007B1F03"/>
    <w:rsid w:val="007C4106"/>
    <w:rsid w:val="007F265A"/>
    <w:rsid w:val="008000CA"/>
    <w:rsid w:val="00816D30"/>
    <w:rsid w:val="00840759"/>
    <w:rsid w:val="00853F8B"/>
    <w:rsid w:val="008625A9"/>
    <w:rsid w:val="0088128E"/>
    <w:rsid w:val="008B5A9E"/>
    <w:rsid w:val="008D41E1"/>
    <w:rsid w:val="008F1536"/>
    <w:rsid w:val="008F2631"/>
    <w:rsid w:val="00936F59"/>
    <w:rsid w:val="009B73D6"/>
    <w:rsid w:val="009F0D10"/>
    <w:rsid w:val="00A33097"/>
    <w:rsid w:val="00A65C7B"/>
    <w:rsid w:val="00B0253D"/>
    <w:rsid w:val="00B2314A"/>
    <w:rsid w:val="00B87879"/>
    <w:rsid w:val="00B920D1"/>
    <w:rsid w:val="00B97DBB"/>
    <w:rsid w:val="00BC12D2"/>
    <w:rsid w:val="00BE6CFE"/>
    <w:rsid w:val="00C87C55"/>
    <w:rsid w:val="00CA4045"/>
    <w:rsid w:val="00CA59D5"/>
    <w:rsid w:val="00CB415C"/>
    <w:rsid w:val="00CB6769"/>
    <w:rsid w:val="00CE4B1F"/>
    <w:rsid w:val="00CE6942"/>
    <w:rsid w:val="00CF7A3E"/>
    <w:rsid w:val="00D81D70"/>
    <w:rsid w:val="00DF24E5"/>
    <w:rsid w:val="00E07000"/>
    <w:rsid w:val="00EC5958"/>
    <w:rsid w:val="00EF2BDD"/>
    <w:rsid w:val="00F168CA"/>
    <w:rsid w:val="00F76C0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1026"/>
    <o:shapelayout v:ext="edit">
      <o:idmap v:ext="edit" data="1"/>
    </o:shapelayout>
  </w:shapeDefaults>
  <w:decimalSymbol w:val="."/>
  <w:listSeparator w:val=","/>
  <w14:docId w14:val="0C16470D"/>
  <w15:chartTrackingRefBased/>
  <w15:docId w15:val="{C47AE5E7-869F-4174-BDBF-4C3BDA8E7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rPr>
      <w:rFonts w:eastAsia="標楷體"/>
      <w:b/>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232</Words>
  <Characters>1328</Characters>
  <Application>Microsoft Office Word</Application>
  <DocSecurity>0</DocSecurity>
  <Lines>11</Lines>
  <Paragraphs>3</Paragraphs>
  <ScaleCrop>false</ScaleCrop>
  <Company>法務部</Company>
  <LinksUpToDate>false</LinksUpToDate>
  <CharactersWithSpaces>1557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九十  年 月至  月辦理國家賠償事件處理情形統計表</dc:title>
  <dc:subject/>
  <dc:creator>法務部</dc:creator>
  <cp:keywords/>
  <dc:description/>
  <cp:lastModifiedBy>Emma</cp:lastModifiedBy>
  <cp:revision>2</cp:revision>
  <cp:lastPrinted>2010-07-15T08:47:00Z</cp:lastPrinted>
  <dcterms:created xsi:type="dcterms:W3CDTF">2021-06-12T11:55:00Z</dcterms:created>
  <dcterms:modified xsi:type="dcterms:W3CDTF">2021-06-12T11:55:00Z</dcterms:modified>
</cp:coreProperties>
</file>