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719A2">
      <w:pPr>
        <w:widowControl/>
        <w:adjustRightInd w:val="0"/>
        <w:snapToGrid w:val="0"/>
        <w:spacing w:line="320" w:lineRule="atLeast"/>
        <w:jc w:val="center"/>
        <w:rPr>
          <w:rFonts w:eastAsia="DFKai-SB"/>
          <w:b/>
          <w:bCs/>
          <w:kern w:val="0"/>
        </w:rPr>
      </w:pPr>
      <w:bookmarkStart w:id="0" w:name="_GoBack"/>
      <w:bookmarkEnd w:id="0"/>
      <w:r>
        <w:rPr>
          <w:rFonts w:eastAsia="DFKai-SB"/>
          <w:b/>
          <w:bCs/>
          <w:kern w:val="0"/>
        </w:rPr>
        <w:t>表</w:t>
      </w:r>
      <w:r>
        <w:rPr>
          <w:rFonts w:eastAsia="DFKai-SB" w:hint="eastAsia"/>
          <w:b/>
          <w:bCs/>
          <w:kern w:val="0"/>
        </w:rPr>
        <w:t>7</w:t>
      </w:r>
      <w:r>
        <w:rPr>
          <w:rFonts w:eastAsia="DFKai-SB"/>
          <w:b/>
          <w:bCs/>
          <w:kern w:val="0"/>
        </w:rPr>
        <w:t xml:space="preserve">  </w:t>
      </w:r>
      <w:r>
        <w:rPr>
          <w:rFonts w:eastAsia="DFKai-SB"/>
          <w:b/>
          <w:bCs/>
          <w:kern w:val="0"/>
        </w:rPr>
        <w:t>台灣地區園藝產品出口國家與價值統計</w:t>
      </w:r>
      <w:r>
        <w:rPr>
          <w:rFonts w:eastAsia="DFKai-SB"/>
          <w:b/>
          <w:bCs/>
          <w:kern w:val="0"/>
        </w:rPr>
        <w:t xml:space="preserve"> </w:t>
      </w:r>
    </w:p>
    <w:p w:rsidR="00000000" w:rsidRDefault="003719A2">
      <w:pPr>
        <w:widowControl/>
        <w:adjustRightInd w:val="0"/>
        <w:snapToGrid w:val="0"/>
        <w:spacing w:line="320" w:lineRule="atLeast"/>
        <w:jc w:val="right"/>
        <w:rPr>
          <w:rFonts w:eastAsia="DFKai-SB"/>
          <w:kern w:val="0"/>
        </w:rPr>
      </w:pPr>
      <w:r>
        <w:rPr>
          <w:rFonts w:eastAsia="DFKai-SB"/>
          <w:kern w:val="0"/>
        </w:rPr>
        <w:t>單位：千美元</w:t>
      </w:r>
    </w:p>
    <w:tbl>
      <w:tblPr>
        <w:tblW w:w="9000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960"/>
        <w:gridCol w:w="960"/>
        <w:gridCol w:w="912"/>
        <w:gridCol w:w="76"/>
        <w:gridCol w:w="932"/>
        <w:gridCol w:w="840"/>
        <w:gridCol w:w="756"/>
        <w:gridCol w:w="76"/>
        <w:gridCol w:w="756"/>
        <w:gridCol w:w="812"/>
        <w:gridCol w:w="840"/>
      </w:tblGrid>
      <w:tr w:rsidR="00000000">
        <w:trPr>
          <w:trHeight w:val="330"/>
          <w:jc w:val="center"/>
        </w:trPr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 w:hint="eastAsia"/>
                <w:kern w:val="0"/>
                <w:sz w:val="20"/>
                <w:szCs w:val="20"/>
              </w:rPr>
            </w:pPr>
            <w:r>
              <w:rPr>
                <w:rFonts w:eastAsia="DFKai-SB" w:hint="eastAsia"/>
                <w:kern w:val="0"/>
                <w:sz w:val="20"/>
                <w:szCs w:val="20"/>
              </w:rPr>
              <w:t>項</w:t>
            </w:r>
            <w:r>
              <w:rPr>
                <w:rFonts w:eastAsia="DFKai-SB"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rFonts w:eastAsia="DFKai-SB" w:hint="eastAsia"/>
                <w:kern w:val="0"/>
                <w:sz w:val="20"/>
                <w:szCs w:val="20"/>
              </w:rPr>
              <w:t>目</w:t>
            </w:r>
          </w:p>
        </w:tc>
        <w:tc>
          <w:tcPr>
            <w:tcW w:w="283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蔬</w:t>
            </w:r>
            <w:r>
              <w:rPr>
                <w:rFonts w:eastAsia="DFKai-SB" w:hint="eastAsia"/>
                <w:kern w:val="0"/>
              </w:rPr>
              <w:t xml:space="preserve">      </w:t>
            </w:r>
            <w:r>
              <w:rPr>
                <w:rFonts w:eastAsia="DFKai-SB"/>
                <w:kern w:val="0"/>
              </w:rPr>
              <w:t>菜</w:t>
            </w:r>
          </w:p>
        </w:tc>
        <w:tc>
          <w:tcPr>
            <w:tcW w:w="76" w:type="dxa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 xml:space="preserve">　</w:t>
            </w:r>
          </w:p>
        </w:tc>
        <w:tc>
          <w:tcPr>
            <w:tcW w:w="25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水</w:t>
            </w:r>
            <w:r>
              <w:rPr>
                <w:rFonts w:eastAsia="DFKai-SB" w:hint="eastAsia"/>
                <w:kern w:val="0"/>
              </w:rPr>
              <w:t xml:space="preserve">      </w:t>
            </w:r>
            <w:r>
              <w:rPr>
                <w:rFonts w:eastAsia="DFKai-SB"/>
                <w:kern w:val="0"/>
              </w:rPr>
              <w:t>果</w:t>
            </w:r>
          </w:p>
        </w:tc>
        <w:tc>
          <w:tcPr>
            <w:tcW w:w="76" w:type="dxa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 xml:space="preserve">　</w:t>
            </w:r>
          </w:p>
        </w:tc>
        <w:tc>
          <w:tcPr>
            <w:tcW w:w="240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花</w:t>
            </w:r>
            <w:r>
              <w:rPr>
                <w:rFonts w:eastAsia="DFKai-SB" w:hint="eastAsia"/>
                <w:kern w:val="0"/>
              </w:rPr>
              <w:t xml:space="preserve">      </w:t>
            </w:r>
            <w:r>
              <w:rPr>
                <w:rFonts w:eastAsia="DFKai-SB"/>
                <w:kern w:val="0"/>
              </w:rPr>
              <w:t>卉</w:t>
            </w:r>
          </w:p>
        </w:tc>
      </w:tr>
      <w:tr w:rsidR="00000000">
        <w:trPr>
          <w:cantSplit/>
          <w:trHeight w:val="182"/>
          <w:jc w:val="center"/>
        </w:trPr>
        <w:tc>
          <w:tcPr>
            <w:tcW w:w="108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000000" w:rsidRDefault="00AE20A7">
            <w:pPr>
              <w:widowControl/>
              <w:adjustRightInd w:val="0"/>
              <w:snapToGrid w:val="0"/>
              <w:spacing w:line="320" w:lineRule="atLeast"/>
              <w:jc w:val="right"/>
              <w:rPr>
                <w:rFonts w:eastAsia="DFKai-SB"/>
                <w:kern w:val="0"/>
              </w:rPr>
            </w:pPr>
            <w:r>
              <w:rPr>
                <w:rFonts w:eastAsia="DFKai-SB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193040</wp:posOffset>
                      </wp:positionV>
                      <wp:extent cx="228600" cy="207010"/>
                      <wp:effectExtent l="10795" t="12065" r="8255" b="9525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2070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6pt,15.2pt" to="52.6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"/>
                  </w:pict>
                </mc:Fallback>
              </mc:AlternateContent>
            </w:r>
            <w:r>
              <w:rPr>
                <w:rFonts w:eastAsia="DFKai-SB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193040</wp:posOffset>
                      </wp:positionV>
                      <wp:extent cx="457200" cy="0"/>
                      <wp:effectExtent l="10795" t="12065" r="8255" b="698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15.2pt" to="34.6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W2fEAIAACc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"/>
                  </w:pict>
                </mc:Fallback>
              </mc:AlternateContent>
            </w:r>
            <w:r w:rsidR="003719A2">
              <w:rPr>
                <w:rFonts w:eastAsia="DFKai-SB" w:hint="eastAsia"/>
                <w:kern w:val="0"/>
                <w:sz w:val="20"/>
                <w:szCs w:val="20"/>
              </w:rPr>
              <w:t>年別</w:t>
            </w:r>
            <w:r w:rsidR="003719A2">
              <w:rPr>
                <w:rFonts w:eastAsia="DFKai-SB" w:hint="eastAsia"/>
                <w:kern w:val="0"/>
                <w:sz w:val="20"/>
                <w:szCs w:val="20"/>
              </w:rPr>
              <w:t>(</w:t>
            </w:r>
            <w:r w:rsidR="003719A2">
              <w:rPr>
                <w:rFonts w:eastAsia="DFKai-SB" w:hint="eastAsia"/>
                <w:kern w:val="0"/>
                <w:sz w:val="20"/>
                <w:szCs w:val="20"/>
              </w:rPr>
              <w:t>民國</w:t>
            </w:r>
            <w:r w:rsidR="003719A2">
              <w:rPr>
                <w:rFonts w:eastAsia="DFKai-SB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82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87</w:t>
            </w:r>
          </w:p>
        </w:tc>
        <w:tc>
          <w:tcPr>
            <w:tcW w:w="91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92</w:t>
            </w:r>
          </w:p>
        </w:tc>
        <w:tc>
          <w:tcPr>
            <w:tcW w:w="76" w:type="dxa"/>
            <w:vMerge w:val="restart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 xml:space="preserve">　</w:t>
            </w:r>
          </w:p>
        </w:tc>
        <w:tc>
          <w:tcPr>
            <w:tcW w:w="93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82</w:t>
            </w:r>
          </w:p>
        </w:tc>
        <w:tc>
          <w:tcPr>
            <w:tcW w:w="8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87</w:t>
            </w:r>
          </w:p>
        </w:tc>
        <w:tc>
          <w:tcPr>
            <w:tcW w:w="75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92</w:t>
            </w:r>
          </w:p>
        </w:tc>
        <w:tc>
          <w:tcPr>
            <w:tcW w:w="76" w:type="dxa"/>
            <w:vMerge w:val="restart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 xml:space="preserve">　</w:t>
            </w:r>
          </w:p>
        </w:tc>
        <w:tc>
          <w:tcPr>
            <w:tcW w:w="75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82</w:t>
            </w:r>
          </w:p>
        </w:tc>
        <w:tc>
          <w:tcPr>
            <w:tcW w:w="81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87</w:t>
            </w:r>
          </w:p>
        </w:tc>
        <w:tc>
          <w:tcPr>
            <w:tcW w:w="8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92</w:t>
            </w:r>
          </w:p>
        </w:tc>
      </w:tr>
      <w:tr w:rsidR="00000000">
        <w:trPr>
          <w:cantSplit/>
          <w:trHeight w:val="181"/>
          <w:jc w:val="center"/>
        </w:trPr>
        <w:tc>
          <w:tcPr>
            <w:tcW w:w="108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rPr>
                <w:rFonts w:eastAsia="DFKai-SB"/>
                <w:kern w:val="0"/>
                <w:sz w:val="20"/>
                <w:szCs w:val="20"/>
              </w:rPr>
            </w:pPr>
            <w:r>
              <w:rPr>
                <w:rFonts w:eastAsia="DFKai-SB"/>
                <w:kern w:val="0"/>
                <w:sz w:val="20"/>
                <w:szCs w:val="20"/>
              </w:rPr>
              <w:t>國家別</w:t>
            </w:r>
          </w:p>
        </w:tc>
        <w:tc>
          <w:tcPr>
            <w:tcW w:w="960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60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12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6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840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6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812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840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00000" w:rsidRDefault="003719A2">
            <w:pPr>
              <w:widowControl/>
              <w:adjustRightInd w:val="0"/>
              <w:snapToGrid w:val="0"/>
              <w:spacing w:line="320" w:lineRule="atLeast"/>
              <w:jc w:val="center"/>
              <w:rPr>
                <w:rFonts w:eastAsia="DFKai-SB"/>
                <w:kern w:val="0"/>
              </w:rPr>
            </w:pP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日</w:t>
            </w:r>
            <w:r>
              <w:rPr>
                <w:rFonts w:eastAsia="DFKai-SB" w:hint="eastAsia"/>
                <w:kern w:val="0"/>
              </w:rPr>
              <w:t xml:space="preserve">    </w:t>
            </w:r>
            <w:r>
              <w:rPr>
                <w:rFonts w:eastAsia="DFKai-SB"/>
                <w:kern w:val="0"/>
              </w:rPr>
              <w:t>本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203,174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86,962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71,852</w:t>
            </w:r>
          </w:p>
        </w:tc>
        <w:tc>
          <w:tcPr>
            <w:tcW w:w="7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108,997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48,241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33,231</w:t>
            </w:r>
          </w:p>
        </w:tc>
        <w:tc>
          <w:tcPr>
            <w:tcW w:w="7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8,233</w:t>
            </w:r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16,346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23,352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 w:hint="eastAsia"/>
                <w:kern w:val="0"/>
              </w:rPr>
            </w:pPr>
            <w:r>
              <w:rPr>
                <w:rFonts w:eastAsia="DFKai-SB"/>
                <w:kern w:val="0"/>
              </w:rPr>
              <w:t>(77.06)</w:t>
            </w:r>
            <w:r>
              <w:rPr>
                <w:rFonts w:eastAsia="DFKai-SB" w:hint="eastAsia"/>
                <w:kern w:val="0"/>
                <w:vertAlign w:val="subscript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(67.90)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(68.83)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(64.16)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(55.25)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(34.99)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(76.</w:t>
            </w:r>
            <w:r>
              <w:rPr>
                <w:rFonts w:eastAsia="DFKai-SB"/>
                <w:kern w:val="0"/>
              </w:rPr>
              <w:t>70)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(54.38)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(39.72)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美</w:t>
            </w:r>
            <w:r>
              <w:rPr>
                <w:rFonts w:eastAsia="DFKai-SB" w:hint="eastAsia"/>
                <w:kern w:val="0"/>
              </w:rPr>
              <w:t xml:space="preserve">    </w:t>
            </w:r>
            <w:r>
              <w:rPr>
                <w:rFonts w:eastAsia="DFKai-SB"/>
                <w:kern w:val="0"/>
              </w:rPr>
              <w:t>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16,588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18,376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15,354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10,182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8,177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14,988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279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4,847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8,042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(6.29)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(14.35)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(14.71)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(5.99)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(9.37)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(15.78)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(2.60)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(16.12)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(13.68)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歐</w:t>
            </w:r>
            <w:r>
              <w:rPr>
                <w:rFonts w:eastAsia="DFKai-SB" w:hint="eastAsia"/>
                <w:kern w:val="0"/>
              </w:rPr>
              <w:t xml:space="preserve">    </w:t>
            </w:r>
            <w:r>
              <w:rPr>
                <w:rFonts w:eastAsia="DFKai-SB"/>
                <w:kern w:val="0"/>
              </w:rPr>
              <w:t>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9,676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4,800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2,407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1,517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1,133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3,826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324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1,730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6,715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(3.67)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(3.75)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(2.31)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(0.89)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(1.3</w:t>
            </w:r>
            <w:r>
              <w:rPr>
                <w:rFonts w:eastAsia="DFKai-SB"/>
                <w:kern w:val="0"/>
              </w:rPr>
              <w:t>0)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(4.03)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(3.02)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(5.75)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(11.42)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香</w:t>
            </w:r>
            <w:r>
              <w:rPr>
                <w:rFonts w:eastAsia="DFKai-SB" w:hint="eastAsia"/>
                <w:kern w:val="0"/>
              </w:rPr>
              <w:t xml:space="preserve">    </w:t>
            </w:r>
            <w:r>
              <w:rPr>
                <w:rFonts w:eastAsia="DFKai-SB"/>
                <w:kern w:val="0"/>
              </w:rPr>
              <w:t>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11,013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6,180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4,045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23,275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16,560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13,152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159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1,534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2,422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(4.18)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(4.83)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(3.87)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(13.70)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(18.97)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(13.85)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(1.48)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(5.10)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(4.12)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大韓民國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341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3,337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429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9,752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133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3,711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8,799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(0.05)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(0.00)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(0.33)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(1.96)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(0.49)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(10.27)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(1.24)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(12.34)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(14.97)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新</w:t>
            </w:r>
            <w:r>
              <w:rPr>
                <w:rFonts w:eastAsia="DFKai-SB" w:hint="eastAsia"/>
                <w:kern w:val="0"/>
              </w:rPr>
              <w:t xml:space="preserve"> </w:t>
            </w:r>
            <w:r>
              <w:rPr>
                <w:rFonts w:eastAsia="DFKai-SB"/>
                <w:kern w:val="0"/>
              </w:rPr>
              <w:t>加</w:t>
            </w:r>
            <w:r>
              <w:rPr>
                <w:rFonts w:eastAsia="DFKai-SB" w:hint="eastAsia"/>
                <w:kern w:val="0"/>
              </w:rPr>
              <w:t xml:space="preserve"> </w:t>
            </w:r>
            <w:r>
              <w:rPr>
                <w:rFonts w:eastAsia="DFKai-SB"/>
                <w:kern w:val="0"/>
              </w:rPr>
              <w:t>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6,461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3,858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3,849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11,371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3,112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3,770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501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229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523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(2.45)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(3.01)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(3.69)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(6.69)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(3.56)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(3.97)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(4.67)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(0.76)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(0.89)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泰</w:t>
            </w:r>
            <w:r>
              <w:rPr>
                <w:rFonts w:eastAsia="DFKai-SB" w:hint="eastAsia"/>
                <w:kern w:val="0"/>
              </w:rPr>
              <w:t xml:space="preserve">    </w:t>
            </w:r>
            <w:r>
              <w:rPr>
                <w:rFonts w:eastAsia="DFKai-SB"/>
                <w:kern w:val="0"/>
              </w:rPr>
              <w:t>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8,654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1,883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201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842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1,661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31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(3.28)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(1.47)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(0.19)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(0.20)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(0.96)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(1.75)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</w:t>
            </w:r>
            <w:r>
              <w:rPr>
                <w:rFonts w:eastAsia="DFKai-SB"/>
                <w:kern w:val="0"/>
              </w:rPr>
              <w:t>00)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(0.42)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(0.05)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其</w:t>
            </w:r>
            <w:r>
              <w:rPr>
                <w:rFonts w:eastAsia="DFKai-SB" w:hint="eastAsia"/>
                <w:kern w:val="0"/>
              </w:rPr>
              <w:t xml:space="preserve">    </w:t>
            </w:r>
            <w:r>
              <w:rPr>
                <w:rFonts w:eastAsia="DFKai-SB"/>
                <w:kern w:val="0"/>
              </w:rPr>
              <w:t>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7,956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6,013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6,341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33,608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15,040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22,129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2,106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1,997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9956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(3.02)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(4.70)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(6.07)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(19.78)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(17.23)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(23.30)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(19.62)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(6.64)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(16.93)</w:t>
            </w:r>
          </w:p>
        </w:tc>
      </w:tr>
      <w:tr w:rsidR="00000000">
        <w:trPr>
          <w:jc w:val="center"/>
        </w:trPr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合</w:t>
            </w:r>
            <w:r>
              <w:rPr>
                <w:rFonts w:eastAsia="DFKai-SB" w:hint="eastAsia"/>
                <w:kern w:val="0"/>
              </w:rPr>
              <w:t xml:space="preserve">    </w:t>
            </w:r>
            <w:r>
              <w:rPr>
                <w:rFonts w:eastAsia="DFKai-SB"/>
                <w:kern w:val="0"/>
              </w:rPr>
              <w:t>計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263,653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128,072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104,390</w:t>
            </w:r>
          </w:p>
        </w:tc>
        <w:tc>
          <w:tcPr>
            <w:tcW w:w="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169,886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87,310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94,969</w:t>
            </w:r>
          </w:p>
        </w:tc>
        <w:tc>
          <w:tcPr>
            <w:tcW w:w="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10,734</w:t>
            </w:r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30,061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00000" w:rsidRDefault="003719A2">
            <w:pPr>
              <w:widowControl/>
              <w:adjustRightInd w:val="0"/>
              <w:snapToGrid w:val="0"/>
              <w:spacing w:before="40" w:line="360" w:lineRule="atLeast"/>
              <w:jc w:val="center"/>
              <w:rPr>
                <w:rFonts w:eastAsia="DFKai-SB"/>
                <w:kern w:val="0"/>
              </w:rPr>
            </w:pPr>
            <w:r>
              <w:rPr>
                <w:rFonts w:eastAsia="DFKai-SB"/>
                <w:kern w:val="0"/>
              </w:rPr>
              <w:t>58,793</w:t>
            </w:r>
          </w:p>
        </w:tc>
      </w:tr>
    </w:tbl>
    <w:p w:rsidR="00000000" w:rsidRDefault="003719A2">
      <w:pPr>
        <w:widowControl/>
        <w:adjustRightInd w:val="0"/>
        <w:snapToGrid w:val="0"/>
        <w:spacing w:line="320" w:lineRule="atLeast"/>
        <w:jc w:val="both"/>
        <w:rPr>
          <w:rFonts w:eastAsia="DFKai-SB" w:hint="eastAsia"/>
          <w:color w:val="000000"/>
          <w:kern w:val="0"/>
        </w:rPr>
      </w:pPr>
      <w:r>
        <w:rPr>
          <w:rFonts w:eastAsia="DFKai-SB" w:hint="eastAsia"/>
          <w:color w:val="000000"/>
          <w:kern w:val="0"/>
        </w:rPr>
        <w:t xml:space="preserve">a/ </w:t>
      </w:r>
      <w:r>
        <w:rPr>
          <w:rFonts w:eastAsia="DFKai-SB" w:hint="eastAsia"/>
          <w:color w:val="000000"/>
          <w:kern w:val="0"/>
        </w:rPr>
        <w:t>括號內數字為百分比</w:t>
      </w:r>
    </w:p>
    <w:p w:rsidR="00000000" w:rsidRDefault="003719A2">
      <w:pPr>
        <w:widowControl/>
        <w:adjustRightInd w:val="0"/>
        <w:snapToGrid w:val="0"/>
        <w:spacing w:line="320" w:lineRule="atLeast"/>
        <w:rPr>
          <w:rFonts w:eastAsia="DFKai-SB"/>
          <w:kern w:val="0"/>
        </w:rPr>
      </w:pPr>
      <w:r>
        <w:rPr>
          <w:rFonts w:eastAsia="DFKai-SB"/>
          <w:kern w:val="0"/>
        </w:rPr>
        <w:t>資料來源：農</w:t>
      </w:r>
      <w:r>
        <w:rPr>
          <w:rFonts w:eastAsia="DFKai-SB" w:hint="eastAsia"/>
          <w:kern w:val="0"/>
        </w:rPr>
        <w:t>業</w:t>
      </w:r>
      <w:r>
        <w:rPr>
          <w:rFonts w:eastAsia="DFKai-SB"/>
          <w:kern w:val="0"/>
        </w:rPr>
        <w:t>統計</w:t>
      </w:r>
      <w:r>
        <w:rPr>
          <w:rFonts w:eastAsia="DFKai-SB"/>
          <w:kern w:val="0"/>
        </w:rPr>
        <w:t>年報，行政院農業委員會</w:t>
      </w:r>
    </w:p>
    <w:p w:rsidR="00000000" w:rsidRDefault="003719A2">
      <w:pPr>
        <w:adjustRightInd w:val="0"/>
        <w:snapToGrid w:val="0"/>
        <w:spacing w:line="320" w:lineRule="atLeast"/>
        <w:jc w:val="both"/>
        <w:rPr>
          <w:rFonts w:eastAsia="DFKai-SB"/>
          <w:b/>
          <w:bCs/>
        </w:rPr>
      </w:pPr>
    </w:p>
    <w:p w:rsidR="003719A2" w:rsidRDefault="003719A2"/>
    <w:sectPr w:rsidR="003719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447EB"/>
    <w:multiLevelType w:val="hybridMultilevel"/>
    <w:tmpl w:val="5BA2B320"/>
    <w:lvl w:ilvl="0" w:tplc="5EEACFE6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5181687"/>
    <w:multiLevelType w:val="multilevel"/>
    <w:tmpl w:val="077A49AE"/>
    <w:lvl w:ilvl="0">
      <w:start w:val="1"/>
      <w:numFmt w:val="taiwaneseCountingThousand"/>
      <w:lvlText w:val="第%1節　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A595D75"/>
    <w:multiLevelType w:val="hybridMultilevel"/>
    <w:tmpl w:val="6F489E4A"/>
    <w:lvl w:ilvl="0" w:tplc="F8EAEF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2BE53059"/>
    <w:multiLevelType w:val="multilevel"/>
    <w:tmpl w:val="73947FB4"/>
    <w:lvl w:ilvl="0">
      <w:start w:val="1"/>
      <w:numFmt w:val="taiwaneseCountingThousand"/>
      <w:lvlText w:val="第%1節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4AA31F42"/>
    <w:multiLevelType w:val="hybridMultilevel"/>
    <w:tmpl w:val="5522530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4F7E55CD"/>
    <w:multiLevelType w:val="hybridMultilevel"/>
    <w:tmpl w:val="7256EF56"/>
    <w:lvl w:ilvl="0" w:tplc="7BAE4B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  <w:lang w:eastAsia="zh-TW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7C4F48AE"/>
    <w:multiLevelType w:val="hybridMultilevel"/>
    <w:tmpl w:val="DB6AFAE6"/>
    <w:lvl w:ilvl="0" w:tplc="9AD0CB48">
      <w:start w:val="1"/>
      <w:numFmt w:val="taiwaneseCountingThousand"/>
      <w:lvlText w:val="第%1節"/>
      <w:lvlJc w:val="left"/>
      <w:pPr>
        <w:tabs>
          <w:tab w:val="num" w:pos="1120"/>
        </w:tabs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0A7"/>
    <w:rsid w:val="003719A2"/>
    <w:rsid w:val="00AE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>coa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表7  台灣地區園藝產品出口國家與價值統計</dc:title>
  <dc:creator>ci4632</dc:creator>
  <cp:lastModifiedBy>Chang Hebe</cp:lastModifiedBy>
  <cp:revision>2</cp:revision>
  <dcterms:created xsi:type="dcterms:W3CDTF">2021-06-20T12:13:00Z</dcterms:created>
  <dcterms:modified xsi:type="dcterms:W3CDTF">2021-06-20T12:13:00Z</dcterms:modified>
</cp:coreProperties>
</file>