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D12" w:rsidRPr="00054287" w:rsidRDefault="00BB2E90" w:rsidP="007807C8">
      <w:pPr>
        <w:pStyle w:val="a3"/>
        <w:spacing w:line="460" w:lineRule="exact"/>
        <w:jc w:val="center"/>
        <w:outlineLvl w:val="0"/>
        <w:rPr>
          <w:rFonts w:ascii="標楷體" w:eastAsia="標楷體" w:hAnsi="標楷體"/>
          <w:b/>
          <w:sz w:val="36"/>
          <w:szCs w:val="36"/>
        </w:rPr>
      </w:pP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潭美</w:t>
      </w:r>
      <w:r w:rsidR="009571A5">
        <w:rPr>
          <w:rFonts w:ascii="標楷體" w:eastAsia="標楷體" w:hAnsi="標楷體" w:hint="eastAsia"/>
          <w:b/>
          <w:sz w:val="36"/>
          <w:szCs w:val="36"/>
        </w:rPr>
        <w:t>及</w:t>
      </w:r>
      <w:proofErr w:type="gramEnd"/>
      <w:r w:rsidR="009571A5">
        <w:rPr>
          <w:rFonts w:ascii="標楷體" w:eastAsia="標楷體" w:hAnsi="標楷體" w:hint="eastAsia"/>
          <w:b/>
          <w:sz w:val="36"/>
          <w:szCs w:val="36"/>
        </w:rPr>
        <w:t>康</w:t>
      </w:r>
      <w:proofErr w:type="gramStart"/>
      <w:r w:rsidR="009571A5">
        <w:rPr>
          <w:rFonts w:ascii="標楷體" w:eastAsia="標楷體" w:hAnsi="標楷體" w:hint="eastAsia"/>
          <w:b/>
          <w:sz w:val="36"/>
          <w:szCs w:val="36"/>
        </w:rPr>
        <w:t>芮</w:t>
      </w:r>
      <w:proofErr w:type="gramEnd"/>
      <w:r w:rsidR="007807C8" w:rsidRPr="00054287">
        <w:rPr>
          <w:rFonts w:ascii="標楷體" w:eastAsia="標楷體" w:hAnsi="標楷體" w:hint="eastAsia"/>
          <w:b/>
          <w:sz w:val="36"/>
          <w:szCs w:val="36"/>
        </w:rPr>
        <w:t>颱風</w:t>
      </w:r>
      <w:r w:rsidR="00717D12" w:rsidRPr="00054287">
        <w:rPr>
          <w:rFonts w:ascii="標楷體" w:eastAsia="標楷體" w:hAnsi="標楷體" w:hint="eastAsia"/>
          <w:b/>
          <w:sz w:val="36"/>
          <w:szCs w:val="36"/>
        </w:rPr>
        <w:t>農業災情報告</w:t>
      </w:r>
    </w:p>
    <w:p w:rsidR="00717D12" w:rsidRPr="00F1774B" w:rsidRDefault="003F4D5C" w:rsidP="004C0777">
      <w:pPr>
        <w:pStyle w:val="a3"/>
        <w:spacing w:line="460" w:lineRule="exact"/>
        <w:ind w:left="-28" w:right="57"/>
        <w:jc w:val="right"/>
        <w:outlineLvl w:val="0"/>
        <w:rPr>
          <w:rFonts w:ascii="標楷體" w:eastAsia="標楷體" w:hAnsi="標楷體"/>
          <w:spacing w:val="-16"/>
          <w:sz w:val="26"/>
          <w:szCs w:val="26"/>
        </w:rPr>
      </w:pPr>
      <w:r w:rsidRPr="00F1774B">
        <w:rPr>
          <w:rFonts w:ascii="標楷體" w:eastAsia="標楷體" w:hAnsi="標楷體" w:hint="eastAsia"/>
          <w:spacing w:val="-16"/>
          <w:sz w:val="26"/>
          <w:szCs w:val="26"/>
        </w:rPr>
        <w:t>102</w:t>
      </w:r>
      <w:r w:rsidR="00717D12" w:rsidRPr="00F1774B">
        <w:rPr>
          <w:rFonts w:ascii="標楷體" w:eastAsia="標楷體" w:hAnsi="標楷體" w:hint="eastAsia"/>
          <w:spacing w:val="-16"/>
          <w:sz w:val="26"/>
          <w:szCs w:val="26"/>
        </w:rPr>
        <w:t>年</w:t>
      </w:r>
      <w:r w:rsidR="00E82A5E">
        <w:rPr>
          <w:rFonts w:ascii="標楷體" w:eastAsia="標楷體" w:hAnsi="標楷體" w:hint="eastAsia"/>
          <w:spacing w:val="-16"/>
          <w:sz w:val="26"/>
          <w:szCs w:val="26"/>
        </w:rPr>
        <w:t>9</w:t>
      </w:r>
      <w:r w:rsidR="00717D12" w:rsidRPr="00F1774B">
        <w:rPr>
          <w:rFonts w:ascii="標楷體" w:eastAsia="標楷體" w:hAnsi="標楷體" w:hint="eastAsia"/>
          <w:spacing w:val="-16"/>
          <w:sz w:val="26"/>
          <w:szCs w:val="26"/>
        </w:rPr>
        <w:t>月</w:t>
      </w:r>
      <w:r w:rsidR="001A2D79">
        <w:rPr>
          <w:rFonts w:ascii="標楷體" w:eastAsia="標楷體" w:hAnsi="標楷體" w:hint="eastAsia"/>
          <w:spacing w:val="-16"/>
          <w:sz w:val="26"/>
          <w:szCs w:val="26"/>
        </w:rPr>
        <w:t>10</w:t>
      </w:r>
      <w:r w:rsidR="00717D12" w:rsidRPr="00F1774B">
        <w:rPr>
          <w:rFonts w:ascii="標楷體" w:eastAsia="標楷體" w:hAnsi="標楷體" w:hint="eastAsia"/>
          <w:spacing w:val="-16"/>
          <w:sz w:val="26"/>
          <w:szCs w:val="26"/>
        </w:rPr>
        <w:t>日</w:t>
      </w:r>
      <w:r w:rsidR="003A1D00">
        <w:rPr>
          <w:rFonts w:ascii="標楷體" w:eastAsia="標楷體" w:hAnsi="標楷體" w:hint="eastAsia"/>
          <w:spacing w:val="-16"/>
          <w:sz w:val="26"/>
          <w:szCs w:val="26"/>
        </w:rPr>
        <w:t>1</w:t>
      </w:r>
      <w:r w:rsidR="001A0CA0">
        <w:rPr>
          <w:rFonts w:ascii="標楷體" w:eastAsia="標楷體" w:hAnsi="標楷體" w:hint="eastAsia"/>
          <w:spacing w:val="-16"/>
          <w:sz w:val="26"/>
          <w:szCs w:val="26"/>
        </w:rPr>
        <w:t>1</w:t>
      </w:r>
      <w:r w:rsidR="00717D12" w:rsidRPr="00F1774B">
        <w:rPr>
          <w:rFonts w:ascii="標楷體" w:eastAsia="標楷體" w:hAnsi="標楷體" w:hint="eastAsia"/>
          <w:spacing w:val="-16"/>
          <w:sz w:val="26"/>
          <w:szCs w:val="26"/>
        </w:rPr>
        <w:t xml:space="preserve">時              </w:t>
      </w:r>
    </w:p>
    <w:p w:rsidR="00717D12" w:rsidRPr="00F1774B" w:rsidRDefault="00717D12" w:rsidP="004C0777">
      <w:pPr>
        <w:pStyle w:val="a3"/>
        <w:spacing w:line="460" w:lineRule="exact"/>
        <w:ind w:left="-28"/>
        <w:jc w:val="right"/>
        <w:outlineLvl w:val="0"/>
        <w:rPr>
          <w:rFonts w:ascii="標楷體" w:eastAsia="標楷體" w:hAnsi="標楷體"/>
          <w:sz w:val="26"/>
          <w:szCs w:val="26"/>
        </w:rPr>
      </w:pPr>
      <w:r w:rsidRPr="00F1774B">
        <w:rPr>
          <w:rFonts w:ascii="標楷體" w:eastAsia="標楷體" w:hAnsi="標楷體" w:hint="eastAsia"/>
          <w:sz w:val="26"/>
          <w:szCs w:val="26"/>
        </w:rPr>
        <w:t>於 農委會統計室</w:t>
      </w:r>
    </w:p>
    <w:p w:rsidR="00B37640" w:rsidRDefault="009B3DCE" w:rsidP="002B22D0">
      <w:pPr>
        <w:pStyle w:val="a3"/>
        <w:spacing w:line="500" w:lineRule="exact"/>
        <w:ind w:firstLineChars="200" w:firstLine="640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臺</w:t>
      </w:r>
      <w:r w:rsidRPr="009B3DCE">
        <w:rPr>
          <w:rFonts w:ascii="標楷體" w:eastAsia="標楷體" w:hAnsi="標楷體" w:hint="eastAsia"/>
          <w:color w:val="000000"/>
          <w:sz w:val="32"/>
          <w:szCs w:val="32"/>
        </w:rPr>
        <w:t>灣地區</w:t>
      </w:r>
      <w:r w:rsidR="000D50E1">
        <w:rPr>
          <w:rFonts w:ascii="標楷體" w:eastAsia="標楷體" w:hAnsi="標楷體" w:hint="eastAsia"/>
          <w:color w:val="000000"/>
          <w:sz w:val="32"/>
          <w:szCs w:val="32"/>
        </w:rPr>
        <w:t>自</w:t>
      </w:r>
      <w:r w:rsidR="001B01DD">
        <w:rPr>
          <w:rFonts w:ascii="標楷體" w:eastAsia="標楷體" w:hAnsi="標楷體" w:hint="eastAsia"/>
          <w:color w:val="000000"/>
          <w:sz w:val="32"/>
          <w:szCs w:val="32"/>
        </w:rPr>
        <w:t>8</w:t>
      </w:r>
      <w:r w:rsidRPr="009B3DCE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1B01DD">
        <w:rPr>
          <w:rFonts w:ascii="標楷體" w:eastAsia="標楷體" w:hAnsi="標楷體" w:hint="eastAsia"/>
          <w:color w:val="000000"/>
          <w:sz w:val="32"/>
          <w:szCs w:val="32"/>
        </w:rPr>
        <w:t>20</w:t>
      </w:r>
      <w:r w:rsidRPr="009B3DCE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0D50E1">
        <w:rPr>
          <w:rFonts w:ascii="標楷體" w:eastAsia="標楷體" w:hAnsi="標楷體" w:hint="eastAsia"/>
          <w:color w:val="000000"/>
          <w:sz w:val="32"/>
          <w:szCs w:val="32"/>
        </w:rPr>
        <w:t>起接續</w:t>
      </w:r>
      <w:proofErr w:type="gramStart"/>
      <w:r w:rsidRPr="009B3DCE">
        <w:rPr>
          <w:rFonts w:ascii="標楷體" w:eastAsia="標楷體" w:hAnsi="標楷體" w:hint="eastAsia"/>
          <w:color w:val="000000"/>
          <w:sz w:val="32"/>
          <w:szCs w:val="32"/>
        </w:rPr>
        <w:t>受</w:t>
      </w:r>
      <w:r w:rsidR="001B01DD">
        <w:rPr>
          <w:rFonts w:ascii="標楷體" w:eastAsia="標楷體" w:hAnsi="標楷體" w:hint="eastAsia"/>
          <w:color w:val="000000"/>
          <w:sz w:val="32"/>
          <w:szCs w:val="32"/>
        </w:rPr>
        <w:t>潭美</w:t>
      </w:r>
      <w:proofErr w:type="gramEnd"/>
      <w:r w:rsidR="006A3BAE">
        <w:rPr>
          <w:rFonts w:ascii="標楷體" w:eastAsia="標楷體" w:hAnsi="標楷體" w:hint="eastAsia"/>
          <w:color w:val="000000"/>
          <w:sz w:val="32"/>
          <w:szCs w:val="32"/>
        </w:rPr>
        <w:t>及</w:t>
      </w:r>
      <w:r w:rsidR="00CB0514">
        <w:rPr>
          <w:rFonts w:ascii="標楷體" w:eastAsia="標楷體" w:hAnsi="標楷體" w:hint="eastAsia"/>
          <w:color w:val="000000"/>
          <w:sz w:val="32"/>
          <w:szCs w:val="32"/>
        </w:rPr>
        <w:t>康</w:t>
      </w:r>
      <w:proofErr w:type="gramStart"/>
      <w:r w:rsidR="00CB0514">
        <w:rPr>
          <w:rFonts w:ascii="標楷體" w:eastAsia="標楷體" w:hAnsi="標楷體" w:hint="eastAsia"/>
          <w:color w:val="000000"/>
          <w:sz w:val="32"/>
          <w:szCs w:val="32"/>
        </w:rPr>
        <w:t>芮</w:t>
      </w:r>
      <w:proofErr w:type="gramEnd"/>
      <w:r w:rsidR="00CB0514" w:rsidRPr="009B3DCE">
        <w:rPr>
          <w:rFonts w:ascii="標楷體" w:eastAsia="標楷體" w:hAnsi="標楷體" w:hint="eastAsia"/>
          <w:color w:val="000000"/>
          <w:sz w:val="32"/>
          <w:szCs w:val="32"/>
        </w:rPr>
        <w:t>颱風</w:t>
      </w:r>
      <w:r w:rsidRPr="009B3DCE">
        <w:rPr>
          <w:rFonts w:ascii="標楷體" w:eastAsia="標楷體" w:hAnsi="標楷體" w:hint="eastAsia"/>
          <w:color w:val="000000"/>
          <w:sz w:val="32"/>
          <w:szCs w:val="32"/>
        </w:rPr>
        <w:t>影響，造成農業災情，</w:t>
      </w:r>
      <w:r w:rsidR="00D44330" w:rsidRPr="00D44330">
        <w:rPr>
          <w:rFonts w:ascii="標楷體" w:eastAsia="標楷體" w:hAnsi="標楷體" w:hint="eastAsia"/>
          <w:color w:val="000000"/>
          <w:sz w:val="32"/>
          <w:szCs w:val="32"/>
        </w:rPr>
        <w:t>經本會畜牧處、</w:t>
      </w:r>
      <w:proofErr w:type="gramStart"/>
      <w:r w:rsidR="00D44330" w:rsidRPr="00D44330">
        <w:rPr>
          <w:rFonts w:ascii="標楷體" w:eastAsia="標楷體" w:hAnsi="標楷體" w:hint="eastAsia"/>
          <w:color w:val="000000"/>
          <w:sz w:val="32"/>
          <w:szCs w:val="32"/>
        </w:rPr>
        <w:t>農糧署</w:t>
      </w:r>
      <w:proofErr w:type="gramEnd"/>
      <w:r w:rsidR="00D37302">
        <w:rPr>
          <w:rFonts w:ascii="標楷體" w:eastAsia="標楷體" w:hAnsi="標楷體" w:hint="eastAsia"/>
          <w:color w:val="000000"/>
          <w:sz w:val="32"/>
          <w:szCs w:val="32"/>
        </w:rPr>
        <w:t>、</w:t>
      </w:r>
      <w:r w:rsidR="004C71D6">
        <w:rPr>
          <w:rFonts w:ascii="標楷體" w:eastAsia="標楷體" w:hAnsi="標楷體" w:hint="eastAsia"/>
          <w:color w:val="000000"/>
          <w:sz w:val="32"/>
          <w:szCs w:val="32"/>
        </w:rPr>
        <w:t>漁業署、</w:t>
      </w:r>
      <w:r w:rsidR="00D37302">
        <w:rPr>
          <w:rFonts w:ascii="標楷體" w:eastAsia="標楷體" w:hAnsi="標楷體" w:hint="eastAsia"/>
          <w:color w:val="000000"/>
          <w:sz w:val="32"/>
          <w:szCs w:val="32"/>
        </w:rPr>
        <w:t>林務局</w:t>
      </w:r>
      <w:r w:rsidR="00D44330" w:rsidRPr="00D44330">
        <w:rPr>
          <w:rFonts w:ascii="標楷體" w:eastAsia="標楷體" w:hAnsi="標楷體" w:hint="eastAsia"/>
          <w:color w:val="000000"/>
          <w:sz w:val="32"/>
          <w:szCs w:val="32"/>
        </w:rPr>
        <w:t>彙整各縣市政府查報資料（至</w:t>
      </w:r>
      <w:r w:rsidR="00E82A5E">
        <w:rPr>
          <w:rFonts w:ascii="標楷體" w:eastAsia="標楷體" w:hAnsi="標楷體" w:hint="eastAsia"/>
          <w:color w:val="000000"/>
          <w:sz w:val="32"/>
          <w:szCs w:val="32"/>
        </w:rPr>
        <w:t>9</w:t>
      </w:r>
      <w:r w:rsidR="00D44330" w:rsidRPr="00D44330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1A2D79">
        <w:rPr>
          <w:rFonts w:ascii="標楷體" w:eastAsia="標楷體" w:hAnsi="標楷體" w:hint="eastAsia"/>
          <w:color w:val="000000"/>
          <w:sz w:val="32"/>
          <w:szCs w:val="32"/>
        </w:rPr>
        <w:t>10</w:t>
      </w:r>
      <w:r w:rsidR="00D44330" w:rsidRPr="00D44330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1A0CA0">
        <w:rPr>
          <w:rFonts w:ascii="標楷體" w:eastAsia="標楷體" w:hAnsi="標楷體" w:hint="eastAsia"/>
          <w:color w:val="000000"/>
          <w:sz w:val="32"/>
          <w:szCs w:val="32"/>
        </w:rPr>
        <w:t>10</w:t>
      </w:r>
      <w:r w:rsidR="00D44330" w:rsidRPr="00D44330">
        <w:rPr>
          <w:rFonts w:ascii="標楷體" w:eastAsia="標楷體" w:hAnsi="標楷體" w:hint="eastAsia"/>
          <w:color w:val="000000"/>
          <w:sz w:val="32"/>
          <w:szCs w:val="32"/>
        </w:rPr>
        <w:t>時止），說明如次：</w:t>
      </w:r>
    </w:p>
    <w:p w:rsidR="00D37706" w:rsidRDefault="00D37706" w:rsidP="002B22D0">
      <w:pPr>
        <w:pStyle w:val="a3"/>
        <w:numPr>
          <w:ilvl w:val="0"/>
          <w:numId w:val="26"/>
        </w:numPr>
        <w:spacing w:line="500" w:lineRule="exact"/>
        <w:jc w:val="both"/>
        <w:rPr>
          <w:rFonts w:ascii="Times New Roman" w:eastAsia="標楷體" w:hAnsi="標楷體"/>
          <w:sz w:val="32"/>
          <w:szCs w:val="32"/>
        </w:rPr>
      </w:pPr>
      <w:r w:rsidRPr="0041675C">
        <w:rPr>
          <w:rFonts w:ascii="Times New Roman" w:eastAsia="標楷體" w:hAnsi="標楷體"/>
          <w:sz w:val="32"/>
          <w:szCs w:val="32"/>
        </w:rPr>
        <w:t>農業產物及民間設施估計損失計</w:t>
      </w:r>
      <w:r w:rsidR="001A0CA0" w:rsidRPr="001A0CA0">
        <w:rPr>
          <w:rFonts w:ascii="Times New Roman" w:eastAsia="標楷體" w:hAnsi="標楷體" w:hint="eastAsia"/>
          <w:sz w:val="32"/>
          <w:szCs w:val="32"/>
          <w:u w:val="single"/>
        </w:rPr>
        <w:t>9</w:t>
      </w:r>
      <w:r w:rsidRPr="001A0CA0">
        <w:rPr>
          <w:rFonts w:ascii="Times New Roman" w:eastAsia="標楷體" w:hAnsi="標楷體"/>
          <w:sz w:val="32"/>
          <w:szCs w:val="32"/>
          <w:u w:val="single"/>
        </w:rPr>
        <w:t>億</w:t>
      </w:r>
      <w:r w:rsidR="001A0CA0">
        <w:rPr>
          <w:rFonts w:ascii="Times New Roman" w:eastAsia="標楷體" w:hAnsi="標楷體" w:hint="eastAsia"/>
          <w:sz w:val="32"/>
          <w:szCs w:val="32"/>
          <w:u w:val="single"/>
        </w:rPr>
        <w:t>490</w:t>
      </w:r>
      <w:r w:rsidRPr="0041675C">
        <w:rPr>
          <w:rFonts w:ascii="Times New Roman" w:eastAsia="標楷體" w:hAnsi="標楷體"/>
          <w:sz w:val="32"/>
          <w:szCs w:val="32"/>
        </w:rPr>
        <w:t>萬元。</w:t>
      </w:r>
    </w:p>
    <w:p w:rsidR="00D44330" w:rsidRDefault="00B37640" w:rsidP="002B22D0">
      <w:pPr>
        <w:pStyle w:val="a3"/>
        <w:spacing w:line="500" w:lineRule="exact"/>
        <w:ind w:firstLineChars="100" w:firstLine="3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一、</w:t>
      </w:r>
      <w:r w:rsidR="00D44330">
        <w:rPr>
          <w:rFonts w:ascii="標楷體" w:eastAsia="標楷體" w:hAnsi="標楷體" w:hint="eastAsia"/>
          <w:sz w:val="32"/>
          <w:szCs w:val="32"/>
        </w:rPr>
        <w:t>受損縣市依序為：</w:t>
      </w:r>
    </w:p>
    <w:p w:rsidR="00054287" w:rsidRPr="000C3AEC" w:rsidRDefault="00EA4A2A" w:rsidP="002B22D0">
      <w:pPr>
        <w:pStyle w:val="a3"/>
        <w:adjustRightInd w:val="0"/>
        <w:snapToGrid w:val="0"/>
        <w:spacing w:line="240" w:lineRule="exact"/>
        <w:ind w:right="520"/>
        <w:jc w:val="center"/>
        <w:rPr>
          <w:rFonts w:ascii="標楷體" w:eastAsia="標楷體" w:hAnsi="標楷體" w:cs="Arial"/>
          <w:kern w:val="0"/>
          <w:szCs w:val="24"/>
        </w:rPr>
      </w:pPr>
      <w:r>
        <w:rPr>
          <w:rFonts w:ascii="標楷體" w:eastAsia="標楷體" w:hAnsi="標楷體" w:cs="Arial" w:hint="eastAsia"/>
          <w:kern w:val="0"/>
          <w:szCs w:val="24"/>
        </w:rPr>
        <w:t xml:space="preserve">                                                                </w:t>
      </w:r>
      <w:r w:rsidR="00DA54AD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A822ED">
        <w:rPr>
          <w:rFonts w:ascii="標楷體" w:eastAsia="標楷體" w:hAnsi="標楷體" w:cs="Arial" w:hint="eastAsia"/>
          <w:kern w:val="0"/>
          <w:szCs w:val="24"/>
        </w:rPr>
        <w:t xml:space="preserve">  </w:t>
      </w:r>
      <w:r w:rsidR="00DA54AD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054287" w:rsidRPr="000C3AEC">
        <w:rPr>
          <w:rFonts w:ascii="標楷體" w:eastAsia="標楷體" w:hAnsi="標楷體" w:cs="Arial" w:hint="eastAsia"/>
          <w:kern w:val="0"/>
          <w:szCs w:val="24"/>
        </w:rPr>
        <w:t>單位：千元</w:t>
      </w:r>
    </w:p>
    <w:tbl>
      <w:tblPr>
        <w:tblW w:w="9120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440"/>
        <w:gridCol w:w="1186"/>
        <w:gridCol w:w="1276"/>
        <w:gridCol w:w="1276"/>
        <w:gridCol w:w="1134"/>
        <w:gridCol w:w="850"/>
        <w:gridCol w:w="918"/>
        <w:gridCol w:w="1040"/>
      </w:tblGrid>
      <w:tr w:rsidR="00E5314F" w:rsidRPr="00E5314F" w:rsidTr="00732297">
        <w:trPr>
          <w:trHeight w:val="360"/>
        </w:trPr>
        <w:tc>
          <w:tcPr>
            <w:tcW w:w="1440" w:type="dxa"/>
            <w:vMerge w:val="restart"/>
            <w:shd w:val="clear" w:color="auto" w:fill="auto"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縣市別</w:t>
            </w:r>
          </w:p>
        </w:tc>
        <w:tc>
          <w:tcPr>
            <w:tcW w:w="1186" w:type="dxa"/>
            <w:vMerge w:val="restart"/>
            <w:shd w:val="clear" w:color="auto" w:fill="auto"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合計</w:t>
            </w:r>
          </w:p>
        </w:tc>
        <w:tc>
          <w:tcPr>
            <w:tcW w:w="5454" w:type="dxa"/>
            <w:gridSpan w:val="5"/>
            <w:shd w:val="clear" w:color="auto" w:fill="auto"/>
            <w:vAlign w:val="bottom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kern w:val="0"/>
              </w:rPr>
              <w:t>農林漁牧業產物損失</w:t>
            </w:r>
          </w:p>
        </w:tc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民間設施損失</w:t>
            </w:r>
          </w:p>
        </w:tc>
      </w:tr>
      <w:tr w:rsidR="00E5314F" w:rsidRPr="00E5314F" w:rsidTr="00732297">
        <w:trPr>
          <w:trHeight w:val="720"/>
        </w:trPr>
        <w:tc>
          <w:tcPr>
            <w:tcW w:w="1440" w:type="dxa"/>
            <w:vMerge/>
            <w:vAlign w:val="center"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1186" w:type="dxa"/>
            <w:vMerge/>
            <w:vAlign w:val="center"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小計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農產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畜產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漁產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5314F" w:rsidRPr="00E5314F" w:rsidRDefault="00E5314F" w:rsidP="00E5314F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林產</w:t>
            </w:r>
          </w:p>
        </w:tc>
        <w:tc>
          <w:tcPr>
            <w:tcW w:w="1040" w:type="dxa"/>
            <w:vMerge/>
            <w:vAlign w:val="center"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b/>
                <w:bCs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b/>
                <w:bCs/>
                <w:color w:val="000000"/>
                <w:kern w:val="0"/>
              </w:rPr>
              <w:t>總計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904,899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770,540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688,146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76,089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6,045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260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134,359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雲林縣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315,282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**267,706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249,095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13,179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5,411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21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47,576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嘉義縣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302,430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**263,206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218,987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44,220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39,224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高雄市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82,835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63,379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58,183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5,021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176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19,456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proofErr w:type="gramStart"/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臺</w:t>
            </w:r>
            <w:proofErr w:type="gramEnd"/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南市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65,429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61,844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47,845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13,540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459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3,585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屏東縣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55,529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52,479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52,393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86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3,050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彰化縣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39,885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39,881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39,837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44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4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苗栗縣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14,698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14,458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14,458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>240</w:t>
            </w:r>
          </w:p>
        </w:tc>
      </w:tr>
      <w:tr w:rsidR="00E5314F" w:rsidRPr="00E5314F" w:rsidTr="00732297">
        <w:trPr>
          <w:trHeight w:val="360"/>
        </w:trPr>
        <w:tc>
          <w:tcPr>
            <w:tcW w:w="14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5314F">
              <w:rPr>
                <w:rFonts w:ascii="標楷體" w:eastAsia="標楷體" w:hAnsi="標楷體" w:cs="Arial" w:hint="eastAsia"/>
                <w:color w:val="000000"/>
                <w:kern w:val="0"/>
              </w:rPr>
              <w:t>其他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 xml:space="preserve">28,811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 xml:space="preserve">7,587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 xml:space="preserve">7,348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color w:val="000000"/>
                <w:kern w:val="0"/>
              </w:rPr>
            </w:pPr>
            <w:r w:rsidRPr="00E5314F">
              <w:rPr>
                <w:color w:val="000000"/>
                <w:kern w:val="0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 xml:space="preserve">239 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E5314F" w:rsidRPr="00E5314F" w:rsidRDefault="00E5314F" w:rsidP="00E5314F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E5314F">
              <w:rPr>
                <w:b/>
                <w:bCs/>
                <w:color w:val="000000"/>
                <w:kern w:val="0"/>
              </w:rPr>
              <w:t xml:space="preserve">21,224 </w:t>
            </w:r>
          </w:p>
        </w:tc>
      </w:tr>
    </w:tbl>
    <w:p w:rsidR="00280E1D" w:rsidRPr="00CD6DA0" w:rsidRDefault="00B1761C" w:rsidP="00E5314F">
      <w:pPr>
        <w:pStyle w:val="a3"/>
        <w:tabs>
          <w:tab w:val="left" w:pos="1418"/>
        </w:tabs>
        <w:adjustRightInd w:val="0"/>
        <w:snapToGrid w:val="0"/>
        <w:spacing w:line="240" w:lineRule="exact"/>
        <w:ind w:firstLineChars="150" w:firstLine="300"/>
        <w:rPr>
          <w:rFonts w:ascii="標楷體" w:eastAsia="標楷體" w:hAnsi="標楷體"/>
          <w:sz w:val="20"/>
        </w:rPr>
      </w:pPr>
      <w:r w:rsidRPr="00CD6DA0">
        <w:rPr>
          <w:rFonts w:ascii="標楷體" w:eastAsia="標楷體" w:hAnsi="標楷體"/>
          <w:sz w:val="20"/>
        </w:rPr>
        <w:t>備註：</w:t>
      </w:r>
      <w:r w:rsidR="00280E1D" w:rsidRPr="00CD6DA0">
        <w:rPr>
          <w:rFonts w:ascii="標楷體" w:eastAsia="標楷體" w:hAnsi="標楷體" w:hint="eastAsia"/>
          <w:sz w:val="20"/>
        </w:rPr>
        <w:t>1.農產損失包含農作物及</w:t>
      </w:r>
      <w:r w:rsidR="0060736C">
        <w:rPr>
          <w:rFonts w:ascii="標楷體" w:eastAsia="標楷體" w:hAnsi="標楷體" w:hint="eastAsia"/>
          <w:sz w:val="20"/>
        </w:rPr>
        <w:t>雲林縣</w:t>
      </w:r>
      <w:r w:rsidR="002B20C9">
        <w:rPr>
          <w:rFonts w:ascii="標楷體" w:eastAsia="標楷體" w:hAnsi="標楷體" w:hint="eastAsia"/>
          <w:sz w:val="20"/>
        </w:rPr>
        <w:t>、</w:t>
      </w:r>
      <w:r w:rsidR="00280E1D" w:rsidRPr="00CD6DA0">
        <w:rPr>
          <w:rFonts w:ascii="標楷體" w:eastAsia="標楷體" w:hAnsi="標楷體" w:hint="eastAsia"/>
          <w:sz w:val="20"/>
        </w:rPr>
        <w:t>台南市</w:t>
      </w:r>
      <w:r w:rsidR="0060736C">
        <w:rPr>
          <w:rFonts w:ascii="標楷體" w:eastAsia="標楷體" w:hAnsi="標楷體" w:hint="eastAsia"/>
          <w:sz w:val="20"/>
        </w:rPr>
        <w:t>、高雄市</w:t>
      </w:r>
      <w:r w:rsidR="00280E1D" w:rsidRPr="00CD6DA0">
        <w:rPr>
          <w:rFonts w:ascii="標楷體" w:eastAsia="標楷體" w:hAnsi="標楷體" w:hint="eastAsia"/>
          <w:sz w:val="20"/>
        </w:rPr>
        <w:t>養蜂損失</w:t>
      </w:r>
      <w:r w:rsidR="0060736C">
        <w:rPr>
          <w:rFonts w:ascii="標楷體" w:eastAsia="標楷體" w:hAnsi="標楷體" w:hint="eastAsia"/>
          <w:sz w:val="20"/>
        </w:rPr>
        <w:t>1,</w:t>
      </w:r>
      <w:r w:rsidR="00CF3757">
        <w:rPr>
          <w:rFonts w:ascii="標楷體" w:eastAsia="標楷體" w:hAnsi="標楷體" w:hint="eastAsia"/>
          <w:sz w:val="20"/>
        </w:rPr>
        <w:t>422</w:t>
      </w:r>
      <w:r w:rsidR="00280E1D" w:rsidRPr="00CD6DA0">
        <w:rPr>
          <w:rFonts w:ascii="標楷體" w:eastAsia="標楷體" w:hAnsi="標楷體" w:hint="eastAsia"/>
          <w:sz w:val="20"/>
        </w:rPr>
        <w:t>千元。</w:t>
      </w:r>
    </w:p>
    <w:p w:rsidR="003E08A6" w:rsidRPr="00CD6DA0" w:rsidRDefault="00280E1D" w:rsidP="00E5314F">
      <w:pPr>
        <w:pStyle w:val="a3"/>
        <w:tabs>
          <w:tab w:val="left" w:pos="1418"/>
        </w:tabs>
        <w:adjustRightInd w:val="0"/>
        <w:snapToGrid w:val="0"/>
        <w:spacing w:line="240" w:lineRule="exact"/>
        <w:ind w:firstLineChars="450" w:firstLine="900"/>
        <w:rPr>
          <w:rFonts w:ascii="標楷體" w:eastAsia="標楷體" w:hAnsi="標楷體"/>
          <w:sz w:val="20"/>
        </w:rPr>
      </w:pPr>
      <w:r w:rsidRPr="00CD6DA0">
        <w:rPr>
          <w:rFonts w:ascii="標楷體" w:eastAsia="標楷體" w:hAnsi="標楷體" w:hint="eastAsia"/>
          <w:sz w:val="20"/>
        </w:rPr>
        <w:t>2.</w:t>
      </w:r>
      <w:r w:rsidRPr="00CD6DA0">
        <w:rPr>
          <w:rFonts w:ascii="標楷體" w:eastAsia="標楷體" w:hAnsi="標楷體"/>
          <w:sz w:val="20"/>
        </w:rPr>
        <w:t>"*"為農林漁牧業產物損失金額達「農業天然災害救助辦法」辦理公告低利貸款標準。</w:t>
      </w:r>
    </w:p>
    <w:p w:rsidR="00280E1D" w:rsidRPr="00CD6DA0" w:rsidRDefault="003E08A6" w:rsidP="00E5314F">
      <w:pPr>
        <w:pStyle w:val="a3"/>
        <w:tabs>
          <w:tab w:val="left" w:pos="1418"/>
        </w:tabs>
        <w:adjustRightInd w:val="0"/>
        <w:snapToGrid w:val="0"/>
        <w:spacing w:line="240" w:lineRule="exact"/>
        <w:ind w:firstLineChars="450" w:firstLine="900"/>
        <w:rPr>
          <w:rFonts w:ascii="標楷體" w:eastAsia="標楷體" w:hAnsi="標楷體"/>
          <w:sz w:val="20"/>
        </w:rPr>
      </w:pPr>
      <w:r w:rsidRPr="00CD6DA0">
        <w:rPr>
          <w:rFonts w:ascii="標楷體" w:eastAsia="標楷體" w:hAnsi="標楷體" w:hint="eastAsia"/>
          <w:sz w:val="20"/>
        </w:rPr>
        <w:t>3."**"為農林漁牧業產物損失金額達「農業天然災害救助辦法」辦理公告現金救助標準。</w:t>
      </w:r>
    </w:p>
    <w:p w:rsidR="00B1761C" w:rsidRPr="00CD6DA0" w:rsidRDefault="003E08A6" w:rsidP="00870401">
      <w:pPr>
        <w:pStyle w:val="a3"/>
        <w:tabs>
          <w:tab w:val="left" w:pos="1418"/>
        </w:tabs>
        <w:adjustRightInd w:val="0"/>
        <w:snapToGrid w:val="0"/>
        <w:spacing w:line="240" w:lineRule="exact"/>
        <w:ind w:leftChars="376" w:left="1102" w:hangingChars="100" w:hanging="200"/>
        <w:rPr>
          <w:rFonts w:ascii="標楷體" w:eastAsia="標楷體" w:hAnsi="標楷體"/>
          <w:sz w:val="20"/>
        </w:rPr>
      </w:pPr>
      <w:r w:rsidRPr="00CD6DA0">
        <w:rPr>
          <w:rFonts w:ascii="標楷體" w:eastAsia="標楷體" w:hAnsi="標楷體" w:hint="eastAsia"/>
          <w:sz w:val="20"/>
        </w:rPr>
        <w:t>4</w:t>
      </w:r>
      <w:r w:rsidR="00280E1D" w:rsidRPr="00CD6DA0">
        <w:rPr>
          <w:rFonts w:ascii="標楷體" w:eastAsia="標楷體" w:hAnsi="標楷體" w:hint="eastAsia"/>
          <w:sz w:val="20"/>
        </w:rPr>
        <w:t>.</w:t>
      </w:r>
      <w:r w:rsidR="00D3346F" w:rsidRPr="00CD6DA0">
        <w:rPr>
          <w:rFonts w:ascii="標楷體" w:eastAsia="標楷體" w:hAnsi="標楷體"/>
          <w:sz w:val="20"/>
        </w:rPr>
        <w:t>其他依序為</w:t>
      </w:r>
      <w:proofErr w:type="gramStart"/>
      <w:r w:rsidR="00687436" w:rsidRPr="00CD6DA0">
        <w:rPr>
          <w:rFonts w:ascii="標楷體" w:eastAsia="標楷體" w:hAnsi="標楷體" w:hint="eastAsia"/>
          <w:sz w:val="20"/>
        </w:rPr>
        <w:t>臺</w:t>
      </w:r>
      <w:proofErr w:type="gramEnd"/>
      <w:r w:rsidR="00687436" w:rsidRPr="00CD6DA0">
        <w:rPr>
          <w:rFonts w:ascii="標楷體" w:eastAsia="標楷體" w:hAnsi="標楷體" w:hint="eastAsia"/>
          <w:sz w:val="20"/>
        </w:rPr>
        <w:t>中市、</w:t>
      </w:r>
      <w:r w:rsidR="0060736C" w:rsidRPr="00CD6DA0">
        <w:rPr>
          <w:rFonts w:ascii="標楷體" w:eastAsia="標楷體" w:hAnsi="標楷體" w:hint="eastAsia"/>
          <w:sz w:val="20"/>
        </w:rPr>
        <w:t>南投縣</w:t>
      </w:r>
      <w:r w:rsidR="0060736C">
        <w:rPr>
          <w:rFonts w:ascii="標楷體" w:eastAsia="標楷體" w:hAnsi="標楷體" w:hint="eastAsia"/>
          <w:sz w:val="20"/>
        </w:rPr>
        <w:t>、</w:t>
      </w:r>
      <w:r w:rsidRPr="00CD6DA0">
        <w:rPr>
          <w:rFonts w:ascii="標楷體" w:eastAsia="標楷體" w:hAnsi="標楷體" w:hint="eastAsia"/>
          <w:sz w:val="20"/>
        </w:rPr>
        <w:t>嘉義市、</w:t>
      </w:r>
      <w:r w:rsidR="00FC0582" w:rsidRPr="00CD6DA0">
        <w:rPr>
          <w:rFonts w:ascii="標楷體" w:eastAsia="標楷體" w:hAnsi="標楷體" w:hint="eastAsia"/>
          <w:sz w:val="20"/>
        </w:rPr>
        <w:t>新竹縣、</w:t>
      </w:r>
      <w:r w:rsidR="00687436" w:rsidRPr="00CD6DA0">
        <w:rPr>
          <w:rFonts w:ascii="標楷體" w:eastAsia="標楷體" w:hAnsi="標楷體" w:hint="eastAsia"/>
          <w:sz w:val="20"/>
        </w:rPr>
        <w:t>宜蘭縣、</w:t>
      </w:r>
      <w:r w:rsidR="00D3346F" w:rsidRPr="00CD6DA0">
        <w:rPr>
          <w:rFonts w:ascii="標楷體" w:eastAsia="標楷體" w:hAnsi="標楷體" w:hint="eastAsia"/>
          <w:sz w:val="20"/>
        </w:rPr>
        <w:t>臺北市、</w:t>
      </w:r>
      <w:r w:rsidR="00511B3C" w:rsidRPr="00CD6DA0">
        <w:rPr>
          <w:rFonts w:ascii="標楷體" w:eastAsia="標楷體" w:hAnsi="標楷體" w:hint="eastAsia"/>
          <w:sz w:val="20"/>
        </w:rPr>
        <w:t>新竹林管處、</w:t>
      </w:r>
      <w:r w:rsidR="00D3346F" w:rsidRPr="00CD6DA0">
        <w:rPr>
          <w:rFonts w:ascii="標楷體" w:eastAsia="標楷體" w:hAnsi="標楷體"/>
          <w:sz w:val="20"/>
        </w:rPr>
        <w:t>臺大實驗</w:t>
      </w:r>
      <w:r w:rsidR="003A1D00" w:rsidRPr="00CD6DA0">
        <w:rPr>
          <w:rFonts w:ascii="標楷體" w:eastAsia="標楷體" w:hAnsi="標楷體"/>
          <w:sz w:val="20"/>
        </w:rPr>
        <w:t>林</w:t>
      </w:r>
      <w:r w:rsidR="003A1D00">
        <w:rPr>
          <w:rFonts w:ascii="標楷體" w:eastAsia="標楷體" w:hAnsi="標楷體" w:hint="eastAsia"/>
          <w:sz w:val="20"/>
        </w:rPr>
        <w:t>、</w:t>
      </w:r>
      <w:r w:rsidR="00EA4A2A" w:rsidRPr="00CD6DA0">
        <w:rPr>
          <w:rFonts w:ascii="標楷體" w:eastAsia="標楷體" w:hAnsi="標楷體" w:hint="eastAsia"/>
          <w:sz w:val="20"/>
        </w:rPr>
        <w:t>羅東林管處</w:t>
      </w:r>
      <w:r w:rsidR="00E25AF7" w:rsidRPr="00CD6DA0">
        <w:rPr>
          <w:rFonts w:ascii="標楷體" w:eastAsia="標楷體" w:hAnsi="標楷體"/>
          <w:sz w:val="20"/>
        </w:rPr>
        <w:t>。</w:t>
      </w:r>
    </w:p>
    <w:p w:rsidR="00D82FBF" w:rsidRDefault="00B37640" w:rsidP="009F5C5C">
      <w:pPr>
        <w:pStyle w:val="a3"/>
        <w:adjustRightInd w:val="0"/>
        <w:snapToGrid w:val="0"/>
        <w:spacing w:line="500" w:lineRule="exact"/>
        <w:ind w:firstLineChars="100"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</w:t>
      </w:r>
      <w:r w:rsidR="00D82FBF" w:rsidRPr="007B531A">
        <w:rPr>
          <w:rFonts w:ascii="標楷體" w:eastAsia="標楷體" w:hAnsi="標楷體" w:hint="eastAsia"/>
          <w:sz w:val="32"/>
          <w:szCs w:val="32"/>
        </w:rPr>
        <w:t>農</w:t>
      </w:r>
      <w:r w:rsidR="00D82FBF">
        <w:rPr>
          <w:rFonts w:ascii="標楷體" w:eastAsia="標楷體" w:hAnsi="標楷體" w:hint="eastAsia"/>
          <w:sz w:val="32"/>
          <w:szCs w:val="32"/>
        </w:rPr>
        <w:t>產</w:t>
      </w:r>
      <w:r w:rsidR="00D82FBF" w:rsidRPr="007B531A">
        <w:rPr>
          <w:rFonts w:ascii="標楷體" w:eastAsia="標楷體" w:hAnsi="標楷體" w:hint="eastAsia"/>
          <w:sz w:val="32"/>
          <w:szCs w:val="32"/>
        </w:rPr>
        <w:t>損失：</w:t>
      </w:r>
    </w:p>
    <w:p w:rsidR="00D82FBF" w:rsidRDefault="00D82FBF" w:rsidP="009F5C5C">
      <w:pPr>
        <w:pStyle w:val="a3"/>
        <w:numPr>
          <w:ilvl w:val="0"/>
          <w:numId w:val="20"/>
        </w:numPr>
        <w:adjustRightInd w:val="0"/>
        <w:snapToGrid w:val="0"/>
        <w:spacing w:line="500" w:lineRule="exact"/>
        <w:rPr>
          <w:rFonts w:ascii="標楷體" w:eastAsia="標楷體" w:hAnsi="標楷體"/>
          <w:sz w:val="32"/>
          <w:szCs w:val="32"/>
        </w:rPr>
      </w:pPr>
      <w:r w:rsidRPr="007B531A">
        <w:rPr>
          <w:rFonts w:ascii="標楷體" w:eastAsia="標楷體" w:hAnsi="標楷體" w:hint="eastAsia"/>
          <w:sz w:val="32"/>
          <w:szCs w:val="32"/>
        </w:rPr>
        <w:t>估計損失金額</w:t>
      </w:r>
      <w:r w:rsidR="001A0CA0">
        <w:rPr>
          <w:rFonts w:ascii="標楷體" w:eastAsia="標楷體" w:hAnsi="標楷體" w:hint="eastAsia"/>
          <w:sz w:val="32"/>
          <w:szCs w:val="32"/>
        </w:rPr>
        <w:t>6</w:t>
      </w:r>
      <w:r w:rsidR="00FA5F52">
        <w:rPr>
          <w:rFonts w:ascii="標楷體" w:eastAsia="標楷體" w:hAnsi="標楷體" w:hint="eastAsia"/>
          <w:sz w:val="32"/>
          <w:szCs w:val="32"/>
        </w:rPr>
        <w:t>億</w:t>
      </w:r>
      <w:r w:rsidR="006069FE">
        <w:rPr>
          <w:rFonts w:ascii="標楷體" w:eastAsia="標楷體" w:hAnsi="標楷體" w:hint="eastAsia"/>
          <w:sz w:val="32"/>
          <w:szCs w:val="32"/>
        </w:rPr>
        <w:t>8</w:t>
      </w:r>
      <w:r w:rsidR="00174D36">
        <w:rPr>
          <w:rFonts w:ascii="標楷體" w:eastAsia="標楷體" w:hAnsi="標楷體" w:hint="eastAsia"/>
          <w:sz w:val="32"/>
          <w:szCs w:val="32"/>
        </w:rPr>
        <w:t>,</w:t>
      </w:r>
      <w:r w:rsidR="001A0CA0">
        <w:rPr>
          <w:rFonts w:ascii="標楷體" w:eastAsia="標楷體" w:hAnsi="標楷體" w:hint="eastAsia"/>
          <w:sz w:val="32"/>
          <w:szCs w:val="32"/>
        </w:rPr>
        <w:t>815</w:t>
      </w:r>
      <w:r w:rsidR="00E046E7">
        <w:rPr>
          <w:rFonts w:ascii="標楷體" w:eastAsia="標楷體" w:hAnsi="標楷體" w:hint="eastAsia"/>
          <w:sz w:val="32"/>
          <w:szCs w:val="32"/>
        </w:rPr>
        <w:t>萬</w:t>
      </w:r>
      <w:r w:rsidRPr="00B45EAA">
        <w:rPr>
          <w:rFonts w:ascii="標楷體" w:eastAsia="標楷體" w:hAnsi="標楷體" w:hint="eastAsia"/>
          <w:sz w:val="32"/>
          <w:szCs w:val="32"/>
        </w:rPr>
        <w:t>元</w:t>
      </w:r>
      <w:r w:rsidRPr="007B531A">
        <w:rPr>
          <w:rFonts w:ascii="標楷體" w:eastAsia="標楷體" w:hAnsi="標楷體" w:hint="eastAsia"/>
          <w:sz w:val="32"/>
          <w:szCs w:val="32"/>
        </w:rPr>
        <w:t>，</w:t>
      </w:r>
      <w:r w:rsidRPr="00AC041D">
        <w:rPr>
          <w:rFonts w:ascii="標楷體" w:eastAsia="標楷體" w:hAnsi="標楷體" w:hint="eastAsia"/>
          <w:sz w:val="32"/>
          <w:szCs w:val="32"/>
        </w:rPr>
        <w:t>農作物被害面積</w:t>
      </w:r>
      <w:r w:rsidR="003A1D00">
        <w:rPr>
          <w:rFonts w:ascii="標楷體" w:eastAsia="標楷體" w:hAnsi="標楷體" w:hint="eastAsia"/>
          <w:sz w:val="32"/>
          <w:szCs w:val="32"/>
        </w:rPr>
        <w:t>20</w:t>
      </w:r>
      <w:r w:rsidR="00174D36">
        <w:rPr>
          <w:rFonts w:ascii="標楷體" w:eastAsia="標楷體" w:hAnsi="標楷體" w:hint="eastAsia"/>
          <w:sz w:val="32"/>
          <w:szCs w:val="32"/>
        </w:rPr>
        <w:t>,</w:t>
      </w:r>
      <w:r w:rsidR="006069FE">
        <w:rPr>
          <w:rFonts w:ascii="標楷體" w:eastAsia="標楷體" w:hAnsi="標楷體" w:hint="eastAsia"/>
          <w:sz w:val="32"/>
          <w:szCs w:val="32"/>
        </w:rPr>
        <w:t>509</w:t>
      </w:r>
      <w:r w:rsidRPr="00AC041D">
        <w:rPr>
          <w:rFonts w:ascii="標楷體" w:eastAsia="標楷體" w:hAnsi="標楷體" w:hint="eastAsia"/>
          <w:sz w:val="32"/>
          <w:szCs w:val="32"/>
        </w:rPr>
        <w:t>公頃，損害程度</w:t>
      </w:r>
      <w:r w:rsidR="00EE43BA">
        <w:rPr>
          <w:rFonts w:ascii="標楷體" w:eastAsia="標楷體" w:hAnsi="標楷體" w:hint="eastAsia"/>
          <w:sz w:val="32"/>
          <w:szCs w:val="32"/>
        </w:rPr>
        <w:t>20</w:t>
      </w:r>
      <w:r w:rsidRPr="00AC041D">
        <w:rPr>
          <w:rFonts w:ascii="標楷體" w:eastAsia="標楷體" w:hAnsi="標楷體" w:hint="eastAsia"/>
          <w:sz w:val="32"/>
          <w:szCs w:val="32"/>
        </w:rPr>
        <w:t>％，換算無收穫面積</w:t>
      </w:r>
      <w:r w:rsidR="006069FE">
        <w:rPr>
          <w:rFonts w:ascii="標楷體" w:eastAsia="標楷體" w:hAnsi="標楷體" w:hint="eastAsia"/>
          <w:sz w:val="32"/>
          <w:szCs w:val="32"/>
        </w:rPr>
        <w:t>4</w:t>
      </w:r>
      <w:r w:rsidR="00BB459D">
        <w:rPr>
          <w:rFonts w:ascii="標楷體" w:eastAsia="標楷體" w:hAnsi="標楷體" w:hint="eastAsia"/>
          <w:sz w:val="32"/>
          <w:szCs w:val="32"/>
        </w:rPr>
        <w:t>,</w:t>
      </w:r>
      <w:r w:rsidR="006069FE">
        <w:rPr>
          <w:rFonts w:ascii="標楷體" w:eastAsia="標楷體" w:hAnsi="標楷體" w:hint="eastAsia"/>
          <w:sz w:val="32"/>
          <w:szCs w:val="32"/>
        </w:rPr>
        <w:t>192</w:t>
      </w:r>
      <w:r w:rsidRPr="00AC041D">
        <w:rPr>
          <w:rFonts w:ascii="標楷體" w:eastAsia="標楷體" w:hAnsi="標楷體" w:hint="eastAsia"/>
          <w:sz w:val="32"/>
          <w:szCs w:val="32"/>
        </w:rPr>
        <w:t>公頃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D82FBF" w:rsidRDefault="00D82FBF" w:rsidP="009F5C5C">
      <w:pPr>
        <w:pStyle w:val="a3"/>
        <w:numPr>
          <w:ilvl w:val="0"/>
          <w:numId w:val="20"/>
        </w:numPr>
        <w:adjustRightInd w:val="0"/>
        <w:snapToGrid w:val="0"/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前五大受損農作物：</w:t>
      </w:r>
    </w:p>
    <w:tbl>
      <w:tblPr>
        <w:tblW w:w="4605" w:type="pct"/>
        <w:tblInd w:w="7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07"/>
        <w:gridCol w:w="1783"/>
        <w:gridCol w:w="1562"/>
        <w:gridCol w:w="2004"/>
        <w:gridCol w:w="1780"/>
      </w:tblGrid>
      <w:tr w:rsidR="00D82FBF" w:rsidRPr="00A97A5A" w:rsidTr="00D91159">
        <w:trPr>
          <w:trHeight w:val="720"/>
        </w:trPr>
        <w:tc>
          <w:tcPr>
            <w:tcW w:w="1098" w:type="pct"/>
            <w:noWrap/>
            <w:vAlign w:val="center"/>
          </w:tcPr>
          <w:p w:rsidR="00D82FBF" w:rsidRPr="00A97A5A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被害項目</w:t>
            </w:r>
          </w:p>
        </w:tc>
        <w:tc>
          <w:tcPr>
            <w:tcW w:w="976" w:type="pct"/>
            <w:vAlign w:val="center"/>
          </w:tcPr>
          <w:p w:rsidR="00D82FBF" w:rsidRPr="00A97A5A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被害面積</w:t>
            </w:r>
            <w:r w:rsidRPr="00A97A5A">
              <w:rPr>
                <w:rFonts w:eastAsia="標楷體"/>
                <w:sz w:val="28"/>
                <w:szCs w:val="28"/>
              </w:rPr>
              <w:br/>
              <w:t>(</w:t>
            </w:r>
            <w:r w:rsidRPr="00A97A5A">
              <w:rPr>
                <w:rFonts w:eastAsia="標楷體"/>
                <w:sz w:val="28"/>
                <w:szCs w:val="28"/>
              </w:rPr>
              <w:t>公頃</w:t>
            </w:r>
            <w:r w:rsidRPr="00A97A5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55" w:type="pct"/>
            <w:vAlign w:val="center"/>
          </w:tcPr>
          <w:p w:rsidR="00D82FBF" w:rsidRPr="00A97A5A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被害程度</w:t>
            </w:r>
            <w:r w:rsidRPr="00A97A5A">
              <w:rPr>
                <w:rFonts w:eastAsia="標楷體"/>
                <w:sz w:val="28"/>
                <w:szCs w:val="28"/>
              </w:rPr>
              <w:br/>
              <w:t>(%)</w:t>
            </w:r>
          </w:p>
        </w:tc>
        <w:tc>
          <w:tcPr>
            <w:tcW w:w="1097" w:type="pct"/>
            <w:vAlign w:val="center"/>
          </w:tcPr>
          <w:p w:rsidR="00D82FBF" w:rsidRPr="00A97A5A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 w:rsidRPr="00A97A5A">
              <w:rPr>
                <w:rFonts w:eastAsia="標楷體"/>
                <w:w w:val="90"/>
                <w:sz w:val="28"/>
                <w:szCs w:val="28"/>
              </w:rPr>
              <w:t>換算無收穫面積</w:t>
            </w:r>
          </w:p>
          <w:p w:rsidR="00D82FBF" w:rsidRPr="00A97A5A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(</w:t>
            </w:r>
            <w:r w:rsidRPr="00A97A5A">
              <w:rPr>
                <w:rFonts w:eastAsia="標楷體"/>
                <w:sz w:val="28"/>
                <w:szCs w:val="28"/>
              </w:rPr>
              <w:t>公頃</w:t>
            </w:r>
            <w:r w:rsidRPr="00A97A5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74" w:type="pct"/>
            <w:vAlign w:val="center"/>
          </w:tcPr>
          <w:p w:rsidR="00D82FBF" w:rsidRPr="00A97A5A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損失金額</w:t>
            </w:r>
            <w:r w:rsidRPr="00A97A5A">
              <w:rPr>
                <w:rFonts w:eastAsia="標楷體"/>
                <w:sz w:val="28"/>
                <w:szCs w:val="28"/>
              </w:rPr>
              <w:br/>
              <w:t>(</w:t>
            </w:r>
            <w:r w:rsidRPr="00A97A5A">
              <w:rPr>
                <w:rFonts w:eastAsia="標楷體"/>
                <w:sz w:val="28"/>
                <w:szCs w:val="28"/>
              </w:rPr>
              <w:t>千元</w:t>
            </w:r>
            <w:r w:rsidRPr="00A97A5A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82A5E" w:rsidRPr="00A97A5A" w:rsidTr="00D91159">
        <w:trPr>
          <w:trHeight w:val="340"/>
        </w:trPr>
        <w:tc>
          <w:tcPr>
            <w:tcW w:w="1098" w:type="pct"/>
            <w:noWrap/>
            <w:vAlign w:val="center"/>
          </w:tcPr>
          <w:p w:rsidR="00E82A5E" w:rsidRPr="00A97A5A" w:rsidRDefault="00E82A5E" w:rsidP="00A97A5A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976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20,509</w:t>
            </w:r>
          </w:p>
        </w:tc>
        <w:tc>
          <w:tcPr>
            <w:tcW w:w="855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20</w:t>
            </w:r>
          </w:p>
        </w:tc>
        <w:tc>
          <w:tcPr>
            <w:tcW w:w="1097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4,192</w:t>
            </w:r>
          </w:p>
        </w:tc>
        <w:tc>
          <w:tcPr>
            <w:tcW w:w="974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686,724</w:t>
            </w:r>
          </w:p>
        </w:tc>
      </w:tr>
      <w:tr w:rsidR="00E82A5E" w:rsidRPr="00A97A5A" w:rsidTr="00D91159">
        <w:trPr>
          <w:trHeight w:val="340"/>
        </w:trPr>
        <w:tc>
          <w:tcPr>
            <w:tcW w:w="1098" w:type="pct"/>
            <w:noWrap/>
            <w:vAlign w:val="center"/>
          </w:tcPr>
          <w:p w:rsidR="00E82A5E" w:rsidRPr="00A97A5A" w:rsidRDefault="00D91159" w:rsidP="00D91159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bookmarkStart w:id="0" w:name="_GoBack"/>
            <w:bookmarkEnd w:id="0"/>
            <w:r w:rsidRPr="00A97A5A">
              <w:rPr>
                <w:rFonts w:eastAsia="標楷體"/>
                <w:sz w:val="28"/>
                <w:szCs w:val="28"/>
              </w:rPr>
              <w:t>落花生</w:t>
            </w:r>
          </w:p>
        </w:tc>
        <w:tc>
          <w:tcPr>
            <w:tcW w:w="976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3,400</w:t>
            </w:r>
          </w:p>
        </w:tc>
        <w:tc>
          <w:tcPr>
            <w:tcW w:w="855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21</w:t>
            </w:r>
          </w:p>
        </w:tc>
        <w:tc>
          <w:tcPr>
            <w:tcW w:w="1097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713</w:t>
            </w:r>
          </w:p>
        </w:tc>
        <w:tc>
          <w:tcPr>
            <w:tcW w:w="974" w:type="pct"/>
            <w:noWrap/>
            <w:vAlign w:val="center"/>
          </w:tcPr>
          <w:p w:rsidR="00E82A5E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67,693</w:t>
            </w:r>
          </w:p>
        </w:tc>
      </w:tr>
      <w:tr w:rsidR="00D91159" w:rsidRPr="00A97A5A" w:rsidTr="00D91159">
        <w:trPr>
          <w:trHeight w:val="340"/>
        </w:trPr>
        <w:tc>
          <w:tcPr>
            <w:tcW w:w="1098" w:type="pct"/>
            <w:noWrap/>
            <w:vAlign w:val="center"/>
          </w:tcPr>
          <w:p w:rsidR="00D91159" w:rsidRPr="00A97A5A" w:rsidRDefault="00AB07DD" w:rsidP="00AB07DD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鳳梨</w:t>
            </w:r>
          </w:p>
        </w:tc>
        <w:tc>
          <w:tcPr>
            <w:tcW w:w="976" w:type="pct"/>
            <w:noWrap/>
            <w:vAlign w:val="center"/>
          </w:tcPr>
          <w:p w:rsidR="00D91159" w:rsidRPr="00A97A5A" w:rsidRDefault="006069FE" w:rsidP="00DA54AD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547</w:t>
            </w:r>
          </w:p>
        </w:tc>
        <w:tc>
          <w:tcPr>
            <w:tcW w:w="855" w:type="pct"/>
            <w:noWrap/>
            <w:vAlign w:val="center"/>
          </w:tcPr>
          <w:p w:rsidR="00D91159" w:rsidRPr="00A97A5A" w:rsidRDefault="006069FE" w:rsidP="00DA54AD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29</w:t>
            </w:r>
          </w:p>
        </w:tc>
        <w:tc>
          <w:tcPr>
            <w:tcW w:w="1097" w:type="pct"/>
            <w:noWrap/>
            <w:vAlign w:val="center"/>
          </w:tcPr>
          <w:p w:rsidR="00D91159" w:rsidRPr="00A97A5A" w:rsidRDefault="006069FE" w:rsidP="00DA54AD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157</w:t>
            </w:r>
          </w:p>
        </w:tc>
        <w:tc>
          <w:tcPr>
            <w:tcW w:w="974" w:type="pct"/>
            <w:noWrap/>
            <w:vAlign w:val="center"/>
          </w:tcPr>
          <w:p w:rsidR="00D91159" w:rsidRPr="00A97A5A" w:rsidRDefault="006069FE" w:rsidP="00DA54AD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60,476</w:t>
            </w:r>
          </w:p>
        </w:tc>
      </w:tr>
      <w:tr w:rsidR="00D91159" w:rsidRPr="00A97A5A" w:rsidTr="00D91159">
        <w:trPr>
          <w:trHeight w:val="340"/>
        </w:trPr>
        <w:tc>
          <w:tcPr>
            <w:tcW w:w="1098" w:type="pct"/>
            <w:noWrap/>
            <w:vAlign w:val="center"/>
          </w:tcPr>
          <w:p w:rsidR="00D91159" w:rsidRPr="00A97A5A" w:rsidRDefault="00EE43BA" w:rsidP="00EE43BA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木瓜</w:t>
            </w:r>
          </w:p>
        </w:tc>
        <w:tc>
          <w:tcPr>
            <w:tcW w:w="976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513</w:t>
            </w:r>
          </w:p>
        </w:tc>
        <w:tc>
          <w:tcPr>
            <w:tcW w:w="855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16</w:t>
            </w:r>
          </w:p>
        </w:tc>
        <w:tc>
          <w:tcPr>
            <w:tcW w:w="1097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85</w:t>
            </w:r>
          </w:p>
        </w:tc>
        <w:tc>
          <w:tcPr>
            <w:tcW w:w="974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46,254</w:t>
            </w:r>
          </w:p>
        </w:tc>
      </w:tr>
      <w:tr w:rsidR="00D91159" w:rsidRPr="00A97A5A" w:rsidTr="00D91159">
        <w:trPr>
          <w:trHeight w:val="340"/>
        </w:trPr>
        <w:tc>
          <w:tcPr>
            <w:tcW w:w="1098" w:type="pct"/>
            <w:noWrap/>
            <w:vAlign w:val="center"/>
          </w:tcPr>
          <w:p w:rsidR="00D91159" w:rsidRPr="00A97A5A" w:rsidRDefault="00EE43BA" w:rsidP="00A97A5A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二期水稻</w:t>
            </w:r>
          </w:p>
        </w:tc>
        <w:tc>
          <w:tcPr>
            <w:tcW w:w="976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2,690</w:t>
            </w:r>
          </w:p>
        </w:tc>
        <w:tc>
          <w:tcPr>
            <w:tcW w:w="855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14</w:t>
            </w:r>
          </w:p>
        </w:tc>
        <w:tc>
          <w:tcPr>
            <w:tcW w:w="1097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387</w:t>
            </w:r>
          </w:p>
        </w:tc>
        <w:tc>
          <w:tcPr>
            <w:tcW w:w="974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34,809</w:t>
            </w:r>
          </w:p>
        </w:tc>
      </w:tr>
      <w:tr w:rsidR="00D91159" w:rsidRPr="00A97A5A" w:rsidTr="00D91159">
        <w:trPr>
          <w:trHeight w:val="340"/>
        </w:trPr>
        <w:tc>
          <w:tcPr>
            <w:tcW w:w="1098" w:type="pct"/>
            <w:noWrap/>
            <w:vAlign w:val="center"/>
          </w:tcPr>
          <w:p w:rsidR="00D91159" w:rsidRPr="00A97A5A" w:rsidRDefault="004806B4" w:rsidP="003A1D00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A97A5A">
              <w:rPr>
                <w:rFonts w:eastAsia="標楷體"/>
                <w:sz w:val="28"/>
                <w:szCs w:val="28"/>
              </w:rPr>
              <w:t>食用</w:t>
            </w:r>
            <w:r w:rsidR="003A1D00">
              <w:rPr>
                <w:rFonts w:eastAsia="標楷體" w:hint="eastAsia"/>
                <w:sz w:val="28"/>
                <w:szCs w:val="28"/>
              </w:rPr>
              <w:t>玉米</w:t>
            </w:r>
          </w:p>
        </w:tc>
        <w:tc>
          <w:tcPr>
            <w:tcW w:w="976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1,394</w:t>
            </w:r>
          </w:p>
        </w:tc>
        <w:tc>
          <w:tcPr>
            <w:tcW w:w="855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24</w:t>
            </w:r>
          </w:p>
        </w:tc>
        <w:tc>
          <w:tcPr>
            <w:tcW w:w="1097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335</w:t>
            </w:r>
          </w:p>
        </w:tc>
        <w:tc>
          <w:tcPr>
            <w:tcW w:w="974" w:type="pct"/>
            <w:noWrap/>
            <w:vAlign w:val="center"/>
          </w:tcPr>
          <w:p w:rsidR="00D91159" w:rsidRPr="00A97A5A" w:rsidRDefault="006069FE" w:rsidP="00A97A5A">
            <w:pPr>
              <w:spacing w:line="3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33,125</w:t>
            </w:r>
          </w:p>
        </w:tc>
      </w:tr>
    </w:tbl>
    <w:p w:rsidR="00D82FBF" w:rsidRDefault="00B37640" w:rsidP="009F5C5C">
      <w:pPr>
        <w:pStyle w:val="a3"/>
        <w:adjustRightInd w:val="0"/>
        <w:snapToGrid w:val="0"/>
        <w:spacing w:line="500" w:lineRule="atLeast"/>
        <w:ind w:leftChars="134" w:left="962" w:hangingChars="200" w:hanging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</w:t>
      </w:r>
      <w:r w:rsidR="00D82FBF">
        <w:rPr>
          <w:rFonts w:ascii="標楷體" w:eastAsia="標楷體" w:hAnsi="標楷體" w:hint="eastAsia"/>
          <w:sz w:val="32"/>
          <w:szCs w:val="32"/>
        </w:rPr>
        <w:t>畜禽損失：</w:t>
      </w:r>
      <w:proofErr w:type="gramStart"/>
      <w:r w:rsidR="00956FC1">
        <w:rPr>
          <w:rFonts w:ascii="標楷體" w:eastAsia="標楷體" w:hAnsi="標楷體" w:hint="eastAsia"/>
          <w:sz w:val="32"/>
          <w:szCs w:val="32"/>
        </w:rPr>
        <w:t>主要係</w:t>
      </w:r>
      <w:r w:rsidR="00687436">
        <w:rPr>
          <w:rFonts w:ascii="標楷體" w:eastAsia="標楷體" w:hAnsi="標楷體" w:hint="eastAsia"/>
          <w:sz w:val="32"/>
          <w:szCs w:val="32"/>
        </w:rPr>
        <w:t>雞死亡</w:t>
      </w:r>
      <w:proofErr w:type="gramEnd"/>
      <w:r w:rsidR="00366D2B">
        <w:rPr>
          <w:rFonts w:ascii="標楷體" w:eastAsia="標楷體" w:hAnsi="標楷體" w:hint="eastAsia"/>
          <w:sz w:val="32"/>
          <w:szCs w:val="32"/>
        </w:rPr>
        <w:t>4</w:t>
      </w:r>
      <w:r w:rsidR="003A1D00">
        <w:rPr>
          <w:rFonts w:ascii="標楷體" w:eastAsia="標楷體" w:hAnsi="標楷體" w:hint="eastAsia"/>
          <w:sz w:val="32"/>
          <w:szCs w:val="32"/>
        </w:rPr>
        <w:t>7</w:t>
      </w:r>
      <w:r w:rsidR="00416E22">
        <w:rPr>
          <w:rFonts w:ascii="標楷體" w:eastAsia="標楷體" w:hAnsi="標楷體" w:hint="eastAsia"/>
          <w:sz w:val="32"/>
          <w:szCs w:val="32"/>
        </w:rPr>
        <w:t>.</w:t>
      </w:r>
      <w:r w:rsidR="003A1D00">
        <w:rPr>
          <w:rFonts w:ascii="標楷體" w:eastAsia="標楷體" w:hAnsi="標楷體" w:hint="eastAsia"/>
          <w:sz w:val="32"/>
          <w:szCs w:val="32"/>
        </w:rPr>
        <w:t>4</w:t>
      </w:r>
      <w:r w:rsidR="00C63359">
        <w:rPr>
          <w:rFonts w:ascii="標楷體" w:eastAsia="標楷體" w:hAnsi="標楷體" w:hint="eastAsia"/>
          <w:sz w:val="32"/>
          <w:szCs w:val="32"/>
        </w:rPr>
        <w:t>萬隻</w:t>
      </w:r>
      <w:r w:rsidR="00E16621">
        <w:rPr>
          <w:rFonts w:ascii="標楷體" w:eastAsia="標楷體" w:hAnsi="標楷體" w:hint="eastAsia"/>
          <w:sz w:val="32"/>
          <w:szCs w:val="32"/>
        </w:rPr>
        <w:t>、鵝</w:t>
      </w:r>
      <w:r w:rsidR="00C63359">
        <w:rPr>
          <w:rFonts w:ascii="標楷體" w:eastAsia="標楷體" w:hAnsi="標楷體" w:hint="eastAsia"/>
          <w:sz w:val="32"/>
          <w:szCs w:val="32"/>
        </w:rPr>
        <w:t>2.</w:t>
      </w:r>
      <w:r w:rsidR="00416E22">
        <w:rPr>
          <w:rFonts w:ascii="標楷體" w:eastAsia="標楷體" w:hAnsi="標楷體" w:hint="eastAsia"/>
          <w:sz w:val="32"/>
          <w:szCs w:val="32"/>
        </w:rPr>
        <w:t>6</w:t>
      </w:r>
      <w:r w:rsidR="00C63359">
        <w:rPr>
          <w:rFonts w:ascii="標楷體" w:eastAsia="標楷體" w:hAnsi="標楷體" w:hint="eastAsia"/>
          <w:sz w:val="32"/>
          <w:szCs w:val="32"/>
        </w:rPr>
        <w:t>萬</w:t>
      </w:r>
      <w:r w:rsidR="00E16621">
        <w:rPr>
          <w:rFonts w:ascii="標楷體" w:eastAsia="標楷體" w:hAnsi="標楷體" w:hint="eastAsia"/>
          <w:sz w:val="32"/>
          <w:szCs w:val="32"/>
        </w:rPr>
        <w:t>隻</w:t>
      </w:r>
      <w:r w:rsidR="00366D2B">
        <w:rPr>
          <w:rFonts w:ascii="標楷體" w:eastAsia="標楷體" w:hAnsi="標楷體" w:hint="eastAsia"/>
          <w:sz w:val="32"/>
          <w:szCs w:val="32"/>
        </w:rPr>
        <w:t>及豬3.</w:t>
      </w:r>
      <w:r w:rsidR="003A1D00">
        <w:rPr>
          <w:rFonts w:ascii="標楷體" w:eastAsia="標楷體" w:hAnsi="標楷體" w:hint="eastAsia"/>
          <w:sz w:val="32"/>
          <w:szCs w:val="32"/>
        </w:rPr>
        <w:t>8</w:t>
      </w:r>
      <w:r w:rsidR="00366D2B">
        <w:rPr>
          <w:rFonts w:ascii="標楷體" w:eastAsia="標楷體" w:hAnsi="標楷體" w:hint="eastAsia"/>
          <w:sz w:val="32"/>
          <w:szCs w:val="32"/>
        </w:rPr>
        <w:t>千頭</w:t>
      </w:r>
      <w:r w:rsidR="00E16621">
        <w:rPr>
          <w:rFonts w:ascii="標楷體" w:eastAsia="標楷體" w:hAnsi="標楷體" w:hint="eastAsia"/>
          <w:sz w:val="32"/>
          <w:szCs w:val="32"/>
        </w:rPr>
        <w:t>，</w:t>
      </w:r>
      <w:r w:rsidR="00D82FBF" w:rsidRPr="007B531A">
        <w:rPr>
          <w:rFonts w:ascii="標楷體" w:eastAsia="標楷體" w:hAnsi="標楷體" w:hint="eastAsia"/>
          <w:sz w:val="32"/>
          <w:szCs w:val="32"/>
        </w:rPr>
        <w:lastRenderedPageBreak/>
        <w:t>估計損失金額</w:t>
      </w:r>
      <w:r w:rsidR="006733FD">
        <w:rPr>
          <w:rFonts w:ascii="標楷體" w:eastAsia="標楷體" w:hAnsi="標楷體" w:hint="eastAsia"/>
          <w:sz w:val="32"/>
          <w:szCs w:val="32"/>
        </w:rPr>
        <w:t>7</w:t>
      </w:r>
      <w:r w:rsidR="00687436">
        <w:rPr>
          <w:rFonts w:ascii="標楷體" w:eastAsia="標楷體" w:hAnsi="標楷體" w:hint="eastAsia"/>
          <w:sz w:val="32"/>
          <w:szCs w:val="32"/>
        </w:rPr>
        <w:t>,</w:t>
      </w:r>
      <w:r w:rsidR="000F22A2">
        <w:rPr>
          <w:rFonts w:ascii="標楷體" w:eastAsia="標楷體" w:hAnsi="標楷體" w:hint="eastAsia"/>
          <w:sz w:val="32"/>
          <w:szCs w:val="32"/>
        </w:rPr>
        <w:t>609</w:t>
      </w:r>
      <w:r w:rsidR="00D82FBF" w:rsidRPr="00AC7A7F">
        <w:rPr>
          <w:rFonts w:ascii="標楷體" w:eastAsia="標楷體" w:hAnsi="標楷體" w:hint="eastAsia"/>
          <w:sz w:val="32"/>
          <w:szCs w:val="32"/>
        </w:rPr>
        <w:t>萬元</w:t>
      </w:r>
      <w:r w:rsidR="00D82FBF">
        <w:rPr>
          <w:rFonts w:ascii="標楷體" w:eastAsia="標楷體" w:hAnsi="標楷體" w:hint="eastAsia"/>
          <w:sz w:val="32"/>
          <w:szCs w:val="32"/>
        </w:rPr>
        <w:t>。</w:t>
      </w:r>
    </w:p>
    <w:p w:rsidR="00F10AE7" w:rsidRPr="0041675C" w:rsidRDefault="00B37640" w:rsidP="009F5C5C">
      <w:pPr>
        <w:pStyle w:val="a3"/>
        <w:adjustRightInd w:val="0"/>
        <w:snapToGrid w:val="0"/>
        <w:spacing w:line="500" w:lineRule="atLeast"/>
        <w:ind w:leftChars="134" w:left="962" w:hangingChars="200" w:hanging="640"/>
        <w:rPr>
          <w:rFonts w:ascii="Times New Roman" w:eastAsia="標楷體" w:hAnsi="Times New Roman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</w:t>
      </w:r>
      <w:r w:rsidR="00F10AE7" w:rsidRPr="0041675C">
        <w:rPr>
          <w:rFonts w:ascii="Times New Roman" w:eastAsia="標楷體" w:hAnsi="標楷體"/>
          <w:sz w:val="32"/>
          <w:szCs w:val="32"/>
        </w:rPr>
        <w:t>漁產損失：估計損失金額</w:t>
      </w:r>
      <w:r w:rsidR="00D45386">
        <w:rPr>
          <w:rFonts w:ascii="Times New Roman" w:eastAsia="標楷體" w:hAnsi="標楷體" w:hint="eastAsia"/>
          <w:sz w:val="32"/>
          <w:szCs w:val="32"/>
        </w:rPr>
        <w:t>605</w:t>
      </w:r>
      <w:r w:rsidR="00F10AE7" w:rsidRPr="0041675C">
        <w:rPr>
          <w:rFonts w:ascii="Times New Roman" w:eastAsia="標楷體" w:hAnsi="標楷體"/>
          <w:sz w:val="32"/>
          <w:szCs w:val="32"/>
        </w:rPr>
        <w:t>萬元，</w:t>
      </w:r>
      <w:r w:rsidR="00A67B54">
        <w:rPr>
          <w:rFonts w:ascii="Times New Roman" w:eastAsia="標楷體" w:hAnsi="標楷體" w:hint="eastAsia"/>
          <w:sz w:val="32"/>
          <w:szCs w:val="32"/>
        </w:rPr>
        <w:t>以</w:t>
      </w:r>
      <w:r w:rsidR="00DE2135">
        <w:rPr>
          <w:rFonts w:ascii="Times New Roman" w:eastAsia="標楷體" w:hAnsi="標楷體" w:hint="eastAsia"/>
          <w:sz w:val="32"/>
          <w:szCs w:val="32"/>
        </w:rPr>
        <w:t>雲林縣</w:t>
      </w:r>
      <w:r w:rsidR="00F10AE7" w:rsidRPr="0041675C">
        <w:rPr>
          <w:rFonts w:ascii="Times New Roman" w:eastAsia="標楷體" w:hAnsi="標楷體"/>
          <w:sz w:val="32"/>
          <w:szCs w:val="32"/>
        </w:rPr>
        <w:t>養殖魚塭受損</w:t>
      </w:r>
      <w:r w:rsidR="006733FD">
        <w:rPr>
          <w:rFonts w:ascii="Times New Roman" w:eastAsia="標楷體" w:hAnsi="標楷體" w:hint="eastAsia"/>
          <w:sz w:val="32"/>
          <w:szCs w:val="32"/>
        </w:rPr>
        <w:t>11.9</w:t>
      </w:r>
      <w:r w:rsidR="00F10AE7" w:rsidRPr="0041675C">
        <w:rPr>
          <w:rFonts w:ascii="Times New Roman" w:eastAsia="標楷體" w:hAnsi="標楷體"/>
          <w:sz w:val="32"/>
          <w:szCs w:val="32"/>
        </w:rPr>
        <w:t>公頃</w:t>
      </w:r>
      <w:r w:rsidR="00A67B54">
        <w:rPr>
          <w:rFonts w:ascii="Times New Roman" w:eastAsia="標楷體" w:hAnsi="標楷體" w:hint="eastAsia"/>
          <w:sz w:val="32"/>
          <w:szCs w:val="32"/>
        </w:rPr>
        <w:t>較為嚴重</w:t>
      </w:r>
      <w:r w:rsidR="00F10AE7" w:rsidRPr="0041675C">
        <w:rPr>
          <w:rFonts w:ascii="Times New Roman" w:eastAsia="標楷體" w:hAnsi="標楷體"/>
          <w:sz w:val="32"/>
          <w:szCs w:val="32"/>
        </w:rPr>
        <w:t>。</w:t>
      </w:r>
    </w:p>
    <w:p w:rsidR="009B3DCE" w:rsidRDefault="00F10AE7" w:rsidP="009F5C5C">
      <w:pPr>
        <w:pStyle w:val="a3"/>
        <w:adjustRightInd w:val="0"/>
        <w:snapToGrid w:val="0"/>
        <w:spacing w:line="500" w:lineRule="atLeast"/>
        <w:ind w:firstLineChars="100"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五、</w:t>
      </w:r>
      <w:r w:rsidR="006B5B50">
        <w:rPr>
          <w:rFonts w:ascii="標楷體" w:eastAsia="標楷體" w:hAnsi="標楷體" w:hint="eastAsia"/>
          <w:sz w:val="32"/>
          <w:szCs w:val="32"/>
        </w:rPr>
        <w:t>林產損失：</w:t>
      </w:r>
      <w:r w:rsidR="006B5B50" w:rsidRPr="007B531A">
        <w:rPr>
          <w:rFonts w:ascii="標楷體" w:eastAsia="標楷體" w:hAnsi="標楷體" w:hint="eastAsia"/>
          <w:sz w:val="32"/>
          <w:szCs w:val="32"/>
        </w:rPr>
        <w:t>估計損失金額</w:t>
      </w:r>
      <w:r w:rsidR="00511B3C">
        <w:rPr>
          <w:rFonts w:ascii="標楷體" w:eastAsia="標楷體" w:hAnsi="標楷體" w:hint="eastAsia"/>
          <w:sz w:val="32"/>
          <w:szCs w:val="32"/>
        </w:rPr>
        <w:t>2</w:t>
      </w:r>
      <w:r w:rsidR="00203ED4">
        <w:rPr>
          <w:rFonts w:ascii="標楷體" w:eastAsia="標楷體" w:hAnsi="標楷體" w:hint="eastAsia"/>
          <w:sz w:val="32"/>
          <w:szCs w:val="32"/>
        </w:rPr>
        <w:t>6</w:t>
      </w:r>
      <w:r w:rsidR="006B5B50" w:rsidRPr="00AC7A7F">
        <w:rPr>
          <w:rFonts w:ascii="標楷體" w:eastAsia="標楷體" w:hAnsi="標楷體" w:hint="eastAsia"/>
          <w:sz w:val="32"/>
          <w:szCs w:val="32"/>
        </w:rPr>
        <w:t>萬元</w:t>
      </w:r>
      <w:r w:rsidR="006B5B50">
        <w:rPr>
          <w:rFonts w:ascii="標楷體" w:eastAsia="標楷體" w:hAnsi="標楷體" w:hint="eastAsia"/>
          <w:sz w:val="32"/>
          <w:szCs w:val="32"/>
        </w:rPr>
        <w:t>。</w:t>
      </w:r>
    </w:p>
    <w:p w:rsidR="005B5B02" w:rsidRDefault="00F10AE7" w:rsidP="009F5C5C">
      <w:pPr>
        <w:pStyle w:val="a3"/>
        <w:adjustRightInd w:val="0"/>
        <w:snapToGrid w:val="0"/>
        <w:spacing w:line="500" w:lineRule="atLeast"/>
        <w:ind w:leftChars="134" w:left="962" w:hangingChars="200" w:hanging="640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</w:t>
      </w:r>
      <w:r w:rsidR="006B5B50">
        <w:rPr>
          <w:rFonts w:ascii="標楷體" w:eastAsia="標楷體" w:hAnsi="標楷體" w:hint="eastAsia"/>
          <w:sz w:val="32"/>
          <w:szCs w:val="32"/>
        </w:rPr>
        <w:t>、</w:t>
      </w:r>
      <w:r w:rsidR="006B5B50" w:rsidRPr="00BB2E90">
        <w:rPr>
          <w:rFonts w:ascii="標楷體" w:eastAsia="標楷體" w:hAnsi="標楷體" w:hint="eastAsia"/>
          <w:sz w:val="32"/>
          <w:szCs w:val="32"/>
        </w:rPr>
        <w:t>民間設施：估計損失金額</w:t>
      </w:r>
      <w:r w:rsidR="00A822ED">
        <w:rPr>
          <w:rFonts w:ascii="標楷體" w:eastAsia="標楷體" w:hAnsi="標楷體" w:hint="eastAsia"/>
          <w:sz w:val="32"/>
          <w:szCs w:val="32"/>
        </w:rPr>
        <w:t>1億</w:t>
      </w:r>
      <w:r w:rsidR="005574C3">
        <w:rPr>
          <w:rFonts w:ascii="標楷體" w:eastAsia="標楷體" w:hAnsi="標楷體" w:hint="eastAsia"/>
          <w:sz w:val="32"/>
          <w:szCs w:val="32"/>
        </w:rPr>
        <w:t>3</w:t>
      </w:r>
      <w:r w:rsidR="00EE43BA">
        <w:rPr>
          <w:rFonts w:ascii="標楷體" w:eastAsia="標楷體" w:hAnsi="標楷體" w:hint="eastAsia"/>
          <w:sz w:val="32"/>
          <w:szCs w:val="32"/>
        </w:rPr>
        <w:t>,</w:t>
      </w:r>
      <w:r w:rsidR="005574C3">
        <w:rPr>
          <w:rFonts w:ascii="標楷體" w:eastAsia="標楷體" w:hAnsi="標楷體" w:hint="eastAsia"/>
          <w:sz w:val="32"/>
          <w:szCs w:val="32"/>
        </w:rPr>
        <w:t>4</w:t>
      </w:r>
      <w:r w:rsidR="00CF3757">
        <w:rPr>
          <w:rFonts w:ascii="標楷體" w:eastAsia="標楷體" w:hAnsi="標楷體" w:hint="eastAsia"/>
          <w:sz w:val="32"/>
          <w:szCs w:val="32"/>
        </w:rPr>
        <w:t>36</w:t>
      </w:r>
      <w:r w:rsidR="006B5B50" w:rsidRPr="00BB2E90">
        <w:rPr>
          <w:rFonts w:ascii="標楷體" w:eastAsia="標楷體" w:hAnsi="標楷體" w:hint="eastAsia"/>
          <w:color w:val="000000"/>
          <w:sz w:val="32"/>
          <w:szCs w:val="32"/>
        </w:rPr>
        <w:t>萬元</w:t>
      </w:r>
      <w:r w:rsidR="005B5B02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:rsidR="00BC2EB1" w:rsidRPr="0041675C" w:rsidRDefault="005B5B02" w:rsidP="00BC2EB1">
      <w:pPr>
        <w:pStyle w:val="a3"/>
        <w:numPr>
          <w:ilvl w:val="0"/>
          <w:numId w:val="21"/>
        </w:numPr>
        <w:adjustRightInd w:val="0"/>
        <w:snapToGrid w:val="0"/>
        <w:spacing w:line="500" w:lineRule="atLeast"/>
        <w:rPr>
          <w:rFonts w:ascii="Times New Roman" w:eastAsia="標楷體" w:hAnsi="Times New Roman"/>
          <w:sz w:val="32"/>
          <w:szCs w:val="32"/>
        </w:rPr>
      </w:pPr>
      <w:r w:rsidRPr="00BC2EB1">
        <w:rPr>
          <w:rFonts w:ascii="Times New Roman" w:eastAsia="標楷體" w:hAnsi="標楷體"/>
          <w:sz w:val="32"/>
          <w:szCs w:val="32"/>
        </w:rPr>
        <w:t>農田流失埋沒：估計損失</w:t>
      </w:r>
      <w:r w:rsidR="00EE43BA">
        <w:rPr>
          <w:rFonts w:ascii="Times New Roman" w:eastAsia="標楷體" w:hAnsi="標楷體" w:hint="eastAsia"/>
          <w:sz w:val="32"/>
          <w:szCs w:val="32"/>
        </w:rPr>
        <w:t>1</w:t>
      </w:r>
      <w:r w:rsidR="00EE43BA">
        <w:rPr>
          <w:rFonts w:ascii="Times New Roman" w:eastAsia="標楷體" w:hAnsi="標楷體" w:hint="eastAsia"/>
          <w:sz w:val="32"/>
          <w:szCs w:val="32"/>
        </w:rPr>
        <w:t>億</w:t>
      </w:r>
      <w:r w:rsidR="002F41D9">
        <w:rPr>
          <w:rFonts w:ascii="Times New Roman" w:eastAsia="標楷體" w:hAnsi="標楷體" w:hint="eastAsia"/>
          <w:sz w:val="32"/>
          <w:szCs w:val="32"/>
        </w:rPr>
        <w:t>3</w:t>
      </w:r>
      <w:r w:rsidR="00843D31">
        <w:rPr>
          <w:rFonts w:ascii="Times New Roman" w:eastAsia="標楷體" w:hAnsi="標楷體" w:hint="eastAsia"/>
          <w:sz w:val="32"/>
          <w:szCs w:val="32"/>
        </w:rPr>
        <w:t>,</w:t>
      </w:r>
      <w:r w:rsidR="002F41D9">
        <w:rPr>
          <w:rFonts w:ascii="Times New Roman" w:eastAsia="標楷體" w:hAnsi="標楷體" w:hint="eastAsia"/>
          <w:sz w:val="32"/>
          <w:szCs w:val="32"/>
        </w:rPr>
        <w:t>125</w:t>
      </w:r>
      <w:r w:rsidRPr="00BC2EB1">
        <w:rPr>
          <w:rFonts w:ascii="Times New Roman" w:eastAsia="標楷體" w:hAnsi="標楷體"/>
          <w:sz w:val="32"/>
          <w:szCs w:val="32"/>
        </w:rPr>
        <w:t>萬元，</w:t>
      </w:r>
      <w:r w:rsidR="00A67B54">
        <w:rPr>
          <w:rFonts w:ascii="Times New Roman" w:eastAsia="標楷體" w:hAnsi="標楷體" w:hint="eastAsia"/>
          <w:sz w:val="32"/>
          <w:szCs w:val="32"/>
        </w:rPr>
        <w:t>以</w:t>
      </w:r>
      <w:r w:rsidR="00C63359">
        <w:rPr>
          <w:rFonts w:ascii="Times New Roman" w:eastAsia="標楷體" w:hAnsi="標楷體" w:hint="eastAsia"/>
          <w:sz w:val="32"/>
          <w:szCs w:val="32"/>
        </w:rPr>
        <w:t>雲林縣農田埋沒</w:t>
      </w:r>
      <w:r w:rsidR="00C63359">
        <w:rPr>
          <w:rFonts w:ascii="Times New Roman" w:eastAsia="標楷體" w:hAnsi="標楷體" w:hint="eastAsia"/>
          <w:sz w:val="32"/>
          <w:szCs w:val="32"/>
        </w:rPr>
        <w:t>5</w:t>
      </w:r>
      <w:r w:rsidR="00EE43BA">
        <w:rPr>
          <w:rFonts w:ascii="Times New Roman" w:eastAsia="標楷體" w:hAnsi="標楷體" w:hint="eastAsia"/>
          <w:sz w:val="32"/>
          <w:szCs w:val="32"/>
        </w:rPr>
        <w:t>8</w:t>
      </w:r>
      <w:r w:rsidR="00C63359">
        <w:rPr>
          <w:rFonts w:ascii="Times New Roman" w:eastAsia="標楷體" w:hAnsi="標楷體" w:hint="eastAsia"/>
          <w:sz w:val="32"/>
          <w:szCs w:val="32"/>
        </w:rPr>
        <w:t>.0</w:t>
      </w:r>
      <w:r w:rsidR="00C63359">
        <w:rPr>
          <w:rFonts w:ascii="Times New Roman" w:eastAsia="標楷體" w:hAnsi="標楷體" w:hint="eastAsia"/>
          <w:sz w:val="32"/>
          <w:szCs w:val="32"/>
        </w:rPr>
        <w:t>公頃</w:t>
      </w:r>
      <w:r w:rsidR="00EE43BA">
        <w:rPr>
          <w:rFonts w:ascii="Times New Roman" w:eastAsia="標楷體" w:hAnsi="標楷體" w:hint="eastAsia"/>
          <w:sz w:val="32"/>
          <w:szCs w:val="32"/>
        </w:rPr>
        <w:t>、流失</w:t>
      </w:r>
      <w:r w:rsidR="00EE43BA">
        <w:rPr>
          <w:rFonts w:ascii="Times New Roman" w:eastAsia="標楷體" w:hAnsi="標楷體" w:hint="eastAsia"/>
          <w:sz w:val="32"/>
          <w:szCs w:val="32"/>
        </w:rPr>
        <w:t>1</w:t>
      </w:r>
      <w:r w:rsidR="003A1D00">
        <w:rPr>
          <w:rFonts w:ascii="Times New Roman" w:eastAsia="標楷體" w:hAnsi="標楷體" w:hint="eastAsia"/>
          <w:sz w:val="32"/>
          <w:szCs w:val="32"/>
        </w:rPr>
        <w:t>.1</w:t>
      </w:r>
      <w:r w:rsidR="00EE43BA">
        <w:rPr>
          <w:rFonts w:ascii="Times New Roman" w:eastAsia="標楷體" w:hAnsi="標楷體" w:hint="eastAsia"/>
          <w:sz w:val="32"/>
          <w:szCs w:val="32"/>
        </w:rPr>
        <w:t>公頃及</w:t>
      </w:r>
      <w:r w:rsidR="00472998">
        <w:rPr>
          <w:rFonts w:ascii="Times New Roman" w:eastAsia="標楷體" w:hAnsi="標楷體" w:hint="eastAsia"/>
          <w:sz w:val="32"/>
          <w:szCs w:val="32"/>
        </w:rPr>
        <w:t>嘉義縣農田</w:t>
      </w:r>
      <w:r w:rsidR="00EE43BA">
        <w:rPr>
          <w:rFonts w:ascii="Times New Roman" w:eastAsia="標楷體" w:hAnsi="標楷體" w:hint="eastAsia"/>
          <w:sz w:val="32"/>
          <w:szCs w:val="32"/>
        </w:rPr>
        <w:t>埋沒</w:t>
      </w:r>
      <w:r w:rsidR="00EE43BA">
        <w:rPr>
          <w:rFonts w:ascii="Times New Roman" w:eastAsia="標楷體" w:hAnsi="標楷體" w:hint="eastAsia"/>
          <w:sz w:val="32"/>
          <w:szCs w:val="32"/>
        </w:rPr>
        <w:t>39.1</w:t>
      </w:r>
      <w:r w:rsidR="00F95256">
        <w:rPr>
          <w:rFonts w:ascii="Times New Roman" w:eastAsia="標楷體" w:hAnsi="標楷體" w:hint="eastAsia"/>
          <w:sz w:val="32"/>
          <w:szCs w:val="32"/>
        </w:rPr>
        <w:t>公頃</w:t>
      </w:r>
      <w:r w:rsidR="00EE43BA">
        <w:rPr>
          <w:rFonts w:ascii="Times New Roman" w:eastAsia="標楷體" w:hAnsi="標楷體" w:hint="eastAsia"/>
          <w:sz w:val="32"/>
          <w:szCs w:val="32"/>
        </w:rPr>
        <w:t>、流失</w:t>
      </w:r>
      <w:r w:rsidR="00EE43BA">
        <w:rPr>
          <w:rFonts w:ascii="Times New Roman" w:eastAsia="標楷體" w:hAnsi="標楷體" w:hint="eastAsia"/>
          <w:sz w:val="32"/>
          <w:szCs w:val="32"/>
        </w:rPr>
        <w:t>7.6</w:t>
      </w:r>
      <w:r w:rsidR="00472998">
        <w:rPr>
          <w:rFonts w:ascii="Times New Roman" w:eastAsia="標楷體" w:hAnsi="標楷體" w:hint="eastAsia"/>
          <w:sz w:val="32"/>
          <w:szCs w:val="32"/>
        </w:rPr>
        <w:t>公頃</w:t>
      </w:r>
      <w:r w:rsidR="00A67B54">
        <w:rPr>
          <w:rFonts w:ascii="Times New Roman" w:eastAsia="標楷體" w:hAnsi="標楷體" w:hint="eastAsia"/>
          <w:sz w:val="32"/>
          <w:szCs w:val="32"/>
        </w:rPr>
        <w:t>較為嚴重</w:t>
      </w:r>
      <w:r w:rsidR="00BC2EB1" w:rsidRPr="0041675C">
        <w:rPr>
          <w:rFonts w:ascii="Times New Roman" w:eastAsia="標楷體" w:hAnsi="標楷體"/>
          <w:sz w:val="32"/>
          <w:szCs w:val="32"/>
        </w:rPr>
        <w:t>。</w:t>
      </w:r>
    </w:p>
    <w:p w:rsidR="006B5B50" w:rsidRPr="00A67B54" w:rsidRDefault="005B5B02" w:rsidP="009F5C5C">
      <w:pPr>
        <w:pStyle w:val="a3"/>
        <w:numPr>
          <w:ilvl w:val="0"/>
          <w:numId w:val="21"/>
        </w:numPr>
        <w:adjustRightInd w:val="0"/>
        <w:snapToGrid w:val="0"/>
        <w:spacing w:line="500" w:lineRule="atLeast"/>
        <w:rPr>
          <w:rFonts w:ascii="標楷體" w:eastAsia="標楷體" w:hAnsi="標楷體"/>
          <w:sz w:val="32"/>
          <w:szCs w:val="32"/>
        </w:rPr>
      </w:pPr>
      <w:r w:rsidRPr="00BC2EB1">
        <w:rPr>
          <w:rFonts w:ascii="Times New Roman" w:eastAsia="標楷體" w:hAnsi="標楷體"/>
          <w:sz w:val="32"/>
          <w:szCs w:val="32"/>
        </w:rPr>
        <w:t>農業設施：估計損失金額</w:t>
      </w:r>
      <w:r w:rsidR="00EE43BA">
        <w:rPr>
          <w:rFonts w:ascii="Times New Roman" w:eastAsia="標楷體" w:hAnsi="標楷體" w:hint="eastAsia"/>
          <w:sz w:val="32"/>
          <w:szCs w:val="32"/>
        </w:rPr>
        <w:t>299</w:t>
      </w:r>
      <w:r w:rsidRPr="00BC2EB1">
        <w:rPr>
          <w:rFonts w:ascii="Times New Roman" w:eastAsia="標楷體" w:hAnsi="標楷體"/>
          <w:sz w:val="32"/>
          <w:szCs w:val="32"/>
        </w:rPr>
        <w:t>萬元。</w:t>
      </w:r>
    </w:p>
    <w:p w:rsidR="00A67B54" w:rsidRPr="00E946B1" w:rsidRDefault="00A67B54" w:rsidP="009F5C5C">
      <w:pPr>
        <w:pStyle w:val="a3"/>
        <w:numPr>
          <w:ilvl w:val="0"/>
          <w:numId w:val="21"/>
        </w:numPr>
        <w:adjustRightInd w:val="0"/>
        <w:snapToGrid w:val="0"/>
        <w:spacing w:line="500" w:lineRule="atLeast"/>
        <w:rPr>
          <w:rFonts w:ascii="標楷體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畜禽設施：</w:t>
      </w:r>
      <w:r w:rsidRPr="00BC2EB1">
        <w:rPr>
          <w:rFonts w:ascii="Times New Roman" w:eastAsia="標楷體" w:hAnsi="標楷體"/>
          <w:sz w:val="32"/>
          <w:szCs w:val="32"/>
        </w:rPr>
        <w:t>估計損失金額</w:t>
      </w:r>
      <w:r w:rsidR="003A1D00">
        <w:rPr>
          <w:rFonts w:ascii="Times New Roman" w:eastAsia="標楷體" w:hAnsi="標楷體" w:hint="eastAsia"/>
          <w:sz w:val="32"/>
          <w:szCs w:val="32"/>
        </w:rPr>
        <w:t>5</w:t>
      </w:r>
      <w:r w:rsidRPr="00BC2EB1">
        <w:rPr>
          <w:rFonts w:ascii="Times New Roman" w:eastAsia="標楷體" w:hAnsi="標楷體"/>
          <w:sz w:val="32"/>
          <w:szCs w:val="32"/>
        </w:rPr>
        <w:t>萬元。</w:t>
      </w:r>
    </w:p>
    <w:p w:rsidR="00E946B1" w:rsidRPr="00BC2EB1" w:rsidRDefault="00E946B1" w:rsidP="009F5C5C">
      <w:pPr>
        <w:pStyle w:val="a3"/>
        <w:numPr>
          <w:ilvl w:val="0"/>
          <w:numId w:val="21"/>
        </w:numPr>
        <w:adjustRightInd w:val="0"/>
        <w:snapToGrid w:val="0"/>
        <w:spacing w:line="500" w:lineRule="atLeast"/>
        <w:rPr>
          <w:rFonts w:ascii="標楷體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漁民漁業設施：</w:t>
      </w:r>
      <w:r w:rsidRPr="00BC2EB1">
        <w:rPr>
          <w:rFonts w:ascii="Times New Roman" w:eastAsia="標楷體" w:hAnsi="標楷體"/>
          <w:sz w:val="32"/>
          <w:szCs w:val="32"/>
        </w:rPr>
        <w:t>估計損失金額</w:t>
      </w:r>
      <w:r>
        <w:rPr>
          <w:rFonts w:ascii="Times New Roman" w:eastAsia="標楷體" w:hAnsi="標楷體" w:hint="eastAsia"/>
          <w:sz w:val="32"/>
          <w:szCs w:val="32"/>
        </w:rPr>
        <w:t>8</w:t>
      </w:r>
      <w:r w:rsidRPr="00BC2EB1">
        <w:rPr>
          <w:rFonts w:ascii="Times New Roman" w:eastAsia="標楷體" w:hAnsi="標楷體"/>
          <w:sz w:val="32"/>
          <w:szCs w:val="32"/>
        </w:rPr>
        <w:t>萬元。</w:t>
      </w:r>
    </w:p>
    <w:p w:rsidR="00841040" w:rsidRPr="0041675C" w:rsidRDefault="002B1C43" w:rsidP="002B1C43">
      <w:pPr>
        <w:pStyle w:val="a3"/>
        <w:numPr>
          <w:ilvl w:val="0"/>
          <w:numId w:val="26"/>
        </w:numPr>
        <w:adjustRightInd w:val="0"/>
        <w:snapToGrid w:val="0"/>
        <w:spacing w:line="500" w:lineRule="atLeast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現金救助及</w:t>
      </w:r>
      <w:r w:rsidR="00841040" w:rsidRPr="0041675C">
        <w:rPr>
          <w:rFonts w:ascii="Times New Roman" w:eastAsia="標楷體" w:hAnsi="標楷體"/>
          <w:sz w:val="32"/>
          <w:szCs w:val="32"/>
        </w:rPr>
        <w:t>低利貸款：</w:t>
      </w:r>
    </w:p>
    <w:p w:rsidR="004451E2" w:rsidRDefault="004451E2" w:rsidP="004451E2">
      <w:pPr>
        <w:pStyle w:val="a3"/>
        <w:numPr>
          <w:ilvl w:val="0"/>
          <w:numId w:val="30"/>
        </w:numPr>
        <w:adjustRightInd w:val="0"/>
        <w:snapToGrid w:val="0"/>
        <w:spacing w:line="500" w:lineRule="atLeast"/>
        <w:rPr>
          <w:rFonts w:ascii="Times New Roman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公告辦理</w:t>
      </w:r>
      <w:r w:rsidRPr="0041675C">
        <w:rPr>
          <w:rFonts w:ascii="Times New Roman" w:eastAsia="標楷體" w:hAnsi="標楷體"/>
          <w:sz w:val="32"/>
          <w:szCs w:val="32"/>
        </w:rPr>
        <w:t>現金救助</w:t>
      </w:r>
      <w:r>
        <w:rPr>
          <w:rFonts w:ascii="Times New Roman" w:eastAsia="標楷體" w:hAnsi="標楷體"/>
          <w:sz w:val="32"/>
          <w:szCs w:val="32"/>
        </w:rPr>
        <w:t>：</w:t>
      </w:r>
    </w:p>
    <w:p w:rsidR="00562915" w:rsidRPr="0041675C" w:rsidRDefault="003A1D00" w:rsidP="00562915">
      <w:pPr>
        <w:pStyle w:val="a3"/>
        <w:adjustRightInd w:val="0"/>
        <w:snapToGrid w:val="0"/>
        <w:spacing w:line="500" w:lineRule="atLeast"/>
        <w:ind w:left="1412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9</w:t>
      </w:r>
      <w:r>
        <w:rPr>
          <w:rFonts w:ascii="Times New Roman" w:eastAsia="標楷體" w:hAnsi="標楷體" w:hint="eastAsia"/>
          <w:sz w:val="32"/>
          <w:szCs w:val="32"/>
        </w:rPr>
        <w:t>月</w:t>
      </w:r>
      <w:r>
        <w:rPr>
          <w:rFonts w:ascii="Times New Roman" w:eastAsia="標楷體" w:hAnsi="標楷體" w:hint="eastAsia"/>
          <w:sz w:val="32"/>
          <w:szCs w:val="32"/>
        </w:rPr>
        <w:t>5</w:t>
      </w:r>
      <w:r>
        <w:rPr>
          <w:rFonts w:ascii="Times New Roman" w:eastAsia="標楷體" w:hAnsi="標楷體" w:hint="eastAsia"/>
          <w:sz w:val="32"/>
          <w:szCs w:val="32"/>
        </w:rPr>
        <w:t>日：</w:t>
      </w:r>
      <w:r w:rsidR="004451E2">
        <w:rPr>
          <w:rFonts w:ascii="Times New Roman" w:eastAsia="標楷體" w:hAnsi="標楷體" w:hint="eastAsia"/>
          <w:sz w:val="32"/>
          <w:szCs w:val="32"/>
        </w:rPr>
        <w:t>嘉義縣</w:t>
      </w:r>
      <w:r w:rsidR="00972F7C">
        <w:rPr>
          <w:rFonts w:ascii="Times New Roman" w:eastAsia="標楷體" w:hAnsi="標楷體" w:hint="eastAsia"/>
          <w:sz w:val="32"/>
          <w:szCs w:val="32"/>
        </w:rPr>
        <w:t>、雲林縣</w:t>
      </w:r>
      <w:r w:rsidR="00562915" w:rsidRPr="0041675C">
        <w:rPr>
          <w:rFonts w:ascii="Times New Roman" w:eastAsia="標楷體" w:hAnsi="標楷體"/>
          <w:sz w:val="32"/>
          <w:szCs w:val="32"/>
        </w:rPr>
        <w:t>。</w:t>
      </w:r>
    </w:p>
    <w:p w:rsidR="004451E2" w:rsidRPr="0041675C" w:rsidRDefault="004451E2" w:rsidP="004451E2">
      <w:pPr>
        <w:pStyle w:val="a3"/>
        <w:numPr>
          <w:ilvl w:val="0"/>
          <w:numId w:val="30"/>
        </w:numPr>
        <w:adjustRightInd w:val="0"/>
        <w:snapToGrid w:val="0"/>
        <w:spacing w:line="500" w:lineRule="atLeast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公告辦理</w:t>
      </w:r>
      <w:r w:rsidRPr="0041675C">
        <w:rPr>
          <w:rFonts w:ascii="Times New Roman" w:eastAsia="標楷體" w:hAnsi="標楷體"/>
          <w:sz w:val="32"/>
          <w:szCs w:val="32"/>
        </w:rPr>
        <w:t>低利貸款：</w:t>
      </w:r>
    </w:p>
    <w:p w:rsidR="00C63359" w:rsidRDefault="004451E2" w:rsidP="002B1C43">
      <w:pPr>
        <w:pStyle w:val="a3"/>
        <w:adjustRightInd w:val="0"/>
        <w:snapToGrid w:val="0"/>
        <w:spacing w:line="500" w:lineRule="atLeast"/>
        <w:ind w:firstLineChars="400" w:firstLine="1280"/>
        <w:rPr>
          <w:rFonts w:ascii="Times New Roman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 xml:space="preserve"> </w:t>
      </w:r>
      <w:r w:rsidR="002B1C43">
        <w:rPr>
          <w:rFonts w:ascii="Times New Roman" w:eastAsia="標楷體" w:hAnsi="標楷體" w:hint="eastAsia"/>
          <w:sz w:val="32"/>
          <w:szCs w:val="32"/>
        </w:rPr>
        <w:t>(</w:t>
      </w:r>
      <w:proofErr w:type="gramStart"/>
      <w:r w:rsidR="002B1C43">
        <w:rPr>
          <w:rFonts w:ascii="Times New Roman" w:eastAsia="標楷體" w:hAnsi="標楷體" w:hint="eastAsia"/>
          <w:sz w:val="32"/>
          <w:szCs w:val="32"/>
        </w:rPr>
        <w:t>一</w:t>
      </w:r>
      <w:proofErr w:type="gramEnd"/>
      <w:r w:rsidR="002B1C43">
        <w:rPr>
          <w:rFonts w:ascii="Times New Roman" w:eastAsia="標楷體" w:hAnsi="標楷體" w:hint="eastAsia"/>
          <w:sz w:val="32"/>
          <w:szCs w:val="32"/>
        </w:rPr>
        <w:t>)8</w:t>
      </w:r>
      <w:r w:rsidR="002B1C43">
        <w:rPr>
          <w:rFonts w:ascii="Times New Roman" w:eastAsia="標楷體" w:hAnsi="標楷體" w:hint="eastAsia"/>
          <w:sz w:val="32"/>
          <w:szCs w:val="32"/>
        </w:rPr>
        <w:t>月</w:t>
      </w:r>
      <w:r w:rsidR="002B1C43">
        <w:rPr>
          <w:rFonts w:ascii="Times New Roman" w:eastAsia="標楷體" w:hAnsi="標楷體" w:hint="eastAsia"/>
          <w:sz w:val="32"/>
          <w:szCs w:val="32"/>
        </w:rPr>
        <w:t>30</w:t>
      </w:r>
      <w:r w:rsidR="002B1C43">
        <w:rPr>
          <w:rFonts w:ascii="Times New Roman" w:eastAsia="標楷體" w:hAnsi="標楷體" w:hint="eastAsia"/>
          <w:sz w:val="32"/>
          <w:szCs w:val="32"/>
        </w:rPr>
        <w:t>日：</w:t>
      </w:r>
      <w:r w:rsidR="00FE3B09" w:rsidRPr="002B1C43">
        <w:rPr>
          <w:rFonts w:ascii="Times New Roman" w:eastAsia="標楷體" w:hAnsi="標楷體" w:hint="eastAsia"/>
          <w:sz w:val="32"/>
          <w:szCs w:val="32"/>
        </w:rPr>
        <w:t>嘉義縣</w:t>
      </w:r>
      <w:r w:rsidR="00125F37">
        <w:rPr>
          <w:rFonts w:ascii="Times New Roman" w:eastAsia="標楷體" w:hAnsi="標楷體" w:hint="eastAsia"/>
          <w:sz w:val="32"/>
          <w:szCs w:val="32"/>
        </w:rPr>
        <w:t>。</w:t>
      </w:r>
    </w:p>
    <w:p w:rsidR="002B1C43" w:rsidRDefault="002B1C43" w:rsidP="004451E2">
      <w:pPr>
        <w:pStyle w:val="a3"/>
        <w:adjustRightInd w:val="0"/>
        <w:snapToGrid w:val="0"/>
        <w:spacing w:line="500" w:lineRule="atLeast"/>
        <w:ind w:firstLineChars="450" w:firstLine="1440"/>
        <w:rPr>
          <w:rFonts w:ascii="Times New Roman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(</w:t>
      </w:r>
      <w:r>
        <w:rPr>
          <w:rFonts w:ascii="Times New Roman" w:eastAsia="標楷體" w:hAnsi="標楷體" w:hint="eastAsia"/>
          <w:sz w:val="32"/>
          <w:szCs w:val="32"/>
        </w:rPr>
        <w:t>二</w:t>
      </w:r>
      <w:r>
        <w:rPr>
          <w:rFonts w:ascii="Times New Roman" w:eastAsia="標楷體" w:hAnsi="標楷體" w:hint="eastAsia"/>
          <w:sz w:val="32"/>
          <w:szCs w:val="32"/>
        </w:rPr>
        <w:t>)</w:t>
      </w:r>
      <w:r w:rsidR="00505D7C">
        <w:rPr>
          <w:rFonts w:ascii="Times New Roman" w:eastAsia="標楷體" w:hAnsi="標楷體" w:hint="eastAsia"/>
          <w:sz w:val="32"/>
          <w:szCs w:val="32"/>
        </w:rPr>
        <w:t>9</w:t>
      </w:r>
      <w:r>
        <w:rPr>
          <w:rFonts w:ascii="Times New Roman" w:eastAsia="標楷體" w:hAnsi="標楷體" w:hint="eastAsia"/>
          <w:sz w:val="32"/>
          <w:szCs w:val="32"/>
        </w:rPr>
        <w:t>月</w:t>
      </w:r>
      <w:r>
        <w:rPr>
          <w:rFonts w:ascii="Times New Roman" w:eastAsia="標楷體" w:hAnsi="標楷體" w:hint="eastAsia"/>
          <w:sz w:val="32"/>
          <w:szCs w:val="32"/>
        </w:rPr>
        <w:t>1</w:t>
      </w:r>
      <w:r>
        <w:rPr>
          <w:rFonts w:ascii="Times New Roman" w:eastAsia="標楷體" w:hAnsi="標楷體" w:hint="eastAsia"/>
          <w:sz w:val="32"/>
          <w:szCs w:val="32"/>
        </w:rPr>
        <w:t>日：雲林縣</w:t>
      </w:r>
      <w:r w:rsidR="00125F37">
        <w:rPr>
          <w:rFonts w:ascii="Times New Roman" w:eastAsia="標楷體" w:hAnsi="標楷體" w:hint="eastAsia"/>
          <w:sz w:val="32"/>
          <w:szCs w:val="32"/>
        </w:rPr>
        <w:t>。</w:t>
      </w:r>
    </w:p>
    <w:p w:rsidR="002B1C43" w:rsidRDefault="004451E2" w:rsidP="004451E2">
      <w:pPr>
        <w:pStyle w:val="a3"/>
        <w:adjustRightInd w:val="0"/>
        <w:snapToGrid w:val="0"/>
        <w:spacing w:line="500" w:lineRule="atLeast"/>
        <w:ind w:firstLineChars="200" w:firstLine="640"/>
        <w:rPr>
          <w:rFonts w:ascii="Times New Roman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三、</w:t>
      </w:r>
      <w:r w:rsidR="002B1C43">
        <w:rPr>
          <w:rFonts w:ascii="Times New Roman" w:eastAsia="標楷體" w:hAnsi="標楷體" w:hint="eastAsia"/>
          <w:sz w:val="32"/>
          <w:szCs w:val="32"/>
        </w:rPr>
        <w:t>核定專案補助（項目）：</w:t>
      </w:r>
    </w:p>
    <w:p w:rsidR="00F32661" w:rsidRDefault="00F32661" w:rsidP="00CA67E2">
      <w:pPr>
        <w:pStyle w:val="a3"/>
        <w:adjustRightInd w:val="0"/>
        <w:snapToGrid w:val="0"/>
        <w:spacing w:line="500" w:lineRule="atLeast"/>
        <w:ind w:leftChars="601" w:left="2882" w:hangingChars="450" w:hanging="1440"/>
        <w:rPr>
          <w:rFonts w:ascii="Times New Roman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(</w:t>
      </w:r>
      <w:proofErr w:type="gramStart"/>
      <w:r>
        <w:rPr>
          <w:rFonts w:ascii="Times New Roman" w:eastAsia="標楷體" w:hAnsi="標楷體" w:hint="eastAsia"/>
          <w:sz w:val="32"/>
          <w:szCs w:val="32"/>
        </w:rPr>
        <w:t>一</w:t>
      </w:r>
      <w:proofErr w:type="gramEnd"/>
      <w:r>
        <w:rPr>
          <w:rFonts w:ascii="Times New Roman" w:eastAsia="標楷體" w:hAnsi="標楷體" w:hint="eastAsia"/>
          <w:sz w:val="32"/>
          <w:szCs w:val="32"/>
        </w:rPr>
        <w:t>)</w:t>
      </w:r>
      <w:r w:rsidR="000D7391">
        <w:rPr>
          <w:rFonts w:ascii="Times New Roman" w:eastAsia="標楷體" w:hAnsi="標楷體" w:hint="eastAsia"/>
          <w:sz w:val="32"/>
          <w:szCs w:val="32"/>
        </w:rPr>
        <w:t>9</w:t>
      </w:r>
      <w:r w:rsidR="000D7391">
        <w:rPr>
          <w:rFonts w:ascii="Times New Roman" w:eastAsia="標楷體" w:hAnsi="標楷體" w:hint="eastAsia"/>
          <w:sz w:val="32"/>
          <w:szCs w:val="32"/>
        </w:rPr>
        <w:t>月</w:t>
      </w:r>
      <w:r w:rsidR="000D7391">
        <w:rPr>
          <w:rFonts w:ascii="Times New Roman" w:eastAsia="標楷體" w:hAnsi="標楷體" w:hint="eastAsia"/>
          <w:sz w:val="32"/>
          <w:szCs w:val="32"/>
        </w:rPr>
        <w:t>2</w:t>
      </w:r>
      <w:r w:rsidR="000D7391">
        <w:rPr>
          <w:rFonts w:ascii="Times New Roman" w:eastAsia="標楷體" w:hAnsi="標楷體" w:hint="eastAsia"/>
          <w:sz w:val="32"/>
          <w:szCs w:val="32"/>
        </w:rPr>
        <w:t>日：</w:t>
      </w:r>
      <w:r w:rsidR="00CA67E2">
        <w:rPr>
          <w:rFonts w:ascii="Times New Roman" w:eastAsia="標楷體" w:hAnsi="標楷體" w:hint="eastAsia"/>
          <w:sz w:val="32"/>
          <w:szCs w:val="32"/>
        </w:rPr>
        <w:t>台南市</w:t>
      </w:r>
      <w:proofErr w:type="gramStart"/>
      <w:r w:rsidR="00CA67E2" w:rsidRPr="00CA67E2">
        <w:rPr>
          <w:rFonts w:ascii="Times New Roman" w:eastAsia="標楷體" w:hAnsi="標楷體" w:hint="eastAsia"/>
          <w:sz w:val="32"/>
          <w:szCs w:val="32"/>
        </w:rPr>
        <w:t>後壁區</w:t>
      </w:r>
      <w:proofErr w:type="gramEnd"/>
      <w:r w:rsidR="00CA67E2">
        <w:rPr>
          <w:rFonts w:ascii="Times New Roman" w:eastAsia="標楷體" w:hAnsi="標楷體" w:hint="eastAsia"/>
          <w:sz w:val="32"/>
          <w:szCs w:val="32"/>
        </w:rPr>
        <w:t>(</w:t>
      </w:r>
      <w:r w:rsidR="00CA67E2" w:rsidRPr="00CA67E2">
        <w:rPr>
          <w:rFonts w:ascii="Times New Roman" w:eastAsia="標楷體" w:hAnsi="標楷體" w:hint="eastAsia"/>
          <w:sz w:val="32"/>
          <w:szCs w:val="32"/>
        </w:rPr>
        <w:t>香瓜、西瓜及辣椒</w:t>
      </w:r>
      <w:r w:rsidR="00CA67E2">
        <w:rPr>
          <w:rFonts w:ascii="Times New Roman" w:eastAsia="標楷體" w:hAnsi="標楷體" w:hint="eastAsia"/>
          <w:sz w:val="32"/>
          <w:szCs w:val="32"/>
        </w:rPr>
        <w:t>)</w:t>
      </w:r>
      <w:r w:rsidR="00CA67E2">
        <w:rPr>
          <w:rFonts w:ascii="Times New Roman" w:eastAsia="標楷體" w:hAnsi="標楷體" w:hint="eastAsia"/>
          <w:sz w:val="32"/>
          <w:szCs w:val="32"/>
        </w:rPr>
        <w:t>及</w:t>
      </w:r>
      <w:r w:rsidR="00CA67E2" w:rsidRPr="00CA67E2">
        <w:rPr>
          <w:rFonts w:ascii="Times New Roman" w:eastAsia="標楷體" w:hAnsi="標楷體" w:hint="eastAsia"/>
          <w:sz w:val="32"/>
          <w:szCs w:val="32"/>
        </w:rPr>
        <w:t>鹽水區</w:t>
      </w:r>
      <w:r w:rsidR="00CA67E2">
        <w:rPr>
          <w:rFonts w:ascii="Times New Roman" w:eastAsia="標楷體" w:hAnsi="標楷體" w:hint="eastAsia"/>
          <w:sz w:val="32"/>
          <w:szCs w:val="32"/>
        </w:rPr>
        <w:t>(</w:t>
      </w:r>
      <w:r w:rsidR="00CA67E2" w:rsidRPr="00CA67E2">
        <w:rPr>
          <w:rFonts w:ascii="Times New Roman" w:eastAsia="標楷體" w:hAnsi="標楷體" w:hint="eastAsia"/>
          <w:sz w:val="32"/>
          <w:szCs w:val="32"/>
        </w:rPr>
        <w:t>食</w:t>
      </w:r>
    </w:p>
    <w:p w:rsidR="000D7391" w:rsidRDefault="00CA67E2" w:rsidP="00F32661">
      <w:pPr>
        <w:pStyle w:val="a3"/>
        <w:adjustRightInd w:val="0"/>
        <w:snapToGrid w:val="0"/>
        <w:spacing w:line="500" w:lineRule="atLeast"/>
        <w:ind w:leftChars="801" w:left="2882" w:hangingChars="300" w:hanging="960"/>
        <w:rPr>
          <w:rFonts w:ascii="Times New Roman" w:eastAsia="標楷體" w:hAnsi="Times New Roman"/>
          <w:sz w:val="32"/>
          <w:szCs w:val="32"/>
        </w:rPr>
      </w:pPr>
      <w:r w:rsidRPr="00CA67E2">
        <w:rPr>
          <w:rFonts w:ascii="Times New Roman" w:eastAsia="標楷體" w:hAnsi="標楷體" w:hint="eastAsia"/>
          <w:sz w:val="32"/>
          <w:szCs w:val="32"/>
        </w:rPr>
        <w:t>用番茄</w:t>
      </w:r>
      <w:r>
        <w:rPr>
          <w:rFonts w:ascii="Times New Roman" w:eastAsia="標楷體" w:hAnsi="標楷體" w:hint="eastAsia"/>
          <w:sz w:val="32"/>
          <w:szCs w:val="32"/>
        </w:rPr>
        <w:t>)</w:t>
      </w:r>
      <w:r w:rsidR="00125F37">
        <w:rPr>
          <w:rFonts w:ascii="Times New Roman" w:eastAsia="標楷體" w:hAnsi="標楷體" w:hint="eastAsia"/>
          <w:sz w:val="32"/>
          <w:szCs w:val="32"/>
        </w:rPr>
        <w:t>。</w:t>
      </w:r>
      <w:r w:rsidRPr="009B6CF3">
        <w:rPr>
          <w:rFonts w:ascii="Times New Roman" w:eastAsia="標楷體" w:hAnsi="Times New Roman"/>
          <w:sz w:val="32"/>
          <w:szCs w:val="32"/>
        </w:rPr>
        <w:t xml:space="preserve"> </w:t>
      </w:r>
    </w:p>
    <w:p w:rsidR="00F32661" w:rsidRDefault="00F32661" w:rsidP="00F32661">
      <w:pPr>
        <w:pStyle w:val="a3"/>
        <w:spacing w:line="480" w:lineRule="exact"/>
        <w:ind w:leftChars="588" w:left="2537" w:hangingChars="352" w:hanging="1126"/>
        <w:jc w:val="both"/>
        <w:rPr>
          <w:rFonts w:ascii="Times New Roman" w:eastAsia="標楷體" w:hAnsi="標楷體"/>
          <w:sz w:val="32"/>
          <w:szCs w:val="32"/>
        </w:rPr>
      </w:pPr>
      <w:r w:rsidRPr="00F32661">
        <w:rPr>
          <w:rFonts w:ascii="Times New Roman" w:eastAsia="標楷體" w:hAnsi="標楷體" w:hint="eastAsia"/>
          <w:sz w:val="32"/>
          <w:szCs w:val="32"/>
        </w:rPr>
        <w:t>(</w:t>
      </w:r>
      <w:r w:rsidRPr="00F32661">
        <w:rPr>
          <w:rFonts w:ascii="Times New Roman" w:eastAsia="標楷體" w:hAnsi="標楷體" w:hint="eastAsia"/>
          <w:sz w:val="32"/>
          <w:szCs w:val="32"/>
        </w:rPr>
        <w:t>二</w:t>
      </w:r>
      <w:r w:rsidRPr="00F32661">
        <w:rPr>
          <w:rFonts w:ascii="Times New Roman" w:eastAsia="標楷體" w:hAnsi="標楷體" w:hint="eastAsia"/>
          <w:sz w:val="32"/>
          <w:szCs w:val="32"/>
        </w:rPr>
        <w:t>)9</w:t>
      </w:r>
      <w:r w:rsidRPr="00F32661">
        <w:rPr>
          <w:rFonts w:ascii="Times New Roman" w:eastAsia="標楷體" w:hAnsi="標楷體" w:hint="eastAsia"/>
          <w:sz w:val="32"/>
          <w:szCs w:val="32"/>
        </w:rPr>
        <w:t>月</w:t>
      </w:r>
      <w:r w:rsidRPr="00F32661">
        <w:rPr>
          <w:rFonts w:ascii="Times New Roman" w:eastAsia="標楷體" w:hAnsi="標楷體" w:hint="eastAsia"/>
          <w:sz w:val="32"/>
          <w:szCs w:val="32"/>
        </w:rPr>
        <w:t>5</w:t>
      </w:r>
      <w:r w:rsidRPr="00F32661">
        <w:rPr>
          <w:rFonts w:ascii="Times New Roman" w:eastAsia="標楷體" w:hAnsi="標楷體" w:hint="eastAsia"/>
          <w:sz w:val="32"/>
          <w:szCs w:val="32"/>
        </w:rPr>
        <w:t>日：彰化縣伸港鄉</w:t>
      </w:r>
      <w:r w:rsidRPr="00F32661">
        <w:rPr>
          <w:rFonts w:ascii="Times New Roman" w:eastAsia="標楷體" w:hAnsi="標楷體" w:hint="eastAsia"/>
          <w:sz w:val="32"/>
          <w:szCs w:val="32"/>
        </w:rPr>
        <w:t>(</w:t>
      </w:r>
      <w:r w:rsidRPr="00F32661">
        <w:rPr>
          <w:rFonts w:ascii="Times New Roman" w:eastAsia="標楷體" w:hAnsi="標楷體" w:hint="eastAsia"/>
          <w:sz w:val="32"/>
          <w:szCs w:val="32"/>
        </w:rPr>
        <w:t>芝麻、洋蔥、洋蔥苗圃</w:t>
      </w:r>
      <w:r w:rsidRPr="00F32661">
        <w:rPr>
          <w:rFonts w:ascii="Times New Roman" w:eastAsia="標楷體" w:hAnsi="標楷體" w:hint="eastAsia"/>
          <w:sz w:val="32"/>
          <w:szCs w:val="32"/>
        </w:rPr>
        <w:t>)</w:t>
      </w:r>
      <w:r w:rsidRPr="00F32661">
        <w:rPr>
          <w:rFonts w:ascii="Times New Roman" w:eastAsia="標楷體" w:hAnsi="標楷體" w:hint="eastAsia"/>
          <w:sz w:val="32"/>
          <w:szCs w:val="32"/>
        </w:rPr>
        <w:t>、鹿港</w:t>
      </w:r>
    </w:p>
    <w:p w:rsidR="00A82CE6" w:rsidRDefault="00F32661" w:rsidP="00A82CE6">
      <w:pPr>
        <w:pStyle w:val="a3"/>
        <w:spacing w:line="480" w:lineRule="exact"/>
        <w:ind w:leftChars="789" w:left="2534" w:hangingChars="200" w:hanging="640"/>
        <w:jc w:val="both"/>
        <w:rPr>
          <w:rFonts w:ascii="Times New Roman" w:eastAsia="標楷體" w:hAnsi="標楷體"/>
          <w:sz w:val="32"/>
          <w:szCs w:val="32"/>
        </w:rPr>
      </w:pPr>
      <w:r w:rsidRPr="00F32661">
        <w:rPr>
          <w:rFonts w:ascii="Times New Roman" w:eastAsia="標楷體" w:hAnsi="標楷體" w:hint="eastAsia"/>
          <w:sz w:val="32"/>
          <w:szCs w:val="32"/>
        </w:rPr>
        <w:t>鎮</w:t>
      </w:r>
      <w:r w:rsidRPr="00F32661">
        <w:rPr>
          <w:rFonts w:ascii="Times New Roman" w:eastAsia="標楷體" w:hAnsi="標楷體" w:hint="eastAsia"/>
          <w:sz w:val="32"/>
          <w:szCs w:val="32"/>
        </w:rPr>
        <w:t>(</w:t>
      </w:r>
      <w:r w:rsidRPr="00F32661">
        <w:rPr>
          <w:rFonts w:ascii="Times New Roman" w:eastAsia="標楷體" w:hAnsi="標楷體" w:hint="eastAsia"/>
          <w:sz w:val="32"/>
          <w:szCs w:val="32"/>
        </w:rPr>
        <w:t>花椰菜、蓮藕</w:t>
      </w:r>
      <w:r w:rsidRPr="00F32661">
        <w:rPr>
          <w:rFonts w:ascii="Times New Roman" w:eastAsia="標楷體" w:hAnsi="標楷體" w:hint="eastAsia"/>
          <w:sz w:val="32"/>
          <w:szCs w:val="32"/>
        </w:rPr>
        <w:t>)</w:t>
      </w:r>
      <w:r w:rsidRPr="00F32661">
        <w:rPr>
          <w:rFonts w:ascii="Times New Roman" w:eastAsia="標楷體" w:hAnsi="標楷體" w:hint="eastAsia"/>
          <w:sz w:val="32"/>
          <w:szCs w:val="32"/>
        </w:rPr>
        <w:t>及大城鄉</w:t>
      </w:r>
      <w:r w:rsidRPr="00F32661">
        <w:rPr>
          <w:rFonts w:ascii="Times New Roman" w:eastAsia="標楷體" w:hAnsi="標楷體" w:hint="eastAsia"/>
          <w:sz w:val="32"/>
          <w:szCs w:val="32"/>
        </w:rPr>
        <w:t>(</w:t>
      </w:r>
      <w:r w:rsidRPr="00F32661">
        <w:rPr>
          <w:rFonts w:ascii="Times New Roman" w:eastAsia="標楷體" w:hAnsi="標楷體" w:hint="eastAsia"/>
          <w:sz w:val="32"/>
          <w:szCs w:val="32"/>
        </w:rPr>
        <w:t>花椰菜</w:t>
      </w:r>
      <w:r w:rsidRPr="00F32661">
        <w:rPr>
          <w:rFonts w:ascii="Times New Roman" w:eastAsia="標楷體" w:hAnsi="標楷體" w:hint="eastAsia"/>
          <w:sz w:val="32"/>
          <w:szCs w:val="32"/>
        </w:rPr>
        <w:t>)</w:t>
      </w:r>
      <w:r w:rsidRPr="00F32661">
        <w:rPr>
          <w:rFonts w:ascii="Times New Roman" w:eastAsia="標楷體" w:hAnsi="標楷體" w:hint="eastAsia"/>
          <w:sz w:val="32"/>
          <w:szCs w:val="32"/>
        </w:rPr>
        <w:t>。</w:t>
      </w:r>
    </w:p>
    <w:p w:rsidR="00A82CE6" w:rsidRPr="00A82CE6" w:rsidRDefault="00A82CE6" w:rsidP="00A82CE6">
      <w:pPr>
        <w:pStyle w:val="a3"/>
        <w:spacing w:line="480" w:lineRule="exact"/>
        <w:ind w:leftChars="413" w:left="2031" w:hangingChars="325" w:hanging="1040"/>
        <w:jc w:val="both"/>
        <w:rPr>
          <w:rFonts w:ascii="Times New Roman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 xml:space="preserve">   (</w:t>
      </w:r>
      <w:r>
        <w:rPr>
          <w:rFonts w:ascii="Times New Roman" w:eastAsia="標楷體" w:hAnsi="標楷體" w:hint="eastAsia"/>
          <w:sz w:val="32"/>
          <w:szCs w:val="32"/>
        </w:rPr>
        <w:t>三</w:t>
      </w:r>
      <w:r>
        <w:rPr>
          <w:rFonts w:ascii="Times New Roman" w:eastAsia="標楷體" w:hAnsi="標楷體" w:hint="eastAsia"/>
          <w:sz w:val="32"/>
          <w:szCs w:val="32"/>
        </w:rPr>
        <w:t>)9</w:t>
      </w:r>
      <w:r w:rsidRPr="00A82CE6">
        <w:rPr>
          <w:rFonts w:ascii="Times New Roman" w:eastAsia="標楷體" w:hAnsi="標楷體" w:hint="eastAsia"/>
          <w:sz w:val="32"/>
          <w:szCs w:val="32"/>
        </w:rPr>
        <w:t>月</w:t>
      </w:r>
      <w:r w:rsidRPr="00A82CE6">
        <w:rPr>
          <w:rFonts w:ascii="Times New Roman" w:eastAsia="標楷體" w:hAnsi="標楷體" w:hint="eastAsia"/>
          <w:sz w:val="32"/>
          <w:szCs w:val="32"/>
        </w:rPr>
        <w:t>9</w:t>
      </w:r>
      <w:r w:rsidRPr="00A82CE6">
        <w:rPr>
          <w:rFonts w:ascii="Times New Roman" w:eastAsia="標楷體" w:hAnsi="標楷體" w:hint="eastAsia"/>
          <w:sz w:val="32"/>
          <w:szCs w:val="32"/>
        </w:rPr>
        <w:t>日：苗栗縣後龍鎮</w:t>
      </w:r>
      <w:r w:rsidRPr="00A82CE6">
        <w:rPr>
          <w:rFonts w:ascii="Times New Roman" w:eastAsia="標楷體" w:hAnsi="標楷體" w:hint="eastAsia"/>
          <w:sz w:val="32"/>
          <w:szCs w:val="32"/>
        </w:rPr>
        <w:t>(</w:t>
      </w:r>
      <w:r w:rsidRPr="00A82CE6">
        <w:rPr>
          <w:rFonts w:ascii="Times New Roman" w:eastAsia="標楷體" w:hAnsi="標楷體" w:hint="eastAsia"/>
          <w:sz w:val="32"/>
          <w:szCs w:val="32"/>
        </w:rPr>
        <w:t>西瓜</w:t>
      </w:r>
      <w:r w:rsidRPr="00A82CE6">
        <w:rPr>
          <w:rFonts w:ascii="Times New Roman" w:eastAsia="標楷體" w:hAnsi="標楷體" w:hint="eastAsia"/>
          <w:sz w:val="32"/>
          <w:szCs w:val="32"/>
        </w:rPr>
        <w:t>)</w:t>
      </w:r>
      <w:r w:rsidRPr="00A82CE6">
        <w:rPr>
          <w:rFonts w:ascii="Times New Roman" w:eastAsia="標楷體" w:hAnsi="標楷體" w:hint="eastAsia"/>
          <w:sz w:val="32"/>
          <w:szCs w:val="32"/>
        </w:rPr>
        <w:t>、高雄市木瓜、香瓜、洋香瓜等</w:t>
      </w:r>
      <w:r w:rsidRPr="00A82CE6">
        <w:rPr>
          <w:rFonts w:ascii="Times New Roman" w:eastAsia="標楷體" w:hAnsi="標楷體" w:hint="eastAsia"/>
          <w:sz w:val="32"/>
          <w:szCs w:val="32"/>
        </w:rPr>
        <w:t>27</w:t>
      </w:r>
      <w:r w:rsidRPr="00A82CE6">
        <w:rPr>
          <w:rFonts w:ascii="Times New Roman" w:eastAsia="標楷體" w:hAnsi="標楷體" w:hint="eastAsia"/>
          <w:sz w:val="32"/>
          <w:szCs w:val="32"/>
        </w:rPr>
        <w:t>項</w:t>
      </w:r>
      <w:r w:rsidRPr="00A82CE6">
        <w:rPr>
          <w:rFonts w:ascii="Times New Roman" w:eastAsia="標楷體" w:hAnsi="標楷體" w:hint="eastAsia"/>
          <w:sz w:val="32"/>
          <w:szCs w:val="32"/>
        </w:rPr>
        <w:t>(</w:t>
      </w:r>
      <w:r w:rsidRPr="00A82CE6">
        <w:rPr>
          <w:rFonts w:ascii="Times New Roman" w:eastAsia="標楷體" w:hAnsi="標楷體" w:hint="eastAsia"/>
          <w:sz w:val="32"/>
          <w:szCs w:val="32"/>
        </w:rPr>
        <w:t>如附表</w:t>
      </w:r>
      <w:r w:rsidRPr="00A82CE6">
        <w:rPr>
          <w:rFonts w:ascii="Times New Roman" w:eastAsia="標楷體" w:hAnsi="標楷體" w:hint="eastAsia"/>
          <w:sz w:val="32"/>
          <w:szCs w:val="32"/>
        </w:rPr>
        <w:t>)</w:t>
      </w:r>
      <w:r w:rsidRPr="00A82CE6">
        <w:rPr>
          <w:rFonts w:ascii="Times New Roman" w:eastAsia="標楷體" w:hAnsi="標楷體" w:hint="eastAsia"/>
          <w:sz w:val="32"/>
          <w:szCs w:val="32"/>
        </w:rPr>
        <w:t>。</w:t>
      </w:r>
    </w:p>
    <w:p w:rsidR="00A82CE6" w:rsidRPr="00A82CE6" w:rsidRDefault="00A82CE6" w:rsidP="00A82CE6">
      <w:pPr>
        <w:pStyle w:val="a3"/>
        <w:spacing w:line="480" w:lineRule="exact"/>
        <w:jc w:val="both"/>
        <w:rPr>
          <w:rFonts w:ascii="Times New Roman" w:eastAsia="標楷體" w:hAnsi="標楷體"/>
          <w:sz w:val="32"/>
          <w:szCs w:val="32"/>
        </w:rPr>
      </w:pPr>
    </w:p>
    <w:p w:rsidR="00F32661" w:rsidRDefault="00F32661" w:rsidP="00CA67E2">
      <w:pPr>
        <w:pStyle w:val="a3"/>
        <w:adjustRightInd w:val="0"/>
        <w:snapToGrid w:val="0"/>
        <w:spacing w:line="500" w:lineRule="atLeast"/>
        <w:ind w:leftChars="601" w:left="2882" w:hangingChars="450" w:hanging="1440"/>
        <w:rPr>
          <w:rFonts w:ascii="Times New Roman" w:eastAsia="標楷體" w:hAnsi="標楷體" w:hint="eastAsia"/>
          <w:sz w:val="32"/>
          <w:szCs w:val="32"/>
        </w:rPr>
      </w:pPr>
    </w:p>
    <w:p w:rsidR="00787504" w:rsidRDefault="00787504" w:rsidP="00CA67E2">
      <w:pPr>
        <w:pStyle w:val="a3"/>
        <w:adjustRightInd w:val="0"/>
        <w:snapToGrid w:val="0"/>
        <w:spacing w:line="500" w:lineRule="atLeast"/>
        <w:ind w:leftChars="601" w:left="2882" w:hangingChars="450" w:hanging="1440"/>
        <w:rPr>
          <w:rFonts w:ascii="Times New Roman" w:eastAsia="標楷體" w:hAnsi="標楷體" w:hint="eastAsia"/>
          <w:sz w:val="32"/>
          <w:szCs w:val="32"/>
        </w:rPr>
      </w:pPr>
    </w:p>
    <w:p w:rsidR="00787504" w:rsidRDefault="00787504" w:rsidP="00CA67E2">
      <w:pPr>
        <w:pStyle w:val="a3"/>
        <w:adjustRightInd w:val="0"/>
        <w:snapToGrid w:val="0"/>
        <w:spacing w:line="500" w:lineRule="atLeast"/>
        <w:ind w:leftChars="601" w:left="2882" w:hangingChars="450" w:hanging="1440"/>
        <w:rPr>
          <w:rFonts w:ascii="Times New Roman" w:eastAsia="標楷體" w:hAnsi="標楷體" w:hint="eastAsia"/>
          <w:sz w:val="32"/>
          <w:szCs w:val="32"/>
        </w:rPr>
      </w:pPr>
    </w:p>
    <w:p w:rsidR="00787504" w:rsidRDefault="00787504" w:rsidP="00CA67E2">
      <w:pPr>
        <w:pStyle w:val="a3"/>
        <w:adjustRightInd w:val="0"/>
        <w:snapToGrid w:val="0"/>
        <w:spacing w:line="500" w:lineRule="atLeast"/>
        <w:ind w:leftChars="601" w:left="2882" w:hangingChars="450" w:hanging="1440"/>
        <w:rPr>
          <w:rFonts w:ascii="Times New Roman" w:eastAsia="標楷體" w:hAnsi="標楷體" w:hint="eastAsia"/>
          <w:sz w:val="32"/>
          <w:szCs w:val="32"/>
        </w:rPr>
      </w:pPr>
    </w:p>
    <w:p w:rsidR="00787504" w:rsidRDefault="00787504" w:rsidP="00CA67E2">
      <w:pPr>
        <w:pStyle w:val="a3"/>
        <w:adjustRightInd w:val="0"/>
        <w:snapToGrid w:val="0"/>
        <w:spacing w:line="500" w:lineRule="atLeast"/>
        <w:ind w:leftChars="601" w:left="2882" w:hangingChars="450" w:hanging="1440"/>
        <w:rPr>
          <w:rFonts w:ascii="Times New Roman" w:eastAsia="標楷體" w:hAnsi="標楷體" w:hint="eastAsia"/>
          <w:sz w:val="32"/>
          <w:szCs w:val="32"/>
        </w:rPr>
      </w:pPr>
    </w:p>
    <w:p w:rsidR="00787504" w:rsidRDefault="00787504" w:rsidP="00787504">
      <w:pPr>
        <w:spacing w:line="460" w:lineRule="exact"/>
        <w:rPr>
          <w:rFonts w:ascii="標楷體" w:eastAsia="標楷體" w:hAnsi="標楷體" w:hint="eastAsia"/>
          <w:sz w:val="28"/>
          <w:szCs w:val="28"/>
        </w:rPr>
      </w:pPr>
      <w:r w:rsidRPr="00701851">
        <w:rPr>
          <w:rFonts w:ascii="標楷體" w:eastAsia="標楷體" w:hAnsi="標楷體" w:hint="eastAsia"/>
          <w:sz w:val="28"/>
          <w:szCs w:val="28"/>
        </w:rPr>
        <w:lastRenderedPageBreak/>
        <w:t>附</w:t>
      </w:r>
      <w:r>
        <w:rPr>
          <w:rFonts w:ascii="標楷體" w:eastAsia="標楷體" w:hAnsi="標楷體" w:hint="eastAsia"/>
          <w:sz w:val="28"/>
          <w:szCs w:val="28"/>
        </w:rPr>
        <w:t>表</w:t>
      </w:r>
    </w:p>
    <w:p w:rsidR="00787504" w:rsidRPr="00940975" w:rsidRDefault="00787504" w:rsidP="00787504">
      <w:pPr>
        <w:spacing w:afterLines="30" w:line="400" w:lineRule="exact"/>
        <w:jc w:val="center"/>
        <w:rPr>
          <w:rFonts w:ascii="標楷體" w:eastAsia="標楷體" w:hAnsi="標楷體" w:hint="eastAsia"/>
          <w:sz w:val="28"/>
          <w:szCs w:val="28"/>
        </w:rPr>
      </w:pPr>
      <w:r w:rsidRPr="002C49A2"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高雄市</w:t>
      </w:r>
      <w:proofErr w:type="gramStart"/>
      <w:r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102年</w:t>
      </w:r>
      <w:r w:rsidRPr="002C49A2"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潭美</w:t>
      </w:r>
      <w:proofErr w:type="gramEnd"/>
      <w:r w:rsidRPr="002C49A2"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及康</w:t>
      </w:r>
      <w:proofErr w:type="gramStart"/>
      <w:r w:rsidRPr="002C49A2"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芮</w:t>
      </w:r>
      <w:proofErr w:type="gramEnd"/>
      <w:r w:rsidRPr="002C49A2"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颱風專案補助</w:t>
      </w:r>
      <w:r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地區</w:t>
      </w:r>
      <w:r w:rsidRPr="002C49A2">
        <w:rPr>
          <w:rFonts w:ascii="標楷體" w:eastAsia="標楷體" w:hAnsi="標楷體" w:hint="eastAsia"/>
          <w:b/>
          <w:color w:val="000000"/>
          <w:sz w:val="32"/>
          <w:szCs w:val="32"/>
          <w:u w:val="single"/>
        </w:rPr>
        <w:t>一覽表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9"/>
        <w:gridCol w:w="2352"/>
        <w:gridCol w:w="4554"/>
        <w:gridCol w:w="2085"/>
      </w:tblGrid>
      <w:tr w:rsidR="00787504" w:rsidRPr="00616924" w:rsidTr="006D0AAA">
        <w:tc>
          <w:tcPr>
            <w:tcW w:w="3510" w:type="dxa"/>
            <w:gridSpan w:val="2"/>
          </w:tcPr>
          <w:p w:rsidR="00787504" w:rsidRPr="006E6355" w:rsidRDefault="00787504" w:rsidP="006D0AAA">
            <w:pPr>
              <w:spacing w:line="380" w:lineRule="exact"/>
              <w:jc w:val="center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補助項目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jc w:val="center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補助地區</w:t>
            </w:r>
          </w:p>
        </w:tc>
        <w:tc>
          <w:tcPr>
            <w:tcW w:w="2126" w:type="dxa"/>
          </w:tcPr>
          <w:p w:rsidR="00787504" w:rsidRPr="006E6355" w:rsidRDefault="00787504" w:rsidP="006D0AAA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補助額度</w:t>
            </w:r>
          </w:p>
        </w:tc>
      </w:tr>
      <w:tr w:rsidR="00787504" w:rsidTr="006D0AAA">
        <w:tc>
          <w:tcPr>
            <w:tcW w:w="1101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果樹(</w:t>
            </w:r>
            <w:r>
              <w:rPr>
                <w:rFonts w:ascii="標楷體" w:eastAsia="標楷體" w:hint="eastAsia"/>
              </w:rPr>
              <w:t>二</w:t>
            </w:r>
            <w:r w:rsidRPr="006E6355">
              <w:rPr>
                <w:rFonts w:ascii="標楷體" w:eastAsia="標楷體" w:hint="eastAsia"/>
              </w:rPr>
              <w:t>)</w:t>
            </w: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木瓜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大寮、旗山、美濃、六龜等4區</w:t>
            </w:r>
          </w:p>
        </w:tc>
        <w:tc>
          <w:tcPr>
            <w:tcW w:w="2126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6萬元/公頃</w:t>
            </w: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香瓜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林園、橋頭、岡山、阿蓮、永安、內門等6區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洋香瓜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岡山區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果樹(</w:t>
            </w:r>
            <w:r>
              <w:rPr>
                <w:rFonts w:ascii="標楷體" w:eastAsia="標楷體" w:hint="eastAsia"/>
              </w:rPr>
              <w:t>三</w:t>
            </w:r>
            <w:r w:rsidRPr="006E6355">
              <w:rPr>
                <w:rFonts w:ascii="標楷體" w:eastAsia="標楷體" w:hint="eastAsia"/>
              </w:rPr>
              <w:t>)</w:t>
            </w: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西瓜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林園、大寮、橋頭、阿蓮等4區</w:t>
            </w:r>
          </w:p>
        </w:tc>
        <w:tc>
          <w:tcPr>
            <w:tcW w:w="2126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4萬8,000元/公頃</w:t>
            </w:r>
          </w:p>
        </w:tc>
      </w:tr>
      <w:tr w:rsidR="00787504" w:rsidTr="006D0AAA">
        <w:tc>
          <w:tcPr>
            <w:tcW w:w="1101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蔬菜(</w:t>
            </w:r>
            <w:proofErr w:type="gramStart"/>
            <w:r w:rsidRPr="006E6355">
              <w:rPr>
                <w:rFonts w:ascii="標楷體" w:eastAsia="標楷體" w:hint="eastAsia"/>
              </w:rPr>
              <w:t>一</w:t>
            </w:r>
            <w:proofErr w:type="gramEnd"/>
            <w:r w:rsidRPr="006E6355">
              <w:rPr>
                <w:rFonts w:ascii="標楷體" w:eastAsia="標楷體" w:hint="eastAsia"/>
              </w:rPr>
              <w:t>)</w:t>
            </w: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青蔥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大寮、</w:t>
            </w:r>
            <w:proofErr w:type="gramStart"/>
            <w:r w:rsidRPr="006E6355">
              <w:rPr>
                <w:rFonts w:ascii="標楷體" w:eastAsia="標楷體" w:hAnsi="標楷體" w:hint="eastAsia"/>
              </w:rPr>
              <w:t>梓</w:t>
            </w:r>
            <w:proofErr w:type="gramEnd"/>
            <w:r w:rsidRPr="006E6355">
              <w:rPr>
                <w:rFonts w:ascii="標楷體" w:eastAsia="標楷體" w:hAnsi="標楷體" w:hint="eastAsia"/>
              </w:rPr>
              <w:t>官、彌陀、永安、湖內等5區</w:t>
            </w:r>
          </w:p>
        </w:tc>
        <w:tc>
          <w:tcPr>
            <w:tcW w:w="2126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4萬元/公頃</w:t>
            </w: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食用番茄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林園、大寮、橋頭、岡山、田寮、阿蓮、路竹等7區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蔬菜(二)</w:t>
            </w: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花椰菜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橋頭、阿蓮、路竹等3區</w:t>
            </w:r>
          </w:p>
        </w:tc>
        <w:tc>
          <w:tcPr>
            <w:tcW w:w="2126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2萬8,800元/公頃</w:t>
            </w: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茄子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杉林區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胡瓜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小港、大寮、路竹、旗山、美濃、六龜、杉林、內門等8區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苦瓜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旗山、杉林等2區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南瓜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彌陀、阿蓮、美濃、杉林等4區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長豇豆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大寮、仁武、路竹、六龜等4區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1F5B33">
              <w:rPr>
                <w:rFonts w:ascii="標楷體" w:eastAsia="標楷體" w:hAnsi="標楷體" w:hint="eastAsia"/>
              </w:rPr>
              <w:t>甜</w:t>
            </w:r>
            <w:proofErr w:type="gramStart"/>
            <w:r w:rsidRPr="001F5B33">
              <w:rPr>
                <w:rFonts w:ascii="標楷體" w:eastAsia="標楷體" w:hAnsi="標楷體" w:hint="eastAsia"/>
              </w:rPr>
              <w:t>椒</w:t>
            </w:r>
            <w:proofErr w:type="gramEnd"/>
            <w:r w:rsidRPr="001F5B33">
              <w:rPr>
                <w:rFonts w:ascii="標楷體" w:eastAsia="標楷體" w:hAnsi="標楷體" w:hint="eastAsia"/>
              </w:rPr>
              <w:t>(彩色甜</w:t>
            </w:r>
            <w:proofErr w:type="gramStart"/>
            <w:r w:rsidRPr="001F5B33">
              <w:rPr>
                <w:rFonts w:ascii="標楷體" w:eastAsia="標楷體" w:hAnsi="標楷體" w:hint="eastAsia"/>
              </w:rPr>
              <w:t>椒</w:t>
            </w:r>
            <w:proofErr w:type="gramEnd"/>
            <w:r w:rsidRPr="001F5B33">
              <w:rPr>
                <w:rFonts w:ascii="標楷體" w:eastAsia="標楷體" w:hAnsi="標楷體" w:hint="eastAsia"/>
              </w:rPr>
              <w:t>除外)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阿蓮、甲仙等2區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辣椒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大寮區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絲瓜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仁武、旗山、內門等3區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食用玉米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路竹、湖內、旗山、杉林等4區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大寮區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結球白菜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小港、大寮等2區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蘿蔔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永安、彌陀等2區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冬瓜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彌陀區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芹菜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橋頭區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其他長期蔬菜(羅勒)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大寮區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蔬菜(三)</w:t>
            </w: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不結球白菜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proofErr w:type="gramStart"/>
            <w:r w:rsidRPr="006E6355">
              <w:rPr>
                <w:rFonts w:ascii="標楷體" w:eastAsia="標楷體" w:hAnsi="標楷體" w:hint="eastAsia"/>
              </w:rPr>
              <w:t>梓</w:t>
            </w:r>
            <w:proofErr w:type="gramEnd"/>
            <w:r w:rsidRPr="006E6355">
              <w:rPr>
                <w:rFonts w:ascii="標楷體" w:eastAsia="標楷體" w:hAnsi="標楷體" w:hint="eastAsia"/>
              </w:rPr>
              <w:t>官、彌陀等2區</w:t>
            </w:r>
          </w:p>
        </w:tc>
        <w:tc>
          <w:tcPr>
            <w:tcW w:w="2126" w:type="dxa"/>
            <w:vMerge w:val="restart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1萬9,200元/公頃</w:t>
            </w: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空心菜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仁武區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proofErr w:type="gramStart"/>
            <w:r w:rsidRPr="006E6355">
              <w:rPr>
                <w:rFonts w:ascii="標楷體" w:eastAsia="標楷體" w:hAnsi="標楷體" w:hint="eastAsia"/>
              </w:rPr>
              <w:t>芥</w:t>
            </w:r>
            <w:proofErr w:type="gramEnd"/>
            <w:r>
              <w:rPr>
                <w:rFonts w:ascii="標楷體" w:eastAsia="標楷體" w:hAnsi="標楷體" w:hint="eastAsia"/>
              </w:rPr>
              <w:t>藍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湖內區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1101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  <w:tc>
          <w:tcPr>
            <w:tcW w:w="2409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其他短期葉菜類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大寮、仁武等2區</w:t>
            </w:r>
          </w:p>
        </w:tc>
        <w:tc>
          <w:tcPr>
            <w:tcW w:w="2126" w:type="dxa"/>
            <w:vMerge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</w:p>
        </w:tc>
      </w:tr>
      <w:tr w:rsidR="00787504" w:rsidTr="006D0AAA">
        <w:tc>
          <w:tcPr>
            <w:tcW w:w="3510" w:type="dxa"/>
            <w:gridSpan w:val="2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洋蔥苗圃</w:t>
            </w:r>
          </w:p>
        </w:tc>
        <w:tc>
          <w:tcPr>
            <w:tcW w:w="4678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6E6355">
              <w:rPr>
                <w:rFonts w:ascii="標楷體" w:eastAsia="標楷體" w:hAnsi="標楷體" w:hint="eastAsia"/>
              </w:rPr>
              <w:t>林園區</w:t>
            </w:r>
          </w:p>
        </w:tc>
        <w:tc>
          <w:tcPr>
            <w:tcW w:w="2126" w:type="dxa"/>
          </w:tcPr>
          <w:p w:rsidR="00787504" w:rsidRPr="006E6355" w:rsidRDefault="00787504" w:rsidP="006D0AAA">
            <w:pPr>
              <w:spacing w:line="380" w:lineRule="exact"/>
              <w:rPr>
                <w:rFonts w:ascii="標楷體" w:eastAsia="標楷體" w:hint="eastAsia"/>
              </w:rPr>
            </w:pPr>
            <w:r w:rsidRPr="006E6355">
              <w:rPr>
                <w:rFonts w:ascii="標楷體" w:eastAsia="標楷體" w:hint="eastAsia"/>
              </w:rPr>
              <w:t>6萬800元/公頃</w:t>
            </w:r>
          </w:p>
        </w:tc>
      </w:tr>
    </w:tbl>
    <w:p w:rsidR="00787504" w:rsidRDefault="00787504" w:rsidP="00787504"/>
    <w:sectPr w:rsidR="00787504" w:rsidSect="00501DD2">
      <w:pgSz w:w="11906" w:h="16838"/>
      <w:pgMar w:top="1021" w:right="1021" w:bottom="51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2A2" w:rsidRPr="00A37006" w:rsidRDefault="000F22A2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endnote>
  <w:endnote w:type="continuationSeparator" w:id="1">
    <w:p w:rsidR="000F22A2" w:rsidRPr="00A37006" w:rsidRDefault="000F22A2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2A2" w:rsidRPr="00A37006" w:rsidRDefault="000F22A2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footnote>
  <w:footnote w:type="continuationSeparator" w:id="1">
    <w:p w:rsidR="000F22A2" w:rsidRPr="00A37006" w:rsidRDefault="000F22A2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90941"/>
    <w:multiLevelType w:val="hybridMultilevel"/>
    <w:tmpl w:val="571E89C2"/>
    <w:lvl w:ilvl="0" w:tplc="8160E6C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17647A"/>
    <w:multiLevelType w:val="singleLevel"/>
    <w:tmpl w:val="93D016BC"/>
    <w:lvl w:ilvl="0">
      <w:start w:val="1"/>
      <w:numFmt w:val="taiwaneseCountingThousand"/>
      <w:lvlText w:val="%1、"/>
      <w:lvlJc w:val="left"/>
      <w:pPr>
        <w:tabs>
          <w:tab w:val="num" w:pos="737"/>
        </w:tabs>
        <w:ind w:left="737" w:hanging="737"/>
      </w:pPr>
      <w:rPr>
        <w:rFonts w:ascii="標楷體" w:eastAsia="標楷體" w:hint="eastAsia"/>
        <w:sz w:val="36"/>
      </w:rPr>
    </w:lvl>
  </w:abstractNum>
  <w:abstractNum w:abstractNumId="2">
    <w:nsid w:val="05F06E9E"/>
    <w:multiLevelType w:val="hybridMultilevel"/>
    <w:tmpl w:val="F28EF8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721341F"/>
    <w:multiLevelType w:val="hybridMultilevel"/>
    <w:tmpl w:val="52169100"/>
    <w:lvl w:ilvl="0" w:tplc="90187C76">
      <w:start w:val="1"/>
      <w:numFmt w:val="taiwaneseCountingThousand"/>
      <w:lvlText w:val="%1、"/>
      <w:lvlJc w:val="left"/>
      <w:pPr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4">
    <w:nsid w:val="0A7C5F46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0CAA1855"/>
    <w:multiLevelType w:val="hybridMultilevel"/>
    <w:tmpl w:val="3AC60BF6"/>
    <w:lvl w:ilvl="0" w:tplc="1AA466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1C7B37"/>
    <w:multiLevelType w:val="hybridMultilevel"/>
    <w:tmpl w:val="DB2EF3BC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>
    <w:nsid w:val="169A486B"/>
    <w:multiLevelType w:val="hybridMultilevel"/>
    <w:tmpl w:val="8C288458"/>
    <w:lvl w:ilvl="0" w:tplc="AD9CD1AE">
      <w:start w:val="1"/>
      <w:numFmt w:val="taiwaneseCountingThousand"/>
      <w:lvlText w:val="%1、"/>
      <w:lvlJc w:val="left"/>
      <w:pPr>
        <w:ind w:left="136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1" w:hanging="480"/>
      </w:pPr>
    </w:lvl>
    <w:lvl w:ilvl="2" w:tplc="0409001B" w:tentative="1">
      <w:start w:val="1"/>
      <w:numFmt w:val="lowerRoman"/>
      <w:lvlText w:val="%3."/>
      <w:lvlJc w:val="right"/>
      <w:pPr>
        <w:ind w:left="2081" w:hanging="480"/>
      </w:pPr>
    </w:lvl>
    <w:lvl w:ilvl="3" w:tplc="0409000F" w:tentative="1">
      <w:start w:val="1"/>
      <w:numFmt w:val="decimal"/>
      <w:lvlText w:val="%4."/>
      <w:lvlJc w:val="left"/>
      <w:pPr>
        <w:ind w:left="25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1" w:hanging="480"/>
      </w:pPr>
    </w:lvl>
    <w:lvl w:ilvl="5" w:tplc="0409001B" w:tentative="1">
      <w:start w:val="1"/>
      <w:numFmt w:val="lowerRoman"/>
      <w:lvlText w:val="%6."/>
      <w:lvlJc w:val="right"/>
      <w:pPr>
        <w:ind w:left="3521" w:hanging="480"/>
      </w:pPr>
    </w:lvl>
    <w:lvl w:ilvl="6" w:tplc="0409000F" w:tentative="1">
      <w:start w:val="1"/>
      <w:numFmt w:val="decimal"/>
      <w:lvlText w:val="%7."/>
      <w:lvlJc w:val="left"/>
      <w:pPr>
        <w:ind w:left="40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1" w:hanging="480"/>
      </w:pPr>
    </w:lvl>
    <w:lvl w:ilvl="8" w:tplc="0409001B" w:tentative="1">
      <w:start w:val="1"/>
      <w:numFmt w:val="lowerRoman"/>
      <w:lvlText w:val="%9."/>
      <w:lvlJc w:val="right"/>
      <w:pPr>
        <w:ind w:left="4961" w:hanging="480"/>
      </w:pPr>
    </w:lvl>
  </w:abstractNum>
  <w:abstractNum w:abstractNumId="8">
    <w:nsid w:val="19325B65"/>
    <w:multiLevelType w:val="hybridMultilevel"/>
    <w:tmpl w:val="D9B22240"/>
    <w:lvl w:ilvl="0" w:tplc="EC506074">
      <w:start w:val="1"/>
      <w:numFmt w:val="ideographLegalTraditional"/>
      <w:lvlText w:val="%1、"/>
      <w:lvlJc w:val="left"/>
      <w:pPr>
        <w:ind w:left="6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9">
    <w:nsid w:val="1B152FC1"/>
    <w:multiLevelType w:val="hybridMultilevel"/>
    <w:tmpl w:val="69C8B7F8"/>
    <w:lvl w:ilvl="0" w:tplc="C714F39C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0">
    <w:nsid w:val="25086DAC"/>
    <w:multiLevelType w:val="hybridMultilevel"/>
    <w:tmpl w:val="73DC5170"/>
    <w:lvl w:ilvl="0" w:tplc="8026C2FA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1">
    <w:nsid w:val="29A9033D"/>
    <w:multiLevelType w:val="hybridMultilevel"/>
    <w:tmpl w:val="D708C8B8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3AB208BC"/>
    <w:multiLevelType w:val="hybridMultilevel"/>
    <w:tmpl w:val="370AF594"/>
    <w:lvl w:ilvl="0" w:tplc="D592BC74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3D022F1D"/>
    <w:multiLevelType w:val="hybridMultilevel"/>
    <w:tmpl w:val="62DE42F0"/>
    <w:lvl w:ilvl="0" w:tplc="E72C0AC4">
      <w:start w:val="1"/>
      <w:numFmt w:val="taiwaneseCountingThousand"/>
      <w:lvlText w:val="(%1)"/>
      <w:lvlJc w:val="left"/>
      <w:pPr>
        <w:ind w:left="2132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2" w:hanging="480"/>
      </w:pPr>
    </w:lvl>
    <w:lvl w:ilvl="2" w:tplc="0409001B" w:tentative="1">
      <w:start w:val="1"/>
      <w:numFmt w:val="lowerRoman"/>
      <w:lvlText w:val="%3."/>
      <w:lvlJc w:val="right"/>
      <w:pPr>
        <w:ind w:left="2852" w:hanging="480"/>
      </w:pPr>
    </w:lvl>
    <w:lvl w:ilvl="3" w:tplc="0409000F" w:tentative="1">
      <w:start w:val="1"/>
      <w:numFmt w:val="decimal"/>
      <w:lvlText w:val="%4."/>
      <w:lvlJc w:val="left"/>
      <w:pPr>
        <w:ind w:left="33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2" w:hanging="480"/>
      </w:pPr>
    </w:lvl>
    <w:lvl w:ilvl="5" w:tplc="0409001B" w:tentative="1">
      <w:start w:val="1"/>
      <w:numFmt w:val="lowerRoman"/>
      <w:lvlText w:val="%6."/>
      <w:lvlJc w:val="right"/>
      <w:pPr>
        <w:ind w:left="4292" w:hanging="480"/>
      </w:pPr>
    </w:lvl>
    <w:lvl w:ilvl="6" w:tplc="0409000F" w:tentative="1">
      <w:start w:val="1"/>
      <w:numFmt w:val="decimal"/>
      <w:lvlText w:val="%7."/>
      <w:lvlJc w:val="left"/>
      <w:pPr>
        <w:ind w:left="47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2" w:hanging="480"/>
      </w:pPr>
    </w:lvl>
    <w:lvl w:ilvl="8" w:tplc="0409001B" w:tentative="1">
      <w:start w:val="1"/>
      <w:numFmt w:val="lowerRoman"/>
      <w:lvlText w:val="%9."/>
      <w:lvlJc w:val="right"/>
      <w:pPr>
        <w:ind w:left="5732" w:hanging="480"/>
      </w:pPr>
    </w:lvl>
  </w:abstractNum>
  <w:abstractNum w:abstractNumId="14">
    <w:nsid w:val="3F8C2453"/>
    <w:multiLevelType w:val="hybridMultilevel"/>
    <w:tmpl w:val="3056DBF6"/>
    <w:lvl w:ilvl="0" w:tplc="EDAA4E0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01A5CD5"/>
    <w:multiLevelType w:val="hybridMultilevel"/>
    <w:tmpl w:val="108E7CD0"/>
    <w:lvl w:ilvl="0" w:tplc="6F66F582">
      <w:start w:val="2"/>
      <w:numFmt w:val="taiwaneseCountingThousand"/>
      <w:lvlText w:val="%1、"/>
      <w:lvlJc w:val="left"/>
      <w:pPr>
        <w:ind w:left="13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0" w:hanging="480"/>
      </w:pPr>
    </w:lvl>
    <w:lvl w:ilvl="2" w:tplc="0409001B" w:tentative="1">
      <w:start w:val="1"/>
      <w:numFmt w:val="lowerRoman"/>
      <w:lvlText w:val="%3."/>
      <w:lvlJc w:val="right"/>
      <w:pPr>
        <w:ind w:left="2060" w:hanging="480"/>
      </w:pPr>
    </w:lvl>
    <w:lvl w:ilvl="3" w:tplc="0409000F" w:tentative="1">
      <w:start w:val="1"/>
      <w:numFmt w:val="decimal"/>
      <w:lvlText w:val="%4."/>
      <w:lvlJc w:val="left"/>
      <w:pPr>
        <w:ind w:left="2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0" w:hanging="480"/>
      </w:pPr>
    </w:lvl>
    <w:lvl w:ilvl="5" w:tplc="0409001B" w:tentative="1">
      <w:start w:val="1"/>
      <w:numFmt w:val="lowerRoman"/>
      <w:lvlText w:val="%6."/>
      <w:lvlJc w:val="right"/>
      <w:pPr>
        <w:ind w:left="3500" w:hanging="480"/>
      </w:pPr>
    </w:lvl>
    <w:lvl w:ilvl="6" w:tplc="0409000F" w:tentative="1">
      <w:start w:val="1"/>
      <w:numFmt w:val="decimal"/>
      <w:lvlText w:val="%7."/>
      <w:lvlJc w:val="left"/>
      <w:pPr>
        <w:ind w:left="3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0" w:hanging="480"/>
      </w:pPr>
    </w:lvl>
    <w:lvl w:ilvl="8" w:tplc="0409001B" w:tentative="1">
      <w:start w:val="1"/>
      <w:numFmt w:val="lowerRoman"/>
      <w:lvlText w:val="%9."/>
      <w:lvlJc w:val="right"/>
      <w:pPr>
        <w:ind w:left="4940" w:hanging="480"/>
      </w:pPr>
    </w:lvl>
  </w:abstractNum>
  <w:abstractNum w:abstractNumId="16">
    <w:nsid w:val="45CC55F8"/>
    <w:multiLevelType w:val="hybridMultilevel"/>
    <w:tmpl w:val="7FC2C1EC"/>
    <w:lvl w:ilvl="0" w:tplc="31305CD6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70252D1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>
    <w:nsid w:val="485246A2"/>
    <w:multiLevelType w:val="hybridMultilevel"/>
    <w:tmpl w:val="E5847778"/>
    <w:lvl w:ilvl="0" w:tplc="06509B5A">
      <w:start w:val="1"/>
      <w:numFmt w:val="taiwaneseCountingThousand"/>
      <w:lvlText w:val="（%1）"/>
      <w:lvlJc w:val="left"/>
      <w:pPr>
        <w:tabs>
          <w:tab w:val="num" w:pos="1191"/>
        </w:tabs>
        <w:ind w:left="1191" w:hanging="1191"/>
      </w:pPr>
      <w:rPr>
        <w:rFonts w:hint="eastAsia"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42"/>
        </w:tabs>
        <w:ind w:left="6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22"/>
        </w:tabs>
        <w:ind w:left="11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2"/>
        </w:tabs>
        <w:ind w:left="16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82"/>
        </w:tabs>
        <w:ind w:left="20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62"/>
        </w:tabs>
        <w:ind w:left="25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2"/>
        </w:tabs>
        <w:ind w:left="30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22"/>
        </w:tabs>
        <w:ind w:left="35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2"/>
        </w:tabs>
        <w:ind w:left="4002" w:hanging="480"/>
      </w:pPr>
    </w:lvl>
  </w:abstractNum>
  <w:abstractNum w:abstractNumId="19">
    <w:nsid w:val="485C2AD6"/>
    <w:multiLevelType w:val="hybridMultilevel"/>
    <w:tmpl w:val="29DEB4EA"/>
    <w:lvl w:ilvl="0" w:tplc="431CE90A">
      <w:start w:val="1"/>
      <w:numFmt w:val="taiwaneseCountingThousand"/>
      <w:lvlText w:val="（%1）"/>
      <w:lvlJc w:val="left"/>
      <w:pPr>
        <w:ind w:left="204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0">
    <w:nsid w:val="4AD62E68"/>
    <w:multiLevelType w:val="hybridMultilevel"/>
    <w:tmpl w:val="05B0B38E"/>
    <w:lvl w:ilvl="0" w:tplc="2A845BC0">
      <w:start w:val="1"/>
      <w:numFmt w:val="ideographLegalTraditional"/>
      <w:lvlText w:val="%1、"/>
      <w:lvlJc w:val="left"/>
      <w:pPr>
        <w:tabs>
          <w:tab w:val="num" w:pos="2160"/>
        </w:tabs>
        <w:ind w:left="1440" w:firstLine="0"/>
      </w:pPr>
      <w:rPr>
        <w:rFonts w:eastAsia="標楷體" w:hint="eastAsia"/>
        <w:b w:val="0"/>
        <w:i w:val="0"/>
        <w:sz w:val="36"/>
      </w:rPr>
    </w:lvl>
    <w:lvl w:ilvl="1" w:tplc="D36EDA0A">
      <w:start w:val="1"/>
      <w:numFmt w:val="taiwaneseCountingThousand"/>
      <w:lvlText w:val="%2、"/>
      <w:lvlJc w:val="left"/>
      <w:pPr>
        <w:tabs>
          <w:tab w:val="num" w:pos="2177"/>
        </w:tabs>
        <w:ind w:left="2177" w:hanging="737"/>
      </w:pPr>
      <w:rPr>
        <w:rFonts w:ascii="標楷體" w:eastAsia="標楷體" w:hint="eastAsia"/>
        <w:sz w:val="3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1">
    <w:nsid w:val="4F000AA7"/>
    <w:multiLevelType w:val="hybridMultilevel"/>
    <w:tmpl w:val="2D80FC30"/>
    <w:lvl w:ilvl="0" w:tplc="57C8E462">
      <w:start w:val="2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2">
    <w:nsid w:val="59DC1210"/>
    <w:multiLevelType w:val="hybridMultilevel"/>
    <w:tmpl w:val="4E3EF096"/>
    <w:lvl w:ilvl="0" w:tplc="57E69F78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abstractNum w:abstractNumId="23">
    <w:nsid w:val="5B98280F"/>
    <w:multiLevelType w:val="hybridMultilevel"/>
    <w:tmpl w:val="2BAA863C"/>
    <w:lvl w:ilvl="0" w:tplc="6102055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C4876D0"/>
    <w:multiLevelType w:val="hybridMultilevel"/>
    <w:tmpl w:val="1EF4E364"/>
    <w:lvl w:ilvl="0" w:tplc="FDDC9D5E">
      <w:start w:val="1"/>
      <w:numFmt w:val="taiwaneseCountingThousand"/>
      <w:lvlText w:val="%1、"/>
      <w:lvlJc w:val="left"/>
      <w:pPr>
        <w:tabs>
          <w:tab w:val="num" w:pos="1034"/>
        </w:tabs>
        <w:ind w:left="103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4"/>
        </w:tabs>
        <w:ind w:left="12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4"/>
        </w:tabs>
        <w:ind w:left="17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4"/>
        </w:tabs>
        <w:ind w:left="22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4"/>
        </w:tabs>
        <w:ind w:left="27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4"/>
        </w:tabs>
        <w:ind w:left="31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4"/>
        </w:tabs>
        <w:ind w:left="36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4"/>
        </w:tabs>
        <w:ind w:left="41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4"/>
        </w:tabs>
        <w:ind w:left="4634" w:hanging="480"/>
      </w:pPr>
    </w:lvl>
  </w:abstractNum>
  <w:abstractNum w:abstractNumId="25">
    <w:nsid w:val="65B80874"/>
    <w:multiLevelType w:val="hybridMultilevel"/>
    <w:tmpl w:val="DE3C5A8E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6">
    <w:nsid w:val="68A715DB"/>
    <w:multiLevelType w:val="hybridMultilevel"/>
    <w:tmpl w:val="7116F61C"/>
    <w:lvl w:ilvl="0" w:tplc="1590A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7"/>
        </w:tabs>
        <w:ind w:left="9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7"/>
        </w:tabs>
        <w:ind w:left="14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7"/>
        </w:tabs>
        <w:ind w:left="23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7"/>
        </w:tabs>
        <w:ind w:left="28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7"/>
        </w:tabs>
        <w:ind w:left="33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7"/>
        </w:tabs>
        <w:ind w:left="38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7"/>
        </w:tabs>
        <w:ind w:left="4307" w:hanging="480"/>
      </w:pPr>
    </w:lvl>
  </w:abstractNum>
  <w:abstractNum w:abstractNumId="27">
    <w:nsid w:val="6B585F88"/>
    <w:multiLevelType w:val="hybridMultilevel"/>
    <w:tmpl w:val="4226107A"/>
    <w:lvl w:ilvl="0" w:tplc="3AE26168">
      <w:start w:val="3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F007EE6"/>
    <w:multiLevelType w:val="hybridMultilevel"/>
    <w:tmpl w:val="9F88B716"/>
    <w:lvl w:ilvl="0" w:tplc="F5A087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F6B7AEF"/>
    <w:multiLevelType w:val="hybridMultilevel"/>
    <w:tmpl w:val="413C25A2"/>
    <w:lvl w:ilvl="0" w:tplc="225479C6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num w:numId="1">
    <w:abstractNumId w:val="1"/>
  </w:num>
  <w:num w:numId="2">
    <w:abstractNumId w:val="18"/>
  </w:num>
  <w:num w:numId="3">
    <w:abstractNumId w:val="20"/>
  </w:num>
  <w:num w:numId="4">
    <w:abstractNumId w:val="26"/>
  </w:num>
  <w:num w:numId="5">
    <w:abstractNumId w:val="23"/>
  </w:num>
  <w:num w:numId="6">
    <w:abstractNumId w:val="24"/>
  </w:num>
  <w:num w:numId="7">
    <w:abstractNumId w:val="0"/>
  </w:num>
  <w:num w:numId="8">
    <w:abstractNumId w:val="5"/>
  </w:num>
  <w:num w:numId="9">
    <w:abstractNumId w:val="9"/>
  </w:num>
  <w:num w:numId="10">
    <w:abstractNumId w:val="21"/>
  </w:num>
  <w:num w:numId="11">
    <w:abstractNumId w:val="10"/>
  </w:num>
  <w:num w:numId="12">
    <w:abstractNumId w:val="14"/>
  </w:num>
  <w:num w:numId="13">
    <w:abstractNumId w:val="3"/>
  </w:num>
  <w:num w:numId="14">
    <w:abstractNumId w:val="25"/>
  </w:num>
  <w:num w:numId="15">
    <w:abstractNumId w:val="11"/>
  </w:num>
  <w:num w:numId="16">
    <w:abstractNumId w:val="19"/>
  </w:num>
  <w:num w:numId="17">
    <w:abstractNumId w:val="6"/>
  </w:num>
  <w:num w:numId="18">
    <w:abstractNumId w:val="2"/>
  </w:num>
  <w:num w:numId="19">
    <w:abstractNumId w:val="16"/>
  </w:num>
  <w:num w:numId="20">
    <w:abstractNumId w:val="12"/>
  </w:num>
  <w:num w:numId="21">
    <w:abstractNumId w:val="17"/>
  </w:num>
  <w:num w:numId="22">
    <w:abstractNumId w:val="8"/>
  </w:num>
  <w:num w:numId="23">
    <w:abstractNumId w:val="29"/>
  </w:num>
  <w:num w:numId="24">
    <w:abstractNumId w:val="22"/>
  </w:num>
  <w:num w:numId="25">
    <w:abstractNumId w:val="27"/>
  </w:num>
  <w:num w:numId="26">
    <w:abstractNumId w:val="28"/>
  </w:num>
  <w:num w:numId="27">
    <w:abstractNumId w:val="4"/>
  </w:num>
  <w:num w:numId="28">
    <w:abstractNumId w:val="13"/>
  </w:num>
  <w:num w:numId="29">
    <w:abstractNumId w:val="15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617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4FC7"/>
    <w:rsid w:val="0000161E"/>
    <w:rsid w:val="00017ED0"/>
    <w:rsid w:val="00021F34"/>
    <w:rsid w:val="00031CF2"/>
    <w:rsid w:val="00033B10"/>
    <w:rsid w:val="0004373D"/>
    <w:rsid w:val="000464D2"/>
    <w:rsid w:val="00054287"/>
    <w:rsid w:val="0006737A"/>
    <w:rsid w:val="00072D52"/>
    <w:rsid w:val="00075EA7"/>
    <w:rsid w:val="0008245D"/>
    <w:rsid w:val="00085935"/>
    <w:rsid w:val="0008605A"/>
    <w:rsid w:val="0009593C"/>
    <w:rsid w:val="000A3A48"/>
    <w:rsid w:val="000A41E6"/>
    <w:rsid w:val="000A4DC7"/>
    <w:rsid w:val="000A533C"/>
    <w:rsid w:val="000B2D4F"/>
    <w:rsid w:val="000B57C1"/>
    <w:rsid w:val="000B7315"/>
    <w:rsid w:val="000C0D13"/>
    <w:rsid w:val="000C3AEC"/>
    <w:rsid w:val="000C427C"/>
    <w:rsid w:val="000C50AD"/>
    <w:rsid w:val="000C644B"/>
    <w:rsid w:val="000D02C5"/>
    <w:rsid w:val="000D1F35"/>
    <w:rsid w:val="000D50E1"/>
    <w:rsid w:val="000D7391"/>
    <w:rsid w:val="000D7C54"/>
    <w:rsid w:val="000E10F4"/>
    <w:rsid w:val="000E2C7A"/>
    <w:rsid w:val="000F22A2"/>
    <w:rsid w:val="001045F5"/>
    <w:rsid w:val="00106C85"/>
    <w:rsid w:val="00112B27"/>
    <w:rsid w:val="00113B4A"/>
    <w:rsid w:val="00116576"/>
    <w:rsid w:val="00120E51"/>
    <w:rsid w:val="00125F37"/>
    <w:rsid w:val="001263E9"/>
    <w:rsid w:val="00130EB9"/>
    <w:rsid w:val="00133904"/>
    <w:rsid w:val="00133A27"/>
    <w:rsid w:val="00141CCF"/>
    <w:rsid w:val="00150848"/>
    <w:rsid w:val="001526BC"/>
    <w:rsid w:val="0015683D"/>
    <w:rsid w:val="001661AC"/>
    <w:rsid w:val="0016637A"/>
    <w:rsid w:val="00170AFA"/>
    <w:rsid w:val="0017223D"/>
    <w:rsid w:val="00172EF4"/>
    <w:rsid w:val="001737F4"/>
    <w:rsid w:val="00174D36"/>
    <w:rsid w:val="00180AF3"/>
    <w:rsid w:val="00186C67"/>
    <w:rsid w:val="001870C3"/>
    <w:rsid w:val="0019540F"/>
    <w:rsid w:val="001A0CA0"/>
    <w:rsid w:val="001A2D79"/>
    <w:rsid w:val="001A4F56"/>
    <w:rsid w:val="001B01DD"/>
    <w:rsid w:val="001B2420"/>
    <w:rsid w:val="001B47DB"/>
    <w:rsid w:val="001C0739"/>
    <w:rsid w:val="001C2F84"/>
    <w:rsid w:val="001D2D93"/>
    <w:rsid w:val="001E097E"/>
    <w:rsid w:val="001E7B2E"/>
    <w:rsid w:val="001F158F"/>
    <w:rsid w:val="001F459A"/>
    <w:rsid w:val="001F7122"/>
    <w:rsid w:val="002021FF"/>
    <w:rsid w:val="002027D5"/>
    <w:rsid w:val="00203633"/>
    <w:rsid w:val="00203ED4"/>
    <w:rsid w:val="00204F6D"/>
    <w:rsid w:val="00207267"/>
    <w:rsid w:val="002119B7"/>
    <w:rsid w:val="00220CF9"/>
    <w:rsid w:val="0022189C"/>
    <w:rsid w:val="002250A7"/>
    <w:rsid w:val="00225CFA"/>
    <w:rsid w:val="002344DF"/>
    <w:rsid w:val="00241BF7"/>
    <w:rsid w:val="00241CB0"/>
    <w:rsid w:val="00246511"/>
    <w:rsid w:val="00272800"/>
    <w:rsid w:val="00272D4E"/>
    <w:rsid w:val="00276AB3"/>
    <w:rsid w:val="00280E1D"/>
    <w:rsid w:val="00293508"/>
    <w:rsid w:val="002B0621"/>
    <w:rsid w:val="002B0C3F"/>
    <w:rsid w:val="002B1C43"/>
    <w:rsid w:val="002B20C9"/>
    <w:rsid w:val="002B22D0"/>
    <w:rsid w:val="002B7246"/>
    <w:rsid w:val="002C4340"/>
    <w:rsid w:val="002C76FC"/>
    <w:rsid w:val="002C7EE0"/>
    <w:rsid w:val="002D14EF"/>
    <w:rsid w:val="002D6A69"/>
    <w:rsid w:val="002D7DB2"/>
    <w:rsid w:val="002D7F03"/>
    <w:rsid w:val="002E105A"/>
    <w:rsid w:val="002E2E33"/>
    <w:rsid w:val="002E5374"/>
    <w:rsid w:val="002E7017"/>
    <w:rsid w:val="002E7C2E"/>
    <w:rsid w:val="002F41D9"/>
    <w:rsid w:val="002F74F7"/>
    <w:rsid w:val="00304759"/>
    <w:rsid w:val="00314C0A"/>
    <w:rsid w:val="003417E9"/>
    <w:rsid w:val="00352F63"/>
    <w:rsid w:val="0035305A"/>
    <w:rsid w:val="00355B95"/>
    <w:rsid w:val="00366D2B"/>
    <w:rsid w:val="003713E8"/>
    <w:rsid w:val="00373B0C"/>
    <w:rsid w:val="00374CDC"/>
    <w:rsid w:val="003A1D00"/>
    <w:rsid w:val="003A4A40"/>
    <w:rsid w:val="003A697C"/>
    <w:rsid w:val="003B4C55"/>
    <w:rsid w:val="003B54AC"/>
    <w:rsid w:val="003B5C96"/>
    <w:rsid w:val="003B71A6"/>
    <w:rsid w:val="003B75BE"/>
    <w:rsid w:val="003C108B"/>
    <w:rsid w:val="003C6150"/>
    <w:rsid w:val="003E08A6"/>
    <w:rsid w:val="003E39FC"/>
    <w:rsid w:val="003F15CF"/>
    <w:rsid w:val="003F275B"/>
    <w:rsid w:val="003F4D5C"/>
    <w:rsid w:val="004014A0"/>
    <w:rsid w:val="004040CB"/>
    <w:rsid w:val="0040504D"/>
    <w:rsid w:val="004113AF"/>
    <w:rsid w:val="004137E3"/>
    <w:rsid w:val="0041642B"/>
    <w:rsid w:val="00416E22"/>
    <w:rsid w:val="0042252C"/>
    <w:rsid w:val="00425EA8"/>
    <w:rsid w:val="004369D5"/>
    <w:rsid w:val="00436CBC"/>
    <w:rsid w:val="00436E51"/>
    <w:rsid w:val="004377CB"/>
    <w:rsid w:val="00440B2F"/>
    <w:rsid w:val="00440DC4"/>
    <w:rsid w:val="00444EB3"/>
    <w:rsid w:val="004451E2"/>
    <w:rsid w:val="00450B55"/>
    <w:rsid w:val="00460890"/>
    <w:rsid w:val="004622B6"/>
    <w:rsid w:val="00472998"/>
    <w:rsid w:val="00475661"/>
    <w:rsid w:val="004806B4"/>
    <w:rsid w:val="004824F2"/>
    <w:rsid w:val="004833FB"/>
    <w:rsid w:val="004921B4"/>
    <w:rsid w:val="0049240E"/>
    <w:rsid w:val="00492502"/>
    <w:rsid w:val="00494644"/>
    <w:rsid w:val="004B0015"/>
    <w:rsid w:val="004B1F0E"/>
    <w:rsid w:val="004B2AA5"/>
    <w:rsid w:val="004C0777"/>
    <w:rsid w:val="004C71D6"/>
    <w:rsid w:val="004E220F"/>
    <w:rsid w:val="004E3D29"/>
    <w:rsid w:val="004F5306"/>
    <w:rsid w:val="00501DD2"/>
    <w:rsid w:val="005054E0"/>
    <w:rsid w:val="00505D7C"/>
    <w:rsid w:val="00511B3C"/>
    <w:rsid w:val="005120C1"/>
    <w:rsid w:val="0051306E"/>
    <w:rsid w:val="00516174"/>
    <w:rsid w:val="00534DFF"/>
    <w:rsid w:val="00534F62"/>
    <w:rsid w:val="00535A95"/>
    <w:rsid w:val="00535B88"/>
    <w:rsid w:val="005365D8"/>
    <w:rsid w:val="00543669"/>
    <w:rsid w:val="00546E73"/>
    <w:rsid w:val="00552F8C"/>
    <w:rsid w:val="005574C3"/>
    <w:rsid w:val="00562915"/>
    <w:rsid w:val="00565119"/>
    <w:rsid w:val="005745D1"/>
    <w:rsid w:val="00581AFE"/>
    <w:rsid w:val="00586982"/>
    <w:rsid w:val="0059225D"/>
    <w:rsid w:val="0059271F"/>
    <w:rsid w:val="0059359A"/>
    <w:rsid w:val="00596A9E"/>
    <w:rsid w:val="005976E3"/>
    <w:rsid w:val="005A2F49"/>
    <w:rsid w:val="005A7D59"/>
    <w:rsid w:val="005B300E"/>
    <w:rsid w:val="005B5B02"/>
    <w:rsid w:val="005D3146"/>
    <w:rsid w:val="005E5280"/>
    <w:rsid w:val="005F4D0B"/>
    <w:rsid w:val="006069FE"/>
    <w:rsid w:val="0060736C"/>
    <w:rsid w:val="00607C1E"/>
    <w:rsid w:val="006106C4"/>
    <w:rsid w:val="00613203"/>
    <w:rsid w:val="006169DA"/>
    <w:rsid w:val="006177E4"/>
    <w:rsid w:val="00617B79"/>
    <w:rsid w:val="00625BD9"/>
    <w:rsid w:val="00631767"/>
    <w:rsid w:val="00632BFC"/>
    <w:rsid w:val="00635BAC"/>
    <w:rsid w:val="00650BC6"/>
    <w:rsid w:val="00661477"/>
    <w:rsid w:val="006628DF"/>
    <w:rsid w:val="00671197"/>
    <w:rsid w:val="006721F9"/>
    <w:rsid w:val="006733FD"/>
    <w:rsid w:val="00675B4D"/>
    <w:rsid w:val="00681210"/>
    <w:rsid w:val="00684F36"/>
    <w:rsid w:val="00687436"/>
    <w:rsid w:val="0069100B"/>
    <w:rsid w:val="006A276F"/>
    <w:rsid w:val="006A3BAE"/>
    <w:rsid w:val="006A5177"/>
    <w:rsid w:val="006B5B50"/>
    <w:rsid w:val="006D316B"/>
    <w:rsid w:val="006D5251"/>
    <w:rsid w:val="006E0B90"/>
    <w:rsid w:val="006E3688"/>
    <w:rsid w:val="006E5109"/>
    <w:rsid w:val="006F1BEA"/>
    <w:rsid w:val="006F2D9D"/>
    <w:rsid w:val="006F66EA"/>
    <w:rsid w:val="0070018A"/>
    <w:rsid w:val="007116FC"/>
    <w:rsid w:val="007119C0"/>
    <w:rsid w:val="00717D12"/>
    <w:rsid w:val="00726B61"/>
    <w:rsid w:val="00731115"/>
    <w:rsid w:val="00732297"/>
    <w:rsid w:val="00740DF1"/>
    <w:rsid w:val="00756DB8"/>
    <w:rsid w:val="0076666E"/>
    <w:rsid w:val="007702CA"/>
    <w:rsid w:val="007710D5"/>
    <w:rsid w:val="00771567"/>
    <w:rsid w:val="00774369"/>
    <w:rsid w:val="007807C8"/>
    <w:rsid w:val="00782CFC"/>
    <w:rsid w:val="00787504"/>
    <w:rsid w:val="00787778"/>
    <w:rsid w:val="00792A91"/>
    <w:rsid w:val="0079511D"/>
    <w:rsid w:val="007A12FB"/>
    <w:rsid w:val="007A4FC7"/>
    <w:rsid w:val="007B1F63"/>
    <w:rsid w:val="007B3389"/>
    <w:rsid w:val="007C526D"/>
    <w:rsid w:val="007C7EDD"/>
    <w:rsid w:val="007E2629"/>
    <w:rsid w:val="007E724D"/>
    <w:rsid w:val="007F4091"/>
    <w:rsid w:val="007F58A7"/>
    <w:rsid w:val="0080366D"/>
    <w:rsid w:val="008120D6"/>
    <w:rsid w:val="0081795D"/>
    <w:rsid w:val="00817D8C"/>
    <w:rsid w:val="008245EE"/>
    <w:rsid w:val="0082791D"/>
    <w:rsid w:val="00827EC3"/>
    <w:rsid w:val="008348EB"/>
    <w:rsid w:val="00835EA4"/>
    <w:rsid w:val="00841040"/>
    <w:rsid w:val="00843D31"/>
    <w:rsid w:val="00844B38"/>
    <w:rsid w:val="008465C2"/>
    <w:rsid w:val="0085076A"/>
    <w:rsid w:val="00851167"/>
    <w:rsid w:val="008537A4"/>
    <w:rsid w:val="00863C32"/>
    <w:rsid w:val="00870401"/>
    <w:rsid w:val="00876BC8"/>
    <w:rsid w:val="00885587"/>
    <w:rsid w:val="00886975"/>
    <w:rsid w:val="00897808"/>
    <w:rsid w:val="008A4659"/>
    <w:rsid w:val="008C5085"/>
    <w:rsid w:val="008D02E1"/>
    <w:rsid w:val="008D0E6B"/>
    <w:rsid w:val="008D28F8"/>
    <w:rsid w:val="008E41C9"/>
    <w:rsid w:val="008F6C2F"/>
    <w:rsid w:val="00900DD9"/>
    <w:rsid w:val="009101EA"/>
    <w:rsid w:val="00911E5B"/>
    <w:rsid w:val="00913B29"/>
    <w:rsid w:val="009157DF"/>
    <w:rsid w:val="0091746F"/>
    <w:rsid w:val="0092242F"/>
    <w:rsid w:val="009254DE"/>
    <w:rsid w:val="00945AE2"/>
    <w:rsid w:val="009463BD"/>
    <w:rsid w:val="00952F72"/>
    <w:rsid w:val="00956FC1"/>
    <w:rsid w:val="009571A5"/>
    <w:rsid w:val="009601E8"/>
    <w:rsid w:val="00972F7C"/>
    <w:rsid w:val="0097324B"/>
    <w:rsid w:val="00975DDC"/>
    <w:rsid w:val="009828E5"/>
    <w:rsid w:val="00982CC0"/>
    <w:rsid w:val="00984B54"/>
    <w:rsid w:val="0098785D"/>
    <w:rsid w:val="00994FEF"/>
    <w:rsid w:val="009A1740"/>
    <w:rsid w:val="009A72E2"/>
    <w:rsid w:val="009A7F02"/>
    <w:rsid w:val="009B3B62"/>
    <w:rsid w:val="009B3D36"/>
    <w:rsid w:val="009B3DCE"/>
    <w:rsid w:val="009B404E"/>
    <w:rsid w:val="009B78F8"/>
    <w:rsid w:val="009C35B2"/>
    <w:rsid w:val="009C7B3D"/>
    <w:rsid w:val="009D0339"/>
    <w:rsid w:val="009D18B4"/>
    <w:rsid w:val="009D709E"/>
    <w:rsid w:val="009E285F"/>
    <w:rsid w:val="009E2D0A"/>
    <w:rsid w:val="009E6E2A"/>
    <w:rsid w:val="009F5C5C"/>
    <w:rsid w:val="00A10286"/>
    <w:rsid w:val="00A161F8"/>
    <w:rsid w:val="00A20539"/>
    <w:rsid w:val="00A20AE4"/>
    <w:rsid w:val="00A25C53"/>
    <w:rsid w:val="00A37006"/>
    <w:rsid w:val="00A40B20"/>
    <w:rsid w:val="00A454DB"/>
    <w:rsid w:val="00A47215"/>
    <w:rsid w:val="00A51B71"/>
    <w:rsid w:val="00A55E6B"/>
    <w:rsid w:val="00A648F9"/>
    <w:rsid w:val="00A67B54"/>
    <w:rsid w:val="00A71A7F"/>
    <w:rsid w:val="00A726D2"/>
    <w:rsid w:val="00A8028C"/>
    <w:rsid w:val="00A822ED"/>
    <w:rsid w:val="00A82CE6"/>
    <w:rsid w:val="00A82F84"/>
    <w:rsid w:val="00A874BB"/>
    <w:rsid w:val="00A97127"/>
    <w:rsid w:val="00A97A5A"/>
    <w:rsid w:val="00AA78D2"/>
    <w:rsid w:val="00AB0479"/>
    <w:rsid w:val="00AB07DD"/>
    <w:rsid w:val="00AB5DB2"/>
    <w:rsid w:val="00AB7CCD"/>
    <w:rsid w:val="00AC0BEE"/>
    <w:rsid w:val="00AC2E76"/>
    <w:rsid w:val="00AC3A4D"/>
    <w:rsid w:val="00AD2DA0"/>
    <w:rsid w:val="00AE5C45"/>
    <w:rsid w:val="00AE77F1"/>
    <w:rsid w:val="00AF4523"/>
    <w:rsid w:val="00AF7969"/>
    <w:rsid w:val="00B0057E"/>
    <w:rsid w:val="00B10A51"/>
    <w:rsid w:val="00B121DA"/>
    <w:rsid w:val="00B124E0"/>
    <w:rsid w:val="00B162B0"/>
    <w:rsid w:val="00B1761C"/>
    <w:rsid w:val="00B228A2"/>
    <w:rsid w:val="00B233A0"/>
    <w:rsid w:val="00B31194"/>
    <w:rsid w:val="00B32FBC"/>
    <w:rsid w:val="00B361B7"/>
    <w:rsid w:val="00B37640"/>
    <w:rsid w:val="00B45444"/>
    <w:rsid w:val="00B50BC9"/>
    <w:rsid w:val="00B518E3"/>
    <w:rsid w:val="00B51D58"/>
    <w:rsid w:val="00B52249"/>
    <w:rsid w:val="00B52838"/>
    <w:rsid w:val="00B53A66"/>
    <w:rsid w:val="00B56E2D"/>
    <w:rsid w:val="00B60BF6"/>
    <w:rsid w:val="00B61A91"/>
    <w:rsid w:val="00B6332F"/>
    <w:rsid w:val="00B6628A"/>
    <w:rsid w:val="00B73BC4"/>
    <w:rsid w:val="00B76595"/>
    <w:rsid w:val="00B77432"/>
    <w:rsid w:val="00B85E57"/>
    <w:rsid w:val="00B9271A"/>
    <w:rsid w:val="00B93790"/>
    <w:rsid w:val="00BA06FD"/>
    <w:rsid w:val="00BA0FE3"/>
    <w:rsid w:val="00BA319F"/>
    <w:rsid w:val="00BB2E90"/>
    <w:rsid w:val="00BB2FB8"/>
    <w:rsid w:val="00BB459D"/>
    <w:rsid w:val="00BC2EB1"/>
    <w:rsid w:val="00BC2FF6"/>
    <w:rsid w:val="00BC559E"/>
    <w:rsid w:val="00BC7543"/>
    <w:rsid w:val="00BD31E3"/>
    <w:rsid w:val="00BD32D5"/>
    <w:rsid w:val="00BD33D7"/>
    <w:rsid w:val="00BD5F78"/>
    <w:rsid w:val="00BE6966"/>
    <w:rsid w:val="00BF2C84"/>
    <w:rsid w:val="00BF5F28"/>
    <w:rsid w:val="00C05C51"/>
    <w:rsid w:val="00C06272"/>
    <w:rsid w:val="00C11931"/>
    <w:rsid w:val="00C203C3"/>
    <w:rsid w:val="00C30884"/>
    <w:rsid w:val="00C32ACD"/>
    <w:rsid w:val="00C35434"/>
    <w:rsid w:val="00C4065A"/>
    <w:rsid w:val="00C44853"/>
    <w:rsid w:val="00C45DFF"/>
    <w:rsid w:val="00C4659A"/>
    <w:rsid w:val="00C479C1"/>
    <w:rsid w:val="00C5126F"/>
    <w:rsid w:val="00C52C13"/>
    <w:rsid w:val="00C63359"/>
    <w:rsid w:val="00C751BB"/>
    <w:rsid w:val="00C842B6"/>
    <w:rsid w:val="00C84B80"/>
    <w:rsid w:val="00C85130"/>
    <w:rsid w:val="00C86AE1"/>
    <w:rsid w:val="00C91704"/>
    <w:rsid w:val="00C91D23"/>
    <w:rsid w:val="00C94A6D"/>
    <w:rsid w:val="00C96D4C"/>
    <w:rsid w:val="00CA2BC6"/>
    <w:rsid w:val="00CA67E2"/>
    <w:rsid w:val="00CA741D"/>
    <w:rsid w:val="00CB04E2"/>
    <w:rsid w:val="00CB0514"/>
    <w:rsid w:val="00CB1556"/>
    <w:rsid w:val="00CC3853"/>
    <w:rsid w:val="00CC5AEA"/>
    <w:rsid w:val="00CD26FC"/>
    <w:rsid w:val="00CD6DA0"/>
    <w:rsid w:val="00CE0B54"/>
    <w:rsid w:val="00CF06F2"/>
    <w:rsid w:val="00CF3757"/>
    <w:rsid w:val="00CF45E0"/>
    <w:rsid w:val="00CF66A9"/>
    <w:rsid w:val="00D01DD1"/>
    <w:rsid w:val="00D10A22"/>
    <w:rsid w:val="00D176EC"/>
    <w:rsid w:val="00D20A0E"/>
    <w:rsid w:val="00D218BB"/>
    <w:rsid w:val="00D3346F"/>
    <w:rsid w:val="00D35E58"/>
    <w:rsid w:val="00D37302"/>
    <w:rsid w:val="00D37706"/>
    <w:rsid w:val="00D42F0F"/>
    <w:rsid w:val="00D431FE"/>
    <w:rsid w:val="00D43504"/>
    <w:rsid w:val="00D44330"/>
    <w:rsid w:val="00D4459F"/>
    <w:rsid w:val="00D44C89"/>
    <w:rsid w:val="00D45386"/>
    <w:rsid w:val="00D47AAF"/>
    <w:rsid w:val="00D535DE"/>
    <w:rsid w:val="00D5421C"/>
    <w:rsid w:val="00D616DD"/>
    <w:rsid w:val="00D715FE"/>
    <w:rsid w:val="00D75BA1"/>
    <w:rsid w:val="00D80B0D"/>
    <w:rsid w:val="00D829C4"/>
    <w:rsid w:val="00D82FBF"/>
    <w:rsid w:val="00D91159"/>
    <w:rsid w:val="00D92FA1"/>
    <w:rsid w:val="00D93709"/>
    <w:rsid w:val="00D94EFF"/>
    <w:rsid w:val="00D95EDE"/>
    <w:rsid w:val="00D96968"/>
    <w:rsid w:val="00DA09F6"/>
    <w:rsid w:val="00DA0C18"/>
    <w:rsid w:val="00DA3303"/>
    <w:rsid w:val="00DA54AD"/>
    <w:rsid w:val="00DA5B7C"/>
    <w:rsid w:val="00DB6EEC"/>
    <w:rsid w:val="00DB751C"/>
    <w:rsid w:val="00DC2673"/>
    <w:rsid w:val="00DC78E5"/>
    <w:rsid w:val="00DD0300"/>
    <w:rsid w:val="00DD0497"/>
    <w:rsid w:val="00DE0AA2"/>
    <w:rsid w:val="00DE1379"/>
    <w:rsid w:val="00DE2135"/>
    <w:rsid w:val="00DE2B5C"/>
    <w:rsid w:val="00DE3892"/>
    <w:rsid w:val="00DE436C"/>
    <w:rsid w:val="00DE628F"/>
    <w:rsid w:val="00DE7F28"/>
    <w:rsid w:val="00DF5250"/>
    <w:rsid w:val="00E0063E"/>
    <w:rsid w:val="00E046E7"/>
    <w:rsid w:val="00E07E01"/>
    <w:rsid w:val="00E14338"/>
    <w:rsid w:val="00E15B22"/>
    <w:rsid w:val="00E16621"/>
    <w:rsid w:val="00E20EBC"/>
    <w:rsid w:val="00E25AF7"/>
    <w:rsid w:val="00E43FFC"/>
    <w:rsid w:val="00E44763"/>
    <w:rsid w:val="00E45C3F"/>
    <w:rsid w:val="00E476BF"/>
    <w:rsid w:val="00E51239"/>
    <w:rsid w:val="00E51E78"/>
    <w:rsid w:val="00E5314F"/>
    <w:rsid w:val="00E55FAB"/>
    <w:rsid w:val="00E61A4D"/>
    <w:rsid w:val="00E62006"/>
    <w:rsid w:val="00E63ADE"/>
    <w:rsid w:val="00E82A5E"/>
    <w:rsid w:val="00E85D74"/>
    <w:rsid w:val="00E91165"/>
    <w:rsid w:val="00E946B1"/>
    <w:rsid w:val="00EA347E"/>
    <w:rsid w:val="00EA4A2A"/>
    <w:rsid w:val="00EB3FBD"/>
    <w:rsid w:val="00EC6115"/>
    <w:rsid w:val="00EE3569"/>
    <w:rsid w:val="00EE43BA"/>
    <w:rsid w:val="00EE5525"/>
    <w:rsid w:val="00EF6A2A"/>
    <w:rsid w:val="00F00ED7"/>
    <w:rsid w:val="00F07F01"/>
    <w:rsid w:val="00F10AE7"/>
    <w:rsid w:val="00F14558"/>
    <w:rsid w:val="00F16CA8"/>
    <w:rsid w:val="00F1774B"/>
    <w:rsid w:val="00F263BB"/>
    <w:rsid w:val="00F32661"/>
    <w:rsid w:val="00F32732"/>
    <w:rsid w:val="00F3548C"/>
    <w:rsid w:val="00F41A48"/>
    <w:rsid w:val="00F448DD"/>
    <w:rsid w:val="00F60791"/>
    <w:rsid w:val="00F61908"/>
    <w:rsid w:val="00F61934"/>
    <w:rsid w:val="00F74122"/>
    <w:rsid w:val="00F95256"/>
    <w:rsid w:val="00FA1E9F"/>
    <w:rsid w:val="00FA494D"/>
    <w:rsid w:val="00FA497D"/>
    <w:rsid w:val="00FA5F52"/>
    <w:rsid w:val="00FA68C6"/>
    <w:rsid w:val="00FA73A0"/>
    <w:rsid w:val="00FC0582"/>
    <w:rsid w:val="00FC17BE"/>
    <w:rsid w:val="00FC4B28"/>
    <w:rsid w:val="00FD259B"/>
    <w:rsid w:val="00FD539C"/>
    <w:rsid w:val="00FE1C79"/>
    <w:rsid w:val="00FE3B09"/>
    <w:rsid w:val="00FE50F7"/>
    <w:rsid w:val="00FF256C"/>
    <w:rsid w:val="00FF6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link w:val="a4"/>
    <w:rsid w:val="00A726D2"/>
    <w:rPr>
      <w:rFonts w:ascii="細明體" w:eastAsia="細明體" w:hAnsi="Courier New"/>
      <w:szCs w:val="20"/>
    </w:rPr>
  </w:style>
  <w:style w:type="paragraph" w:styleId="a5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7006"/>
    <w:rPr>
      <w:kern w:val="2"/>
    </w:rPr>
  </w:style>
  <w:style w:type="paragraph" w:styleId="a8">
    <w:name w:val="footer"/>
    <w:basedOn w:val="a"/>
    <w:link w:val="a9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A37006"/>
    <w:rPr>
      <w:kern w:val="2"/>
    </w:rPr>
  </w:style>
  <w:style w:type="character" w:customStyle="1" w:styleId="a4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link w:val="a4"/>
    <w:rsid w:val="00A726D2"/>
    <w:rPr>
      <w:rFonts w:ascii="細明體" w:eastAsia="細明體" w:hAnsi="Courier New"/>
      <w:szCs w:val="20"/>
    </w:rPr>
  </w:style>
  <w:style w:type="paragraph" w:styleId="a5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7006"/>
    <w:rPr>
      <w:kern w:val="2"/>
    </w:rPr>
  </w:style>
  <w:style w:type="paragraph" w:styleId="a8">
    <w:name w:val="footer"/>
    <w:basedOn w:val="a"/>
    <w:link w:val="a9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A37006"/>
    <w:rPr>
      <w:kern w:val="2"/>
    </w:rPr>
  </w:style>
  <w:style w:type="character" w:customStyle="1" w:styleId="a4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1424</Words>
  <Characters>785</Characters>
  <Application>Microsoft Office Word</Application>
  <DocSecurity>0</DocSecurity>
  <Lines>6</Lines>
  <Paragraphs>4</Paragraphs>
  <ScaleCrop>false</ScaleCrop>
  <Company>mcoa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台灣地區自10日至12日受鋒面影響，天氣不穩定，局部地區易有大雨或豪雨發生</dc:title>
  <dc:creator>ws8020</dc:creator>
  <cp:lastModifiedBy>調查統計科杜佩芬</cp:lastModifiedBy>
  <cp:revision>13</cp:revision>
  <cp:lastPrinted>2013-09-06T09:14:00Z</cp:lastPrinted>
  <dcterms:created xsi:type="dcterms:W3CDTF">2013-09-09T08:06:00Z</dcterms:created>
  <dcterms:modified xsi:type="dcterms:W3CDTF">2013-09-10T04:35:00Z</dcterms:modified>
</cp:coreProperties>
</file>