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366" w:rsidRDefault="00926FFB">
      <w:bookmarkStart w:id="0" w:name="_GoBack"/>
      <w:r w:rsidRPr="00D8422D">
        <w:rPr>
          <w:rFonts w:ascii="標楷體" w:eastAsia="標楷體" w:hAnsi="標楷體" w:hint="eastAsia"/>
          <w:sz w:val="28"/>
        </w:rPr>
        <w:t>「全國推廣動物認領養平台」</w:t>
      </w:r>
      <w:r>
        <w:rPr>
          <w:rFonts w:ascii="標楷體" w:eastAsia="標楷體" w:hAnsi="標楷體" w:hint="eastAsia"/>
          <w:sz w:val="28"/>
        </w:rPr>
        <w:t>行動版</w:t>
      </w:r>
    </w:p>
    <w:bookmarkEnd w:id="0"/>
    <w:p w:rsidR="00926FFB" w:rsidRDefault="00926FFB">
      <w:r>
        <w:rPr>
          <w:noProof/>
        </w:rPr>
        <w:drawing>
          <wp:inline distT="0" distB="0" distL="0" distR="0" wp14:anchorId="08706441" wp14:editId="5AC2C9F5">
            <wp:extent cx="1035050" cy="1035050"/>
            <wp:effectExtent l="0" t="0" r="0" b="0"/>
            <wp:docPr id="1" name="圖片 1" descr="cid:image001.jpg@01CF38A5.C0062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cid:image001.jpg@01CF38A5.C006206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6FF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FFB"/>
    <w:rsid w:val="00926FFB"/>
    <w:rsid w:val="00BA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F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26FF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F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26F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jpg@01CF38A5.C006206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公關科顏宏林</dc:creator>
  <cp:lastModifiedBy>公關科顏宏林</cp:lastModifiedBy>
  <cp:revision>1</cp:revision>
  <dcterms:created xsi:type="dcterms:W3CDTF">2014-03-06T06:25:00Z</dcterms:created>
  <dcterms:modified xsi:type="dcterms:W3CDTF">2014-03-06T06:26:00Z</dcterms:modified>
</cp:coreProperties>
</file>