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D12" w:rsidRPr="00161809" w:rsidRDefault="008D06B1" w:rsidP="007807C8">
      <w:pPr>
        <w:pStyle w:val="a3"/>
        <w:spacing w:line="460" w:lineRule="exact"/>
        <w:jc w:val="center"/>
        <w:outlineLvl w:val="0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/>
          <w:b/>
          <w:sz w:val="36"/>
          <w:szCs w:val="36"/>
        </w:rPr>
        <w:t>10</w:t>
      </w:r>
      <w:r>
        <w:rPr>
          <w:rFonts w:ascii="Times New Roman" w:eastAsia="標楷體" w:hAnsi="Times New Roman" w:hint="eastAsia"/>
          <w:b/>
          <w:sz w:val="36"/>
          <w:szCs w:val="36"/>
        </w:rPr>
        <w:t>4</w:t>
      </w:r>
      <w:r w:rsidR="002A5B03" w:rsidRPr="00161809">
        <w:rPr>
          <w:rFonts w:ascii="Times New Roman" w:eastAsia="標楷體" w:hAnsi="Times New Roman"/>
          <w:b/>
          <w:sz w:val="36"/>
          <w:szCs w:val="36"/>
        </w:rPr>
        <w:t>年</w:t>
      </w:r>
      <w:r>
        <w:rPr>
          <w:rFonts w:ascii="Times New Roman" w:eastAsia="標楷體" w:hAnsi="Times New Roman" w:hint="eastAsia"/>
          <w:b/>
          <w:sz w:val="36"/>
          <w:szCs w:val="36"/>
        </w:rPr>
        <w:t>5</w:t>
      </w:r>
      <w:r>
        <w:rPr>
          <w:rFonts w:ascii="Times New Roman" w:eastAsia="標楷體" w:hAnsi="Times New Roman" w:hint="eastAsia"/>
          <w:b/>
          <w:sz w:val="36"/>
          <w:szCs w:val="36"/>
        </w:rPr>
        <w:t>月豪雨</w:t>
      </w:r>
      <w:r w:rsidR="00717D12" w:rsidRPr="00161809">
        <w:rPr>
          <w:rFonts w:ascii="Times New Roman" w:eastAsia="標楷體" w:hAnsi="Times New Roman"/>
          <w:b/>
          <w:sz w:val="36"/>
          <w:szCs w:val="36"/>
        </w:rPr>
        <w:t>農業災情報告</w:t>
      </w:r>
    </w:p>
    <w:p w:rsidR="00717D12" w:rsidRPr="00161809" w:rsidRDefault="003F4D5C" w:rsidP="00B737E6">
      <w:pPr>
        <w:pStyle w:val="a3"/>
        <w:spacing w:line="360" w:lineRule="exact"/>
        <w:ind w:left="335" w:right="57"/>
        <w:jc w:val="right"/>
        <w:outlineLvl w:val="0"/>
        <w:rPr>
          <w:rFonts w:ascii="Times New Roman" w:eastAsia="標楷體" w:hAnsi="Times New Roman"/>
          <w:sz w:val="26"/>
          <w:szCs w:val="26"/>
        </w:rPr>
      </w:pPr>
      <w:r w:rsidRPr="00161809">
        <w:rPr>
          <w:rFonts w:ascii="Times New Roman" w:eastAsia="標楷體" w:hAnsi="Times New Roman"/>
          <w:spacing w:val="-16"/>
          <w:sz w:val="28"/>
          <w:szCs w:val="28"/>
        </w:rPr>
        <w:t>10</w:t>
      </w:r>
      <w:r w:rsidR="008D06B1">
        <w:rPr>
          <w:rFonts w:ascii="Times New Roman" w:eastAsia="標楷體" w:hAnsi="Times New Roman" w:hint="eastAsia"/>
          <w:spacing w:val="-16"/>
          <w:sz w:val="28"/>
          <w:szCs w:val="28"/>
        </w:rPr>
        <w:t>4</w:t>
      </w:r>
      <w:r w:rsidR="00717D12" w:rsidRPr="00161809">
        <w:rPr>
          <w:rFonts w:ascii="Times New Roman" w:eastAsia="標楷體" w:hAnsi="Times New Roman"/>
          <w:spacing w:val="-16"/>
          <w:sz w:val="28"/>
          <w:szCs w:val="28"/>
        </w:rPr>
        <w:t>年</w:t>
      </w:r>
      <w:r w:rsidR="009E67DC">
        <w:rPr>
          <w:rFonts w:ascii="Times New Roman" w:eastAsia="標楷體" w:hAnsi="Times New Roman" w:hint="eastAsia"/>
          <w:spacing w:val="-16"/>
          <w:sz w:val="28"/>
          <w:szCs w:val="28"/>
        </w:rPr>
        <w:t>6</w:t>
      </w:r>
      <w:r w:rsidR="00717D12" w:rsidRPr="00161809">
        <w:rPr>
          <w:rFonts w:ascii="Times New Roman" w:eastAsia="標楷體" w:hAnsi="Times New Roman"/>
          <w:spacing w:val="-16"/>
          <w:sz w:val="28"/>
          <w:szCs w:val="28"/>
        </w:rPr>
        <w:t>月</w:t>
      </w:r>
      <w:r w:rsidR="009F5B60">
        <w:rPr>
          <w:rFonts w:ascii="Times New Roman" w:eastAsia="標楷體" w:hAnsi="Times New Roman" w:hint="eastAsia"/>
          <w:spacing w:val="-16"/>
          <w:sz w:val="28"/>
          <w:szCs w:val="28"/>
        </w:rPr>
        <w:t>5</w:t>
      </w:r>
      <w:r w:rsidR="00717D12" w:rsidRPr="00161809">
        <w:rPr>
          <w:rFonts w:ascii="Times New Roman" w:eastAsia="標楷體" w:hAnsi="Times New Roman"/>
          <w:spacing w:val="-16"/>
          <w:sz w:val="28"/>
          <w:szCs w:val="28"/>
        </w:rPr>
        <w:t>日</w:t>
      </w:r>
      <w:r w:rsidR="00B6008C" w:rsidRPr="00161809">
        <w:rPr>
          <w:rFonts w:ascii="Times New Roman" w:eastAsia="標楷體" w:hAnsi="Times New Roman"/>
          <w:spacing w:val="-16"/>
          <w:sz w:val="28"/>
          <w:szCs w:val="28"/>
        </w:rPr>
        <w:t>1</w:t>
      </w:r>
      <w:r w:rsidR="0083089F">
        <w:rPr>
          <w:rFonts w:ascii="Times New Roman" w:eastAsia="標楷體" w:hAnsi="Times New Roman" w:hint="eastAsia"/>
          <w:spacing w:val="-16"/>
          <w:sz w:val="28"/>
          <w:szCs w:val="28"/>
        </w:rPr>
        <w:t>7</w:t>
      </w:r>
      <w:r w:rsidR="00717D12" w:rsidRPr="00161809">
        <w:rPr>
          <w:rFonts w:ascii="Times New Roman" w:eastAsia="標楷體" w:hAnsi="Times New Roman"/>
          <w:spacing w:val="-16"/>
          <w:sz w:val="28"/>
          <w:szCs w:val="28"/>
        </w:rPr>
        <w:t>時</w:t>
      </w:r>
      <w:r w:rsidR="00717D12" w:rsidRPr="00161809">
        <w:rPr>
          <w:rFonts w:ascii="Times New Roman" w:eastAsia="標楷體" w:hAnsi="Times New Roman"/>
          <w:spacing w:val="-16"/>
          <w:sz w:val="28"/>
          <w:szCs w:val="28"/>
        </w:rPr>
        <w:t xml:space="preserve"> </w:t>
      </w:r>
      <w:r w:rsidR="00B737E6" w:rsidRPr="00161809">
        <w:rPr>
          <w:rFonts w:ascii="Times New Roman" w:eastAsia="標楷體" w:hAnsi="Times New Roman"/>
          <w:sz w:val="28"/>
          <w:szCs w:val="28"/>
        </w:rPr>
        <w:t xml:space="preserve">                                                    </w:t>
      </w:r>
      <w:r w:rsidR="00717D12" w:rsidRPr="00161809">
        <w:rPr>
          <w:rFonts w:ascii="Times New Roman" w:eastAsia="標楷體" w:hAnsi="Times New Roman"/>
          <w:sz w:val="28"/>
          <w:szCs w:val="28"/>
        </w:rPr>
        <w:t>於</w:t>
      </w:r>
      <w:r w:rsidR="00717D12" w:rsidRPr="00161809">
        <w:rPr>
          <w:rFonts w:ascii="Times New Roman" w:eastAsia="標楷體" w:hAnsi="Times New Roman"/>
          <w:sz w:val="28"/>
          <w:szCs w:val="28"/>
        </w:rPr>
        <w:t xml:space="preserve"> </w:t>
      </w:r>
      <w:r w:rsidR="00717D12" w:rsidRPr="00161809">
        <w:rPr>
          <w:rFonts w:ascii="Times New Roman" w:eastAsia="標楷體" w:hAnsi="Times New Roman"/>
          <w:sz w:val="28"/>
          <w:szCs w:val="28"/>
        </w:rPr>
        <w:t>農委會統計室</w:t>
      </w:r>
    </w:p>
    <w:p w:rsidR="00052E6D" w:rsidRDefault="008D06B1" w:rsidP="00B3705E">
      <w:pPr>
        <w:pStyle w:val="a3"/>
        <w:spacing w:line="460" w:lineRule="exact"/>
        <w:ind w:firstLineChars="200" w:firstLine="640"/>
        <w:jc w:val="both"/>
        <w:rPr>
          <w:rFonts w:ascii="Times New Roman" w:eastAsia="標楷體" w:hAnsi="Times New Roman"/>
          <w:color w:val="000000"/>
          <w:sz w:val="32"/>
          <w:szCs w:val="32"/>
        </w:rPr>
      </w:pPr>
      <w:r>
        <w:rPr>
          <w:rFonts w:ascii="Times New Roman" w:eastAsia="標楷體" w:hAnsi="Times New Roman" w:hint="eastAsia"/>
          <w:color w:val="000000"/>
          <w:sz w:val="32"/>
          <w:szCs w:val="32"/>
        </w:rPr>
        <w:t>臺灣地區</w:t>
      </w:r>
      <w:r w:rsidR="003131B5" w:rsidRPr="003131B5">
        <w:rPr>
          <w:rFonts w:ascii="Times New Roman" w:eastAsia="標楷體" w:hAnsi="Times New Roman" w:hint="eastAsia"/>
          <w:color w:val="000000"/>
          <w:sz w:val="32"/>
          <w:szCs w:val="32"/>
        </w:rPr>
        <w:t>本</w:t>
      </w:r>
      <w:r w:rsidR="003131B5" w:rsidRPr="003131B5">
        <w:rPr>
          <w:rFonts w:ascii="Times New Roman" w:eastAsia="標楷體" w:hAnsi="Times New Roman" w:hint="eastAsia"/>
          <w:color w:val="000000"/>
          <w:sz w:val="32"/>
          <w:szCs w:val="32"/>
        </w:rPr>
        <w:t>(</w:t>
      </w:r>
      <w:r>
        <w:rPr>
          <w:rFonts w:ascii="Times New Roman" w:eastAsia="標楷體" w:hAnsi="Times New Roman" w:hint="eastAsia"/>
          <w:color w:val="000000"/>
          <w:sz w:val="32"/>
          <w:szCs w:val="32"/>
        </w:rPr>
        <w:t>5</w:t>
      </w:r>
      <w:r w:rsidR="003131B5" w:rsidRPr="003131B5">
        <w:rPr>
          <w:rFonts w:ascii="Times New Roman" w:eastAsia="標楷體" w:hAnsi="Times New Roman" w:hint="eastAsia"/>
          <w:color w:val="000000"/>
          <w:sz w:val="32"/>
          <w:szCs w:val="32"/>
        </w:rPr>
        <w:t>)</w:t>
      </w:r>
      <w:r w:rsidR="003131B5" w:rsidRPr="003131B5">
        <w:rPr>
          <w:rFonts w:ascii="Times New Roman" w:eastAsia="標楷體" w:hAnsi="Times New Roman" w:hint="eastAsia"/>
          <w:color w:val="000000"/>
          <w:sz w:val="32"/>
          <w:szCs w:val="32"/>
        </w:rPr>
        <w:t>月受</w:t>
      </w:r>
      <w:r>
        <w:rPr>
          <w:rFonts w:ascii="Times New Roman" w:eastAsia="標楷體" w:hAnsi="Times New Roman" w:hint="eastAsia"/>
          <w:color w:val="000000"/>
          <w:sz w:val="32"/>
          <w:szCs w:val="32"/>
        </w:rPr>
        <w:t>滯留鋒面引進</w:t>
      </w:r>
      <w:r w:rsidR="00684145">
        <w:rPr>
          <w:rFonts w:ascii="Times New Roman" w:eastAsia="標楷體" w:hAnsi="Times New Roman" w:hint="eastAsia"/>
          <w:color w:val="000000"/>
          <w:sz w:val="32"/>
          <w:szCs w:val="32"/>
        </w:rPr>
        <w:t>豪雨影響</w:t>
      </w:r>
      <w:r w:rsidR="003131B5" w:rsidRPr="003131B5">
        <w:rPr>
          <w:rFonts w:ascii="Times New Roman" w:eastAsia="標楷體" w:hAnsi="Times New Roman" w:hint="eastAsia"/>
          <w:color w:val="000000"/>
          <w:sz w:val="32"/>
          <w:szCs w:val="32"/>
        </w:rPr>
        <w:t>，造成農業災情</w:t>
      </w:r>
      <w:r w:rsidR="00926C0A" w:rsidRPr="00161809">
        <w:rPr>
          <w:rFonts w:ascii="Times New Roman" w:eastAsia="標楷體" w:hAnsi="Times New Roman"/>
          <w:color w:val="000000"/>
          <w:sz w:val="32"/>
          <w:szCs w:val="32"/>
        </w:rPr>
        <w:t>，經本會</w:t>
      </w:r>
      <w:r w:rsidR="002D02D5">
        <w:rPr>
          <w:rFonts w:ascii="Times New Roman" w:eastAsia="標楷體" w:hAnsi="Times New Roman" w:hint="eastAsia"/>
          <w:color w:val="000000"/>
          <w:sz w:val="32"/>
          <w:szCs w:val="32"/>
        </w:rPr>
        <w:t>畜牧處、農糧署</w:t>
      </w:r>
      <w:r w:rsidR="00926C0A" w:rsidRPr="00161809">
        <w:rPr>
          <w:rFonts w:ascii="Times New Roman" w:eastAsia="標楷體" w:hAnsi="Times New Roman"/>
          <w:color w:val="000000"/>
          <w:sz w:val="32"/>
          <w:szCs w:val="32"/>
        </w:rPr>
        <w:t>彙整各直轄市、縣市政府查報資料</w:t>
      </w:r>
      <w:r w:rsidR="00D44330" w:rsidRPr="00161809">
        <w:rPr>
          <w:rFonts w:ascii="Times New Roman" w:eastAsia="標楷體" w:hAnsi="Times New Roman"/>
          <w:color w:val="000000"/>
          <w:sz w:val="32"/>
          <w:szCs w:val="32"/>
        </w:rPr>
        <w:t>（至</w:t>
      </w:r>
      <w:r w:rsidR="009E67DC">
        <w:rPr>
          <w:rFonts w:ascii="Times New Roman" w:eastAsia="標楷體" w:hAnsi="Times New Roman" w:hint="eastAsia"/>
          <w:color w:val="000000"/>
          <w:sz w:val="32"/>
          <w:szCs w:val="32"/>
        </w:rPr>
        <w:t>6</w:t>
      </w:r>
      <w:r w:rsidR="00D44330" w:rsidRPr="00161809">
        <w:rPr>
          <w:rFonts w:ascii="Times New Roman" w:eastAsia="標楷體" w:hAnsi="Times New Roman"/>
          <w:color w:val="000000"/>
          <w:sz w:val="32"/>
          <w:szCs w:val="32"/>
        </w:rPr>
        <w:t>月</w:t>
      </w:r>
      <w:r w:rsidR="009F5B60">
        <w:rPr>
          <w:rFonts w:ascii="Times New Roman" w:eastAsia="標楷體" w:hAnsi="Times New Roman" w:hint="eastAsia"/>
          <w:color w:val="000000"/>
          <w:sz w:val="32"/>
          <w:szCs w:val="32"/>
        </w:rPr>
        <w:t>5</w:t>
      </w:r>
      <w:r w:rsidR="00D44330" w:rsidRPr="00161809">
        <w:rPr>
          <w:rFonts w:ascii="Times New Roman" w:eastAsia="標楷體" w:hAnsi="Times New Roman"/>
          <w:color w:val="000000"/>
          <w:sz w:val="32"/>
          <w:szCs w:val="32"/>
        </w:rPr>
        <w:t>日</w:t>
      </w:r>
      <w:r w:rsidR="00C06272" w:rsidRPr="00161809">
        <w:rPr>
          <w:rFonts w:ascii="Times New Roman" w:eastAsia="標楷體" w:hAnsi="Times New Roman"/>
          <w:color w:val="000000"/>
          <w:sz w:val="32"/>
          <w:szCs w:val="32"/>
        </w:rPr>
        <w:t>1</w:t>
      </w:r>
      <w:r w:rsidR="00786056">
        <w:rPr>
          <w:rFonts w:ascii="Times New Roman" w:eastAsia="標楷體" w:hAnsi="Times New Roman" w:hint="eastAsia"/>
          <w:color w:val="000000"/>
          <w:sz w:val="32"/>
          <w:szCs w:val="32"/>
        </w:rPr>
        <w:t>7</w:t>
      </w:r>
      <w:r w:rsidR="00D44330" w:rsidRPr="00161809">
        <w:rPr>
          <w:rFonts w:ascii="Times New Roman" w:eastAsia="標楷體" w:hAnsi="Times New Roman"/>
          <w:color w:val="000000"/>
          <w:sz w:val="32"/>
          <w:szCs w:val="32"/>
        </w:rPr>
        <w:t>時止），</w:t>
      </w:r>
      <w:r w:rsidR="00052E6D" w:rsidRPr="00161809">
        <w:rPr>
          <w:rFonts w:ascii="Times New Roman" w:eastAsia="標楷體" w:hAnsi="Times New Roman"/>
          <w:color w:val="000000"/>
          <w:sz w:val="32"/>
          <w:szCs w:val="32"/>
        </w:rPr>
        <w:t>說明如</w:t>
      </w:r>
      <w:r w:rsidR="00052E6D">
        <w:rPr>
          <w:rFonts w:ascii="Times New Roman" w:eastAsia="標楷體" w:hAnsi="Times New Roman" w:hint="eastAsia"/>
          <w:color w:val="000000"/>
          <w:sz w:val="32"/>
          <w:szCs w:val="32"/>
        </w:rPr>
        <w:t>下</w:t>
      </w:r>
      <w:r w:rsidR="00052E6D" w:rsidRPr="00161809">
        <w:rPr>
          <w:rFonts w:ascii="Times New Roman" w:eastAsia="標楷體" w:hAnsi="Times New Roman"/>
          <w:color w:val="000000"/>
          <w:sz w:val="32"/>
          <w:szCs w:val="32"/>
        </w:rPr>
        <w:t>：</w:t>
      </w:r>
    </w:p>
    <w:p w:rsidR="008017C6" w:rsidRPr="00052E6D" w:rsidRDefault="00140BCD" w:rsidP="00052E6D">
      <w:pPr>
        <w:pStyle w:val="a3"/>
        <w:numPr>
          <w:ilvl w:val="0"/>
          <w:numId w:val="31"/>
        </w:numPr>
        <w:spacing w:line="460" w:lineRule="exact"/>
        <w:rPr>
          <w:rFonts w:ascii="Times New Roman" w:eastAsia="標楷體" w:hAnsi="Times New Roman"/>
          <w:b/>
          <w:color w:val="000000"/>
          <w:sz w:val="32"/>
          <w:szCs w:val="32"/>
        </w:rPr>
      </w:pPr>
      <w:r w:rsidRPr="00052E6D">
        <w:rPr>
          <w:rFonts w:ascii="Times New Roman" w:eastAsia="標楷體" w:hAnsi="Times New Roman"/>
          <w:b/>
          <w:sz w:val="32"/>
          <w:szCs w:val="32"/>
        </w:rPr>
        <w:t>農</w:t>
      </w:r>
      <w:r w:rsidR="002D02D5" w:rsidRPr="00052E6D">
        <w:rPr>
          <w:rFonts w:ascii="Times New Roman" w:eastAsia="標楷體" w:hAnsi="Times New Roman" w:hint="eastAsia"/>
          <w:b/>
          <w:sz w:val="32"/>
          <w:szCs w:val="32"/>
        </w:rPr>
        <w:t>林漁牧</w:t>
      </w:r>
      <w:r w:rsidRPr="00052E6D">
        <w:rPr>
          <w:rFonts w:ascii="Times New Roman" w:eastAsia="標楷體" w:hAnsi="Times New Roman"/>
          <w:b/>
          <w:sz w:val="32"/>
          <w:szCs w:val="32"/>
        </w:rPr>
        <w:t>業產物及民間設施估計損失</w:t>
      </w:r>
      <w:r w:rsidR="005C7FD1" w:rsidRPr="00052E6D">
        <w:rPr>
          <w:rFonts w:ascii="Times New Roman" w:eastAsia="標楷體" w:hAnsi="Times New Roman" w:hint="eastAsia"/>
          <w:b/>
          <w:sz w:val="32"/>
          <w:szCs w:val="32"/>
        </w:rPr>
        <w:t>計</w:t>
      </w:r>
      <w:r w:rsidR="009F5B60" w:rsidRPr="00052E6D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="009E67DC" w:rsidRPr="00052E6D">
        <w:rPr>
          <w:rFonts w:ascii="Times New Roman" w:eastAsia="標楷體" w:hAnsi="Times New Roman" w:hint="eastAsia"/>
          <w:b/>
          <w:sz w:val="32"/>
          <w:szCs w:val="32"/>
        </w:rPr>
        <w:t>,</w:t>
      </w:r>
      <w:r w:rsidR="009F5B60" w:rsidRPr="00052E6D">
        <w:rPr>
          <w:rFonts w:ascii="Times New Roman" w:eastAsia="標楷體" w:hAnsi="Times New Roman" w:hint="eastAsia"/>
          <w:b/>
          <w:sz w:val="32"/>
          <w:szCs w:val="32"/>
        </w:rPr>
        <w:t>942</w:t>
      </w:r>
      <w:r w:rsidRPr="00052E6D">
        <w:rPr>
          <w:rFonts w:ascii="Times New Roman" w:eastAsia="標楷體" w:hAnsi="Times New Roman"/>
          <w:b/>
          <w:sz w:val="32"/>
          <w:szCs w:val="32"/>
        </w:rPr>
        <w:t>萬元</w:t>
      </w:r>
      <w:r w:rsidR="00052E6D" w:rsidRPr="00052E6D">
        <w:rPr>
          <w:rFonts w:ascii="Times New Roman" w:eastAsia="標楷體" w:hAnsi="Times New Roman" w:hint="eastAsia"/>
          <w:b/>
          <w:sz w:val="32"/>
          <w:szCs w:val="32"/>
        </w:rPr>
        <w:t>。</w:t>
      </w:r>
      <w:r w:rsidRPr="00052E6D">
        <w:rPr>
          <w:rFonts w:ascii="Times New Roman" w:eastAsia="標楷體" w:hAnsi="Times New Roman"/>
          <w:b/>
          <w:color w:val="000000"/>
          <w:sz w:val="32"/>
          <w:szCs w:val="32"/>
        </w:rPr>
        <w:t xml:space="preserve"> </w:t>
      </w:r>
    </w:p>
    <w:p w:rsidR="00140BCD" w:rsidRDefault="00052E6D" w:rsidP="00052E6D">
      <w:pPr>
        <w:pStyle w:val="a3"/>
        <w:spacing w:line="560" w:lineRule="exact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 xml:space="preserve">  </w:t>
      </w:r>
      <w:r>
        <w:rPr>
          <w:rFonts w:ascii="Times New Roman" w:eastAsia="標楷體" w:hAnsi="Times New Roman" w:hint="eastAsia"/>
          <w:sz w:val="32"/>
          <w:szCs w:val="32"/>
        </w:rPr>
        <w:t>一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="00D44330" w:rsidRPr="00161809">
        <w:rPr>
          <w:rFonts w:ascii="Times New Roman" w:eastAsia="標楷體" w:hAnsi="Times New Roman"/>
          <w:sz w:val="32"/>
          <w:szCs w:val="32"/>
        </w:rPr>
        <w:t>縣市</w:t>
      </w:r>
      <w:r w:rsidR="00140BCD" w:rsidRPr="00161809">
        <w:rPr>
          <w:rFonts w:ascii="Times New Roman" w:eastAsia="標楷體" w:hAnsi="Times New Roman"/>
          <w:sz w:val="32"/>
          <w:szCs w:val="32"/>
        </w:rPr>
        <w:t>受損</w:t>
      </w:r>
      <w:r w:rsidR="00140BCD">
        <w:rPr>
          <w:rFonts w:ascii="Times New Roman" w:eastAsia="標楷體" w:hAnsi="Times New Roman" w:hint="eastAsia"/>
          <w:sz w:val="32"/>
          <w:szCs w:val="32"/>
        </w:rPr>
        <w:t>情形</w:t>
      </w:r>
      <w:r w:rsidR="00D44330" w:rsidRPr="00161809">
        <w:rPr>
          <w:rFonts w:ascii="Times New Roman" w:eastAsia="標楷體" w:hAnsi="Times New Roman"/>
          <w:sz w:val="32"/>
          <w:szCs w:val="32"/>
        </w:rPr>
        <w:t>：</w:t>
      </w:r>
    </w:p>
    <w:p w:rsidR="00D44330" w:rsidRDefault="00140BCD" w:rsidP="00052E6D">
      <w:pPr>
        <w:pStyle w:val="a3"/>
        <w:spacing w:line="480" w:lineRule="exact"/>
        <w:ind w:left="1021"/>
        <w:jc w:val="both"/>
        <w:rPr>
          <w:rFonts w:ascii="Times New Roman" w:eastAsia="標楷體" w:hAnsi="Times New Roman"/>
          <w:spacing w:val="-20"/>
          <w:sz w:val="32"/>
          <w:szCs w:val="32"/>
        </w:rPr>
      </w:pPr>
      <w:r w:rsidRPr="00161809">
        <w:rPr>
          <w:rFonts w:ascii="Times New Roman" w:eastAsia="標楷體" w:hAnsi="Times New Roman"/>
          <w:sz w:val="32"/>
          <w:szCs w:val="32"/>
        </w:rPr>
        <w:t>以</w:t>
      </w:r>
      <w:r w:rsidR="008D06B1">
        <w:rPr>
          <w:rFonts w:ascii="Times New Roman" w:eastAsia="標楷體" w:hAnsi="Times New Roman" w:hint="eastAsia"/>
          <w:sz w:val="32"/>
          <w:szCs w:val="32"/>
        </w:rPr>
        <w:t>屏東</w:t>
      </w:r>
      <w:r w:rsidR="00D471BD">
        <w:rPr>
          <w:rFonts w:ascii="Times New Roman" w:eastAsia="標楷體" w:hAnsi="Times New Roman" w:hint="eastAsia"/>
          <w:sz w:val="32"/>
          <w:szCs w:val="32"/>
        </w:rPr>
        <w:t>縣</w:t>
      </w:r>
      <w:r w:rsidRPr="00161809">
        <w:rPr>
          <w:rFonts w:ascii="Times New Roman" w:eastAsia="標楷體" w:hAnsi="Times New Roman"/>
          <w:sz w:val="32"/>
          <w:szCs w:val="32"/>
        </w:rPr>
        <w:t>損失</w:t>
      </w:r>
      <w:r w:rsidR="009E67DC">
        <w:rPr>
          <w:rFonts w:ascii="Times New Roman" w:eastAsia="標楷體" w:hAnsi="Times New Roman" w:hint="eastAsia"/>
          <w:sz w:val="32"/>
          <w:szCs w:val="32"/>
        </w:rPr>
        <w:t>2,934</w:t>
      </w:r>
      <w:r w:rsidRPr="00161809">
        <w:rPr>
          <w:rFonts w:ascii="Times New Roman" w:eastAsia="標楷體" w:hAnsi="Times New Roman"/>
          <w:sz w:val="32"/>
          <w:szCs w:val="32"/>
        </w:rPr>
        <w:t>萬元較嚴重</w:t>
      </w:r>
      <w:r w:rsidRPr="00161809">
        <w:rPr>
          <w:rFonts w:ascii="Times New Roman" w:eastAsia="標楷體" w:hAnsi="Times New Roman"/>
          <w:sz w:val="32"/>
          <w:szCs w:val="32"/>
        </w:rPr>
        <w:t>(</w:t>
      </w:r>
      <w:r w:rsidRPr="00161809">
        <w:rPr>
          <w:rFonts w:ascii="Times New Roman" w:eastAsia="標楷體" w:hAnsi="Times New Roman"/>
          <w:sz w:val="32"/>
          <w:szCs w:val="32"/>
        </w:rPr>
        <w:t>占</w:t>
      </w:r>
      <w:r w:rsidR="0028367B">
        <w:rPr>
          <w:rFonts w:ascii="Times New Roman" w:eastAsia="標楷體" w:hAnsi="Times New Roman" w:hint="eastAsia"/>
          <w:sz w:val="32"/>
          <w:szCs w:val="32"/>
        </w:rPr>
        <w:t>49</w:t>
      </w:r>
      <w:r w:rsidRPr="00161809">
        <w:rPr>
          <w:rFonts w:ascii="Times New Roman" w:eastAsia="標楷體" w:hAnsi="Times New Roman"/>
          <w:sz w:val="32"/>
          <w:szCs w:val="32"/>
        </w:rPr>
        <w:t>%)</w:t>
      </w:r>
      <w:r w:rsidRPr="00161809">
        <w:rPr>
          <w:rFonts w:ascii="Times New Roman" w:eastAsia="標楷體" w:hAnsi="Times New Roman"/>
          <w:sz w:val="32"/>
          <w:szCs w:val="32"/>
        </w:rPr>
        <w:t>，</w:t>
      </w:r>
      <w:r w:rsidR="009F5B60">
        <w:rPr>
          <w:rFonts w:ascii="Times New Roman" w:eastAsia="標楷體" w:hAnsi="Times New Roman" w:hint="eastAsia"/>
          <w:sz w:val="32"/>
          <w:szCs w:val="32"/>
        </w:rPr>
        <w:t>台中市</w:t>
      </w:r>
      <w:r w:rsidRPr="00161809">
        <w:rPr>
          <w:rFonts w:ascii="Times New Roman" w:eastAsia="標楷體" w:hAnsi="Times New Roman"/>
          <w:sz w:val="32"/>
          <w:szCs w:val="32"/>
        </w:rPr>
        <w:t>損失</w:t>
      </w:r>
      <w:r w:rsidR="009F5B60">
        <w:rPr>
          <w:rFonts w:ascii="Times New Roman" w:eastAsia="標楷體" w:hAnsi="Times New Roman" w:hint="eastAsia"/>
          <w:sz w:val="32"/>
          <w:szCs w:val="32"/>
        </w:rPr>
        <w:t>909</w:t>
      </w:r>
      <w:r w:rsidRPr="00161809">
        <w:rPr>
          <w:rFonts w:ascii="Times New Roman" w:eastAsia="標楷體" w:hAnsi="Times New Roman"/>
          <w:sz w:val="32"/>
          <w:szCs w:val="32"/>
        </w:rPr>
        <w:t>萬元</w:t>
      </w:r>
      <w:r w:rsidRPr="00161809">
        <w:rPr>
          <w:rFonts w:ascii="Times New Roman" w:eastAsia="標楷體" w:hAnsi="Times New Roman"/>
          <w:sz w:val="32"/>
          <w:szCs w:val="32"/>
        </w:rPr>
        <w:t>(</w:t>
      </w:r>
      <w:r w:rsidRPr="00161809">
        <w:rPr>
          <w:rFonts w:ascii="Times New Roman" w:eastAsia="標楷體" w:hAnsi="Times New Roman"/>
          <w:sz w:val="32"/>
          <w:szCs w:val="32"/>
        </w:rPr>
        <w:t>占</w:t>
      </w:r>
      <w:r w:rsidR="0028367B">
        <w:rPr>
          <w:rFonts w:ascii="Times New Roman" w:eastAsia="標楷體" w:hAnsi="Times New Roman" w:hint="eastAsia"/>
          <w:sz w:val="32"/>
          <w:szCs w:val="32"/>
        </w:rPr>
        <w:t>15</w:t>
      </w:r>
      <w:r w:rsidRPr="00161809">
        <w:rPr>
          <w:rFonts w:ascii="Times New Roman" w:eastAsia="標楷體" w:hAnsi="Times New Roman"/>
          <w:sz w:val="32"/>
          <w:szCs w:val="32"/>
        </w:rPr>
        <w:t>%)</w:t>
      </w:r>
      <w:r w:rsidRPr="00161809">
        <w:rPr>
          <w:rFonts w:ascii="Times New Roman" w:eastAsia="標楷體" w:hAnsi="Times New Roman"/>
          <w:sz w:val="32"/>
          <w:szCs w:val="32"/>
        </w:rPr>
        <w:t>，</w:t>
      </w:r>
      <w:r w:rsidR="009F5B60">
        <w:rPr>
          <w:rFonts w:ascii="Times New Roman" w:eastAsia="標楷體" w:hAnsi="Times New Roman" w:hint="eastAsia"/>
          <w:sz w:val="32"/>
          <w:szCs w:val="32"/>
        </w:rPr>
        <w:t>彰化</w:t>
      </w:r>
      <w:r w:rsidR="00BB6403">
        <w:rPr>
          <w:rFonts w:ascii="Times New Roman" w:eastAsia="標楷體" w:hAnsi="Times New Roman" w:hint="eastAsia"/>
          <w:sz w:val="32"/>
          <w:szCs w:val="32"/>
        </w:rPr>
        <w:t>縣</w:t>
      </w:r>
      <w:r w:rsidRPr="00161809">
        <w:rPr>
          <w:rFonts w:ascii="Times New Roman" w:eastAsia="標楷體" w:hAnsi="Times New Roman"/>
          <w:sz w:val="32"/>
          <w:szCs w:val="32"/>
        </w:rPr>
        <w:t>損失</w:t>
      </w:r>
      <w:r w:rsidR="009F5B60">
        <w:rPr>
          <w:rFonts w:ascii="Times New Roman" w:eastAsia="標楷體" w:hAnsi="Times New Roman" w:hint="eastAsia"/>
          <w:sz w:val="32"/>
          <w:szCs w:val="32"/>
        </w:rPr>
        <w:t>524</w:t>
      </w:r>
      <w:r w:rsidRPr="00161809">
        <w:rPr>
          <w:rFonts w:ascii="Times New Roman" w:eastAsia="標楷體" w:hAnsi="Times New Roman"/>
          <w:sz w:val="32"/>
          <w:szCs w:val="32"/>
        </w:rPr>
        <w:t>萬元</w:t>
      </w:r>
      <w:r w:rsidRPr="00161809">
        <w:rPr>
          <w:rFonts w:ascii="Times New Roman" w:eastAsia="標楷體" w:hAnsi="Times New Roman"/>
          <w:sz w:val="32"/>
          <w:szCs w:val="32"/>
        </w:rPr>
        <w:t>(</w:t>
      </w:r>
      <w:r w:rsidRPr="00161809">
        <w:rPr>
          <w:rFonts w:ascii="Times New Roman" w:eastAsia="標楷體" w:hAnsi="Times New Roman"/>
          <w:sz w:val="32"/>
          <w:szCs w:val="32"/>
        </w:rPr>
        <w:t>占</w:t>
      </w:r>
      <w:r w:rsidR="0028367B">
        <w:rPr>
          <w:rFonts w:ascii="Times New Roman" w:eastAsia="標楷體" w:hAnsi="Times New Roman" w:hint="eastAsia"/>
          <w:sz w:val="32"/>
          <w:szCs w:val="32"/>
        </w:rPr>
        <w:t>9</w:t>
      </w:r>
      <w:r w:rsidRPr="00161809">
        <w:rPr>
          <w:rFonts w:ascii="Times New Roman" w:eastAsia="標楷體" w:hAnsi="Times New Roman"/>
          <w:sz w:val="32"/>
          <w:szCs w:val="32"/>
        </w:rPr>
        <w:t>%)</w:t>
      </w:r>
      <w:r w:rsidR="00EF471C">
        <w:rPr>
          <w:rFonts w:ascii="Times New Roman" w:eastAsia="標楷體" w:hAnsi="Times New Roman" w:hint="eastAsia"/>
          <w:sz w:val="32"/>
          <w:szCs w:val="32"/>
        </w:rPr>
        <w:t>，</w:t>
      </w:r>
      <w:r w:rsidR="0028367B">
        <w:rPr>
          <w:rFonts w:ascii="Times New Roman" w:eastAsia="標楷體" w:hAnsi="Times New Roman" w:hint="eastAsia"/>
          <w:sz w:val="32"/>
          <w:szCs w:val="32"/>
        </w:rPr>
        <w:t>台南市損失</w:t>
      </w:r>
      <w:r w:rsidR="0028367B">
        <w:rPr>
          <w:rFonts w:ascii="Times New Roman" w:eastAsia="標楷體" w:hAnsi="Times New Roman" w:hint="eastAsia"/>
          <w:sz w:val="32"/>
          <w:szCs w:val="32"/>
        </w:rPr>
        <w:t>347</w:t>
      </w:r>
      <w:r w:rsidR="0028367B">
        <w:rPr>
          <w:rFonts w:ascii="Times New Roman" w:eastAsia="標楷體" w:hAnsi="Times New Roman" w:hint="eastAsia"/>
          <w:sz w:val="32"/>
          <w:szCs w:val="32"/>
        </w:rPr>
        <w:t>萬元</w:t>
      </w:r>
      <w:r w:rsidR="0028367B" w:rsidRPr="0028367B">
        <w:rPr>
          <w:rFonts w:ascii="Times New Roman" w:eastAsia="標楷體" w:hAnsi="Times New Roman" w:hint="eastAsia"/>
          <w:sz w:val="32"/>
          <w:szCs w:val="32"/>
        </w:rPr>
        <w:t>(</w:t>
      </w:r>
      <w:r w:rsidR="0028367B" w:rsidRPr="0028367B">
        <w:rPr>
          <w:rFonts w:ascii="Times New Roman" w:eastAsia="標楷體" w:hAnsi="Times New Roman" w:hint="eastAsia"/>
          <w:sz w:val="32"/>
          <w:szCs w:val="32"/>
        </w:rPr>
        <w:t>占</w:t>
      </w:r>
      <w:r w:rsidR="0028367B">
        <w:rPr>
          <w:rFonts w:ascii="Times New Roman" w:eastAsia="標楷體" w:hAnsi="Times New Roman" w:hint="eastAsia"/>
          <w:sz w:val="32"/>
          <w:szCs w:val="32"/>
        </w:rPr>
        <w:t>6</w:t>
      </w:r>
      <w:r w:rsidR="0028367B" w:rsidRPr="0028367B">
        <w:rPr>
          <w:rFonts w:ascii="Times New Roman" w:eastAsia="標楷體" w:hAnsi="Times New Roman" w:hint="eastAsia"/>
          <w:sz w:val="32"/>
          <w:szCs w:val="32"/>
        </w:rPr>
        <w:t>%)</w:t>
      </w:r>
      <w:r w:rsidR="0028367B">
        <w:rPr>
          <w:rFonts w:ascii="Times New Roman" w:eastAsia="標楷體" w:hAnsi="Times New Roman" w:hint="eastAsia"/>
          <w:sz w:val="32"/>
          <w:szCs w:val="32"/>
        </w:rPr>
        <w:t>，</w:t>
      </w:r>
      <w:r w:rsidR="009F5B60">
        <w:rPr>
          <w:rFonts w:ascii="Times New Roman" w:eastAsia="標楷體" w:hAnsi="Times New Roman" w:hint="eastAsia"/>
          <w:sz w:val="32"/>
          <w:szCs w:val="32"/>
        </w:rPr>
        <w:t>高雄市</w:t>
      </w:r>
      <w:r w:rsidR="00E12F39" w:rsidRPr="00B3705E">
        <w:rPr>
          <w:rFonts w:ascii="Times New Roman" w:eastAsia="標楷體" w:hAnsi="Times New Roman" w:hint="eastAsia"/>
          <w:spacing w:val="-20"/>
          <w:sz w:val="32"/>
          <w:szCs w:val="32"/>
        </w:rPr>
        <w:t>損失</w:t>
      </w:r>
      <w:r w:rsidR="0028367B">
        <w:rPr>
          <w:rFonts w:ascii="Times New Roman" w:eastAsia="標楷體" w:hAnsi="Times New Roman" w:hint="eastAsia"/>
          <w:spacing w:val="-20"/>
          <w:sz w:val="32"/>
          <w:szCs w:val="32"/>
        </w:rPr>
        <w:t>333</w:t>
      </w:r>
      <w:r w:rsidR="00E12F39" w:rsidRPr="00B3705E">
        <w:rPr>
          <w:rFonts w:ascii="Times New Roman" w:eastAsia="標楷體" w:hAnsi="Times New Roman" w:hint="eastAsia"/>
          <w:spacing w:val="-20"/>
          <w:sz w:val="32"/>
          <w:szCs w:val="32"/>
        </w:rPr>
        <w:t>萬元</w:t>
      </w:r>
      <w:r w:rsidR="00E12F39" w:rsidRPr="00B3705E">
        <w:rPr>
          <w:rFonts w:ascii="Times New Roman" w:eastAsia="標楷體" w:hAnsi="Times New Roman" w:hint="eastAsia"/>
          <w:spacing w:val="-20"/>
          <w:sz w:val="32"/>
          <w:szCs w:val="32"/>
        </w:rPr>
        <w:t>(</w:t>
      </w:r>
      <w:r w:rsidR="00E12F39" w:rsidRPr="00B3705E">
        <w:rPr>
          <w:rFonts w:ascii="Times New Roman" w:eastAsia="標楷體" w:hAnsi="Times New Roman" w:hint="eastAsia"/>
          <w:spacing w:val="-20"/>
          <w:sz w:val="32"/>
          <w:szCs w:val="32"/>
        </w:rPr>
        <w:t>占</w:t>
      </w:r>
      <w:r w:rsidR="0028367B">
        <w:rPr>
          <w:rFonts w:ascii="Times New Roman" w:eastAsia="標楷體" w:hAnsi="Times New Roman" w:hint="eastAsia"/>
          <w:spacing w:val="-20"/>
          <w:sz w:val="32"/>
          <w:szCs w:val="32"/>
        </w:rPr>
        <w:t>6</w:t>
      </w:r>
      <w:r w:rsidR="00E12F39" w:rsidRPr="00B3705E">
        <w:rPr>
          <w:rFonts w:ascii="Times New Roman" w:eastAsia="標楷體" w:hAnsi="Times New Roman" w:hint="eastAsia"/>
          <w:spacing w:val="-20"/>
          <w:sz w:val="32"/>
          <w:szCs w:val="32"/>
        </w:rPr>
        <w:t>％</w:t>
      </w:r>
      <w:r w:rsidR="00E12F39" w:rsidRPr="00B3705E">
        <w:rPr>
          <w:rFonts w:ascii="Times New Roman" w:eastAsia="標楷體" w:hAnsi="Times New Roman" w:hint="eastAsia"/>
          <w:spacing w:val="-20"/>
          <w:sz w:val="32"/>
          <w:szCs w:val="32"/>
        </w:rPr>
        <w:t>)</w:t>
      </w:r>
      <w:r w:rsidRPr="00B3705E">
        <w:rPr>
          <w:rFonts w:ascii="Times New Roman" w:eastAsia="標楷體" w:hAnsi="Times New Roman"/>
          <w:spacing w:val="-20"/>
          <w:sz w:val="32"/>
          <w:szCs w:val="32"/>
        </w:rPr>
        <w:t>。</w:t>
      </w:r>
    </w:p>
    <w:p w:rsidR="0028367B" w:rsidRDefault="0028367B" w:rsidP="00EB162B">
      <w:pPr>
        <w:pStyle w:val="a3"/>
        <w:spacing w:line="480" w:lineRule="exact"/>
        <w:ind w:left="799"/>
        <w:jc w:val="both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szCs w:val="24"/>
        </w:rPr>
        <w:t xml:space="preserve">                                                             </w:t>
      </w:r>
      <w:r w:rsidR="009C05CF">
        <w:rPr>
          <w:rFonts w:ascii="Times New Roman" w:eastAsia="標楷體" w:hAnsi="Times New Roman" w:hint="eastAsia"/>
          <w:kern w:val="0"/>
          <w:szCs w:val="24"/>
        </w:rPr>
        <w:t xml:space="preserve">   </w:t>
      </w:r>
      <w:r>
        <w:rPr>
          <w:rFonts w:ascii="Times New Roman" w:eastAsia="標楷體" w:hAnsi="Times New Roman" w:hint="eastAsia"/>
          <w:kern w:val="0"/>
          <w:szCs w:val="24"/>
        </w:rPr>
        <w:t xml:space="preserve"> </w:t>
      </w:r>
      <w:r w:rsidRPr="00161809">
        <w:rPr>
          <w:rFonts w:ascii="Times New Roman" w:eastAsia="標楷體" w:hAnsi="Times New Roman"/>
          <w:kern w:val="0"/>
          <w:szCs w:val="24"/>
        </w:rPr>
        <w:t>單位：千元</w:t>
      </w:r>
    </w:p>
    <w:tbl>
      <w:tblPr>
        <w:tblW w:w="8780" w:type="dxa"/>
        <w:tblInd w:w="108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0"/>
        <w:gridCol w:w="1020"/>
        <w:gridCol w:w="360"/>
        <w:gridCol w:w="1020"/>
        <w:gridCol w:w="1040"/>
        <w:gridCol w:w="1020"/>
        <w:gridCol w:w="1020"/>
        <w:gridCol w:w="1020"/>
        <w:gridCol w:w="1020"/>
      </w:tblGrid>
      <w:tr w:rsidR="0028367B" w:rsidRPr="0028367B" w:rsidTr="00052E6D">
        <w:trPr>
          <w:trHeight w:val="490"/>
        </w:trPr>
        <w:tc>
          <w:tcPr>
            <w:tcW w:w="12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縣市別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合計</w:t>
            </w:r>
          </w:p>
        </w:tc>
        <w:tc>
          <w:tcPr>
            <w:tcW w:w="5480" w:type="dxa"/>
            <w:gridSpan w:val="6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農林漁牧業產物損失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民間設施損失</w:t>
            </w:r>
          </w:p>
        </w:tc>
      </w:tr>
      <w:tr w:rsidR="0028367B" w:rsidRPr="0028367B" w:rsidTr="00052E6D">
        <w:trPr>
          <w:trHeight w:val="500"/>
        </w:trPr>
        <w:tc>
          <w:tcPr>
            <w:tcW w:w="126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8367B" w:rsidRPr="0028367B" w:rsidRDefault="0028367B" w:rsidP="0028367B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小計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農產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畜產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漁產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28367B">
              <w:rPr>
                <w:rFonts w:ascii="標楷體" w:eastAsia="標楷體" w:hAnsi="標楷體" w:cs="Arial" w:hint="eastAsia"/>
                <w:color w:val="000000"/>
                <w:kern w:val="0"/>
              </w:rPr>
              <w:t>林產</w:t>
            </w: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28367B" w:rsidRPr="0028367B" w:rsidRDefault="0028367B" w:rsidP="0028367B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總計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59,418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58,918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58,351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567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500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屏東縣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29,341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29,181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29,181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160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proofErr w:type="gramStart"/>
            <w:r w:rsidRPr="0028367B">
              <w:rPr>
                <w:rFonts w:ascii="Arial" w:eastAsia="標楷體" w:hAnsi="Arial" w:cs="Arial"/>
                <w:kern w:val="0"/>
              </w:rPr>
              <w:t>臺</w:t>
            </w:r>
            <w:proofErr w:type="gramEnd"/>
            <w:r w:rsidRPr="0028367B">
              <w:rPr>
                <w:rFonts w:ascii="Arial" w:eastAsia="標楷體" w:hAnsi="Arial" w:cs="Arial"/>
                <w:kern w:val="0"/>
              </w:rPr>
              <w:t>中市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9,094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9,094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9,094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彰化縣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5,237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5,237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5,237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proofErr w:type="gramStart"/>
            <w:r w:rsidRPr="0028367B">
              <w:rPr>
                <w:rFonts w:ascii="Arial" w:eastAsia="標楷體" w:hAnsi="Arial" w:cs="Arial"/>
                <w:kern w:val="0"/>
              </w:rPr>
              <w:t>臺</w:t>
            </w:r>
            <w:proofErr w:type="gramEnd"/>
            <w:r w:rsidRPr="0028367B">
              <w:rPr>
                <w:rFonts w:ascii="Arial" w:eastAsia="標楷體" w:hAnsi="Arial" w:cs="Arial"/>
                <w:kern w:val="0"/>
              </w:rPr>
              <w:t>南市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3,470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3,470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3,318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152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高雄市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3,333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3,033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3,033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300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雲林縣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3,229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3,189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3,189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40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苗栗縣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2,602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2,602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2,602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嘉義縣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2,481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2,481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2,066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415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新竹縣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622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622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622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</w:tr>
      <w:tr w:rsidR="0028367B" w:rsidRPr="0028367B" w:rsidTr="00052E6D">
        <w:trPr>
          <w:trHeight w:val="400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rPr>
                <w:rFonts w:ascii="Arial" w:eastAsia="標楷體" w:hAnsi="Arial" w:cs="Arial"/>
                <w:kern w:val="0"/>
              </w:rPr>
            </w:pPr>
            <w:r w:rsidRPr="0028367B">
              <w:rPr>
                <w:rFonts w:ascii="Arial" w:eastAsia="標楷體" w:hAnsi="Arial" w:cs="Arial"/>
                <w:kern w:val="0"/>
              </w:rPr>
              <w:t>嘉義市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color w:val="000000"/>
                <w:kern w:val="0"/>
              </w:rPr>
            </w:pPr>
            <w:r w:rsidRPr="0028367B">
              <w:rPr>
                <w:color w:val="000000"/>
                <w:kern w:val="0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8367B" w:rsidRPr="0028367B" w:rsidRDefault="0028367B" w:rsidP="0028367B">
            <w:pPr>
              <w:widowControl/>
              <w:jc w:val="right"/>
              <w:rPr>
                <w:b/>
                <w:bCs/>
                <w:color w:val="000000"/>
                <w:kern w:val="0"/>
              </w:rPr>
            </w:pPr>
            <w:r w:rsidRPr="0028367B">
              <w:rPr>
                <w:b/>
                <w:bCs/>
                <w:color w:val="000000"/>
                <w:kern w:val="0"/>
              </w:rPr>
              <w:t>-</w:t>
            </w:r>
          </w:p>
        </w:tc>
      </w:tr>
    </w:tbl>
    <w:p w:rsidR="00B030BB" w:rsidRDefault="00532CCF" w:rsidP="00EB162B">
      <w:pPr>
        <w:pStyle w:val="a3"/>
        <w:adjustRightInd w:val="0"/>
        <w:snapToGrid w:val="0"/>
        <w:spacing w:line="240" w:lineRule="exact"/>
        <w:ind w:right="522"/>
        <w:jc w:val="center"/>
        <w:rPr>
          <w:rFonts w:ascii="Times New Roman" w:eastAsia="標楷體" w:hAnsi="Times New Roman"/>
          <w:kern w:val="0"/>
          <w:szCs w:val="24"/>
        </w:rPr>
      </w:pPr>
      <w:r w:rsidRPr="00161809">
        <w:rPr>
          <w:rFonts w:ascii="Times New Roman" w:eastAsia="標楷體" w:hAnsi="Times New Roman"/>
          <w:kern w:val="0"/>
          <w:sz w:val="26"/>
          <w:szCs w:val="26"/>
        </w:rPr>
        <w:t xml:space="preserve">                                                        </w:t>
      </w:r>
      <w:r w:rsidR="00A51DDA" w:rsidRPr="00161809">
        <w:rPr>
          <w:rFonts w:ascii="Times New Roman" w:eastAsia="標楷體" w:hAnsi="Times New Roman"/>
          <w:kern w:val="0"/>
          <w:sz w:val="26"/>
          <w:szCs w:val="26"/>
        </w:rPr>
        <w:t xml:space="preserve">  </w:t>
      </w:r>
      <w:r w:rsidR="00971884" w:rsidRPr="00161809">
        <w:rPr>
          <w:rFonts w:ascii="Times New Roman" w:eastAsia="標楷體" w:hAnsi="Times New Roman"/>
          <w:kern w:val="0"/>
          <w:sz w:val="26"/>
          <w:szCs w:val="26"/>
        </w:rPr>
        <w:t xml:space="preserve">    </w:t>
      </w:r>
    </w:p>
    <w:p w:rsidR="00D82FBF" w:rsidRPr="00161809" w:rsidRDefault="00052E6D" w:rsidP="00052E6D">
      <w:pPr>
        <w:pStyle w:val="a3"/>
        <w:spacing w:line="560" w:lineRule="exact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 xml:space="preserve">  </w:t>
      </w:r>
      <w:r>
        <w:rPr>
          <w:rFonts w:ascii="Times New Roman" w:eastAsia="標楷體" w:hAnsi="Times New Roman" w:hint="eastAsia"/>
          <w:sz w:val="32"/>
          <w:szCs w:val="32"/>
        </w:rPr>
        <w:t>二</w:t>
      </w:r>
      <w:r>
        <w:rPr>
          <w:rFonts w:ascii="新細明體" w:eastAsia="新細明體" w:hAnsi="新細明體" w:hint="eastAsia"/>
          <w:sz w:val="32"/>
          <w:szCs w:val="32"/>
        </w:rPr>
        <w:t>、</w:t>
      </w:r>
      <w:r w:rsidR="00D82FBF" w:rsidRPr="00161809">
        <w:rPr>
          <w:rFonts w:ascii="Times New Roman" w:eastAsia="標楷體" w:hAnsi="Times New Roman"/>
          <w:sz w:val="32"/>
          <w:szCs w:val="32"/>
        </w:rPr>
        <w:t>農產損失：</w:t>
      </w:r>
    </w:p>
    <w:p w:rsidR="00D82FBF" w:rsidRDefault="00D82FBF" w:rsidP="00B3705E">
      <w:pPr>
        <w:pStyle w:val="a3"/>
        <w:numPr>
          <w:ilvl w:val="0"/>
          <w:numId w:val="20"/>
        </w:numPr>
        <w:adjustRightInd w:val="0"/>
        <w:snapToGrid w:val="0"/>
        <w:spacing w:line="440" w:lineRule="atLeast"/>
        <w:rPr>
          <w:rFonts w:ascii="Times New Roman" w:eastAsia="標楷體" w:hAnsi="Times New Roman"/>
          <w:sz w:val="32"/>
          <w:szCs w:val="32"/>
        </w:rPr>
      </w:pPr>
      <w:r w:rsidRPr="00161809">
        <w:rPr>
          <w:rFonts w:ascii="Times New Roman" w:eastAsia="標楷體" w:hAnsi="Times New Roman"/>
          <w:sz w:val="32"/>
          <w:szCs w:val="32"/>
        </w:rPr>
        <w:t>估計損失金額</w:t>
      </w:r>
      <w:r w:rsidR="001E13EF">
        <w:rPr>
          <w:rFonts w:ascii="Times New Roman" w:eastAsia="標楷體" w:hAnsi="Times New Roman" w:hint="eastAsia"/>
          <w:sz w:val="32"/>
          <w:szCs w:val="32"/>
        </w:rPr>
        <w:t>5</w:t>
      </w:r>
      <w:r w:rsidR="00C26FFC">
        <w:rPr>
          <w:rFonts w:ascii="Times New Roman" w:eastAsia="標楷體" w:hAnsi="Times New Roman" w:hint="eastAsia"/>
          <w:sz w:val="32"/>
          <w:szCs w:val="32"/>
        </w:rPr>
        <w:t>,</w:t>
      </w:r>
      <w:r w:rsidR="001E13EF">
        <w:rPr>
          <w:rFonts w:ascii="Times New Roman" w:eastAsia="標楷體" w:hAnsi="Times New Roman" w:hint="eastAsia"/>
          <w:sz w:val="32"/>
          <w:szCs w:val="32"/>
        </w:rPr>
        <w:t>835</w:t>
      </w:r>
      <w:r w:rsidR="00B45701">
        <w:rPr>
          <w:rFonts w:ascii="Times New Roman" w:eastAsia="標楷體" w:hAnsi="Times New Roman" w:hint="eastAsia"/>
          <w:sz w:val="32"/>
          <w:szCs w:val="32"/>
        </w:rPr>
        <w:t>萬</w:t>
      </w:r>
      <w:r w:rsidR="001F2588">
        <w:rPr>
          <w:rFonts w:ascii="Times New Roman" w:eastAsia="標楷體" w:hAnsi="Times New Roman"/>
          <w:sz w:val="32"/>
          <w:szCs w:val="32"/>
        </w:rPr>
        <w:t>元，農作物被害面</w:t>
      </w:r>
      <w:r w:rsidR="001F2588">
        <w:rPr>
          <w:rFonts w:ascii="Times New Roman" w:eastAsia="標楷體" w:hAnsi="Times New Roman" w:hint="eastAsia"/>
          <w:sz w:val="32"/>
          <w:szCs w:val="32"/>
        </w:rPr>
        <w:t>積</w:t>
      </w:r>
      <w:r w:rsidR="00C26FFC">
        <w:rPr>
          <w:rFonts w:ascii="Times New Roman" w:eastAsia="標楷體" w:hAnsi="Times New Roman" w:hint="eastAsia"/>
          <w:sz w:val="32"/>
          <w:szCs w:val="32"/>
        </w:rPr>
        <w:t>2,</w:t>
      </w:r>
      <w:r w:rsidR="001E13EF">
        <w:rPr>
          <w:rFonts w:ascii="Times New Roman" w:eastAsia="標楷體" w:hAnsi="Times New Roman" w:hint="eastAsia"/>
          <w:sz w:val="32"/>
          <w:szCs w:val="32"/>
        </w:rPr>
        <w:t>899</w:t>
      </w:r>
      <w:r w:rsidRPr="00161809">
        <w:rPr>
          <w:rFonts w:ascii="Times New Roman" w:eastAsia="標楷體" w:hAnsi="Times New Roman"/>
          <w:sz w:val="32"/>
          <w:szCs w:val="32"/>
        </w:rPr>
        <w:t>公頃，損害程度</w:t>
      </w:r>
      <w:r w:rsidR="00BB6403">
        <w:rPr>
          <w:rFonts w:ascii="Times New Roman" w:eastAsia="標楷體" w:hAnsi="Times New Roman" w:hint="eastAsia"/>
          <w:sz w:val="32"/>
          <w:szCs w:val="32"/>
        </w:rPr>
        <w:t>1</w:t>
      </w:r>
      <w:r w:rsidR="001E13EF">
        <w:rPr>
          <w:rFonts w:ascii="Times New Roman" w:eastAsia="標楷體" w:hAnsi="Times New Roman" w:hint="eastAsia"/>
          <w:sz w:val="32"/>
          <w:szCs w:val="32"/>
        </w:rPr>
        <w:t>3</w:t>
      </w:r>
      <w:r w:rsidRPr="00161809">
        <w:rPr>
          <w:rFonts w:ascii="Times New Roman" w:eastAsia="標楷體" w:hAnsi="Times New Roman"/>
          <w:sz w:val="32"/>
          <w:szCs w:val="32"/>
        </w:rPr>
        <w:t>％，換算無收穫面積</w:t>
      </w:r>
      <w:r w:rsidR="00C26FFC">
        <w:rPr>
          <w:rFonts w:ascii="Times New Roman" w:eastAsia="標楷體" w:hAnsi="Times New Roman" w:hint="eastAsia"/>
          <w:sz w:val="32"/>
          <w:szCs w:val="32"/>
        </w:rPr>
        <w:t>3</w:t>
      </w:r>
      <w:r w:rsidR="001E13EF">
        <w:rPr>
          <w:rFonts w:ascii="Times New Roman" w:eastAsia="標楷體" w:hAnsi="Times New Roman" w:hint="eastAsia"/>
          <w:sz w:val="32"/>
          <w:szCs w:val="32"/>
        </w:rPr>
        <w:t>85</w:t>
      </w:r>
      <w:r w:rsidRPr="00161809">
        <w:rPr>
          <w:rFonts w:ascii="Times New Roman" w:eastAsia="標楷體" w:hAnsi="Times New Roman"/>
          <w:sz w:val="32"/>
          <w:szCs w:val="32"/>
        </w:rPr>
        <w:t>公頃</w:t>
      </w:r>
      <w:r w:rsidR="00667DE4">
        <w:rPr>
          <w:rFonts w:ascii="Times New Roman" w:eastAsia="標楷體" w:hAnsi="Times New Roman" w:hint="eastAsia"/>
          <w:sz w:val="32"/>
          <w:szCs w:val="32"/>
        </w:rPr>
        <w:t>；</w:t>
      </w:r>
      <w:r w:rsidR="00667DE4" w:rsidRPr="00667DE4">
        <w:rPr>
          <w:rFonts w:ascii="Times New Roman" w:eastAsia="標楷體" w:hAnsi="Times New Roman" w:hint="eastAsia"/>
          <w:sz w:val="32"/>
          <w:szCs w:val="32"/>
        </w:rPr>
        <w:t>受損作物主要為</w:t>
      </w:r>
      <w:r w:rsidR="008D06B1">
        <w:rPr>
          <w:rFonts w:ascii="Times New Roman" w:eastAsia="標楷體" w:hAnsi="Times New Roman" w:hint="eastAsia"/>
          <w:sz w:val="32"/>
          <w:szCs w:val="32"/>
        </w:rPr>
        <w:t>一期水稻</w:t>
      </w:r>
      <w:r w:rsidR="00667DE4" w:rsidRPr="00667DE4">
        <w:rPr>
          <w:rFonts w:ascii="Times New Roman" w:eastAsia="標楷體" w:hAnsi="Times New Roman" w:hint="eastAsia"/>
          <w:sz w:val="32"/>
          <w:szCs w:val="32"/>
        </w:rPr>
        <w:t>，被害面積</w:t>
      </w:r>
      <w:r w:rsidR="00C26FFC">
        <w:rPr>
          <w:rFonts w:ascii="Times New Roman" w:eastAsia="標楷體" w:hAnsi="Times New Roman" w:hint="eastAsia"/>
          <w:sz w:val="32"/>
          <w:szCs w:val="32"/>
        </w:rPr>
        <w:t>1,251</w:t>
      </w:r>
      <w:r w:rsidR="00667DE4" w:rsidRPr="00667DE4">
        <w:rPr>
          <w:rFonts w:ascii="Times New Roman" w:eastAsia="標楷體" w:hAnsi="Times New Roman" w:hint="eastAsia"/>
          <w:sz w:val="32"/>
          <w:szCs w:val="32"/>
        </w:rPr>
        <w:t>公頃，損失金額</w:t>
      </w:r>
      <w:r w:rsidR="00C26FFC">
        <w:rPr>
          <w:rFonts w:ascii="Times New Roman" w:eastAsia="標楷體" w:hAnsi="Times New Roman" w:hint="eastAsia"/>
          <w:sz w:val="32"/>
          <w:szCs w:val="32"/>
        </w:rPr>
        <w:t>1,724</w:t>
      </w:r>
      <w:r w:rsidR="00667DE4" w:rsidRPr="00667DE4">
        <w:rPr>
          <w:rFonts w:ascii="Times New Roman" w:eastAsia="標楷體" w:hAnsi="Times New Roman" w:hint="eastAsia"/>
          <w:sz w:val="32"/>
          <w:szCs w:val="32"/>
        </w:rPr>
        <w:t>萬元，</w:t>
      </w:r>
      <w:r w:rsidR="002D02D5">
        <w:rPr>
          <w:rFonts w:ascii="Times New Roman" w:eastAsia="標楷體" w:hAnsi="Times New Roman" w:hint="eastAsia"/>
          <w:sz w:val="32"/>
          <w:szCs w:val="32"/>
        </w:rPr>
        <w:t>其</w:t>
      </w:r>
      <w:r w:rsidR="00667DE4" w:rsidRPr="00667DE4">
        <w:rPr>
          <w:rFonts w:ascii="Times New Roman" w:eastAsia="標楷體" w:hAnsi="Times New Roman" w:hint="eastAsia"/>
          <w:sz w:val="32"/>
          <w:szCs w:val="32"/>
        </w:rPr>
        <w:t>次</w:t>
      </w:r>
      <w:r w:rsidR="002D02D5">
        <w:rPr>
          <w:rFonts w:ascii="Times New Roman" w:eastAsia="標楷體" w:hAnsi="Times New Roman" w:hint="eastAsia"/>
          <w:sz w:val="32"/>
          <w:szCs w:val="32"/>
        </w:rPr>
        <w:t>分別</w:t>
      </w:r>
      <w:r w:rsidR="00667DE4" w:rsidRPr="00667DE4">
        <w:rPr>
          <w:rFonts w:ascii="Times New Roman" w:eastAsia="標楷體" w:hAnsi="Times New Roman" w:hint="eastAsia"/>
          <w:sz w:val="32"/>
          <w:szCs w:val="32"/>
        </w:rPr>
        <w:t>為</w:t>
      </w:r>
      <w:r w:rsidR="001E13EF">
        <w:rPr>
          <w:rFonts w:ascii="Times New Roman" w:eastAsia="標楷體" w:hAnsi="Times New Roman" w:hint="eastAsia"/>
          <w:sz w:val="32"/>
          <w:szCs w:val="32"/>
        </w:rPr>
        <w:t>柿、</w:t>
      </w:r>
      <w:r w:rsidR="001F2588">
        <w:rPr>
          <w:rFonts w:ascii="Times New Roman" w:eastAsia="標楷體" w:hAnsi="Times New Roman" w:hint="eastAsia"/>
          <w:sz w:val="32"/>
          <w:szCs w:val="32"/>
        </w:rPr>
        <w:t>苦瓜</w:t>
      </w:r>
      <w:r w:rsidR="00B45701">
        <w:rPr>
          <w:rFonts w:ascii="Times New Roman" w:eastAsia="標楷體" w:hAnsi="Times New Roman" w:hint="eastAsia"/>
          <w:sz w:val="32"/>
          <w:szCs w:val="32"/>
        </w:rPr>
        <w:t>、</w:t>
      </w:r>
      <w:r w:rsidR="001F2588">
        <w:rPr>
          <w:rFonts w:ascii="Times New Roman" w:eastAsia="標楷體" w:hAnsi="Times New Roman" w:hint="eastAsia"/>
          <w:sz w:val="32"/>
          <w:szCs w:val="32"/>
        </w:rPr>
        <w:t>牧草</w:t>
      </w:r>
      <w:r w:rsidR="00B45701">
        <w:rPr>
          <w:rFonts w:ascii="Times New Roman" w:eastAsia="標楷體" w:hAnsi="Times New Roman" w:hint="eastAsia"/>
          <w:sz w:val="32"/>
          <w:szCs w:val="32"/>
        </w:rPr>
        <w:t>、</w:t>
      </w:r>
      <w:r w:rsidR="00BB6403">
        <w:rPr>
          <w:rFonts w:ascii="Times New Roman" w:eastAsia="標楷體" w:hAnsi="Times New Roman" w:hint="eastAsia"/>
          <w:sz w:val="32"/>
          <w:szCs w:val="32"/>
        </w:rPr>
        <w:t>西</w:t>
      </w:r>
      <w:r w:rsidR="001F2588">
        <w:rPr>
          <w:rFonts w:ascii="Times New Roman" w:eastAsia="標楷體" w:hAnsi="Times New Roman" w:hint="eastAsia"/>
          <w:sz w:val="32"/>
          <w:szCs w:val="32"/>
        </w:rPr>
        <w:t>瓜</w:t>
      </w:r>
      <w:r w:rsidR="00667DE4" w:rsidRPr="00667DE4">
        <w:rPr>
          <w:rFonts w:ascii="Times New Roman" w:eastAsia="標楷體" w:hAnsi="Times New Roman" w:hint="eastAsia"/>
          <w:sz w:val="32"/>
          <w:szCs w:val="32"/>
        </w:rPr>
        <w:t>等</w:t>
      </w:r>
      <w:r w:rsidR="002D02D5">
        <w:rPr>
          <w:rFonts w:ascii="Times New Roman" w:eastAsia="標楷體" w:hAnsi="Times New Roman" w:hint="eastAsia"/>
          <w:sz w:val="32"/>
          <w:szCs w:val="32"/>
        </w:rPr>
        <w:t>損失金額較多</w:t>
      </w:r>
      <w:r w:rsidR="00667DE4">
        <w:rPr>
          <w:rFonts w:ascii="Times New Roman" w:eastAsia="標楷體" w:hAnsi="Times New Roman" w:hint="eastAsia"/>
          <w:sz w:val="32"/>
          <w:szCs w:val="32"/>
        </w:rPr>
        <w:t>。</w:t>
      </w:r>
    </w:p>
    <w:p w:rsidR="00664CD0" w:rsidRDefault="00D82FBF" w:rsidP="00B3705E">
      <w:pPr>
        <w:pStyle w:val="a3"/>
        <w:numPr>
          <w:ilvl w:val="0"/>
          <w:numId w:val="20"/>
        </w:numPr>
        <w:adjustRightInd w:val="0"/>
        <w:snapToGrid w:val="0"/>
        <w:spacing w:line="500" w:lineRule="atLeast"/>
        <w:rPr>
          <w:rFonts w:ascii="Times New Roman" w:eastAsia="標楷體" w:hAnsi="Times New Roman"/>
          <w:sz w:val="32"/>
          <w:szCs w:val="32"/>
        </w:rPr>
      </w:pPr>
      <w:r w:rsidRPr="00161809">
        <w:rPr>
          <w:rFonts w:ascii="Times New Roman" w:eastAsia="標楷體" w:hAnsi="Times New Roman"/>
          <w:sz w:val="32"/>
          <w:szCs w:val="32"/>
        </w:rPr>
        <w:t>前</w:t>
      </w:r>
      <w:r w:rsidR="003131B5">
        <w:rPr>
          <w:rFonts w:ascii="Times New Roman" w:eastAsia="標楷體" w:hAnsi="Times New Roman" w:hint="eastAsia"/>
          <w:sz w:val="32"/>
          <w:szCs w:val="32"/>
        </w:rPr>
        <w:t>五</w:t>
      </w:r>
      <w:r w:rsidRPr="00161809">
        <w:rPr>
          <w:rFonts w:ascii="Times New Roman" w:eastAsia="標楷體" w:hAnsi="Times New Roman"/>
          <w:sz w:val="32"/>
          <w:szCs w:val="32"/>
        </w:rPr>
        <w:t>大受損農作物：</w:t>
      </w:r>
    </w:p>
    <w:p w:rsidR="00CC5D5C" w:rsidRPr="00161809" w:rsidRDefault="00CC5D5C" w:rsidP="00CC5D5C">
      <w:pPr>
        <w:pStyle w:val="a3"/>
        <w:adjustRightInd w:val="0"/>
        <w:snapToGrid w:val="0"/>
        <w:spacing w:line="500" w:lineRule="atLeast"/>
        <w:ind w:left="1440"/>
        <w:rPr>
          <w:rFonts w:ascii="Times New Roman" w:eastAsia="標楷體" w:hAnsi="Times New Roman"/>
          <w:sz w:val="32"/>
          <w:szCs w:val="32"/>
        </w:rPr>
      </w:pPr>
    </w:p>
    <w:tbl>
      <w:tblPr>
        <w:tblW w:w="8788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5"/>
        <w:gridCol w:w="1780"/>
        <w:gridCol w:w="1561"/>
        <w:gridCol w:w="2025"/>
        <w:gridCol w:w="1557"/>
      </w:tblGrid>
      <w:tr w:rsidR="00D82FBF" w:rsidRPr="00161809" w:rsidTr="00052E6D">
        <w:trPr>
          <w:trHeight w:val="660"/>
          <w:tblHeader/>
        </w:trPr>
        <w:tc>
          <w:tcPr>
            <w:tcW w:w="1061" w:type="pct"/>
            <w:noWrap/>
            <w:vAlign w:val="center"/>
          </w:tcPr>
          <w:p w:rsidR="00D82FBF" w:rsidRPr="00161809" w:rsidRDefault="00D82FBF" w:rsidP="002D02D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61809">
              <w:rPr>
                <w:rFonts w:eastAsia="標楷體"/>
                <w:sz w:val="28"/>
                <w:szCs w:val="28"/>
              </w:rPr>
              <w:lastRenderedPageBreak/>
              <w:t>被害項目</w:t>
            </w:r>
          </w:p>
        </w:tc>
        <w:tc>
          <w:tcPr>
            <w:tcW w:w="1013" w:type="pct"/>
            <w:vAlign w:val="center"/>
          </w:tcPr>
          <w:p w:rsidR="00D82FBF" w:rsidRPr="00161809" w:rsidRDefault="00D82FBF" w:rsidP="002D02D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61809">
              <w:rPr>
                <w:rFonts w:eastAsia="標楷體"/>
                <w:sz w:val="28"/>
                <w:szCs w:val="28"/>
              </w:rPr>
              <w:t>被害面積</w:t>
            </w:r>
            <w:r w:rsidRPr="00161809">
              <w:rPr>
                <w:rFonts w:eastAsia="標楷體"/>
                <w:sz w:val="28"/>
                <w:szCs w:val="28"/>
              </w:rPr>
              <w:br/>
              <w:t>(</w:t>
            </w:r>
            <w:r w:rsidRPr="00161809">
              <w:rPr>
                <w:rFonts w:eastAsia="標楷體"/>
                <w:sz w:val="28"/>
                <w:szCs w:val="28"/>
              </w:rPr>
              <w:t>公頃</w:t>
            </w:r>
            <w:r w:rsidRPr="00161809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88" w:type="pct"/>
            <w:vAlign w:val="center"/>
          </w:tcPr>
          <w:p w:rsidR="00D82FBF" w:rsidRPr="00161809" w:rsidRDefault="00D82FBF" w:rsidP="002D02D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61809">
              <w:rPr>
                <w:rFonts w:eastAsia="標楷體"/>
                <w:sz w:val="28"/>
                <w:szCs w:val="28"/>
              </w:rPr>
              <w:t>被害程度</w:t>
            </w:r>
            <w:r w:rsidRPr="00161809">
              <w:rPr>
                <w:rFonts w:eastAsia="標楷體"/>
                <w:sz w:val="28"/>
                <w:szCs w:val="28"/>
              </w:rPr>
              <w:br/>
              <w:t>(%)</w:t>
            </w:r>
          </w:p>
        </w:tc>
        <w:tc>
          <w:tcPr>
            <w:tcW w:w="1152" w:type="pct"/>
            <w:vAlign w:val="center"/>
          </w:tcPr>
          <w:p w:rsidR="00D82FBF" w:rsidRPr="00161809" w:rsidRDefault="00D82FBF" w:rsidP="002D02D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標楷體"/>
                <w:w w:val="90"/>
                <w:sz w:val="28"/>
                <w:szCs w:val="28"/>
              </w:rPr>
            </w:pPr>
            <w:r w:rsidRPr="00161809">
              <w:rPr>
                <w:rFonts w:eastAsia="標楷體"/>
                <w:w w:val="90"/>
                <w:sz w:val="28"/>
                <w:szCs w:val="28"/>
              </w:rPr>
              <w:t>換算無收穫面積</w:t>
            </w:r>
            <w:r w:rsidR="00526487" w:rsidRPr="00161809">
              <w:rPr>
                <w:rFonts w:eastAsia="標楷體"/>
                <w:sz w:val="28"/>
                <w:szCs w:val="28"/>
              </w:rPr>
              <w:br/>
            </w:r>
            <w:r w:rsidRPr="00161809">
              <w:rPr>
                <w:rFonts w:eastAsia="標楷體"/>
                <w:sz w:val="28"/>
                <w:szCs w:val="28"/>
              </w:rPr>
              <w:t>(</w:t>
            </w:r>
            <w:r w:rsidRPr="00161809">
              <w:rPr>
                <w:rFonts w:eastAsia="標楷體"/>
                <w:sz w:val="28"/>
                <w:szCs w:val="28"/>
              </w:rPr>
              <w:t>公頃</w:t>
            </w:r>
            <w:r w:rsidRPr="00161809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887" w:type="pct"/>
            <w:vAlign w:val="center"/>
          </w:tcPr>
          <w:p w:rsidR="00D82FBF" w:rsidRPr="00161809" w:rsidRDefault="00D82FBF" w:rsidP="002D02D5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61809">
              <w:rPr>
                <w:rFonts w:eastAsia="標楷體"/>
                <w:sz w:val="28"/>
                <w:szCs w:val="28"/>
              </w:rPr>
              <w:t>損失金額</w:t>
            </w:r>
            <w:r w:rsidRPr="00161809">
              <w:rPr>
                <w:rFonts w:eastAsia="標楷體"/>
                <w:sz w:val="28"/>
                <w:szCs w:val="28"/>
              </w:rPr>
              <w:br/>
              <w:t>(</w:t>
            </w:r>
            <w:r w:rsidRPr="00161809">
              <w:rPr>
                <w:rFonts w:eastAsia="標楷體"/>
                <w:sz w:val="28"/>
                <w:szCs w:val="28"/>
              </w:rPr>
              <w:t>千元</w:t>
            </w:r>
            <w:r w:rsidRPr="00161809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B45701" w:rsidRPr="00161809" w:rsidTr="00052E6D">
        <w:trPr>
          <w:trHeight w:val="340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5701" w:rsidRPr="00B45701" w:rsidRDefault="008D06B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一期水稻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5701" w:rsidRPr="00B45701" w:rsidRDefault="00CD1760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1,</w:t>
            </w:r>
            <w:r w:rsidR="00BB6403">
              <w:rPr>
                <w:rFonts w:eastAsia="標楷體" w:hint="eastAsia"/>
              </w:rPr>
              <w:t>2</w:t>
            </w:r>
            <w:r w:rsidR="00C26FFC">
              <w:rPr>
                <w:rFonts w:eastAsia="標楷體" w:hint="eastAsia"/>
              </w:rPr>
              <w:t>51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5701" w:rsidRPr="00B45701" w:rsidRDefault="00CD1760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BB6403">
              <w:rPr>
                <w:rFonts w:eastAsia="標楷體" w:hint="eastAsia"/>
              </w:rPr>
              <w:t>4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5701" w:rsidRPr="00B45701" w:rsidRDefault="00CD1760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BB6403">
              <w:rPr>
                <w:rFonts w:eastAsia="標楷體" w:hint="eastAsia"/>
              </w:rPr>
              <w:t>7</w:t>
            </w:r>
            <w:r w:rsidR="00C26FFC">
              <w:rPr>
                <w:rFonts w:eastAsia="標楷體" w:hint="eastAsia"/>
              </w:rPr>
              <w:t>8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45701" w:rsidRPr="00B45701" w:rsidRDefault="00CD1760" w:rsidP="00BB6403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BB6403">
              <w:rPr>
                <w:rFonts w:eastAsia="標楷體" w:hint="eastAsia"/>
              </w:rPr>
              <w:t>7</w:t>
            </w:r>
            <w:r w:rsidR="00B675FD">
              <w:rPr>
                <w:rFonts w:eastAsia="標楷體" w:hint="eastAsia"/>
              </w:rPr>
              <w:t>,</w:t>
            </w:r>
            <w:r w:rsidR="00C26FFC">
              <w:rPr>
                <w:rFonts w:eastAsia="標楷體" w:hint="eastAsia"/>
              </w:rPr>
              <w:t>235</w:t>
            </w:r>
          </w:p>
        </w:tc>
      </w:tr>
      <w:tr w:rsidR="007E3BC4" w:rsidRPr="00161809" w:rsidTr="00052E6D">
        <w:trPr>
          <w:trHeight w:val="340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3BC4" w:rsidRPr="00B45701" w:rsidRDefault="001E13EF" w:rsidP="001E13EF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柿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3BC4" w:rsidRPr="00B45701" w:rsidRDefault="001E13EF" w:rsidP="007E62B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141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3BC4" w:rsidRPr="00B45701" w:rsidRDefault="001E13EF" w:rsidP="007E62B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18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3BC4" w:rsidRPr="00B45701" w:rsidRDefault="001E13EF" w:rsidP="007E62B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26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E3BC4" w:rsidRPr="00B45701" w:rsidRDefault="001E13EF" w:rsidP="007E62B8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9,231</w:t>
            </w:r>
          </w:p>
        </w:tc>
      </w:tr>
      <w:tr w:rsidR="001E13EF" w:rsidRPr="00161809" w:rsidTr="00052E6D">
        <w:trPr>
          <w:trHeight w:val="340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苦瓜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147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19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28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1E13E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8,992</w:t>
            </w:r>
          </w:p>
        </w:tc>
      </w:tr>
      <w:tr w:rsidR="001E13EF" w:rsidRPr="00161809" w:rsidTr="00052E6D">
        <w:trPr>
          <w:trHeight w:val="340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牧草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105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19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3,045</w:t>
            </w:r>
          </w:p>
        </w:tc>
      </w:tr>
      <w:tr w:rsidR="001E13EF" w:rsidRPr="00161809" w:rsidTr="00052E6D">
        <w:trPr>
          <w:trHeight w:val="340"/>
        </w:trPr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西瓜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232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AF1F42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20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13EF" w:rsidRPr="00B45701" w:rsidRDefault="001E13EF" w:rsidP="001E13EF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3,011</w:t>
            </w:r>
          </w:p>
        </w:tc>
      </w:tr>
    </w:tbl>
    <w:p w:rsidR="00E638E1" w:rsidRDefault="00CD1760" w:rsidP="00052E6D">
      <w:pPr>
        <w:pStyle w:val="a3"/>
        <w:numPr>
          <w:ilvl w:val="0"/>
          <w:numId w:val="32"/>
        </w:numPr>
        <w:spacing w:line="560" w:lineRule="exact"/>
        <w:ind w:left="1060"/>
        <w:jc w:val="both"/>
        <w:rPr>
          <w:rFonts w:ascii="Times New Roman" w:eastAsia="標楷體" w:hAnsi="Times New Roman"/>
          <w:sz w:val="32"/>
          <w:szCs w:val="32"/>
        </w:rPr>
      </w:pPr>
      <w:bookmarkStart w:id="0" w:name="_GoBack"/>
      <w:r>
        <w:rPr>
          <w:rFonts w:ascii="Times New Roman" w:eastAsia="標楷體" w:hAnsi="Times New Roman" w:hint="eastAsia"/>
          <w:sz w:val="32"/>
          <w:szCs w:val="32"/>
        </w:rPr>
        <w:t>畜產損失：估計損失金額</w:t>
      </w:r>
      <w:r w:rsidR="007E3BC4">
        <w:rPr>
          <w:rFonts w:ascii="Times New Roman" w:eastAsia="標楷體" w:hAnsi="Times New Roman" w:hint="eastAsia"/>
          <w:sz w:val="32"/>
          <w:szCs w:val="32"/>
        </w:rPr>
        <w:t>57</w:t>
      </w:r>
      <w:r>
        <w:rPr>
          <w:rFonts w:ascii="Times New Roman" w:eastAsia="標楷體" w:hAnsi="Times New Roman" w:hint="eastAsia"/>
          <w:sz w:val="32"/>
          <w:szCs w:val="32"/>
        </w:rPr>
        <w:t>萬元，</w:t>
      </w:r>
      <w:proofErr w:type="gramStart"/>
      <w:r>
        <w:rPr>
          <w:rFonts w:ascii="Times New Roman" w:eastAsia="標楷體" w:hAnsi="Times New Roman" w:hint="eastAsia"/>
          <w:sz w:val="32"/>
          <w:szCs w:val="32"/>
        </w:rPr>
        <w:t>主要係雞</w:t>
      </w:r>
      <w:r w:rsidR="00BB4CDB">
        <w:rPr>
          <w:rFonts w:ascii="Times New Roman" w:eastAsia="標楷體" w:hAnsi="Times New Roman" w:hint="eastAsia"/>
          <w:sz w:val="32"/>
          <w:szCs w:val="32"/>
        </w:rPr>
        <w:t>隻</w:t>
      </w:r>
      <w:r>
        <w:rPr>
          <w:rFonts w:ascii="Times New Roman" w:eastAsia="標楷體" w:hAnsi="Times New Roman" w:hint="eastAsia"/>
          <w:sz w:val="32"/>
          <w:szCs w:val="32"/>
        </w:rPr>
        <w:t>受損</w:t>
      </w:r>
      <w:r w:rsidR="00BB4CDB">
        <w:rPr>
          <w:rFonts w:ascii="Times New Roman" w:eastAsia="標楷體" w:hAnsi="Times New Roman" w:hint="eastAsia"/>
          <w:sz w:val="32"/>
          <w:szCs w:val="32"/>
        </w:rPr>
        <w:t>所致</w:t>
      </w:r>
      <w:proofErr w:type="gramEnd"/>
      <w:r>
        <w:rPr>
          <w:rFonts w:ascii="Times New Roman" w:eastAsia="標楷體" w:hAnsi="Times New Roman" w:hint="eastAsia"/>
          <w:sz w:val="32"/>
          <w:szCs w:val="32"/>
        </w:rPr>
        <w:t>。</w:t>
      </w:r>
    </w:p>
    <w:p w:rsidR="00F963D7" w:rsidRDefault="00F963D7" w:rsidP="00E35A29">
      <w:pPr>
        <w:pStyle w:val="a3"/>
        <w:numPr>
          <w:ilvl w:val="0"/>
          <w:numId w:val="32"/>
        </w:numPr>
        <w:spacing w:line="560" w:lineRule="exact"/>
        <w:ind w:left="1060"/>
        <w:jc w:val="both"/>
        <w:rPr>
          <w:rFonts w:ascii="Times New Roman" w:eastAsia="標楷體" w:hAnsi="Times New Roman"/>
          <w:sz w:val="32"/>
          <w:szCs w:val="32"/>
        </w:rPr>
      </w:pPr>
      <w:r w:rsidRPr="00C26FFC">
        <w:rPr>
          <w:rFonts w:ascii="Times New Roman" w:eastAsia="標楷體" w:hAnsi="Times New Roman" w:hint="eastAsia"/>
          <w:sz w:val="32"/>
          <w:szCs w:val="32"/>
        </w:rPr>
        <w:t>民間設施損失：</w:t>
      </w:r>
      <w:r w:rsidR="0038145B" w:rsidRPr="00C26FFC">
        <w:rPr>
          <w:rFonts w:ascii="Times New Roman" w:eastAsia="標楷體" w:hAnsi="Times New Roman" w:hint="eastAsia"/>
          <w:sz w:val="32"/>
          <w:szCs w:val="32"/>
        </w:rPr>
        <w:t>估計損失金額</w:t>
      </w:r>
      <w:r w:rsidR="00C26FFC" w:rsidRPr="00C26FFC">
        <w:rPr>
          <w:rFonts w:ascii="Times New Roman" w:eastAsia="標楷體" w:hAnsi="Times New Roman" w:hint="eastAsia"/>
          <w:sz w:val="32"/>
          <w:szCs w:val="32"/>
        </w:rPr>
        <w:t>5</w:t>
      </w:r>
      <w:r w:rsidR="00BB6403" w:rsidRPr="00C26FFC">
        <w:rPr>
          <w:rFonts w:ascii="Times New Roman" w:eastAsia="標楷體" w:hAnsi="Times New Roman" w:hint="eastAsia"/>
          <w:sz w:val="32"/>
          <w:szCs w:val="32"/>
        </w:rPr>
        <w:t>0</w:t>
      </w:r>
      <w:r w:rsidR="0038145B" w:rsidRPr="00C26FFC">
        <w:rPr>
          <w:rFonts w:ascii="Times New Roman" w:eastAsia="標楷體" w:hAnsi="Times New Roman" w:hint="eastAsia"/>
          <w:sz w:val="32"/>
          <w:szCs w:val="32"/>
        </w:rPr>
        <w:t>萬元，係為</w:t>
      </w:r>
      <w:r w:rsidR="00A378C7">
        <w:rPr>
          <w:rFonts w:ascii="Times New Roman" w:eastAsia="標楷體" w:hAnsi="Times New Roman" w:hint="eastAsia"/>
          <w:sz w:val="32"/>
          <w:szCs w:val="32"/>
        </w:rPr>
        <w:t>高雄市農田流失</w:t>
      </w:r>
      <w:r w:rsidR="00A378C7">
        <w:rPr>
          <w:rFonts w:ascii="Times New Roman" w:eastAsia="標楷體" w:hAnsi="Times New Roman" w:hint="eastAsia"/>
          <w:sz w:val="32"/>
          <w:szCs w:val="32"/>
        </w:rPr>
        <w:t>0.30</w:t>
      </w:r>
      <w:r w:rsidR="00052E6D">
        <w:rPr>
          <w:rFonts w:ascii="Times New Roman" w:eastAsia="標楷體" w:hAnsi="Times New Roman" w:hint="eastAsia"/>
          <w:sz w:val="32"/>
          <w:szCs w:val="32"/>
        </w:rPr>
        <w:t xml:space="preserve">  </w:t>
      </w:r>
      <w:r w:rsidR="00A378C7">
        <w:rPr>
          <w:rFonts w:ascii="Times New Roman" w:eastAsia="標楷體" w:hAnsi="Times New Roman" w:hint="eastAsia"/>
          <w:sz w:val="32"/>
          <w:szCs w:val="32"/>
        </w:rPr>
        <w:t>公頃；</w:t>
      </w:r>
      <w:r w:rsidR="00BB6403" w:rsidRPr="00C26FFC">
        <w:rPr>
          <w:rFonts w:ascii="Times New Roman" w:eastAsia="標楷體" w:hAnsi="Times New Roman" w:hint="eastAsia"/>
          <w:sz w:val="32"/>
          <w:szCs w:val="32"/>
        </w:rPr>
        <w:t>屏東縣</w:t>
      </w:r>
      <w:r w:rsidR="0038145B" w:rsidRPr="00C26FFC">
        <w:rPr>
          <w:rFonts w:ascii="Times New Roman" w:eastAsia="標楷體" w:hAnsi="Times New Roman" w:hint="eastAsia"/>
          <w:sz w:val="32"/>
          <w:szCs w:val="32"/>
        </w:rPr>
        <w:t>農田埋沒</w:t>
      </w:r>
      <w:r w:rsidR="0038145B" w:rsidRPr="00C26FFC">
        <w:rPr>
          <w:rFonts w:ascii="Times New Roman" w:eastAsia="標楷體" w:hAnsi="Times New Roman" w:hint="eastAsia"/>
          <w:sz w:val="32"/>
          <w:szCs w:val="32"/>
        </w:rPr>
        <w:t>0.</w:t>
      </w:r>
      <w:r w:rsidR="00BB6403" w:rsidRPr="00C26FFC">
        <w:rPr>
          <w:rFonts w:ascii="Times New Roman" w:eastAsia="標楷體" w:hAnsi="Times New Roman" w:hint="eastAsia"/>
          <w:sz w:val="32"/>
          <w:szCs w:val="32"/>
        </w:rPr>
        <w:t>20</w:t>
      </w:r>
      <w:r w:rsidR="0038145B" w:rsidRPr="00C26FFC">
        <w:rPr>
          <w:rFonts w:ascii="Times New Roman" w:eastAsia="標楷體" w:hAnsi="Times New Roman" w:hint="eastAsia"/>
          <w:sz w:val="32"/>
          <w:szCs w:val="32"/>
        </w:rPr>
        <w:t>公頃</w:t>
      </w:r>
      <w:r w:rsidR="00BB6403" w:rsidRPr="00C26FFC">
        <w:rPr>
          <w:rFonts w:ascii="Times New Roman" w:eastAsia="標楷體" w:hAnsi="Times New Roman" w:hint="eastAsia"/>
          <w:sz w:val="32"/>
          <w:szCs w:val="32"/>
        </w:rPr>
        <w:t>、雲林縣</w:t>
      </w:r>
      <w:r w:rsidR="00BB6403" w:rsidRPr="00C26FFC">
        <w:rPr>
          <w:rFonts w:ascii="Times New Roman" w:eastAsia="標楷體" w:hAnsi="Times New Roman" w:hint="eastAsia"/>
          <w:sz w:val="32"/>
          <w:szCs w:val="32"/>
        </w:rPr>
        <w:t>0.05</w:t>
      </w:r>
      <w:r w:rsidR="00BB6403" w:rsidRPr="00C26FFC">
        <w:rPr>
          <w:rFonts w:ascii="Times New Roman" w:eastAsia="標楷體" w:hAnsi="Times New Roman" w:hint="eastAsia"/>
          <w:sz w:val="32"/>
          <w:szCs w:val="32"/>
        </w:rPr>
        <w:t>公頃</w:t>
      </w:r>
      <w:r w:rsidR="0038145B" w:rsidRPr="00C26FFC">
        <w:rPr>
          <w:rFonts w:ascii="Times New Roman" w:eastAsia="標楷體" w:hAnsi="Times New Roman" w:hint="eastAsia"/>
          <w:sz w:val="32"/>
          <w:szCs w:val="32"/>
        </w:rPr>
        <w:t>。</w:t>
      </w:r>
    </w:p>
    <w:p w:rsidR="00052E6D" w:rsidRDefault="00052E6D" w:rsidP="00052E6D">
      <w:pPr>
        <w:pStyle w:val="a3"/>
        <w:numPr>
          <w:ilvl w:val="0"/>
          <w:numId w:val="31"/>
        </w:numPr>
        <w:tabs>
          <w:tab w:val="left" w:pos="567"/>
        </w:tabs>
        <w:spacing w:line="460" w:lineRule="exact"/>
        <w:rPr>
          <w:rFonts w:ascii="Times New Roman" w:eastAsia="標楷體" w:hAnsi="Times New Roman"/>
          <w:b/>
          <w:sz w:val="32"/>
          <w:szCs w:val="32"/>
        </w:rPr>
      </w:pPr>
      <w:r w:rsidRPr="00052E6D">
        <w:rPr>
          <w:rFonts w:ascii="Times New Roman" w:eastAsia="標楷體" w:hAnsi="Times New Roman" w:hint="eastAsia"/>
          <w:b/>
          <w:sz w:val="32"/>
          <w:szCs w:val="32"/>
        </w:rPr>
        <w:t>專案</w:t>
      </w:r>
      <w:r w:rsidR="00192444">
        <w:rPr>
          <w:rFonts w:ascii="Times New Roman" w:eastAsia="標楷體" w:hAnsi="Times New Roman" w:hint="eastAsia"/>
          <w:b/>
          <w:sz w:val="32"/>
          <w:szCs w:val="32"/>
        </w:rPr>
        <w:t>補</w:t>
      </w:r>
      <w:r>
        <w:rPr>
          <w:rFonts w:ascii="Times New Roman" w:eastAsia="標楷體" w:hAnsi="Times New Roman" w:hint="eastAsia"/>
          <w:b/>
          <w:sz w:val="32"/>
          <w:szCs w:val="32"/>
        </w:rPr>
        <w:t>助</w:t>
      </w:r>
      <w:r>
        <w:rPr>
          <w:rFonts w:ascii="新細明體" w:eastAsia="新細明體" w:hAnsi="新細明體" w:hint="eastAsia"/>
          <w:b/>
          <w:sz w:val="32"/>
          <w:szCs w:val="32"/>
        </w:rPr>
        <w:t>：</w:t>
      </w:r>
    </w:p>
    <w:p w:rsidR="00CC5D5C" w:rsidRPr="00E35A29" w:rsidRDefault="00D67D56" w:rsidP="002B568D">
      <w:pPr>
        <w:pStyle w:val="a3"/>
        <w:tabs>
          <w:tab w:val="left" w:pos="567"/>
        </w:tabs>
        <w:spacing w:line="460" w:lineRule="exact"/>
        <w:ind w:left="720"/>
        <w:rPr>
          <w:rFonts w:ascii="Times New Roman" w:eastAsia="標楷體" w:hAnsi="Times New Roman"/>
          <w:sz w:val="32"/>
          <w:szCs w:val="32"/>
        </w:rPr>
      </w:pPr>
      <w:r w:rsidRPr="00D67D56">
        <w:rPr>
          <w:rFonts w:ascii="Times New Roman" w:eastAsia="標楷體" w:hAnsi="Times New Roman" w:hint="eastAsia"/>
          <w:sz w:val="32"/>
          <w:szCs w:val="32"/>
        </w:rPr>
        <w:t>本會已依農業天然災害救助辦法第</w:t>
      </w:r>
      <w:r w:rsidRPr="00D67D56">
        <w:rPr>
          <w:rFonts w:ascii="Times New Roman" w:eastAsia="標楷體" w:hAnsi="Times New Roman" w:hint="eastAsia"/>
          <w:sz w:val="32"/>
          <w:szCs w:val="32"/>
        </w:rPr>
        <w:t>14</w:t>
      </w:r>
      <w:r w:rsidRPr="00D67D56">
        <w:rPr>
          <w:rFonts w:ascii="Times New Roman" w:eastAsia="標楷體" w:hAnsi="Times New Roman" w:hint="eastAsia"/>
          <w:sz w:val="32"/>
          <w:szCs w:val="32"/>
        </w:rPr>
        <w:t>條，同意雲林縣、苗栗縣及屏東縣辦理專案補助</w:t>
      </w:r>
      <w:r>
        <w:rPr>
          <w:rFonts w:ascii="Times New Roman" w:eastAsia="標楷體" w:hAnsi="Times New Roman" w:hint="eastAsia"/>
          <w:sz w:val="32"/>
          <w:szCs w:val="32"/>
        </w:rPr>
        <w:t>。</w:t>
      </w:r>
      <w:bookmarkEnd w:id="0"/>
    </w:p>
    <w:sectPr w:rsidR="00CC5D5C" w:rsidRPr="00E35A29" w:rsidSect="001D72B4">
      <w:pgSz w:w="11906" w:h="16838"/>
      <w:pgMar w:top="1021" w:right="102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C3C" w:rsidRPr="00A37006" w:rsidRDefault="000F0C3C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endnote>
  <w:endnote w:type="continuationSeparator" w:id="0">
    <w:p w:rsidR="000F0C3C" w:rsidRPr="00A37006" w:rsidRDefault="000F0C3C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C3C" w:rsidRPr="00A37006" w:rsidRDefault="000F0C3C" w:rsidP="00A37006">
      <w:pPr>
        <w:pStyle w:val="a3"/>
        <w:rPr>
          <w:rFonts w:ascii="Times New Roman" w:eastAsia="新細明體" w:hAnsi="Times New Roman"/>
          <w:szCs w:val="24"/>
        </w:rPr>
      </w:pPr>
      <w:r>
        <w:separator/>
      </w:r>
    </w:p>
  </w:footnote>
  <w:footnote w:type="continuationSeparator" w:id="0">
    <w:p w:rsidR="000F0C3C" w:rsidRPr="00A37006" w:rsidRDefault="000F0C3C" w:rsidP="00A37006">
      <w:pPr>
        <w:pStyle w:val="a3"/>
        <w:rPr>
          <w:rFonts w:ascii="Times New Roman" w:eastAsia="新細明體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90941"/>
    <w:multiLevelType w:val="hybridMultilevel"/>
    <w:tmpl w:val="571E89C2"/>
    <w:lvl w:ilvl="0" w:tplc="8160E6C2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517647A"/>
    <w:multiLevelType w:val="singleLevel"/>
    <w:tmpl w:val="93D016BC"/>
    <w:lvl w:ilvl="0">
      <w:start w:val="1"/>
      <w:numFmt w:val="taiwaneseCountingThousand"/>
      <w:lvlText w:val="%1、"/>
      <w:lvlJc w:val="left"/>
      <w:pPr>
        <w:tabs>
          <w:tab w:val="num" w:pos="737"/>
        </w:tabs>
        <w:ind w:left="737" w:hanging="737"/>
      </w:pPr>
      <w:rPr>
        <w:rFonts w:ascii="標楷體" w:eastAsia="標楷體" w:hint="eastAsia"/>
        <w:sz w:val="36"/>
      </w:rPr>
    </w:lvl>
  </w:abstractNum>
  <w:abstractNum w:abstractNumId="2">
    <w:nsid w:val="05F06E9E"/>
    <w:multiLevelType w:val="hybridMultilevel"/>
    <w:tmpl w:val="F28EF8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721341F"/>
    <w:multiLevelType w:val="hybridMultilevel"/>
    <w:tmpl w:val="52169100"/>
    <w:lvl w:ilvl="0" w:tplc="90187C76">
      <w:start w:val="1"/>
      <w:numFmt w:val="taiwaneseCountingThousand"/>
      <w:lvlText w:val="%1、"/>
      <w:lvlJc w:val="left"/>
      <w:pPr>
        <w:ind w:left="10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4">
    <w:nsid w:val="0A7C5F46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0CAA1855"/>
    <w:multiLevelType w:val="hybridMultilevel"/>
    <w:tmpl w:val="3AC60BF6"/>
    <w:lvl w:ilvl="0" w:tplc="1AA466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21C7B37"/>
    <w:multiLevelType w:val="hybridMultilevel"/>
    <w:tmpl w:val="DB2EF3BC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>
    <w:nsid w:val="19325B65"/>
    <w:multiLevelType w:val="hybridMultilevel"/>
    <w:tmpl w:val="D9B22240"/>
    <w:lvl w:ilvl="0" w:tplc="EC506074">
      <w:start w:val="1"/>
      <w:numFmt w:val="ideographLegalTraditional"/>
      <w:lvlText w:val="%1、"/>
      <w:lvlJc w:val="left"/>
      <w:pPr>
        <w:ind w:left="69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8">
    <w:nsid w:val="1B152FC1"/>
    <w:multiLevelType w:val="hybridMultilevel"/>
    <w:tmpl w:val="69C8B7F8"/>
    <w:lvl w:ilvl="0" w:tplc="C714F39C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9">
    <w:nsid w:val="212E1BAE"/>
    <w:multiLevelType w:val="hybridMultilevel"/>
    <w:tmpl w:val="B8BC8E7C"/>
    <w:lvl w:ilvl="0" w:tplc="50F64E92">
      <w:start w:val="3"/>
      <w:numFmt w:val="taiwaneseCountingThousand"/>
      <w:lvlText w:val="%1、"/>
      <w:lvlJc w:val="left"/>
      <w:pPr>
        <w:ind w:left="8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0" w:hanging="480"/>
      </w:pPr>
    </w:lvl>
    <w:lvl w:ilvl="2" w:tplc="0409001B" w:tentative="1">
      <w:start w:val="1"/>
      <w:numFmt w:val="lowerRoman"/>
      <w:lvlText w:val="%3."/>
      <w:lvlJc w:val="right"/>
      <w:pPr>
        <w:ind w:left="1600" w:hanging="480"/>
      </w:pPr>
    </w:lvl>
    <w:lvl w:ilvl="3" w:tplc="0409000F" w:tentative="1">
      <w:start w:val="1"/>
      <w:numFmt w:val="decimal"/>
      <w:lvlText w:val="%4."/>
      <w:lvlJc w:val="left"/>
      <w:pPr>
        <w:ind w:left="2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0" w:hanging="480"/>
      </w:pPr>
    </w:lvl>
    <w:lvl w:ilvl="5" w:tplc="0409001B" w:tentative="1">
      <w:start w:val="1"/>
      <w:numFmt w:val="lowerRoman"/>
      <w:lvlText w:val="%6."/>
      <w:lvlJc w:val="right"/>
      <w:pPr>
        <w:ind w:left="3040" w:hanging="480"/>
      </w:pPr>
    </w:lvl>
    <w:lvl w:ilvl="6" w:tplc="0409000F" w:tentative="1">
      <w:start w:val="1"/>
      <w:numFmt w:val="decimal"/>
      <w:lvlText w:val="%7."/>
      <w:lvlJc w:val="left"/>
      <w:pPr>
        <w:ind w:left="3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0" w:hanging="480"/>
      </w:pPr>
    </w:lvl>
    <w:lvl w:ilvl="8" w:tplc="0409001B" w:tentative="1">
      <w:start w:val="1"/>
      <w:numFmt w:val="lowerRoman"/>
      <w:lvlText w:val="%9."/>
      <w:lvlJc w:val="right"/>
      <w:pPr>
        <w:ind w:left="4480" w:hanging="480"/>
      </w:pPr>
    </w:lvl>
  </w:abstractNum>
  <w:abstractNum w:abstractNumId="10">
    <w:nsid w:val="25086DAC"/>
    <w:multiLevelType w:val="hybridMultilevel"/>
    <w:tmpl w:val="73DC5170"/>
    <w:lvl w:ilvl="0" w:tplc="8026C2FA">
      <w:start w:val="3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1">
    <w:nsid w:val="28AE5CE4"/>
    <w:multiLevelType w:val="hybridMultilevel"/>
    <w:tmpl w:val="D5548868"/>
    <w:lvl w:ilvl="0" w:tplc="DB0028D4">
      <w:numFmt w:val="decimal"/>
      <w:lvlText w:val="%1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12">
    <w:nsid w:val="29A9033D"/>
    <w:multiLevelType w:val="hybridMultilevel"/>
    <w:tmpl w:val="D708C8B8"/>
    <w:lvl w:ilvl="0" w:tplc="431CE90A">
      <w:start w:val="1"/>
      <w:numFmt w:val="taiwaneseCountingThousand"/>
      <w:lvlText w:val="（%1）"/>
      <w:lvlJc w:val="left"/>
      <w:pPr>
        <w:ind w:left="1562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>
    <w:nsid w:val="3AB208BC"/>
    <w:multiLevelType w:val="hybridMultilevel"/>
    <w:tmpl w:val="370AF594"/>
    <w:lvl w:ilvl="0" w:tplc="D592BC74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3F8C2453"/>
    <w:multiLevelType w:val="hybridMultilevel"/>
    <w:tmpl w:val="3056DBF6"/>
    <w:lvl w:ilvl="0" w:tplc="EDAA4E0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45CC55F8"/>
    <w:multiLevelType w:val="hybridMultilevel"/>
    <w:tmpl w:val="7FC2C1EC"/>
    <w:lvl w:ilvl="0" w:tplc="31305CD6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70252D1"/>
    <w:multiLevelType w:val="hybridMultilevel"/>
    <w:tmpl w:val="309EA9CC"/>
    <w:lvl w:ilvl="0" w:tplc="8AB4992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>
    <w:nsid w:val="485246A2"/>
    <w:multiLevelType w:val="hybridMultilevel"/>
    <w:tmpl w:val="E5847778"/>
    <w:lvl w:ilvl="0" w:tplc="06509B5A">
      <w:start w:val="1"/>
      <w:numFmt w:val="taiwaneseCountingThousand"/>
      <w:lvlText w:val="（%1）"/>
      <w:lvlJc w:val="left"/>
      <w:pPr>
        <w:tabs>
          <w:tab w:val="num" w:pos="1191"/>
        </w:tabs>
        <w:ind w:left="1191" w:hanging="1191"/>
      </w:pPr>
      <w:rPr>
        <w:rFonts w:hint="eastAsia"/>
        <w:sz w:val="3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42"/>
        </w:tabs>
        <w:ind w:left="6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22"/>
        </w:tabs>
        <w:ind w:left="11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2"/>
        </w:tabs>
        <w:ind w:left="16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82"/>
        </w:tabs>
        <w:ind w:left="20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62"/>
        </w:tabs>
        <w:ind w:left="25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2"/>
        </w:tabs>
        <w:ind w:left="30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22"/>
        </w:tabs>
        <w:ind w:left="35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2"/>
        </w:tabs>
        <w:ind w:left="4002" w:hanging="480"/>
      </w:pPr>
    </w:lvl>
  </w:abstractNum>
  <w:abstractNum w:abstractNumId="18">
    <w:nsid w:val="485C2AD6"/>
    <w:multiLevelType w:val="hybridMultilevel"/>
    <w:tmpl w:val="29DEB4EA"/>
    <w:lvl w:ilvl="0" w:tplc="431CE90A">
      <w:start w:val="1"/>
      <w:numFmt w:val="taiwaneseCountingThousand"/>
      <w:lvlText w:val="（%1）"/>
      <w:lvlJc w:val="left"/>
      <w:pPr>
        <w:ind w:left="204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4A7700C1"/>
    <w:multiLevelType w:val="hybridMultilevel"/>
    <w:tmpl w:val="11D44256"/>
    <w:lvl w:ilvl="0" w:tplc="940AA96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AD62E68"/>
    <w:multiLevelType w:val="hybridMultilevel"/>
    <w:tmpl w:val="05B0B38E"/>
    <w:lvl w:ilvl="0" w:tplc="2A845BC0">
      <w:start w:val="1"/>
      <w:numFmt w:val="ideographLegalTraditional"/>
      <w:lvlText w:val="%1、"/>
      <w:lvlJc w:val="left"/>
      <w:pPr>
        <w:tabs>
          <w:tab w:val="num" w:pos="2160"/>
        </w:tabs>
        <w:ind w:left="1440" w:firstLine="0"/>
      </w:pPr>
      <w:rPr>
        <w:rFonts w:eastAsia="標楷體" w:hint="eastAsia"/>
        <w:b w:val="0"/>
        <w:i w:val="0"/>
        <w:sz w:val="36"/>
      </w:rPr>
    </w:lvl>
    <w:lvl w:ilvl="1" w:tplc="D36EDA0A">
      <w:start w:val="1"/>
      <w:numFmt w:val="taiwaneseCountingThousand"/>
      <w:lvlText w:val="%2、"/>
      <w:lvlJc w:val="left"/>
      <w:pPr>
        <w:tabs>
          <w:tab w:val="num" w:pos="2177"/>
        </w:tabs>
        <w:ind w:left="2177" w:hanging="737"/>
      </w:pPr>
      <w:rPr>
        <w:rFonts w:ascii="標楷體" w:eastAsia="標楷體" w:hint="eastAsia"/>
        <w:sz w:val="3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1">
    <w:nsid w:val="4F000AA7"/>
    <w:multiLevelType w:val="hybridMultilevel"/>
    <w:tmpl w:val="2D80FC30"/>
    <w:lvl w:ilvl="0" w:tplc="57C8E462">
      <w:start w:val="2"/>
      <w:numFmt w:val="taiwaneseCountingThousand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2">
    <w:nsid w:val="596A0932"/>
    <w:multiLevelType w:val="hybridMultilevel"/>
    <w:tmpl w:val="58A67086"/>
    <w:lvl w:ilvl="0" w:tplc="31642492">
      <w:start w:val="1"/>
      <w:numFmt w:val="taiwaneseCountingThousand"/>
      <w:lvlText w:val="%1."/>
      <w:lvlJc w:val="left"/>
      <w:pPr>
        <w:ind w:left="80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9DC1210"/>
    <w:multiLevelType w:val="hybridMultilevel"/>
    <w:tmpl w:val="4E3EF096"/>
    <w:lvl w:ilvl="0" w:tplc="57E69F78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abstractNum w:abstractNumId="24">
    <w:nsid w:val="5B98280F"/>
    <w:multiLevelType w:val="hybridMultilevel"/>
    <w:tmpl w:val="2BAA863C"/>
    <w:lvl w:ilvl="0" w:tplc="6102055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5C4876D0"/>
    <w:multiLevelType w:val="hybridMultilevel"/>
    <w:tmpl w:val="1EF4E364"/>
    <w:lvl w:ilvl="0" w:tplc="FDDC9D5E">
      <w:start w:val="1"/>
      <w:numFmt w:val="taiwaneseCountingThousand"/>
      <w:lvlText w:val="%1、"/>
      <w:lvlJc w:val="left"/>
      <w:pPr>
        <w:tabs>
          <w:tab w:val="num" w:pos="1034"/>
        </w:tabs>
        <w:ind w:left="1034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4"/>
        </w:tabs>
        <w:ind w:left="127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4"/>
        </w:tabs>
        <w:ind w:left="175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4"/>
        </w:tabs>
        <w:ind w:left="223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4"/>
        </w:tabs>
        <w:ind w:left="271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4"/>
        </w:tabs>
        <w:ind w:left="319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4"/>
        </w:tabs>
        <w:ind w:left="367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4"/>
        </w:tabs>
        <w:ind w:left="415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4"/>
        </w:tabs>
        <w:ind w:left="4634" w:hanging="480"/>
      </w:pPr>
    </w:lvl>
  </w:abstractNum>
  <w:abstractNum w:abstractNumId="26">
    <w:nsid w:val="65B80874"/>
    <w:multiLevelType w:val="hybridMultilevel"/>
    <w:tmpl w:val="DE3C5A8E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>
    <w:nsid w:val="68A715DB"/>
    <w:multiLevelType w:val="hybridMultilevel"/>
    <w:tmpl w:val="7116F61C"/>
    <w:lvl w:ilvl="0" w:tplc="1590A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47"/>
        </w:tabs>
        <w:ind w:left="9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7"/>
        </w:tabs>
        <w:ind w:left="14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7"/>
        </w:tabs>
        <w:ind w:left="23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7"/>
        </w:tabs>
        <w:ind w:left="28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7"/>
        </w:tabs>
        <w:ind w:left="33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7"/>
        </w:tabs>
        <w:ind w:left="38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7"/>
        </w:tabs>
        <w:ind w:left="4307" w:hanging="480"/>
      </w:pPr>
    </w:lvl>
  </w:abstractNum>
  <w:abstractNum w:abstractNumId="28">
    <w:nsid w:val="6B585F88"/>
    <w:multiLevelType w:val="hybridMultilevel"/>
    <w:tmpl w:val="4226107A"/>
    <w:lvl w:ilvl="0" w:tplc="3AE26168">
      <w:start w:val="3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7BDF7F21"/>
    <w:multiLevelType w:val="hybridMultilevel"/>
    <w:tmpl w:val="3AC042DC"/>
    <w:lvl w:ilvl="0" w:tplc="F990C982">
      <w:start w:val="1"/>
      <w:numFmt w:val="taiwaneseCountingThousand"/>
      <w:lvlText w:val="%1、"/>
      <w:lvlJc w:val="left"/>
      <w:pPr>
        <w:ind w:left="104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30">
    <w:nsid w:val="7F007EE6"/>
    <w:multiLevelType w:val="hybridMultilevel"/>
    <w:tmpl w:val="9F88B716"/>
    <w:lvl w:ilvl="0" w:tplc="F5A087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F6B7AEF"/>
    <w:multiLevelType w:val="hybridMultilevel"/>
    <w:tmpl w:val="413C25A2"/>
    <w:lvl w:ilvl="0" w:tplc="225479C6">
      <w:start w:val="1"/>
      <w:numFmt w:val="taiwaneseCountingThousand"/>
      <w:lvlText w:val="%1、"/>
      <w:lvlJc w:val="left"/>
      <w:pPr>
        <w:ind w:left="14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2" w:hanging="480"/>
      </w:pPr>
    </w:lvl>
    <w:lvl w:ilvl="2" w:tplc="0409001B" w:tentative="1">
      <w:start w:val="1"/>
      <w:numFmt w:val="lowerRoman"/>
      <w:lvlText w:val="%3."/>
      <w:lvlJc w:val="right"/>
      <w:pPr>
        <w:ind w:left="2132" w:hanging="480"/>
      </w:pPr>
    </w:lvl>
    <w:lvl w:ilvl="3" w:tplc="0409000F" w:tentative="1">
      <w:start w:val="1"/>
      <w:numFmt w:val="decimal"/>
      <w:lvlText w:val="%4."/>
      <w:lvlJc w:val="left"/>
      <w:pPr>
        <w:ind w:left="26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2" w:hanging="480"/>
      </w:pPr>
    </w:lvl>
    <w:lvl w:ilvl="5" w:tplc="0409001B" w:tentative="1">
      <w:start w:val="1"/>
      <w:numFmt w:val="lowerRoman"/>
      <w:lvlText w:val="%6."/>
      <w:lvlJc w:val="right"/>
      <w:pPr>
        <w:ind w:left="3572" w:hanging="480"/>
      </w:pPr>
    </w:lvl>
    <w:lvl w:ilvl="6" w:tplc="0409000F" w:tentative="1">
      <w:start w:val="1"/>
      <w:numFmt w:val="decimal"/>
      <w:lvlText w:val="%7."/>
      <w:lvlJc w:val="left"/>
      <w:pPr>
        <w:ind w:left="40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2" w:hanging="480"/>
      </w:pPr>
    </w:lvl>
    <w:lvl w:ilvl="8" w:tplc="0409001B" w:tentative="1">
      <w:start w:val="1"/>
      <w:numFmt w:val="lowerRoman"/>
      <w:lvlText w:val="%9."/>
      <w:lvlJc w:val="right"/>
      <w:pPr>
        <w:ind w:left="5012" w:hanging="480"/>
      </w:pPr>
    </w:lvl>
  </w:abstractNum>
  <w:num w:numId="1">
    <w:abstractNumId w:val="1"/>
  </w:num>
  <w:num w:numId="2">
    <w:abstractNumId w:val="17"/>
  </w:num>
  <w:num w:numId="3">
    <w:abstractNumId w:val="20"/>
  </w:num>
  <w:num w:numId="4">
    <w:abstractNumId w:val="27"/>
  </w:num>
  <w:num w:numId="5">
    <w:abstractNumId w:val="24"/>
  </w:num>
  <w:num w:numId="6">
    <w:abstractNumId w:val="25"/>
  </w:num>
  <w:num w:numId="7">
    <w:abstractNumId w:val="0"/>
  </w:num>
  <w:num w:numId="8">
    <w:abstractNumId w:val="5"/>
  </w:num>
  <w:num w:numId="9">
    <w:abstractNumId w:val="8"/>
  </w:num>
  <w:num w:numId="10">
    <w:abstractNumId w:val="21"/>
  </w:num>
  <w:num w:numId="11">
    <w:abstractNumId w:val="10"/>
  </w:num>
  <w:num w:numId="12">
    <w:abstractNumId w:val="14"/>
  </w:num>
  <w:num w:numId="13">
    <w:abstractNumId w:val="3"/>
  </w:num>
  <w:num w:numId="14">
    <w:abstractNumId w:val="26"/>
  </w:num>
  <w:num w:numId="15">
    <w:abstractNumId w:val="12"/>
  </w:num>
  <w:num w:numId="16">
    <w:abstractNumId w:val="18"/>
  </w:num>
  <w:num w:numId="17">
    <w:abstractNumId w:val="6"/>
  </w:num>
  <w:num w:numId="18">
    <w:abstractNumId w:val="2"/>
  </w:num>
  <w:num w:numId="19">
    <w:abstractNumId w:val="15"/>
  </w:num>
  <w:num w:numId="20">
    <w:abstractNumId w:val="13"/>
  </w:num>
  <w:num w:numId="21">
    <w:abstractNumId w:val="16"/>
  </w:num>
  <w:num w:numId="22">
    <w:abstractNumId w:val="7"/>
  </w:num>
  <w:num w:numId="23">
    <w:abstractNumId w:val="31"/>
  </w:num>
  <w:num w:numId="24">
    <w:abstractNumId w:val="23"/>
  </w:num>
  <w:num w:numId="25">
    <w:abstractNumId w:val="28"/>
  </w:num>
  <w:num w:numId="26">
    <w:abstractNumId w:val="30"/>
  </w:num>
  <w:num w:numId="27">
    <w:abstractNumId w:val="4"/>
  </w:num>
  <w:num w:numId="28">
    <w:abstractNumId w:val="11"/>
  </w:num>
  <w:num w:numId="29">
    <w:abstractNumId w:val="22"/>
  </w:num>
  <w:num w:numId="30">
    <w:abstractNumId w:val="29"/>
  </w:num>
  <w:num w:numId="31">
    <w:abstractNumId w:val="19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C7"/>
    <w:rsid w:val="0000161E"/>
    <w:rsid w:val="000101F1"/>
    <w:rsid w:val="00012213"/>
    <w:rsid w:val="00014C35"/>
    <w:rsid w:val="00017ED0"/>
    <w:rsid w:val="00021F34"/>
    <w:rsid w:val="000255EB"/>
    <w:rsid w:val="00031CF2"/>
    <w:rsid w:val="0004373D"/>
    <w:rsid w:val="000464D2"/>
    <w:rsid w:val="00052E6D"/>
    <w:rsid w:val="00054287"/>
    <w:rsid w:val="0006737A"/>
    <w:rsid w:val="00070826"/>
    <w:rsid w:val="00072D52"/>
    <w:rsid w:val="00074CA6"/>
    <w:rsid w:val="00075EA7"/>
    <w:rsid w:val="0008245D"/>
    <w:rsid w:val="0009593C"/>
    <w:rsid w:val="000A3A48"/>
    <w:rsid w:val="000A41E6"/>
    <w:rsid w:val="000A4DC7"/>
    <w:rsid w:val="000A533C"/>
    <w:rsid w:val="000B2D4F"/>
    <w:rsid w:val="000B57C1"/>
    <w:rsid w:val="000B7315"/>
    <w:rsid w:val="000C0D13"/>
    <w:rsid w:val="000C427C"/>
    <w:rsid w:val="000C50AD"/>
    <w:rsid w:val="000C644B"/>
    <w:rsid w:val="000D02C5"/>
    <w:rsid w:val="000D1F35"/>
    <w:rsid w:val="000E10F4"/>
    <w:rsid w:val="000F0C3C"/>
    <w:rsid w:val="00100992"/>
    <w:rsid w:val="001045F5"/>
    <w:rsid w:val="00106C85"/>
    <w:rsid w:val="00112B27"/>
    <w:rsid w:val="00116576"/>
    <w:rsid w:val="00120E51"/>
    <w:rsid w:val="001263E9"/>
    <w:rsid w:val="00130EB9"/>
    <w:rsid w:val="0014001F"/>
    <w:rsid w:val="00140BCD"/>
    <w:rsid w:val="00141CCF"/>
    <w:rsid w:val="001478D9"/>
    <w:rsid w:val="00150848"/>
    <w:rsid w:val="001526BC"/>
    <w:rsid w:val="0015683D"/>
    <w:rsid w:val="00161809"/>
    <w:rsid w:val="001661AC"/>
    <w:rsid w:val="0016637A"/>
    <w:rsid w:val="00170AFA"/>
    <w:rsid w:val="0017112D"/>
    <w:rsid w:val="0017223D"/>
    <w:rsid w:val="00172EF4"/>
    <w:rsid w:val="00174D36"/>
    <w:rsid w:val="00180AF3"/>
    <w:rsid w:val="00186C67"/>
    <w:rsid w:val="001870C3"/>
    <w:rsid w:val="00192444"/>
    <w:rsid w:val="00192A8F"/>
    <w:rsid w:val="0019540F"/>
    <w:rsid w:val="001B01DD"/>
    <w:rsid w:val="001B47DB"/>
    <w:rsid w:val="001B7C0D"/>
    <w:rsid w:val="001C0739"/>
    <w:rsid w:val="001C2F84"/>
    <w:rsid w:val="001C5133"/>
    <w:rsid w:val="001D72B4"/>
    <w:rsid w:val="001E097E"/>
    <w:rsid w:val="001E13EF"/>
    <w:rsid w:val="001E7B2E"/>
    <w:rsid w:val="001F158F"/>
    <w:rsid w:val="001F2588"/>
    <w:rsid w:val="001F459A"/>
    <w:rsid w:val="001F7122"/>
    <w:rsid w:val="002021FF"/>
    <w:rsid w:val="002027D5"/>
    <w:rsid w:val="00203633"/>
    <w:rsid w:val="00203CE7"/>
    <w:rsid w:val="00207267"/>
    <w:rsid w:val="002119B7"/>
    <w:rsid w:val="00220CF9"/>
    <w:rsid w:val="002250A7"/>
    <w:rsid w:val="00225CFA"/>
    <w:rsid w:val="00241BF7"/>
    <w:rsid w:val="00241CB0"/>
    <w:rsid w:val="00246511"/>
    <w:rsid w:val="00257010"/>
    <w:rsid w:val="0027047E"/>
    <w:rsid w:val="00272D4E"/>
    <w:rsid w:val="00276AB3"/>
    <w:rsid w:val="0028367B"/>
    <w:rsid w:val="002A5B03"/>
    <w:rsid w:val="002B0621"/>
    <w:rsid w:val="002B0C3F"/>
    <w:rsid w:val="002B568D"/>
    <w:rsid w:val="002B57B6"/>
    <w:rsid w:val="002B7246"/>
    <w:rsid w:val="002C4340"/>
    <w:rsid w:val="002C696D"/>
    <w:rsid w:val="002C76FC"/>
    <w:rsid w:val="002C7EE0"/>
    <w:rsid w:val="002D02D5"/>
    <w:rsid w:val="002D14EF"/>
    <w:rsid w:val="002D6A69"/>
    <w:rsid w:val="002D7F03"/>
    <w:rsid w:val="002E105A"/>
    <w:rsid w:val="002E41D5"/>
    <w:rsid w:val="002E5374"/>
    <w:rsid w:val="002E7017"/>
    <w:rsid w:val="002E7C2E"/>
    <w:rsid w:val="002F74F7"/>
    <w:rsid w:val="00304759"/>
    <w:rsid w:val="003131B5"/>
    <w:rsid w:val="00314C0A"/>
    <w:rsid w:val="00315E9B"/>
    <w:rsid w:val="003177B9"/>
    <w:rsid w:val="003417E9"/>
    <w:rsid w:val="00352F63"/>
    <w:rsid w:val="0035305A"/>
    <w:rsid w:val="003721C5"/>
    <w:rsid w:val="00374CDC"/>
    <w:rsid w:val="003808D2"/>
    <w:rsid w:val="0038145B"/>
    <w:rsid w:val="003A4A40"/>
    <w:rsid w:val="003A697C"/>
    <w:rsid w:val="003B3F52"/>
    <w:rsid w:val="003B4C55"/>
    <w:rsid w:val="003B54AC"/>
    <w:rsid w:val="003B5C96"/>
    <w:rsid w:val="003B71A6"/>
    <w:rsid w:val="003B75BE"/>
    <w:rsid w:val="003C108B"/>
    <w:rsid w:val="003C6150"/>
    <w:rsid w:val="003F15CF"/>
    <w:rsid w:val="003F275B"/>
    <w:rsid w:val="003F49FC"/>
    <w:rsid w:val="003F4D5C"/>
    <w:rsid w:val="004014A0"/>
    <w:rsid w:val="0040504D"/>
    <w:rsid w:val="004137E3"/>
    <w:rsid w:val="0041642B"/>
    <w:rsid w:val="0042252C"/>
    <w:rsid w:val="00425EA8"/>
    <w:rsid w:val="00430750"/>
    <w:rsid w:val="004369D5"/>
    <w:rsid w:val="00436CBC"/>
    <w:rsid w:val="00436E51"/>
    <w:rsid w:val="00440B2F"/>
    <w:rsid w:val="00440DC4"/>
    <w:rsid w:val="00444EB3"/>
    <w:rsid w:val="00450B55"/>
    <w:rsid w:val="00460890"/>
    <w:rsid w:val="00465C6A"/>
    <w:rsid w:val="00472FAA"/>
    <w:rsid w:val="00475661"/>
    <w:rsid w:val="004772FA"/>
    <w:rsid w:val="004824F2"/>
    <w:rsid w:val="004833FB"/>
    <w:rsid w:val="00483A5B"/>
    <w:rsid w:val="00487E31"/>
    <w:rsid w:val="004921B4"/>
    <w:rsid w:val="0049240E"/>
    <w:rsid w:val="004924EC"/>
    <w:rsid w:val="00492502"/>
    <w:rsid w:val="004B1F0E"/>
    <w:rsid w:val="004B2AA5"/>
    <w:rsid w:val="004D5022"/>
    <w:rsid w:val="004E220F"/>
    <w:rsid w:val="005054E0"/>
    <w:rsid w:val="0051306E"/>
    <w:rsid w:val="0051441C"/>
    <w:rsid w:val="00526487"/>
    <w:rsid w:val="00532CCF"/>
    <w:rsid w:val="00534DFF"/>
    <w:rsid w:val="00535B88"/>
    <w:rsid w:val="005365D8"/>
    <w:rsid w:val="00543669"/>
    <w:rsid w:val="00544642"/>
    <w:rsid w:val="00546E73"/>
    <w:rsid w:val="00552F8C"/>
    <w:rsid w:val="00565119"/>
    <w:rsid w:val="005745D1"/>
    <w:rsid w:val="0058477E"/>
    <w:rsid w:val="00586982"/>
    <w:rsid w:val="0059271F"/>
    <w:rsid w:val="0059359A"/>
    <w:rsid w:val="005976E3"/>
    <w:rsid w:val="005A2F49"/>
    <w:rsid w:val="005A7D59"/>
    <w:rsid w:val="005B300E"/>
    <w:rsid w:val="005B5B02"/>
    <w:rsid w:val="005C7FD1"/>
    <w:rsid w:val="005D0D9F"/>
    <w:rsid w:val="005D3146"/>
    <w:rsid w:val="005D6A94"/>
    <w:rsid w:val="005E0A5E"/>
    <w:rsid w:val="005F4796"/>
    <w:rsid w:val="005F4D0B"/>
    <w:rsid w:val="005F5DBA"/>
    <w:rsid w:val="006106C4"/>
    <w:rsid w:val="00613203"/>
    <w:rsid w:val="006169DA"/>
    <w:rsid w:val="00617B79"/>
    <w:rsid w:val="00625BD9"/>
    <w:rsid w:val="00631767"/>
    <w:rsid w:val="00632BFC"/>
    <w:rsid w:val="00635BAC"/>
    <w:rsid w:val="00650BC6"/>
    <w:rsid w:val="00661477"/>
    <w:rsid w:val="006628DF"/>
    <w:rsid w:val="00664CD0"/>
    <w:rsid w:val="00667DE4"/>
    <w:rsid w:val="00671197"/>
    <w:rsid w:val="006721F9"/>
    <w:rsid w:val="00681210"/>
    <w:rsid w:val="0068139A"/>
    <w:rsid w:val="00684145"/>
    <w:rsid w:val="00684F36"/>
    <w:rsid w:val="0069100B"/>
    <w:rsid w:val="006A276F"/>
    <w:rsid w:val="006A5177"/>
    <w:rsid w:val="006B5B50"/>
    <w:rsid w:val="006D316B"/>
    <w:rsid w:val="006D5251"/>
    <w:rsid w:val="006E3688"/>
    <w:rsid w:val="006E5109"/>
    <w:rsid w:val="006F66EA"/>
    <w:rsid w:val="0070018A"/>
    <w:rsid w:val="007116FC"/>
    <w:rsid w:val="00717D12"/>
    <w:rsid w:val="00726B61"/>
    <w:rsid w:val="00727BFB"/>
    <w:rsid w:val="00740DF1"/>
    <w:rsid w:val="00743DC8"/>
    <w:rsid w:val="00755C31"/>
    <w:rsid w:val="00756DB8"/>
    <w:rsid w:val="007663A6"/>
    <w:rsid w:val="007702CA"/>
    <w:rsid w:val="007710D5"/>
    <w:rsid w:val="00771440"/>
    <w:rsid w:val="00771567"/>
    <w:rsid w:val="00774369"/>
    <w:rsid w:val="007807C8"/>
    <w:rsid w:val="00782CFC"/>
    <w:rsid w:val="00786056"/>
    <w:rsid w:val="00792A91"/>
    <w:rsid w:val="0079511D"/>
    <w:rsid w:val="007A12FB"/>
    <w:rsid w:val="007A4FC7"/>
    <w:rsid w:val="007B1F63"/>
    <w:rsid w:val="007B3389"/>
    <w:rsid w:val="007C526D"/>
    <w:rsid w:val="007C5783"/>
    <w:rsid w:val="007C7EDD"/>
    <w:rsid w:val="007D5226"/>
    <w:rsid w:val="007E3BC4"/>
    <w:rsid w:val="007E724D"/>
    <w:rsid w:val="007F4091"/>
    <w:rsid w:val="007F4C31"/>
    <w:rsid w:val="007F58A7"/>
    <w:rsid w:val="008009ED"/>
    <w:rsid w:val="008017C6"/>
    <w:rsid w:val="0080366D"/>
    <w:rsid w:val="0081795D"/>
    <w:rsid w:val="00817D8C"/>
    <w:rsid w:val="008245E8"/>
    <w:rsid w:val="008245EE"/>
    <w:rsid w:val="00827EC3"/>
    <w:rsid w:val="0083089F"/>
    <w:rsid w:val="00832A58"/>
    <w:rsid w:val="008348EB"/>
    <w:rsid w:val="0083720C"/>
    <w:rsid w:val="00844B38"/>
    <w:rsid w:val="008465C2"/>
    <w:rsid w:val="0085076A"/>
    <w:rsid w:val="00851167"/>
    <w:rsid w:val="008537A4"/>
    <w:rsid w:val="00863C32"/>
    <w:rsid w:val="00866C3B"/>
    <w:rsid w:val="0088217D"/>
    <w:rsid w:val="00885587"/>
    <w:rsid w:val="00886975"/>
    <w:rsid w:val="00897808"/>
    <w:rsid w:val="008B028A"/>
    <w:rsid w:val="008B0653"/>
    <w:rsid w:val="008C2AEE"/>
    <w:rsid w:val="008C4AB9"/>
    <w:rsid w:val="008C5085"/>
    <w:rsid w:val="008D02E1"/>
    <w:rsid w:val="008D06B1"/>
    <w:rsid w:val="008D28F8"/>
    <w:rsid w:val="008D43FA"/>
    <w:rsid w:val="008E41C9"/>
    <w:rsid w:val="008E680C"/>
    <w:rsid w:val="008F2738"/>
    <w:rsid w:val="008F6C2F"/>
    <w:rsid w:val="00900DD9"/>
    <w:rsid w:val="00906CCC"/>
    <w:rsid w:val="009101EA"/>
    <w:rsid w:val="00911E5B"/>
    <w:rsid w:val="00913B29"/>
    <w:rsid w:val="0091746F"/>
    <w:rsid w:val="0092242F"/>
    <w:rsid w:val="009254DE"/>
    <w:rsid w:val="00926C0A"/>
    <w:rsid w:val="00945AE2"/>
    <w:rsid w:val="009463BD"/>
    <w:rsid w:val="009516C3"/>
    <w:rsid w:val="00952F72"/>
    <w:rsid w:val="00956FC1"/>
    <w:rsid w:val="009601E8"/>
    <w:rsid w:val="009707C0"/>
    <w:rsid w:val="00971884"/>
    <w:rsid w:val="0097324B"/>
    <w:rsid w:val="00975DDC"/>
    <w:rsid w:val="009828E5"/>
    <w:rsid w:val="00982CC0"/>
    <w:rsid w:val="0098432E"/>
    <w:rsid w:val="0098785D"/>
    <w:rsid w:val="009A1740"/>
    <w:rsid w:val="009A72E2"/>
    <w:rsid w:val="009A7F02"/>
    <w:rsid w:val="009B3D36"/>
    <w:rsid w:val="009B3DCE"/>
    <w:rsid w:val="009B404E"/>
    <w:rsid w:val="009B78F8"/>
    <w:rsid w:val="009C05CF"/>
    <w:rsid w:val="009C0F63"/>
    <w:rsid w:val="009C35B2"/>
    <w:rsid w:val="009C472C"/>
    <w:rsid w:val="009D0339"/>
    <w:rsid w:val="009D18B4"/>
    <w:rsid w:val="009D2280"/>
    <w:rsid w:val="009D709E"/>
    <w:rsid w:val="009E285F"/>
    <w:rsid w:val="009E2D0A"/>
    <w:rsid w:val="009E3B7C"/>
    <w:rsid w:val="009E67DC"/>
    <w:rsid w:val="009F5B60"/>
    <w:rsid w:val="00A10286"/>
    <w:rsid w:val="00A161F8"/>
    <w:rsid w:val="00A20539"/>
    <w:rsid w:val="00A20AE4"/>
    <w:rsid w:val="00A25C53"/>
    <w:rsid w:val="00A37006"/>
    <w:rsid w:val="00A378C7"/>
    <w:rsid w:val="00A40B20"/>
    <w:rsid w:val="00A43CC6"/>
    <w:rsid w:val="00A454DB"/>
    <w:rsid w:val="00A47215"/>
    <w:rsid w:val="00A51B71"/>
    <w:rsid w:val="00A51DDA"/>
    <w:rsid w:val="00A55E6B"/>
    <w:rsid w:val="00A63F2A"/>
    <w:rsid w:val="00A726D2"/>
    <w:rsid w:val="00A8028C"/>
    <w:rsid w:val="00A874BB"/>
    <w:rsid w:val="00A97127"/>
    <w:rsid w:val="00AA53E2"/>
    <w:rsid w:val="00AA78D2"/>
    <w:rsid w:val="00AB7CCD"/>
    <w:rsid w:val="00AC2E76"/>
    <w:rsid w:val="00AC3A4D"/>
    <w:rsid w:val="00AD221E"/>
    <w:rsid w:val="00AD2DA0"/>
    <w:rsid w:val="00AE5C45"/>
    <w:rsid w:val="00AE77F1"/>
    <w:rsid w:val="00AF4523"/>
    <w:rsid w:val="00AF7969"/>
    <w:rsid w:val="00B0057E"/>
    <w:rsid w:val="00B030BB"/>
    <w:rsid w:val="00B03ADB"/>
    <w:rsid w:val="00B05683"/>
    <w:rsid w:val="00B10A51"/>
    <w:rsid w:val="00B162B0"/>
    <w:rsid w:val="00B1690C"/>
    <w:rsid w:val="00B1761C"/>
    <w:rsid w:val="00B233A0"/>
    <w:rsid w:val="00B31194"/>
    <w:rsid w:val="00B32FBC"/>
    <w:rsid w:val="00B361B7"/>
    <w:rsid w:val="00B3705E"/>
    <w:rsid w:val="00B37640"/>
    <w:rsid w:val="00B45444"/>
    <w:rsid w:val="00B45701"/>
    <w:rsid w:val="00B50BC9"/>
    <w:rsid w:val="00B518E3"/>
    <w:rsid w:val="00B51D58"/>
    <w:rsid w:val="00B52249"/>
    <w:rsid w:val="00B52838"/>
    <w:rsid w:val="00B53A66"/>
    <w:rsid w:val="00B56E2D"/>
    <w:rsid w:val="00B6008C"/>
    <w:rsid w:val="00B60BF6"/>
    <w:rsid w:val="00B61A91"/>
    <w:rsid w:val="00B6332F"/>
    <w:rsid w:val="00B6628A"/>
    <w:rsid w:val="00B66A99"/>
    <w:rsid w:val="00B675FD"/>
    <w:rsid w:val="00B737E6"/>
    <w:rsid w:val="00B73BC4"/>
    <w:rsid w:val="00B76595"/>
    <w:rsid w:val="00B77432"/>
    <w:rsid w:val="00B9271A"/>
    <w:rsid w:val="00B93790"/>
    <w:rsid w:val="00BA06FD"/>
    <w:rsid w:val="00BA0FE3"/>
    <w:rsid w:val="00BA3686"/>
    <w:rsid w:val="00BB2E90"/>
    <w:rsid w:val="00BB2FB8"/>
    <w:rsid w:val="00BB4CDB"/>
    <w:rsid w:val="00BB5459"/>
    <w:rsid w:val="00BB6403"/>
    <w:rsid w:val="00BB73D8"/>
    <w:rsid w:val="00BC2FF6"/>
    <w:rsid w:val="00BC559E"/>
    <w:rsid w:val="00BC7543"/>
    <w:rsid w:val="00BD31E3"/>
    <w:rsid w:val="00BD32D5"/>
    <w:rsid w:val="00BD33D7"/>
    <w:rsid w:val="00BD5F78"/>
    <w:rsid w:val="00BE6966"/>
    <w:rsid w:val="00BF2C84"/>
    <w:rsid w:val="00BF4AAC"/>
    <w:rsid w:val="00BF5F28"/>
    <w:rsid w:val="00BF6EE5"/>
    <w:rsid w:val="00C06272"/>
    <w:rsid w:val="00C11931"/>
    <w:rsid w:val="00C26FFC"/>
    <w:rsid w:val="00C32ACD"/>
    <w:rsid w:val="00C35434"/>
    <w:rsid w:val="00C35DF8"/>
    <w:rsid w:val="00C412EE"/>
    <w:rsid w:val="00C41EE0"/>
    <w:rsid w:val="00C45DFF"/>
    <w:rsid w:val="00C50000"/>
    <w:rsid w:val="00C52C13"/>
    <w:rsid w:val="00C56CE9"/>
    <w:rsid w:val="00C74CFD"/>
    <w:rsid w:val="00C751BB"/>
    <w:rsid w:val="00C84B80"/>
    <w:rsid w:val="00C85130"/>
    <w:rsid w:val="00C86AE1"/>
    <w:rsid w:val="00C91704"/>
    <w:rsid w:val="00C91D23"/>
    <w:rsid w:val="00C96D4C"/>
    <w:rsid w:val="00CA2BC6"/>
    <w:rsid w:val="00CA741D"/>
    <w:rsid w:val="00CB01FD"/>
    <w:rsid w:val="00CB04E2"/>
    <w:rsid w:val="00CB1556"/>
    <w:rsid w:val="00CC3853"/>
    <w:rsid w:val="00CC5AEA"/>
    <w:rsid w:val="00CC5D5C"/>
    <w:rsid w:val="00CD1760"/>
    <w:rsid w:val="00CD26FC"/>
    <w:rsid w:val="00CD4B04"/>
    <w:rsid w:val="00CE0B54"/>
    <w:rsid w:val="00CF06F2"/>
    <w:rsid w:val="00CF45E0"/>
    <w:rsid w:val="00CF66A9"/>
    <w:rsid w:val="00D01DD1"/>
    <w:rsid w:val="00D176EC"/>
    <w:rsid w:val="00D20A0E"/>
    <w:rsid w:val="00D218BB"/>
    <w:rsid w:val="00D3346F"/>
    <w:rsid w:val="00D35E58"/>
    <w:rsid w:val="00D37302"/>
    <w:rsid w:val="00D431FE"/>
    <w:rsid w:val="00D44330"/>
    <w:rsid w:val="00D44C89"/>
    <w:rsid w:val="00D471BD"/>
    <w:rsid w:val="00D535DE"/>
    <w:rsid w:val="00D67D56"/>
    <w:rsid w:val="00D715FE"/>
    <w:rsid w:val="00D75BA1"/>
    <w:rsid w:val="00D80B0D"/>
    <w:rsid w:val="00D829C4"/>
    <w:rsid w:val="00D82FBF"/>
    <w:rsid w:val="00D92FA1"/>
    <w:rsid w:val="00D93709"/>
    <w:rsid w:val="00D94EFF"/>
    <w:rsid w:val="00D95EDE"/>
    <w:rsid w:val="00DA09F6"/>
    <w:rsid w:val="00DA0C18"/>
    <w:rsid w:val="00DA3303"/>
    <w:rsid w:val="00DA4051"/>
    <w:rsid w:val="00DB425A"/>
    <w:rsid w:val="00DC2673"/>
    <w:rsid w:val="00DC78E5"/>
    <w:rsid w:val="00DD0300"/>
    <w:rsid w:val="00DD0497"/>
    <w:rsid w:val="00DD1BC7"/>
    <w:rsid w:val="00DE0AA2"/>
    <w:rsid w:val="00DE1379"/>
    <w:rsid w:val="00DE2B5C"/>
    <w:rsid w:val="00DE3892"/>
    <w:rsid w:val="00DE436C"/>
    <w:rsid w:val="00DF1325"/>
    <w:rsid w:val="00DF288E"/>
    <w:rsid w:val="00DF5250"/>
    <w:rsid w:val="00E01AD7"/>
    <w:rsid w:val="00E046E7"/>
    <w:rsid w:val="00E07E01"/>
    <w:rsid w:val="00E12F39"/>
    <w:rsid w:val="00E14338"/>
    <w:rsid w:val="00E15B22"/>
    <w:rsid w:val="00E17C9F"/>
    <w:rsid w:val="00E25AF7"/>
    <w:rsid w:val="00E34335"/>
    <w:rsid w:val="00E35A29"/>
    <w:rsid w:val="00E43FFC"/>
    <w:rsid w:val="00E44763"/>
    <w:rsid w:val="00E45C3F"/>
    <w:rsid w:val="00E476BF"/>
    <w:rsid w:val="00E55FAB"/>
    <w:rsid w:val="00E62006"/>
    <w:rsid w:val="00E638E1"/>
    <w:rsid w:val="00E63ADE"/>
    <w:rsid w:val="00E71826"/>
    <w:rsid w:val="00E91165"/>
    <w:rsid w:val="00E95321"/>
    <w:rsid w:val="00EA347E"/>
    <w:rsid w:val="00EB162B"/>
    <w:rsid w:val="00EB3FBD"/>
    <w:rsid w:val="00EC6115"/>
    <w:rsid w:val="00ED3C89"/>
    <w:rsid w:val="00EE5525"/>
    <w:rsid w:val="00EF471C"/>
    <w:rsid w:val="00EF6A2A"/>
    <w:rsid w:val="00F043D2"/>
    <w:rsid w:val="00F07F01"/>
    <w:rsid w:val="00F16CA8"/>
    <w:rsid w:val="00F263BB"/>
    <w:rsid w:val="00F32732"/>
    <w:rsid w:val="00F3548C"/>
    <w:rsid w:val="00F41A48"/>
    <w:rsid w:val="00F448C6"/>
    <w:rsid w:val="00F448DD"/>
    <w:rsid w:val="00F60791"/>
    <w:rsid w:val="00F61908"/>
    <w:rsid w:val="00F61934"/>
    <w:rsid w:val="00F74122"/>
    <w:rsid w:val="00F827F4"/>
    <w:rsid w:val="00F963D7"/>
    <w:rsid w:val="00FA0270"/>
    <w:rsid w:val="00FA0C26"/>
    <w:rsid w:val="00FA1E9F"/>
    <w:rsid w:val="00FA494D"/>
    <w:rsid w:val="00FA497D"/>
    <w:rsid w:val="00FA68C6"/>
    <w:rsid w:val="00FA73A0"/>
    <w:rsid w:val="00FC17BE"/>
    <w:rsid w:val="00FC4B28"/>
    <w:rsid w:val="00FD259B"/>
    <w:rsid w:val="00FE50F7"/>
    <w:rsid w:val="00FF256C"/>
    <w:rsid w:val="00FF6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link w:val="a4"/>
    <w:rsid w:val="00A726D2"/>
    <w:rPr>
      <w:rFonts w:ascii="細明體" w:eastAsia="細明體" w:hAnsi="Courier New"/>
      <w:szCs w:val="20"/>
    </w:rPr>
  </w:style>
  <w:style w:type="paragraph" w:styleId="a5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7006"/>
    <w:rPr>
      <w:kern w:val="2"/>
    </w:rPr>
  </w:style>
  <w:style w:type="paragraph" w:styleId="a8">
    <w:name w:val="footer"/>
    <w:basedOn w:val="a"/>
    <w:link w:val="a9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A37006"/>
    <w:rPr>
      <w:kern w:val="2"/>
    </w:rPr>
  </w:style>
  <w:style w:type="character" w:customStyle="1" w:styleId="a4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6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726D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  <w:szCs w:val="20"/>
    </w:rPr>
  </w:style>
  <w:style w:type="paragraph" w:styleId="a3">
    <w:name w:val="Plain Text"/>
    <w:basedOn w:val="a"/>
    <w:link w:val="a4"/>
    <w:rsid w:val="00A726D2"/>
    <w:rPr>
      <w:rFonts w:ascii="細明體" w:eastAsia="細明體" w:hAnsi="Courier New"/>
      <w:szCs w:val="20"/>
    </w:rPr>
  </w:style>
  <w:style w:type="paragraph" w:styleId="a5">
    <w:name w:val="Balloon Text"/>
    <w:basedOn w:val="a"/>
    <w:semiHidden/>
    <w:rsid w:val="00A726D2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A37006"/>
    <w:rPr>
      <w:kern w:val="2"/>
    </w:rPr>
  </w:style>
  <w:style w:type="paragraph" w:styleId="a8">
    <w:name w:val="footer"/>
    <w:basedOn w:val="a"/>
    <w:link w:val="a9"/>
    <w:rsid w:val="00A3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A37006"/>
    <w:rPr>
      <w:kern w:val="2"/>
    </w:rPr>
  </w:style>
  <w:style w:type="character" w:customStyle="1" w:styleId="a4">
    <w:name w:val="純文字 字元"/>
    <w:basedOn w:val="a0"/>
    <w:link w:val="a3"/>
    <w:locked/>
    <w:rsid w:val="00D44330"/>
    <w:rPr>
      <w:rFonts w:ascii="細明體" w:eastAsia="細明體" w:hAnsi="Courier New"/>
      <w:kern w:val="2"/>
      <w:sz w:val="24"/>
    </w:rPr>
  </w:style>
  <w:style w:type="table" w:styleId="aa">
    <w:name w:val="Table Grid"/>
    <w:basedOn w:val="a1"/>
    <w:rsid w:val="000542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37F84-A0DC-445C-8EB4-2DCD3AC88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1055</Characters>
  <Application>Microsoft Office Word</Application>
  <DocSecurity>0</DocSecurity>
  <Lines>8</Lines>
  <Paragraphs>2</Paragraphs>
  <ScaleCrop>false</ScaleCrop>
  <Company>mcoa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台灣地區自10日至12日受鋒面影響，天氣不穩定，局部地區易有大雨或豪雨發生</dc:title>
  <dc:creator>ws8020</dc:creator>
  <cp:lastModifiedBy>公關科李珮淳</cp:lastModifiedBy>
  <cp:revision>2</cp:revision>
  <cp:lastPrinted>2015-06-05T10:49:00Z</cp:lastPrinted>
  <dcterms:created xsi:type="dcterms:W3CDTF">2015-06-05T10:59:00Z</dcterms:created>
  <dcterms:modified xsi:type="dcterms:W3CDTF">2015-06-05T10:59:00Z</dcterms:modified>
</cp:coreProperties>
</file>