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415EA" w14:textId="518B8E62" w:rsidR="00E353F5" w:rsidRPr="009A6517" w:rsidRDefault="0024677E" w:rsidP="009853DC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BD2822" wp14:editId="5D423F84">
                <wp:simplePos x="0" y="0"/>
                <wp:positionH relativeFrom="column">
                  <wp:posOffset>0</wp:posOffset>
                </wp:positionH>
                <wp:positionV relativeFrom="paragraph">
                  <wp:posOffset>-365760</wp:posOffset>
                </wp:positionV>
                <wp:extent cx="731520" cy="39751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07CA3" w14:textId="77777777" w:rsidR="0053321D" w:rsidRPr="0053321D" w:rsidRDefault="0053321D">
                            <w:pPr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53321D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D282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8.8pt;width:57.6pt;height:3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" stroked="f">
                <v:textbox>
                  <w:txbxContent>
                    <w:p w14:paraId="4DE07CA3" w14:textId="77777777" w:rsidR="0053321D" w:rsidRPr="0053321D" w:rsidRDefault="0053321D">
                      <w:pPr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53321D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E353F5" w:rsidRPr="009A6517">
        <w:rPr>
          <w:rFonts w:ascii="Times New Roman" w:eastAsia="標楷體" w:hAnsi="Times New Roman"/>
          <w:b/>
          <w:sz w:val="32"/>
          <w:szCs w:val="32"/>
        </w:rPr>
        <w:t>新加保</w:t>
      </w:r>
      <w:r w:rsidR="005E692C" w:rsidRPr="009A6517">
        <w:rPr>
          <w:rFonts w:ascii="Times New Roman" w:eastAsia="標楷體" w:hAnsi="Times New Roman" w:hint="eastAsia"/>
          <w:b/>
          <w:sz w:val="32"/>
          <w:szCs w:val="32"/>
        </w:rPr>
        <w:t>後之</w:t>
      </w:r>
      <w:r w:rsidR="00360AC5" w:rsidRPr="009A6517">
        <w:rPr>
          <w:rFonts w:ascii="Times New Roman" w:eastAsia="標楷體" w:hAnsi="Times New Roman" w:hint="eastAsia"/>
          <w:b/>
          <w:sz w:val="32"/>
          <w:szCs w:val="32"/>
        </w:rPr>
        <w:t>匯出</w:t>
      </w:r>
      <w:r w:rsidR="00DE2F28" w:rsidRPr="009A6517">
        <w:rPr>
          <w:rFonts w:ascii="Times New Roman" w:eastAsia="標楷體" w:hAnsi="Times New Roman"/>
          <w:b/>
          <w:sz w:val="32"/>
          <w:szCs w:val="32"/>
        </w:rPr>
        <w:t>農保審查表</w:t>
      </w:r>
      <w:r w:rsidR="009A6517" w:rsidRPr="009A6517">
        <w:rPr>
          <w:rFonts w:ascii="Times New Roman" w:eastAsia="標楷體" w:hAnsi="Times New Roman" w:hint="eastAsia"/>
          <w:b/>
          <w:sz w:val="32"/>
          <w:szCs w:val="32"/>
        </w:rPr>
        <w:t>操作流程</w:t>
      </w:r>
    </w:p>
    <w:p w14:paraId="21F958F9" w14:textId="77777777" w:rsidR="00996F72" w:rsidRPr="009853DC" w:rsidRDefault="009853DC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 w:hint="eastAsia"/>
          <w:sz w:val="28"/>
          <w:szCs w:val="28"/>
        </w:rPr>
        <w:t>步</w:t>
      </w:r>
      <w:r w:rsidRPr="009853DC">
        <w:rPr>
          <w:rFonts w:ascii="Times New Roman" w:eastAsia="標楷體" w:hAnsi="Times New Roman"/>
          <w:sz w:val="28"/>
          <w:szCs w:val="28"/>
        </w:rPr>
        <w:t>驟一：</w:t>
      </w:r>
      <w:r w:rsidR="005031FE" w:rsidRPr="009853DC">
        <w:rPr>
          <w:rFonts w:ascii="Times New Roman" w:eastAsia="標楷體" w:hAnsi="Times New Roman"/>
          <w:sz w:val="28"/>
          <w:szCs w:val="28"/>
        </w:rPr>
        <w:t>進行新加保作業。</w:t>
      </w:r>
    </w:p>
    <w:p w14:paraId="75D70D50" w14:textId="77777777" w:rsidR="009853DC" w:rsidRDefault="009853DC" w:rsidP="00A23587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操作</w:t>
      </w:r>
      <w:r w:rsidR="00E353F5" w:rsidRPr="009853DC">
        <w:rPr>
          <w:rFonts w:ascii="Times New Roman" w:eastAsia="標楷體" w:hAnsi="Times New Roman"/>
          <w:sz w:val="28"/>
          <w:szCs w:val="28"/>
        </w:rPr>
        <w:t>路徑：保險業務管理</w:t>
      </w:r>
      <w:r w:rsidR="00E353F5" w:rsidRPr="009853DC">
        <w:rPr>
          <w:rFonts w:ascii="Times New Roman" w:eastAsia="標楷體" w:hAnsi="Times New Roman"/>
          <w:sz w:val="28"/>
          <w:szCs w:val="28"/>
        </w:rPr>
        <w:t>&gt;</w:t>
      </w:r>
      <w:r w:rsidR="00E353F5" w:rsidRPr="009853DC">
        <w:rPr>
          <w:rFonts w:ascii="Times New Roman" w:eastAsia="標楷體" w:hAnsi="Times New Roman"/>
          <w:sz w:val="28"/>
          <w:szCs w:val="28"/>
        </w:rPr>
        <w:t>保戶資料管理</w:t>
      </w:r>
      <w:r>
        <w:rPr>
          <w:rFonts w:ascii="Times New Roman" w:eastAsia="標楷體" w:hAnsi="Times New Roman" w:hint="eastAsia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點選新增。</w:t>
      </w:r>
    </w:p>
    <w:p w14:paraId="5626B37E" w14:textId="77777777" w:rsidR="00E353F5" w:rsidRPr="009853DC" w:rsidRDefault="009853DC" w:rsidP="00A23587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網</w:t>
      </w:r>
      <w:r>
        <w:rPr>
          <w:rFonts w:ascii="Times New Roman" w:eastAsia="標楷體" w:hAnsi="Times New Roman"/>
          <w:sz w:val="28"/>
          <w:szCs w:val="28"/>
        </w:rPr>
        <w:t>址：</w:t>
      </w:r>
      <w:r w:rsidR="005A03A8" w:rsidRPr="009853DC">
        <w:rPr>
          <w:rFonts w:ascii="Times New Roman" w:eastAsia="標楷體" w:hAnsi="Times New Roman" w:hint="eastAsia"/>
          <w:sz w:val="28"/>
          <w:szCs w:val="28"/>
        </w:rPr>
        <w:t>(</w:t>
      </w:r>
      <w:hyperlink r:id="rId7" w:history="1">
        <w:r w:rsidRPr="00280838">
          <w:rPr>
            <w:rStyle w:val="a8"/>
            <w:rFonts w:ascii="Times New Roman" w:eastAsia="標楷體" w:hAnsi="Times New Roman"/>
            <w:sz w:val="28"/>
            <w:szCs w:val="28"/>
          </w:rPr>
          <w:t>http://fws.coa.gov.tw/InsureUsers</w:t>
        </w:r>
      </w:hyperlink>
      <w:r w:rsidR="005A03A8" w:rsidRPr="009853DC">
        <w:rPr>
          <w:rFonts w:ascii="Times New Roman" w:eastAsia="標楷體" w:hAnsi="Times New Roman" w:hint="eastAsia"/>
          <w:sz w:val="28"/>
          <w:szCs w:val="28"/>
        </w:rPr>
        <w:t>)</w:t>
      </w:r>
      <w:r>
        <w:rPr>
          <w:rFonts w:ascii="Times New Roman" w:eastAsia="標楷體" w:hAnsi="Times New Roman" w:hint="eastAsia"/>
          <w:sz w:val="28"/>
          <w:szCs w:val="28"/>
        </w:rPr>
        <w:t>。</w:t>
      </w:r>
    </w:p>
    <w:p w14:paraId="25C0C550" w14:textId="3F4EC023" w:rsidR="00E353F5" w:rsidRPr="005E692C" w:rsidRDefault="0024677E">
      <w:pPr>
        <w:rPr>
          <w:rFonts w:ascii="Times New Roman" w:eastAsia="標楷體" w:hAnsi="Times New Roman"/>
        </w:rPr>
      </w:pPr>
      <w:r w:rsidRPr="000A1AEE">
        <w:rPr>
          <w:rFonts w:ascii="Times New Roman" w:eastAsia="標楷體" w:hAnsi="Times New Roman"/>
          <w:noProof/>
        </w:rPr>
        <w:drawing>
          <wp:inline distT="0" distB="0" distL="0" distR="0" wp14:anchorId="2AFBCFD3" wp14:editId="24D94C3F">
            <wp:extent cx="5276850" cy="2590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E4E0C" w14:textId="77777777" w:rsidR="005031FE" w:rsidRPr="009853DC" w:rsidRDefault="009853DC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步</w:t>
      </w:r>
      <w:r>
        <w:rPr>
          <w:rFonts w:ascii="Times New Roman" w:eastAsia="標楷體" w:hAnsi="Times New Roman"/>
          <w:sz w:val="28"/>
          <w:szCs w:val="28"/>
        </w:rPr>
        <w:t>驟</w:t>
      </w:r>
      <w:r>
        <w:rPr>
          <w:rFonts w:ascii="Times New Roman" w:eastAsia="標楷體" w:hAnsi="Times New Roman" w:hint="eastAsia"/>
          <w:sz w:val="28"/>
          <w:szCs w:val="28"/>
        </w:rPr>
        <w:t>二：</w:t>
      </w:r>
      <w:r w:rsidR="005031FE" w:rsidRPr="009853DC">
        <w:rPr>
          <w:rFonts w:ascii="Times New Roman" w:eastAsia="標楷體" w:hAnsi="Times New Roman"/>
          <w:sz w:val="28"/>
          <w:szCs w:val="28"/>
        </w:rPr>
        <w:t>填寫保戶資料與農保資料</w:t>
      </w:r>
    </w:p>
    <w:p w14:paraId="0FE52736" w14:textId="77777777" w:rsidR="005031FE" w:rsidRPr="009853DC" w:rsidRDefault="005031FE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/>
          <w:sz w:val="28"/>
          <w:szCs w:val="28"/>
        </w:rPr>
        <w:t>填寫完資料後，請務必要點選</w:t>
      </w:r>
      <w:r w:rsidRPr="009853DC">
        <w:rPr>
          <w:rFonts w:ascii="Times New Roman" w:eastAsia="標楷體" w:hAnsi="Times New Roman"/>
          <w:sz w:val="28"/>
          <w:szCs w:val="28"/>
          <w:bdr w:val="single" w:sz="4" w:space="0" w:color="auto"/>
        </w:rPr>
        <w:t>儲存</w:t>
      </w:r>
      <w:r w:rsidR="005F5588" w:rsidRPr="009853DC">
        <w:rPr>
          <w:rFonts w:ascii="Times New Roman" w:eastAsia="標楷體" w:hAnsi="Times New Roman"/>
          <w:sz w:val="28"/>
          <w:szCs w:val="28"/>
        </w:rPr>
        <w:t>，</w:t>
      </w:r>
      <w:r w:rsidR="009853DC">
        <w:rPr>
          <w:rFonts w:ascii="Times New Roman" w:eastAsia="標楷體" w:hAnsi="Times New Roman" w:hint="eastAsia"/>
          <w:sz w:val="28"/>
          <w:szCs w:val="28"/>
        </w:rPr>
        <w:t>填寫</w:t>
      </w:r>
      <w:r w:rsidR="005F5588" w:rsidRPr="009853DC">
        <w:rPr>
          <w:rFonts w:ascii="Times New Roman" w:eastAsia="標楷體" w:hAnsi="Times New Roman"/>
          <w:sz w:val="28"/>
          <w:szCs w:val="28"/>
        </w:rPr>
        <w:t>的資料才會存進系統</w:t>
      </w:r>
      <w:r w:rsidRPr="009853DC">
        <w:rPr>
          <w:rFonts w:ascii="Times New Roman" w:eastAsia="標楷體" w:hAnsi="Times New Roman"/>
          <w:sz w:val="28"/>
          <w:szCs w:val="28"/>
        </w:rPr>
        <w:t>。</w:t>
      </w:r>
    </w:p>
    <w:p w14:paraId="651DF80A" w14:textId="7580BF87" w:rsidR="00774D31" w:rsidRPr="005E692C" w:rsidRDefault="0024677E" w:rsidP="009853DC">
      <w:pPr>
        <w:rPr>
          <w:rFonts w:ascii="Times New Roman" w:eastAsia="標楷體" w:hAnsi="Times New Roman"/>
        </w:rPr>
      </w:pPr>
      <w:r w:rsidRPr="000A1AEE">
        <w:rPr>
          <w:rFonts w:ascii="Times New Roman" w:eastAsia="標楷體" w:hAnsi="Times New Roman"/>
          <w:noProof/>
        </w:rPr>
        <w:drawing>
          <wp:inline distT="0" distB="0" distL="0" distR="0" wp14:anchorId="1960A965" wp14:editId="7F3D80BD">
            <wp:extent cx="5270500" cy="3282950"/>
            <wp:effectExtent l="0" t="0" r="0" b="0"/>
            <wp:docPr id="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18507" w14:textId="77777777" w:rsidR="00774D31" w:rsidRPr="009853DC" w:rsidRDefault="009853DC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 w:hint="eastAsia"/>
          <w:sz w:val="28"/>
          <w:szCs w:val="28"/>
        </w:rPr>
        <w:lastRenderedPageBreak/>
        <w:t>步</w:t>
      </w:r>
      <w:r w:rsidRPr="009853DC">
        <w:rPr>
          <w:rFonts w:ascii="Times New Roman" w:eastAsia="標楷體" w:hAnsi="Times New Roman"/>
          <w:sz w:val="28"/>
          <w:szCs w:val="28"/>
        </w:rPr>
        <w:t>驟三：</w:t>
      </w:r>
      <w:r w:rsidR="00360AC5" w:rsidRPr="009853DC">
        <w:rPr>
          <w:rFonts w:ascii="Times New Roman" w:eastAsia="標楷體" w:hAnsi="Times New Roman" w:hint="eastAsia"/>
          <w:sz w:val="28"/>
          <w:szCs w:val="28"/>
        </w:rPr>
        <w:t>匯出</w:t>
      </w:r>
      <w:r w:rsidR="005F5588" w:rsidRPr="009853DC">
        <w:rPr>
          <w:rFonts w:ascii="Times New Roman" w:eastAsia="標楷體" w:hAnsi="Times New Roman"/>
          <w:sz w:val="28"/>
          <w:szCs w:val="28"/>
        </w:rPr>
        <w:t>農保審查表</w:t>
      </w:r>
    </w:p>
    <w:p w14:paraId="20193EE1" w14:textId="77777777" w:rsidR="0042310C" w:rsidRPr="009853DC" w:rsidRDefault="0042310C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/>
          <w:sz w:val="28"/>
          <w:szCs w:val="28"/>
        </w:rPr>
        <w:t>勾選要列印</w:t>
      </w:r>
      <w:r w:rsidR="005E692C" w:rsidRPr="009853DC">
        <w:rPr>
          <w:rFonts w:ascii="Times New Roman" w:eastAsia="標楷體" w:hAnsi="Times New Roman" w:hint="eastAsia"/>
          <w:sz w:val="28"/>
          <w:szCs w:val="28"/>
        </w:rPr>
        <w:t>農保</w:t>
      </w:r>
      <w:r w:rsidR="009853DC" w:rsidRPr="009853DC">
        <w:rPr>
          <w:rFonts w:ascii="Times New Roman" w:eastAsia="標楷體" w:hAnsi="Times New Roman" w:hint="eastAsia"/>
          <w:sz w:val="28"/>
          <w:szCs w:val="28"/>
        </w:rPr>
        <w:t>被</w:t>
      </w:r>
      <w:r w:rsidR="009853DC" w:rsidRPr="009853DC">
        <w:rPr>
          <w:rFonts w:ascii="Times New Roman" w:eastAsia="標楷體" w:hAnsi="Times New Roman"/>
          <w:sz w:val="28"/>
          <w:szCs w:val="28"/>
        </w:rPr>
        <w:t>保</w:t>
      </w:r>
      <w:r w:rsidR="009853DC" w:rsidRPr="009853DC">
        <w:rPr>
          <w:rFonts w:ascii="Times New Roman" w:eastAsia="標楷體" w:hAnsi="Times New Roman" w:hint="eastAsia"/>
          <w:sz w:val="28"/>
          <w:szCs w:val="28"/>
        </w:rPr>
        <w:t>險</w:t>
      </w:r>
      <w:r w:rsidR="009853DC" w:rsidRPr="009853DC">
        <w:rPr>
          <w:rFonts w:ascii="Times New Roman" w:eastAsia="標楷體" w:hAnsi="Times New Roman"/>
          <w:sz w:val="28"/>
          <w:szCs w:val="28"/>
        </w:rPr>
        <w:t>人</w:t>
      </w:r>
      <w:r w:rsidR="009853DC" w:rsidRPr="009853DC">
        <w:rPr>
          <w:rFonts w:ascii="Times New Roman" w:eastAsia="標楷體" w:hAnsi="Times New Roman" w:hint="eastAsia"/>
          <w:sz w:val="28"/>
          <w:szCs w:val="28"/>
        </w:rPr>
        <w:t>(</w:t>
      </w:r>
      <w:r w:rsidR="009853DC" w:rsidRPr="009853DC">
        <w:rPr>
          <w:rFonts w:ascii="Times New Roman" w:eastAsia="標楷體" w:hAnsi="Times New Roman"/>
          <w:sz w:val="28"/>
          <w:szCs w:val="28"/>
        </w:rPr>
        <w:t>一次選擇一筆資料進行</w:t>
      </w:r>
      <w:r w:rsidR="009853DC" w:rsidRPr="009853DC">
        <w:rPr>
          <w:rFonts w:ascii="Times New Roman" w:eastAsia="標楷體" w:hAnsi="Times New Roman" w:hint="eastAsia"/>
          <w:sz w:val="28"/>
          <w:szCs w:val="28"/>
        </w:rPr>
        <w:t>匯出</w:t>
      </w:r>
      <w:r w:rsidR="009853DC" w:rsidRPr="009853DC">
        <w:rPr>
          <w:rFonts w:ascii="Times New Roman" w:eastAsia="標楷體" w:hAnsi="Times New Roman"/>
          <w:sz w:val="28"/>
          <w:szCs w:val="28"/>
        </w:rPr>
        <w:t>作業</w:t>
      </w:r>
      <w:r w:rsidR="009853DC" w:rsidRPr="009853DC">
        <w:rPr>
          <w:rFonts w:ascii="Times New Roman" w:eastAsia="標楷體" w:hAnsi="Times New Roman" w:hint="eastAsia"/>
          <w:sz w:val="28"/>
          <w:szCs w:val="28"/>
        </w:rPr>
        <w:t>)</w:t>
      </w:r>
      <w:r w:rsidRPr="009853DC">
        <w:rPr>
          <w:rFonts w:ascii="Times New Roman" w:eastAsia="標楷體" w:hAnsi="Times New Roman"/>
          <w:sz w:val="28"/>
          <w:szCs w:val="28"/>
        </w:rPr>
        <w:t>，再點選</w:t>
      </w:r>
      <w:r w:rsidRPr="009853DC">
        <w:rPr>
          <w:rFonts w:ascii="Times New Roman" w:eastAsia="標楷體" w:hAnsi="Times New Roman"/>
          <w:sz w:val="28"/>
          <w:szCs w:val="28"/>
          <w:bdr w:val="single" w:sz="4" w:space="0" w:color="auto"/>
        </w:rPr>
        <w:t>匯出農保審查表</w:t>
      </w:r>
      <w:r w:rsidR="00446FDB" w:rsidRPr="009853DC">
        <w:rPr>
          <w:rFonts w:ascii="Times New Roman" w:eastAsia="標楷體" w:hAnsi="Times New Roman" w:hint="eastAsia"/>
          <w:sz w:val="28"/>
          <w:szCs w:val="28"/>
        </w:rPr>
        <w:t>，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系統會自動下載一個已套好資料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word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檔，檔名為：農保審查表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_OOO.</w:t>
      </w:r>
      <w:r w:rsidR="00A23587" w:rsidRPr="009853DC">
        <w:rPr>
          <w:rFonts w:ascii="Times New Roman" w:eastAsia="標楷體" w:hAnsi="Times New Roman"/>
          <w:sz w:val="28"/>
          <w:szCs w:val="28"/>
        </w:rPr>
        <w:t>doc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(OOO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為保戶姓名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)</w:t>
      </w:r>
      <w:r w:rsidR="00A23587" w:rsidRPr="009853DC">
        <w:rPr>
          <w:rFonts w:ascii="Times New Roman" w:eastAsia="標楷體" w:hAnsi="Times New Roman" w:hint="eastAsia"/>
          <w:sz w:val="28"/>
          <w:szCs w:val="28"/>
        </w:rPr>
        <w:t>，若印出的資料需修改，請務必至系統進行修改後點儲存，再重新匯出。</w:t>
      </w:r>
    </w:p>
    <w:p w14:paraId="038DEF58" w14:textId="77777777" w:rsidR="00DF47D1" w:rsidRPr="005E692C" w:rsidRDefault="00DF47D1">
      <w:pPr>
        <w:rPr>
          <w:rFonts w:ascii="Times New Roman" w:eastAsia="標楷體" w:hAnsi="Times New Roman"/>
        </w:rPr>
      </w:pPr>
    </w:p>
    <w:p w14:paraId="7723BFE2" w14:textId="23F41608" w:rsidR="005F5588" w:rsidRDefault="0024677E">
      <w:pPr>
        <w:rPr>
          <w:rFonts w:ascii="Times New Roman" w:eastAsia="標楷體" w:hAnsi="Times New Roman"/>
        </w:rPr>
      </w:pPr>
      <w:r w:rsidRPr="000A1AEE">
        <w:rPr>
          <w:rFonts w:ascii="Times New Roman" w:eastAsia="標楷體" w:hAnsi="Times New Roman"/>
          <w:noProof/>
        </w:rPr>
        <w:drawing>
          <wp:inline distT="0" distB="0" distL="0" distR="0" wp14:anchorId="2C4F5611" wp14:editId="3A888F74">
            <wp:extent cx="4972050" cy="2806700"/>
            <wp:effectExtent l="0" t="0" r="0" b="0"/>
            <wp:docPr id="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34CB" w14:textId="77777777" w:rsidR="00A23587" w:rsidRDefault="00A23587">
      <w:pPr>
        <w:rPr>
          <w:rFonts w:ascii="Times New Roman" w:eastAsia="標楷體" w:hAnsi="Times New Roman"/>
        </w:rPr>
      </w:pPr>
    </w:p>
    <w:p w14:paraId="5E47149B" w14:textId="77777777" w:rsidR="008B4772" w:rsidRPr="009853DC" w:rsidRDefault="003B42DA">
      <w:pPr>
        <w:rPr>
          <w:rFonts w:ascii="Times New Roman" w:eastAsia="標楷體" w:hAnsi="Times New Roman"/>
          <w:b/>
          <w:sz w:val="28"/>
          <w:szCs w:val="28"/>
        </w:rPr>
      </w:pPr>
      <w:r w:rsidRPr="009853DC">
        <w:rPr>
          <w:rFonts w:ascii="Times New Roman" w:eastAsia="標楷體" w:hAnsi="Times New Roman" w:hint="eastAsia"/>
          <w:b/>
          <w:sz w:val="28"/>
          <w:szCs w:val="28"/>
        </w:rPr>
        <w:t>表號</w:t>
      </w:r>
      <w:r w:rsidR="000928CC" w:rsidRPr="009853DC">
        <w:rPr>
          <w:rFonts w:ascii="Times New Roman" w:eastAsia="標楷體" w:hAnsi="Times New Roman" w:hint="eastAsia"/>
          <w:b/>
          <w:sz w:val="28"/>
          <w:szCs w:val="28"/>
        </w:rPr>
        <w:t>產生</w:t>
      </w:r>
      <w:r w:rsidR="008B4772" w:rsidRPr="009853DC">
        <w:rPr>
          <w:rFonts w:ascii="Times New Roman" w:eastAsia="標楷體" w:hAnsi="Times New Roman" w:hint="eastAsia"/>
          <w:b/>
          <w:sz w:val="28"/>
          <w:szCs w:val="28"/>
        </w:rPr>
        <w:t>方式</w:t>
      </w:r>
      <w:r w:rsidR="009853DC" w:rsidRPr="009853DC">
        <w:rPr>
          <w:rFonts w:ascii="Times New Roman" w:eastAsia="標楷體" w:hAnsi="Times New Roman" w:hint="eastAsia"/>
          <w:b/>
          <w:sz w:val="28"/>
          <w:szCs w:val="28"/>
        </w:rPr>
        <w:t>說</w:t>
      </w:r>
      <w:r w:rsidR="009853DC" w:rsidRPr="009853DC">
        <w:rPr>
          <w:rFonts w:ascii="Times New Roman" w:eastAsia="標楷體" w:hAnsi="Times New Roman"/>
          <w:b/>
          <w:sz w:val="28"/>
          <w:szCs w:val="28"/>
        </w:rPr>
        <w:t>明</w:t>
      </w:r>
    </w:p>
    <w:p w14:paraId="67EE5560" w14:textId="77777777" w:rsidR="008B4772" w:rsidRPr="009853DC" w:rsidRDefault="008B4772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 w:hint="eastAsia"/>
          <w:sz w:val="28"/>
          <w:szCs w:val="28"/>
        </w:rPr>
        <w:t>每張審核表都有各自的表號</w:t>
      </w:r>
      <w:r w:rsidR="000928CC" w:rsidRPr="009853DC">
        <w:rPr>
          <w:rFonts w:ascii="Times New Roman" w:eastAsia="標楷體" w:hAnsi="Times New Roman" w:hint="eastAsia"/>
          <w:sz w:val="28"/>
          <w:szCs w:val="28"/>
        </w:rPr>
        <w:t>，表號的產生方式如下：</w:t>
      </w:r>
    </w:p>
    <w:p w14:paraId="3D4E2043" w14:textId="77777777" w:rsidR="00A23587" w:rsidRPr="009853DC" w:rsidRDefault="009E4FB8">
      <w:pPr>
        <w:rPr>
          <w:rFonts w:ascii="Times New Roman" w:eastAsia="標楷體" w:hAnsi="Times New Roman"/>
          <w:sz w:val="28"/>
          <w:szCs w:val="28"/>
          <w:u w:val="single"/>
        </w:rPr>
      </w:pP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表號：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3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碼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(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年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)4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碼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(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農會該年總審核件數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)-2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碼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(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該保戶審核件數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)</w:t>
      </w:r>
    </w:p>
    <w:p w14:paraId="793882C1" w14:textId="77777777" w:rsidR="009853DC" w:rsidRPr="009853DC" w:rsidRDefault="00D14E71">
      <w:pPr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9853DC">
        <w:rPr>
          <w:rFonts w:ascii="Times New Roman" w:eastAsia="標楷體" w:hAnsi="Times New Roman" w:hint="eastAsia"/>
          <w:b/>
          <w:sz w:val="28"/>
          <w:szCs w:val="28"/>
          <w:u w:val="single"/>
        </w:rPr>
        <w:t>審核結果</w:t>
      </w:r>
      <w:r w:rsidR="009853DC" w:rsidRPr="009853DC">
        <w:rPr>
          <w:rFonts w:ascii="Times New Roman" w:eastAsia="標楷體" w:hAnsi="Times New Roman" w:hint="eastAsia"/>
          <w:b/>
          <w:sz w:val="28"/>
          <w:szCs w:val="28"/>
          <w:u w:val="single"/>
        </w:rPr>
        <w:t>變</w:t>
      </w:r>
      <w:r w:rsidR="009853DC" w:rsidRPr="009853DC">
        <w:rPr>
          <w:rFonts w:ascii="Times New Roman" w:eastAsia="標楷體" w:hAnsi="Times New Roman"/>
          <w:b/>
          <w:sz w:val="28"/>
          <w:szCs w:val="28"/>
          <w:u w:val="single"/>
        </w:rPr>
        <w:t>更</w:t>
      </w:r>
      <w:r w:rsidR="005A03A8" w:rsidRPr="009853DC">
        <w:rPr>
          <w:rFonts w:ascii="Times New Roman" w:eastAsia="標楷體" w:hAnsi="Times New Roman" w:hint="eastAsia"/>
          <w:b/>
          <w:sz w:val="28"/>
          <w:szCs w:val="28"/>
          <w:u w:val="single"/>
        </w:rPr>
        <w:t>(</w:t>
      </w:r>
      <w:r w:rsidR="00921A92" w:rsidRPr="009853DC">
        <w:rPr>
          <w:rFonts w:ascii="Times New Roman" w:eastAsia="標楷體" w:hAnsi="Times New Roman" w:hint="eastAsia"/>
          <w:b/>
          <w:sz w:val="28"/>
          <w:szCs w:val="28"/>
          <w:u w:val="single"/>
        </w:rPr>
        <w:t>請至農保審核作業，進行審核結果變更</w:t>
      </w:r>
      <w:r w:rsidR="009853DC" w:rsidRPr="009853DC">
        <w:rPr>
          <w:rFonts w:ascii="Times New Roman" w:eastAsia="標楷體" w:hAnsi="Times New Roman" w:hint="eastAsia"/>
          <w:b/>
          <w:sz w:val="28"/>
          <w:szCs w:val="28"/>
          <w:u w:val="single"/>
        </w:rPr>
        <w:t>)</w:t>
      </w:r>
    </w:p>
    <w:p w14:paraId="07FD0CD8" w14:textId="77777777" w:rsidR="009853DC" w:rsidRPr="009853DC" w:rsidRDefault="005A03A8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/>
          <w:sz w:val="28"/>
          <w:szCs w:val="28"/>
          <w:u w:val="single"/>
        </w:rPr>
        <w:t>http://fws.coa.gov.tw/FarmInsureCheck/Index</w:t>
      </w:r>
      <w:r w:rsidRPr="009853DC">
        <w:rPr>
          <w:rFonts w:ascii="Times New Roman" w:eastAsia="標楷體" w:hAnsi="Times New Roman" w:hint="eastAsia"/>
          <w:sz w:val="28"/>
          <w:szCs w:val="28"/>
          <w:u w:val="single"/>
        </w:rPr>
        <w:t>)</w:t>
      </w:r>
    </w:p>
    <w:p w14:paraId="11E26F25" w14:textId="77777777" w:rsidR="00D14E71" w:rsidRPr="009853DC" w:rsidRDefault="00D14E71">
      <w:pPr>
        <w:rPr>
          <w:rFonts w:ascii="Times New Roman" w:eastAsia="標楷體" w:hAnsi="Times New Roman"/>
          <w:sz w:val="28"/>
          <w:szCs w:val="28"/>
        </w:rPr>
      </w:pPr>
      <w:r w:rsidRPr="009853DC">
        <w:rPr>
          <w:rFonts w:ascii="Times New Roman" w:eastAsia="標楷體" w:hAnsi="Times New Roman" w:hint="eastAsia"/>
          <w:sz w:val="28"/>
          <w:szCs w:val="28"/>
        </w:rPr>
        <w:t>(</w:t>
      </w:r>
      <w:r w:rsidRPr="009853DC">
        <w:rPr>
          <w:rFonts w:ascii="Times New Roman" w:eastAsia="標楷體" w:hAnsi="Times New Roman" w:hint="eastAsia"/>
          <w:sz w:val="28"/>
          <w:szCs w:val="28"/>
        </w:rPr>
        <w:t>例如：待審→審核不通過等</w:t>
      </w:r>
      <w:r w:rsidRPr="009853DC">
        <w:rPr>
          <w:rFonts w:ascii="Times New Roman" w:eastAsia="標楷體" w:hAnsi="Times New Roman" w:hint="eastAsia"/>
          <w:sz w:val="28"/>
          <w:szCs w:val="28"/>
        </w:rPr>
        <w:t>)</w:t>
      </w:r>
      <w:r w:rsidRPr="009853DC">
        <w:rPr>
          <w:rFonts w:ascii="Times New Roman" w:eastAsia="標楷體" w:hAnsi="Times New Roman" w:hint="eastAsia"/>
          <w:sz w:val="28"/>
          <w:szCs w:val="28"/>
        </w:rPr>
        <w:t>，</w:t>
      </w:r>
      <w:r w:rsidR="009E4FB8" w:rsidRPr="009853DC">
        <w:rPr>
          <w:rFonts w:ascii="Times New Roman" w:eastAsia="標楷體" w:hAnsi="Times New Roman" w:hint="eastAsia"/>
          <w:sz w:val="28"/>
          <w:szCs w:val="28"/>
        </w:rPr>
        <w:t>該</w:t>
      </w:r>
      <w:r w:rsidRPr="009853DC">
        <w:rPr>
          <w:rFonts w:ascii="Times New Roman" w:eastAsia="標楷體" w:hAnsi="Times New Roman" w:hint="eastAsia"/>
          <w:sz w:val="28"/>
          <w:szCs w:val="28"/>
        </w:rPr>
        <w:t>保戶資料</w:t>
      </w:r>
      <w:r w:rsidR="009E4FB8" w:rsidRPr="009853DC">
        <w:rPr>
          <w:rFonts w:ascii="Times New Roman" w:eastAsia="標楷體" w:hAnsi="Times New Roman" w:hint="eastAsia"/>
          <w:sz w:val="28"/>
          <w:szCs w:val="28"/>
        </w:rPr>
        <w:t>再重新匯出時，</w:t>
      </w:r>
      <w:r w:rsidRPr="009853DC">
        <w:rPr>
          <w:rFonts w:ascii="Times New Roman" w:eastAsia="標楷體" w:hAnsi="Times New Roman" w:hint="eastAsia"/>
          <w:sz w:val="28"/>
          <w:szCs w:val="28"/>
        </w:rPr>
        <w:t>農會該年總審核件數與該保戶審核件數會新增</w:t>
      </w:r>
      <w:r w:rsidRPr="009853DC">
        <w:rPr>
          <w:rFonts w:ascii="Times New Roman" w:eastAsia="標楷體" w:hAnsi="Times New Roman" w:hint="eastAsia"/>
          <w:sz w:val="28"/>
          <w:szCs w:val="28"/>
        </w:rPr>
        <w:t>1</w:t>
      </w:r>
      <w:r w:rsidRPr="009853DC">
        <w:rPr>
          <w:rFonts w:ascii="Times New Roman" w:eastAsia="標楷體" w:hAnsi="Times New Roman" w:hint="eastAsia"/>
          <w:sz w:val="28"/>
          <w:szCs w:val="28"/>
        </w:rPr>
        <w:t>。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如</w:t>
      </w:r>
      <w:r w:rsidRPr="009853DC">
        <w:rPr>
          <w:rFonts w:ascii="Times New Roman" w:eastAsia="標楷體" w:hAnsi="Times New Roman" w:hint="eastAsia"/>
          <w:sz w:val="28"/>
          <w:szCs w:val="28"/>
        </w:rPr>
        <w:t>1030008-02</w:t>
      </w:r>
      <w:r w:rsidRPr="009853DC">
        <w:rPr>
          <w:rFonts w:ascii="Times New Roman" w:eastAsia="標楷體" w:hAnsi="Times New Roman" w:hint="eastAsia"/>
          <w:sz w:val="28"/>
          <w:szCs w:val="28"/>
        </w:rPr>
        <w:t>，表示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該件數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lastRenderedPageBreak/>
        <w:t>為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103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年新加，該</w:t>
      </w:r>
      <w:r w:rsidRPr="009853DC">
        <w:rPr>
          <w:rFonts w:ascii="Times New Roman" w:eastAsia="標楷體" w:hAnsi="Times New Roman" w:hint="eastAsia"/>
          <w:sz w:val="28"/>
          <w:szCs w:val="28"/>
        </w:rPr>
        <w:t>農會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送審</w:t>
      </w:r>
      <w:r w:rsidRPr="009853DC">
        <w:rPr>
          <w:rFonts w:ascii="Times New Roman" w:eastAsia="標楷體" w:hAnsi="Times New Roman" w:hint="eastAsia"/>
          <w:sz w:val="28"/>
          <w:szCs w:val="28"/>
        </w:rPr>
        <w:t>8</w:t>
      </w:r>
      <w:r w:rsidRPr="009853DC">
        <w:rPr>
          <w:rFonts w:ascii="Times New Roman" w:eastAsia="標楷體" w:hAnsi="Times New Roman" w:hint="eastAsia"/>
          <w:sz w:val="28"/>
          <w:szCs w:val="28"/>
        </w:rPr>
        <w:t>件，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該保戶資料送審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2</w:t>
      </w:r>
      <w:r w:rsidR="00E97C80" w:rsidRPr="009853DC">
        <w:rPr>
          <w:rFonts w:ascii="Times New Roman" w:eastAsia="標楷體" w:hAnsi="Times New Roman" w:hint="eastAsia"/>
          <w:sz w:val="28"/>
          <w:szCs w:val="28"/>
        </w:rPr>
        <w:t>次。</w:t>
      </w:r>
    </w:p>
    <w:p w14:paraId="36CEAC84" w14:textId="7B134DE5" w:rsidR="00A23587" w:rsidRPr="005E692C" w:rsidRDefault="0024677E">
      <w:pPr>
        <w:rPr>
          <w:rFonts w:ascii="Times New Roman" w:eastAsia="標楷體" w:hAnsi="Times New Roman"/>
        </w:rPr>
      </w:pPr>
      <w:r w:rsidRPr="000A1AEE">
        <w:rPr>
          <w:rFonts w:ascii="Times New Roman" w:eastAsia="標楷體" w:hAnsi="Times New Roman"/>
          <w:noProof/>
        </w:rPr>
        <w:drawing>
          <wp:inline distT="0" distB="0" distL="0" distR="0" wp14:anchorId="7AA5A3DD" wp14:editId="3BCB233A">
            <wp:extent cx="5048250" cy="1993900"/>
            <wp:effectExtent l="0" t="0" r="0" b="0"/>
            <wp:docPr id="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587" w:rsidRPr="005E692C" w:rsidSect="000C7BCA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EF41A" w14:textId="77777777" w:rsidR="006C4D7A" w:rsidRDefault="006C4D7A" w:rsidP="005A03A8">
      <w:r>
        <w:separator/>
      </w:r>
    </w:p>
  </w:endnote>
  <w:endnote w:type="continuationSeparator" w:id="0">
    <w:p w14:paraId="4322C9B0" w14:textId="77777777" w:rsidR="006C4D7A" w:rsidRDefault="006C4D7A" w:rsidP="005A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A267" w14:textId="77777777" w:rsidR="009A6517" w:rsidRDefault="009A6517" w:rsidP="009A6517">
    <w:pPr>
      <w:pStyle w:val="a6"/>
      <w:jc w:val="center"/>
    </w:pPr>
    <w:r>
      <w:rPr>
        <w:rFonts w:hint="eastAsia"/>
      </w:rPr>
      <w:t>-</w:t>
    </w:r>
    <w:r>
      <w:fldChar w:fldCharType="begin"/>
    </w:r>
    <w:r>
      <w:instrText xml:space="preserve"> PAGE </w:instrText>
    </w:r>
    <w:r>
      <w:fldChar w:fldCharType="separate"/>
    </w:r>
    <w:r w:rsidR="000A1AEE">
      <w:rPr>
        <w:noProof/>
      </w:rPr>
      <w:t>1</w:t>
    </w:r>
    <w:r>
      <w:fldChar w:fldCharType="end"/>
    </w:r>
    <w:r>
      <w:rPr>
        <w:rFonts w:hint="eastAsia"/>
      </w:rPr>
      <w:t>/</w:t>
    </w:r>
    <w:fldSimple w:instr=" NUMPAGES ">
      <w:r w:rsidR="000A1AEE">
        <w:rPr>
          <w:noProof/>
        </w:rPr>
        <w:t>3</w:t>
      </w:r>
    </w:fldSimple>
    <w:r>
      <w:rPr>
        <w:rFonts w:hint="eastAsia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40496" w14:textId="77777777" w:rsidR="006C4D7A" w:rsidRDefault="006C4D7A" w:rsidP="005A03A8">
      <w:r>
        <w:separator/>
      </w:r>
    </w:p>
  </w:footnote>
  <w:footnote w:type="continuationSeparator" w:id="0">
    <w:p w14:paraId="3F0AB0CE" w14:textId="77777777" w:rsidR="006C4D7A" w:rsidRDefault="006C4D7A" w:rsidP="005A0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1EA68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CF"/>
    <w:rsid w:val="000344BD"/>
    <w:rsid w:val="000928CC"/>
    <w:rsid w:val="000A1AEE"/>
    <w:rsid w:val="000C7BCA"/>
    <w:rsid w:val="0024677E"/>
    <w:rsid w:val="002E49BD"/>
    <w:rsid w:val="00325853"/>
    <w:rsid w:val="00360AC5"/>
    <w:rsid w:val="003B42DA"/>
    <w:rsid w:val="003B796E"/>
    <w:rsid w:val="003D7928"/>
    <w:rsid w:val="003F515C"/>
    <w:rsid w:val="0042310C"/>
    <w:rsid w:val="00446FDB"/>
    <w:rsid w:val="004B71D5"/>
    <w:rsid w:val="004C1D18"/>
    <w:rsid w:val="005031FE"/>
    <w:rsid w:val="0053321D"/>
    <w:rsid w:val="005A03A8"/>
    <w:rsid w:val="005E2BD2"/>
    <w:rsid w:val="005E692C"/>
    <w:rsid w:val="005F5588"/>
    <w:rsid w:val="006C4D7A"/>
    <w:rsid w:val="006D3633"/>
    <w:rsid w:val="00774D31"/>
    <w:rsid w:val="008B4772"/>
    <w:rsid w:val="008F6458"/>
    <w:rsid w:val="00917602"/>
    <w:rsid w:val="00921A92"/>
    <w:rsid w:val="009335CF"/>
    <w:rsid w:val="009853DC"/>
    <w:rsid w:val="00996F72"/>
    <w:rsid w:val="009A6517"/>
    <w:rsid w:val="009E4FB8"/>
    <w:rsid w:val="00A23587"/>
    <w:rsid w:val="00AA32AA"/>
    <w:rsid w:val="00AE5D18"/>
    <w:rsid w:val="00B1084E"/>
    <w:rsid w:val="00CD0E3D"/>
    <w:rsid w:val="00D14E71"/>
    <w:rsid w:val="00DE2F28"/>
    <w:rsid w:val="00DF0846"/>
    <w:rsid w:val="00DF47D1"/>
    <w:rsid w:val="00E353F5"/>
    <w:rsid w:val="00E57922"/>
    <w:rsid w:val="00E7227A"/>
    <w:rsid w:val="00E97C80"/>
    <w:rsid w:val="00EB0A70"/>
    <w:rsid w:val="00FC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D31CA"/>
  <w15:chartTrackingRefBased/>
  <w15:docId w15:val="{E40DFCB6-CD03-4294-9B79-1770B05F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E353F5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5A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A03A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A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A03A8"/>
    <w:rPr>
      <w:sz w:val="20"/>
      <w:szCs w:val="20"/>
    </w:rPr>
  </w:style>
  <w:style w:type="character" w:styleId="a8">
    <w:name w:val="Hyperlink"/>
    <w:uiPriority w:val="99"/>
    <w:unhideWhenUsed/>
    <w:rsid w:val="009853DC"/>
    <w:rPr>
      <w:color w:val="0563C1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0C7BC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C7BCA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ws.coa.gov.tw/InsureUser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479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562</CharactersWithSpaces>
  <SharedDoc>false</SharedDoc>
  <HLinks>
    <vt:vector size="6" baseType="variant">
      <vt:variant>
        <vt:i4>589919</vt:i4>
      </vt:variant>
      <vt:variant>
        <vt:i4>0</vt:i4>
      </vt:variant>
      <vt:variant>
        <vt:i4>0</vt:i4>
      </vt:variant>
      <vt:variant>
        <vt:i4>5</vt:i4>
      </vt:variant>
      <vt:variant>
        <vt:lpwstr>http://fws.coa.gov.tw/InsureUsers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凌誠科技;陳雅婷</dc:creator>
  <cp:keywords/>
  <cp:lastModifiedBy>Emma</cp:lastModifiedBy>
  <cp:revision>2</cp:revision>
  <dcterms:created xsi:type="dcterms:W3CDTF">2021-06-13T08:03:00Z</dcterms:created>
  <dcterms:modified xsi:type="dcterms:W3CDTF">2021-06-13T08:03:00Z</dcterms:modified>
</cp:coreProperties>
</file>