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2487B" w14:textId="77777777" w:rsidR="003D5D84" w:rsidRPr="009E6B9F" w:rsidRDefault="003D5D84" w:rsidP="003D5D84">
      <w:pPr>
        <w:spacing w:line="520" w:lineRule="exact"/>
        <w:jc w:val="both"/>
        <w:rPr>
          <w:rFonts w:ascii="標楷體" w:eastAsia="標楷體" w:hAnsi="標楷體" w:hint="eastAsia"/>
          <w:b/>
          <w:sz w:val="28"/>
          <w:szCs w:val="28"/>
        </w:rPr>
      </w:pPr>
      <w:r w:rsidRPr="009E6B9F">
        <w:rPr>
          <w:rFonts w:ascii="標楷體" w:eastAsia="標楷體" w:hAnsi="標楷體" w:hint="eastAsia"/>
          <w:b/>
          <w:sz w:val="28"/>
          <w:szCs w:val="28"/>
        </w:rPr>
        <w:t>附件一</w:t>
      </w:r>
    </w:p>
    <w:p w14:paraId="32E3747F" w14:textId="77777777" w:rsidR="003D5D84" w:rsidRPr="009E6B9F" w:rsidRDefault="003D5D84" w:rsidP="003D5D84">
      <w:pPr>
        <w:spacing w:line="520" w:lineRule="exact"/>
        <w:jc w:val="center"/>
        <w:rPr>
          <w:rFonts w:ascii="標楷體" w:eastAsia="標楷體" w:hAnsi="標楷體" w:hint="eastAsia"/>
          <w:b/>
          <w:sz w:val="28"/>
          <w:szCs w:val="28"/>
        </w:rPr>
      </w:pPr>
      <w:r w:rsidRPr="009E6B9F">
        <w:rPr>
          <w:rFonts w:ascii="標楷體" w:eastAsia="標楷體" w:hAnsi="標楷體" w:hint="eastAsia"/>
          <w:b/>
          <w:sz w:val="28"/>
          <w:szCs w:val="28"/>
        </w:rPr>
        <w:t>2010台灣美食展-田媽媽參展單位及產品一覽表</w:t>
      </w:r>
    </w:p>
    <w:tbl>
      <w:tblPr>
        <w:tblW w:w="96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0"/>
        <w:gridCol w:w="1808"/>
        <w:gridCol w:w="2340"/>
        <w:gridCol w:w="4821"/>
      </w:tblGrid>
      <w:tr w:rsidR="003D5D84" w:rsidRPr="009E6B9F" w14:paraId="7ECD6319" w14:textId="77777777" w:rsidTr="005A39A2">
        <w:trPr>
          <w:trHeight w:val="771"/>
          <w:jc w:val="center"/>
        </w:trPr>
        <w:tc>
          <w:tcPr>
            <w:tcW w:w="720" w:type="dxa"/>
            <w:shd w:val="clear" w:color="auto" w:fill="auto"/>
            <w:vAlign w:val="center"/>
          </w:tcPr>
          <w:p w14:paraId="5AF8EF7F" w14:textId="77777777" w:rsidR="003D5D84" w:rsidRPr="009E6B9F" w:rsidRDefault="003D5D84" w:rsidP="005A39A2">
            <w:pPr>
              <w:widowControl/>
              <w:spacing w:afterLines="50" w:after="180" w:line="420" w:lineRule="exact"/>
              <w:jc w:val="center"/>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序號</w:t>
            </w:r>
          </w:p>
        </w:tc>
        <w:tc>
          <w:tcPr>
            <w:tcW w:w="1808" w:type="dxa"/>
            <w:vAlign w:val="center"/>
          </w:tcPr>
          <w:p w14:paraId="1B08C04B"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單位</w:t>
            </w:r>
          </w:p>
        </w:tc>
        <w:tc>
          <w:tcPr>
            <w:tcW w:w="2340" w:type="dxa"/>
            <w:shd w:val="clear" w:color="auto" w:fill="auto"/>
            <w:vAlign w:val="center"/>
          </w:tcPr>
          <w:p w14:paraId="39C5B8F7" w14:textId="77777777" w:rsidR="003D5D84" w:rsidRPr="009E6B9F" w:rsidRDefault="003D5D84" w:rsidP="005A39A2">
            <w:pPr>
              <w:widowControl/>
              <w:spacing w:afterLines="50" w:after="180" w:line="420" w:lineRule="exact"/>
              <w:jc w:val="center"/>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田媽媽班</w:t>
            </w:r>
          </w:p>
        </w:tc>
        <w:tc>
          <w:tcPr>
            <w:tcW w:w="4821" w:type="dxa"/>
            <w:shd w:val="clear" w:color="auto" w:fill="auto"/>
            <w:vAlign w:val="center"/>
          </w:tcPr>
          <w:p w14:paraId="7155ACA6" w14:textId="77777777" w:rsidR="003D5D84" w:rsidRPr="009E6B9F" w:rsidRDefault="003D5D84" w:rsidP="005A39A2">
            <w:pPr>
              <w:widowControl/>
              <w:spacing w:afterLines="50" w:after="180" w:line="420" w:lineRule="exact"/>
              <w:jc w:val="center"/>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產品</w:t>
            </w:r>
          </w:p>
        </w:tc>
      </w:tr>
      <w:tr w:rsidR="003D5D84" w:rsidRPr="009E6B9F" w14:paraId="60DFF86F" w14:textId="77777777" w:rsidTr="005A39A2">
        <w:trPr>
          <w:trHeight w:val="708"/>
          <w:jc w:val="center"/>
        </w:trPr>
        <w:tc>
          <w:tcPr>
            <w:tcW w:w="720" w:type="dxa"/>
            <w:shd w:val="clear" w:color="auto" w:fill="auto"/>
            <w:vAlign w:val="center"/>
          </w:tcPr>
          <w:p w14:paraId="285FAD98"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1</w:t>
            </w:r>
          </w:p>
        </w:tc>
        <w:tc>
          <w:tcPr>
            <w:tcW w:w="1808" w:type="dxa"/>
            <w:vAlign w:val="center"/>
          </w:tcPr>
          <w:p w14:paraId="79936F44"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宜蘭縣冬山鄉農會</w:t>
            </w:r>
          </w:p>
        </w:tc>
        <w:tc>
          <w:tcPr>
            <w:tcW w:w="2340" w:type="dxa"/>
            <w:shd w:val="clear" w:color="auto" w:fill="auto"/>
            <w:vAlign w:val="center"/>
          </w:tcPr>
          <w:p w14:paraId="282075BF"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一佳村青草園</w:t>
            </w:r>
          </w:p>
        </w:tc>
        <w:tc>
          <w:tcPr>
            <w:tcW w:w="4821" w:type="dxa"/>
            <w:shd w:val="clear" w:color="auto" w:fill="auto"/>
            <w:vAlign w:val="center"/>
          </w:tcPr>
          <w:p w14:paraId="0051E58D"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百香木瓜、花生糖、葵瓜子酥、豆腐乳、蔭瓜</w:t>
            </w:r>
          </w:p>
        </w:tc>
      </w:tr>
      <w:tr w:rsidR="003D5D84" w:rsidRPr="009E6B9F" w14:paraId="4E229436" w14:textId="77777777" w:rsidTr="005A39A2">
        <w:trPr>
          <w:trHeight w:val="698"/>
          <w:jc w:val="center"/>
        </w:trPr>
        <w:tc>
          <w:tcPr>
            <w:tcW w:w="720" w:type="dxa"/>
            <w:shd w:val="clear" w:color="auto" w:fill="auto"/>
            <w:vAlign w:val="center"/>
          </w:tcPr>
          <w:p w14:paraId="0B4AAC98"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2</w:t>
            </w:r>
          </w:p>
        </w:tc>
        <w:tc>
          <w:tcPr>
            <w:tcW w:w="1808" w:type="dxa"/>
            <w:vAlign w:val="center"/>
          </w:tcPr>
          <w:p w14:paraId="4ACC0528"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苗栗縣大湖地區農會</w:t>
            </w:r>
          </w:p>
        </w:tc>
        <w:tc>
          <w:tcPr>
            <w:tcW w:w="2340" w:type="dxa"/>
            <w:shd w:val="clear" w:color="auto" w:fill="auto"/>
            <w:vAlign w:val="center"/>
          </w:tcPr>
          <w:p w14:paraId="0FEEA361"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雲洞仙居休閒農場</w:t>
            </w:r>
          </w:p>
        </w:tc>
        <w:tc>
          <w:tcPr>
            <w:tcW w:w="4821" w:type="dxa"/>
            <w:shd w:val="clear" w:color="auto" w:fill="auto"/>
            <w:vAlign w:val="center"/>
          </w:tcPr>
          <w:p w14:paraId="50FE7D87"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薑迷蜜、蘿蔔錢、蘿蔔絲</w:t>
            </w:r>
          </w:p>
        </w:tc>
      </w:tr>
      <w:tr w:rsidR="003D5D84" w:rsidRPr="009E6B9F" w14:paraId="4062596D" w14:textId="77777777" w:rsidTr="005A39A2">
        <w:trPr>
          <w:trHeight w:val="882"/>
          <w:jc w:val="center"/>
        </w:trPr>
        <w:tc>
          <w:tcPr>
            <w:tcW w:w="720" w:type="dxa"/>
            <w:shd w:val="clear" w:color="auto" w:fill="auto"/>
            <w:vAlign w:val="center"/>
          </w:tcPr>
          <w:p w14:paraId="1F9CB23D"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3</w:t>
            </w:r>
          </w:p>
        </w:tc>
        <w:tc>
          <w:tcPr>
            <w:tcW w:w="1808" w:type="dxa"/>
            <w:vAlign w:val="center"/>
          </w:tcPr>
          <w:p w14:paraId="596E80BC"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南投縣竹山鎮農會</w:t>
            </w:r>
          </w:p>
        </w:tc>
        <w:tc>
          <w:tcPr>
            <w:tcW w:w="2340" w:type="dxa"/>
            <w:shd w:val="clear" w:color="auto" w:fill="auto"/>
            <w:vAlign w:val="center"/>
          </w:tcPr>
          <w:p w14:paraId="7F4D9D6F"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耄饕客棧</w:t>
            </w:r>
          </w:p>
        </w:tc>
        <w:tc>
          <w:tcPr>
            <w:tcW w:w="4821" w:type="dxa"/>
            <w:shd w:val="clear" w:color="auto" w:fill="auto"/>
            <w:vAlign w:val="center"/>
          </w:tcPr>
          <w:p w14:paraId="5F9DB62A"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梅醋、檸檬醋、鳳甘蔭醬、桂竹嫩筍乾</w:t>
            </w:r>
          </w:p>
        </w:tc>
      </w:tr>
      <w:tr w:rsidR="003D5D84" w:rsidRPr="009E6B9F" w14:paraId="5CA25144" w14:textId="77777777" w:rsidTr="005A39A2">
        <w:trPr>
          <w:trHeight w:val="660"/>
          <w:jc w:val="center"/>
        </w:trPr>
        <w:tc>
          <w:tcPr>
            <w:tcW w:w="720" w:type="dxa"/>
            <w:shd w:val="clear" w:color="auto" w:fill="auto"/>
            <w:vAlign w:val="center"/>
          </w:tcPr>
          <w:p w14:paraId="180D8138"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4</w:t>
            </w:r>
          </w:p>
        </w:tc>
        <w:tc>
          <w:tcPr>
            <w:tcW w:w="1808" w:type="dxa"/>
            <w:vAlign w:val="center"/>
          </w:tcPr>
          <w:p w14:paraId="5922F3EB"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台中縣東勢鎮農會</w:t>
            </w:r>
          </w:p>
        </w:tc>
        <w:tc>
          <w:tcPr>
            <w:tcW w:w="2340" w:type="dxa"/>
            <w:shd w:val="clear" w:color="auto" w:fill="auto"/>
            <w:vAlign w:val="center"/>
          </w:tcPr>
          <w:p w14:paraId="2CF46F84"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東勢阿嬤</w:t>
            </w:r>
          </w:p>
        </w:tc>
        <w:tc>
          <w:tcPr>
            <w:tcW w:w="4821" w:type="dxa"/>
            <w:shd w:val="clear" w:color="auto" w:fill="auto"/>
            <w:vAlign w:val="center"/>
          </w:tcPr>
          <w:p w14:paraId="3866D912"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豆腐乳、紅蔥酥</w:t>
            </w:r>
          </w:p>
        </w:tc>
      </w:tr>
      <w:tr w:rsidR="003D5D84" w:rsidRPr="009E6B9F" w14:paraId="623F26EB" w14:textId="77777777" w:rsidTr="005A39A2">
        <w:trPr>
          <w:trHeight w:val="800"/>
          <w:jc w:val="center"/>
        </w:trPr>
        <w:tc>
          <w:tcPr>
            <w:tcW w:w="720" w:type="dxa"/>
            <w:shd w:val="clear" w:color="auto" w:fill="auto"/>
            <w:vAlign w:val="center"/>
          </w:tcPr>
          <w:p w14:paraId="5A1493B7"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5</w:t>
            </w:r>
          </w:p>
        </w:tc>
        <w:tc>
          <w:tcPr>
            <w:tcW w:w="1808" w:type="dxa"/>
            <w:vAlign w:val="center"/>
          </w:tcPr>
          <w:p w14:paraId="6273B08A"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台中縣潭子鄉農會</w:t>
            </w:r>
          </w:p>
        </w:tc>
        <w:tc>
          <w:tcPr>
            <w:tcW w:w="2340" w:type="dxa"/>
            <w:shd w:val="clear" w:color="auto" w:fill="auto"/>
            <w:vAlign w:val="center"/>
          </w:tcPr>
          <w:p w14:paraId="0B488EE7"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蓉貽健康工作坊</w:t>
            </w:r>
          </w:p>
        </w:tc>
        <w:tc>
          <w:tcPr>
            <w:tcW w:w="4821" w:type="dxa"/>
            <w:shd w:val="clear" w:color="auto" w:fill="auto"/>
            <w:vAlign w:val="center"/>
          </w:tcPr>
          <w:p w14:paraId="799EF58D"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紅麴香椿香腸、酵素泡菜、紅麴泡菜、泡菜香腸</w:t>
            </w:r>
          </w:p>
        </w:tc>
      </w:tr>
      <w:tr w:rsidR="003D5D84" w:rsidRPr="009E6B9F" w14:paraId="40C565AC" w14:textId="77777777" w:rsidTr="005A39A2">
        <w:trPr>
          <w:trHeight w:val="942"/>
          <w:jc w:val="center"/>
        </w:trPr>
        <w:tc>
          <w:tcPr>
            <w:tcW w:w="720" w:type="dxa"/>
            <w:shd w:val="clear" w:color="auto" w:fill="auto"/>
            <w:vAlign w:val="center"/>
          </w:tcPr>
          <w:p w14:paraId="2BC4F996"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6</w:t>
            </w:r>
          </w:p>
        </w:tc>
        <w:tc>
          <w:tcPr>
            <w:tcW w:w="1808" w:type="dxa"/>
            <w:vAlign w:val="center"/>
          </w:tcPr>
          <w:p w14:paraId="3EA7BEC4"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台南縣山上鄉農會</w:t>
            </w:r>
          </w:p>
        </w:tc>
        <w:tc>
          <w:tcPr>
            <w:tcW w:w="2340" w:type="dxa"/>
            <w:shd w:val="clear" w:color="auto" w:fill="auto"/>
            <w:vAlign w:val="center"/>
          </w:tcPr>
          <w:p w14:paraId="444E45C9"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農特產水果酥烘焙坊</w:t>
            </w:r>
          </w:p>
        </w:tc>
        <w:tc>
          <w:tcPr>
            <w:tcW w:w="4821" w:type="dxa"/>
            <w:shd w:val="clear" w:color="auto" w:fill="auto"/>
            <w:vAlign w:val="center"/>
          </w:tcPr>
          <w:p w14:paraId="09D80F0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鳳梨酥、水果酥禮盒(鳳梨酥、芒果酥、桑椹酥等3種口味)、古早味冬瓜茶原汁</w:t>
            </w:r>
          </w:p>
        </w:tc>
      </w:tr>
      <w:tr w:rsidR="003D5D84" w:rsidRPr="009E6B9F" w14:paraId="3418F347" w14:textId="77777777" w:rsidTr="005A39A2">
        <w:trPr>
          <w:trHeight w:val="876"/>
          <w:jc w:val="center"/>
        </w:trPr>
        <w:tc>
          <w:tcPr>
            <w:tcW w:w="720" w:type="dxa"/>
            <w:shd w:val="clear" w:color="auto" w:fill="auto"/>
            <w:vAlign w:val="center"/>
          </w:tcPr>
          <w:p w14:paraId="6FDA4110"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7</w:t>
            </w:r>
          </w:p>
        </w:tc>
        <w:tc>
          <w:tcPr>
            <w:tcW w:w="1808" w:type="dxa"/>
            <w:vAlign w:val="center"/>
          </w:tcPr>
          <w:p w14:paraId="22FEEAE4"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台南縣官田鄉農會</w:t>
            </w:r>
          </w:p>
        </w:tc>
        <w:tc>
          <w:tcPr>
            <w:tcW w:w="2340" w:type="dxa"/>
            <w:shd w:val="clear" w:color="auto" w:fill="auto"/>
            <w:vAlign w:val="center"/>
          </w:tcPr>
          <w:p w14:paraId="2885EBD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菱成粽藝坊</w:t>
            </w:r>
          </w:p>
        </w:tc>
        <w:tc>
          <w:tcPr>
            <w:tcW w:w="4821" w:type="dxa"/>
            <w:shd w:val="clear" w:color="auto" w:fill="auto"/>
            <w:vAlign w:val="center"/>
          </w:tcPr>
          <w:p w14:paraId="34B58E1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菱角五穀肉粽、菱角五穀素粽、傳統蛋黃粽</w:t>
            </w:r>
          </w:p>
        </w:tc>
      </w:tr>
      <w:tr w:rsidR="003D5D84" w:rsidRPr="009E6B9F" w14:paraId="4991ABF7" w14:textId="77777777" w:rsidTr="005A39A2">
        <w:trPr>
          <w:trHeight w:val="1611"/>
          <w:jc w:val="center"/>
        </w:trPr>
        <w:tc>
          <w:tcPr>
            <w:tcW w:w="720" w:type="dxa"/>
            <w:shd w:val="clear" w:color="auto" w:fill="auto"/>
            <w:vAlign w:val="center"/>
          </w:tcPr>
          <w:p w14:paraId="3C39CC5A"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8</w:t>
            </w:r>
          </w:p>
        </w:tc>
        <w:tc>
          <w:tcPr>
            <w:tcW w:w="1808" w:type="dxa"/>
            <w:vAlign w:val="center"/>
          </w:tcPr>
          <w:p w14:paraId="10615F35"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高雄縣路竹鄉農會</w:t>
            </w:r>
          </w:p>
        </w:tc>
        <w:tc>
          <w:tcPr>
            <w:tcW w:w="2340" w:type="dxa"/>
            <w:shd w:val="clear" w:color="auto" w:fill="auto"/>
            <w:vAlign w:val="center"/>
          </w:tcPr>
          <w:p w14:paraId="028E24D0"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羊咩咩的家</w:t>
            </w:r>
          </w:p>
        </w:tc>
        <w:tc>
          <w:tcPr>
            <w:tcW w:w="4821" w:type="dxa"/>
            <w:shd w:val="clear" w:color="auto" w:fill="auto"/>
            <w:vAlign w:val="center"/>
          </w:tcPr>
          <w:p w14:paraId="2226E7A7"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鮮羊奶茶、牧草茶、牧草紅豆饅頭、牧草養生果饅頭、羊奶南瓜饅頭、羊奶芋頭饅頭、牧草汁、花椰菜干</w:t>
            </w:r>
          </w:p>
        </w:tc>
      </w:tr>
      <w:tr w:rsidR="003D5D84" w:rsidRPr="009E6B9F" w14:paraId="30217CEB" w14:textId="77777777" w:rsidTr="005A39A2">
        <w:trPr>
          <w:trHeight w:val="886"/>
          <w:jc w:val="center"/>
        </w:trPr>
        <w:tc>
          <w:tcPr>
            <w:tcW w:w="720" w:type="dxa"/>
            <w:shd w:val="clear" w:color="auto" w:fill="auto"/>
            <w:vAlign w:val="center"/>
          </w:tcPr>
          <w:p w14:paraId="747EF958"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9</w:t>
            </w:r>
          </w:p>
        </w:tc>
        <w:tc>
          <w:tcPr>
            <w:tcW w:w="1808" w:type="dxa"/>
            <w:vAlign w:val="center"/>
          </w:tcPr>
          <w:p w14:paraId="4630A446"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屏東縣東港區漁會</w:t>
            </w:r>
          </w:p>
        </w:tc>
        <w:tc>
          <w:tcPr>
            <w:tcW w:w="2340" w:type="dxa"/>
            <w:shd w:val="clear" w:color="auto" w:fill="auto"/>
            <w:vAlign w:val="center"/>
          </w:tcPr>
          <w:p w14:paraId="531ADC4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東漁美食坊</w:t>
            </w:r>
          </w:p>
        </w:tc>
        <w:tc>
          <w:tcPr>
            <w:tcW w:w="4821" w:type="dxa"/>
            <w:shd w:val="clear" w:color="auto" w:fill="auto"/>
            <w:vAlign w:val="center"/>
          </w:tcPr>
          <w:p w14:paraId="4881A19A"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櫻花蝦干貝XO醬、櫻花蝦酥、櫻花蝦、花枝丸</w:t>
            </w:r>
          </w:p>
        </w:tc>
      </w:tr>
      <w:tr w:rsidR="003D5D84" w:rsidRPr="009E6B9F" w14:paraId="0500AC86" w14:textId="77777777" w:rsidTr="005A39A2">
        <w:trPr>
          <w:trHeight w:val="888"/>
          <w:jc w:val="center"/>
        </w:trPr>
        <w:tc>
          <w:tcPr>
            <w:tcW w:w="720" w:type="dxa"/>
            <w:shd w:val="clear" w:color="auto" w:fill="auto"/>
            <w:vAlign w:val="center"/>
          </w:tcPr>
          <w:p w14:paraId="0FC21366" w14:textId="77777777" w:rsidR="003D5D84" w:rsidRPr="009E6B9F" w:rsidRDefault="003D5D84" w:rsidP="005A39A2">
            <w:pPr>
              <w:widowControl/>
              <w:spacing w:afterLines="50" w:after="180" w:line="420" w:lineRule="exact"/>
              <w:jc w:val="center"/>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10</w:t>
            </w:r>
          </w:p>
        </w:tc>
        <w:tc>
          <w:tcPr>
            <w:tcW w:w="1808" w:type="dxa"/>
            <w:vAlign w:val="center"/>
          </w:tcPr>
          <w:p w14:paraId="236EE33C" w14:textId="77777777" w:rsidR="003D5D84" w:rsidRPr="009E6B9F" w:rsidRDefault="003D5D84" w:rsidP="005A39A2">
            <w:pPr>
              <w:widowControl/>
              <w:spacing w:line="420" w:lineRule="exact"/>
              <w:jc w:val="both"/>
              <w:rPr>
                <w:rFonts w:ascii="標楷體" w:eastAsia="標楷體" w:hAnsi="標楷體" w:cs="新細明體" w:hint="eastAsia"/>
                <w:kern w:val="0"/>
                <w:sz w:val="28"/>
                <w:szCs w:val="28"/>
              </w:rPr>
            </w:pPr>
            <w:r w:rsidRPr="009E6B9F">
              <w:rPr>
                <w:rFonts w:ascii="標楷體" w:eastAsia="標楷體" w:hAnsi="標楷體" w:cs="新細明體" w:hint="eastAsia"/>
                <w:kern w:val="0"/>
                <w:sz w:val="28"/>
                <w:szCs w:val="28"/>
              </w:rPr>
              <w:t>花蓮縣富里鄉農會</w:t>
            </w:r>
          </w:p>
        </w:tc>
        <w:tc>
          <w:tcPr>
            <w:tcW w:w="2340" w:type="dxa"/>
            <w:shd w:val="clear" w:color="auto" w:fill="auto"/>
            <w:noWrap/>
            <w:vAlign w:val="center"/>
          </w:tcPr>
          <w:p w14:paraId="70102A9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富麗禾風</w:t>
            </w:r>
          </w:p>
        </w:tc>
        <w:tc>
          <w:tcPr>
            <w:tcW w:w="4821" w:type="dxa"/>
            <w:shd w:val="clear" w:color="auto" w:fill="auto"/>
            <w:vAlign w:val="center"/>
          </w:tcPr>
          <w:p w14:paraId="373EF318" w14:textId="77777777" w:rsidR="003D5D84" w:rsidRPr="009E6B9F" w:rsidRDefault="003D5D84" w:rsidP="005A39A2">
            <w:pPr>
              <w:widowControl/>
              <w:spacing w:line="420" w:lineRule="exact"/>
              <w:jc w:val="both"/>
              <w:rPr>
                <w:rFonts w:ascii="標楷體" w:eastAsia="標楷體" w:hAnsi="標楷體" w:cs="新細明體"/>
                <w:kern w:val="0"/>
                <w:sz w:val="28"/>
                <w:szCs w:val="28"/>
              </w:rPr>
            </w:pPr>
            <w:r w:rsidRPr="009E6B9F">
              <w:rPr>
                <w:rFonts w:ascii="標楷體" w:eastAsia="標楷體" w:hAnsi="標楷體" w:cs="新細明體" w:hint="eastAsia"/>
                <w:kern w:val="0"/>
                <w:sz w:val="28"/>
                <w:szCs w:val="28"/>
              </w:rPr>
              <w:t>健康原味米軋糖、活力鹹鴨蛋、青春陽光梅</w:t>
            </w:r>
          </w:p>
        </w:tc>
      </w:tr>
    </w:tbl>
    <w:p w14:paraId="05E74B21" w14:textId="77777777" w:rsidR="003D5D84" w:rsidRDefault="003D5D84" w:rsidP="003D5D84">
      <w:pPr>
        <w:spacing w:afterLines="50" w:after="180" w:line="420" w:lineRule="exact"/>
        <w:jc w:val="both"/>
        <w:rPr>
          <w:rFonts w:ascii="標楷體" w:eastAsia="標楷體" w:hAnsi="標楷體"/>
          <w:sz w:val="28"/>
          <w:szCs w:val="28"/>
        </w:rPr>
      </w:pPr>
    </w:p>
    <w:p w14:paraId="1539D82E" w14:textId="77777777" w:rsidR="003D5D84" w:rsidRPr="009E6B9F" w:rsidRDefault="003D5D84" w:rsidP="003D5D84">
      <w:pPr>
        <w:spacing w:afterLines="50" w:after="180" w:line="420" w:lineRule="exact"/>
        <w:jc w:val="both"/>
        <w:rPr>
          <w:rFonts w:ascii="標楷體" w:eastAsia="標楷體" w:hAnsi="標楷體" w:hint="eastAsia"/>
          <w:sz w:val="28"/>
          <w:szCs w:val="28"/>
        </w:rPr>
      </w:pPr>
      <w:r>
        <w:rPr>
          <w:rFonts w:ascii="標楷體" w:eastAsia="標楷體" w:hAnsi="標楷體"/>
          <w:sz w:val="28"/>
          <w:szCs w:val="28"/>
        </w:rPr>
        <w:br w:type="page"/>
      </w:r>
      <w:r w:rsidRPr="009E6B9F">
        <w:rPr>
          <w:rFonts w:ascii="標楷體" w:eastAsia="標楷體" w:hAnsi="標楷體" w:hint="eastAsia"/>
          <w:sz w:val="28"/>
          <w:szCs w:val="28"/>
        </w:rPr>
        <w:lastRenderedPageBreak/>
        <w:t>附件二</w:t>
      </w:r>
    </w:p>
    <w:p w14:paraId="6727101C"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z w:val="28"/>
          <w:szCs w:val="28"/>
        </w:rPr>
        <w:t>2010台灣美食展-田媽媽參展單位介紹</w:t>
      </w:r>
    </w:p>
    <w:p w14:paraId="60A1F33D"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pacing w:val="20"/>
          <w:sz w:val="28"/>
          <w:szCs w:val="28"/>
        </w:rPr>
        <w:t>一、</w:t>
      </w:r>
      <w:r w:rsidRPr="009E6B9F">
        <w:rPr>
          <w:rFonts w:ascii="標楷體" w:eastAsia="標楷體" w:hAnsi="標楷體" w:hint="eastAsia"/>
          <w:b/>
          <w:sz w:val="28"/>
          <w:szCs w:val="28"/>
        </w:rPr>
        <w:t>宜蘭的草味料理</w:t>
      </w:r>
      <w:r w:rsidRPr="009E6B9F">
        <w:rPr>
          <w:rFonts w:ascii="標楷體" w:eastAsia="標楷體" w:hAnsi="標楷體" w:hint="eastAsia"/>
          <w:b/>
          <w:spacing w:val="20"/>
          <w:sz w:val="28"/>
          <w:szCs w:val="28"/>
        </w:rPr>
        <w:t>－</w:t>
      </w:r>
      <w:r w:rsidRPr="009E6B9F">
        <w:rPr>
          <w:rFonts w:ascii="標楷體" w:eastAsia="標楷體" w:hAnsi="標楷體" w:hint="eastAsia"/>
          <w:b/>
          <w:sz w:val="28"/>
          <w:szCs w:val="28"/>
        </w:rPr>
        <w:t>一佳村青草園</w:t>
      </w:r>
    </w:p>
    <w:p w14:paraId="3FFD48AC" w14:textId="77777777" w:rsidR="003D5D84" w:rsidRPr="009E6B9F" w:rsidRDefault="003D5D84" w:rsidP="003D5D84">
      <w:pPr>
        <w:spacing w:afterLines="50" w:after="180" w:line="420" w:lineRule="exact"/>
        <w:ind w:leftChars="300" w:left="720" w:firstLine="720"/>
        <w:jc w:val="both"/>
        <w:rPr>
          <w:rFonts w:ascii="標楷體" w:eastAsia="標楷體" w:hAnsi="標楷體"/>
          <w:sz w:val="28"/>
          <w:szCs w:val="28"/>
        </w:rPr>
      </w:pPr>
      <w:r w:rsidRPr="009E6B9F">
        <w:rPr>
          <w:rFonts w:ascii="標楷體" w:eastAsia="標楷體" w:hAnsi="標楷體" w:hint="eastAsia"/>
          <w:sz w:val="28"/>
          <w:szCs w:val="28"/>
        </w:rPr>
        <w:t>走進佔地</w:t>
      </w:r>
      <w:smartTag w:uri="urn:schemas-microsoft-com:office:smarttags" w:element="chmetcnv">
        <w:smartTagPr>
          <w:attr w:name="TCSC" w:val="1"/>
          <w:attr w:name="NumberType" w:val="3"/>
          <w:attr w:name="Negative" w:val="False"/>
          <w:attr w:name="HasSpace" w:val="False"/>
          <w:attr w:name="SourceValue" w:val="1"/>
          <w:attr w:name="UnitName" w:val="甲"/>
        </w:smartTagPr>
        <w:r w:rsidRPr="009E6B9F">
          <w:rPr>
            <w:rFonts w:ascii="標楷體" w:eastAsia="標楷體" w:hAnsi="標楷體" w:hint="eastAsia"/>
            <w:sz w:val="28"/>
            <w:szCs w:val="28"/>
          </w:rPr>
          <w:t>一甲</w:t>
        </w:r>
      </w:smartTag>
      <w:r w:rsidRPr="009E6B9F">
        <w:rPr>
          <w:rFonts w:ascii="標楷體" w:eastAsia="標楷體" w:hAnsi="標楷體" w:hint="eastAsia"/>
          <w:sz w:val="28"/>
          <w:szCs w:val="28"/>
        </w:rPr>
        <w:t>多的一佳村青草園，乍看像雜草叢生，內行人才知園內處處是寶，這裡廣植200種台灣原生藥草與數不清的野菜。老闆娘沈淑惠利用自家青草園栽種的藥草與野菜研發出的每一道招牌菜，如</w:t>
      </w:r>
      <w:r w:rsidRPr="009E6B9F">
        <w:rPr>
          <w:rFonts w:ascii="標楷體" w:eastAsia="標楷體" w:hAnsi="標楷體"/>
          <w:sz w:val="28"/>
          <w:szCs w:val="28"/>
        </w:rPr>
        <w:t>魚腥草雞湯</w:t>
      </w:r>
      <w:r w:rsidRPr="009E6B9F">
        <w:rPr>
          <w:rFonts w:ascii="標楷體" w:eastAsia="標楷體" w:hAnsi="標楷體" w:hint="eastAsia"/>
          <w:sz w:val="28"/>
          <w:szCs w:val="28"/>
        </w:rPr>
        <w:t>、</w:t>
      </w:r>
      <w:r w:rsidRPr="009E6B9F">
        <w:rPr>
          <w:rFonts w:ascii="標楷體" w:eastAsia="標楷體" w:hAnsi="標楷體"/>
          <w:sz w:val="28"/>
          <w:szCs w:val="28"/>
        </w:rPr>
        <w:t>涼拌五行菜</w:t>
      </w:r>
      <w:r w:rsidRPr="009E6B9F">
        <w:rPr>
          <w:rFonts w:ascii="標楷體" w:eastAsia="標楷體" w:hAnsi="標楷體" w:hint="eastAsia"/>
          <w:sz w:val="28"/>
          <w:szCs w:val="28"/>
        </w:rPr>
        <w:t>等，結合了五行五色的健康養生概念，繽紛了料理的色彩，每一道都是色香味俱全。除此之外，店家自製的</w:t>
      </w:r>
      <w:r w:rsidRPr="009E6B9F">
        <w:rPr>
          <w:rFonts w:ascii="標楷體" w:eastAsia="標楷體" w:hAnsi="標楷體" w:cs="新細明體" w:hint="eastAsia"/>
          <w:kern w:val="0"/>
          <w:sz w:val="28"/>
          <w:szCs w:val="28"/>
        </w:rPr>
        <w:t>花生糖、鳳梨豆腐乳及葵瓜子酥等</w:t>
      </w:r>
      <w:r w:rsidRPr="009E6B9F">
        <w:rPr>
          <w:rFonts w:ascii="標楷體" w:eastAsia="標楷體" w:hAnsi="標楷體" w:hint="eastAsia"/>
          <w:sz w:val="28"/>
          <w:szCs w:val="28"/>
        </w:rPr>
        <w:t>，更是別處買不到的獨門伴手禮。</w:t>
      </w:r>
    </w:p>
    <w:p w14:paraId="72D9BC55"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二、苗栗的風味料理－雲洞仙居休閒農場</w:t>
      </w:r>
    </w:p>
    <w:p w14:paraId="261AFE85"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雲洞仙居，一個浪漫又充滿客家風味的觀光農場，除了生產好薑外，更研發出極具特色的「薑菜單」。田媽媽運用香氣和辣度特別好的「薑」，做出一系列『獨薑美食』。品嚐米飯或稀飯的同時，不妨試試搭配媽媽親自手做的薑迷蜜、蘿蔔錢和蘿蔔絲，讓你品嚐米飯餘香之餘，更回想起濃厚的古早味。</w:t>
      </w:r>
    </w:p>
    <w:p w14:paraId="74A2EEAF"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三、南投的巷內美食－耄饕</w:t>
      </w:r>
      <w:r w:rsidRPr="009E6B9F">
        <w:rPr>
          <w:rFonts w:ascii="標楷體" w:eastAsia="標楷體" w:hAnsi="標楷體" w:hint="eastAsia"/>
          <w:color w:val="000000"/>
          <w:sz w:val="28"/>
          <w:szCs w:val="28"/>
        </w:rPr>
        <w:t>(ㄇㄠˋ ㄊㄠ)</w:t>
      </w:r>
      <w:r w:rsidRPr="009E6B9F">
        <w:rPr>
          <w:rFonts w:ascii="標楷體" w:eastAsia="標楷體" w:hAnsi="標楷體" w:hint="eastAsia"/>
          <w:b/>
          <w:spacing w:val="20"/>
          <w:sz w:val="28"/>
          <w:szCs w:val="28"/>
        </w:rPr>
        <w:t>客棧</w:t>
      </w:r>
    </w:p>
    <w:p w14:paraId="29AB9C86"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耄饕客棧」隱身於巷底，絕對是內行人才知道的門路。經營的田媽媽曾惠雀想法不受拘束，認為烹飪即是創意，她喜愛在一般食材中加入巧思，尋求無限可能。手工、天然製作的梅醋、檸檬醋，是怕發胖，想要窈窕身材的女性消費者最愛。而鳳甘蔭醬、桂竹嫩筍乾，則是配飯、熬湯的最佳選擇。</w:t>
      </w:r>
    </w:p>
    <w:p w14:paraId="37A0785A"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四、台中傳統好滋味－東勢阿嬤</w:t>
      </w:r>
    </w:p>
    <w:p w14:paraId="2235ECF7"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始終堅持傳遞「阿嬤的手藝，傳統的滋味」的「東勢阿嬤」，負責經營的田媽媽因為捨不得傳統客家醃漬手藝日漸凋零，秉持勤儉持家的惜物精神，推出深具客家風情的系列產品。明星商品如豆腐乳、</w:t>
      </w:r>
      <w:r w:rsidRPr="009E6B9F">
        <w:rPr>
          <w:rFonts w:ascii="標楷體" w:eastAsia="標楷體" w:hAnsi="標楷體" w:hint="eastAsia"/>
          <w:sz w:val="28"/>
          <w:szCs w:val="28"/>
        </w:rPr>
        <w:lastRenderedPageBreak/>
        <w:t>紅蔥酥，皆遵循古法以手工製造，同時透過包裝行銷，開發一系列充滿古老味醃漬食品，讓都市人在這裡找到最懷舊的好滋味。</w:t>
      </w:r>
    </w:p>
    <w:p w14:paraId="09D07229"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五、台中健康泡菜－蓉貽健康工作坊</w:t>
      </w:r>
    </w:p>
    <w:p w14:paraId="1CB84BBD"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以「容易健康」為諧音命名的工作坊，最為超人氣的商品-酵素泡菜，精選打過霜的山東大白菜為基底，片片洗淨、陰乾，加入天然水果發酵，乳酸菌為泡菜帶來酸香風味及爽脆口感；而獨家自製的泡菜香腸，加入58度金門高粱酒提香，微辣滋味，百吃不膩；另外紅麴香椿香腸採用了自製福州老紅麴，香醇又彈牙；鹹豬肉嚴選了上等豬五花，以手工揉製方式將16味中藥材及祖傳配方層層鎖入，吃起來細緻不油膩，滿足了饕客刁鑽的嘴和注重養生的喜好。</w:t>
      </w:r>
    </w:p>
    <w:p w14:paraId="653E5804"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六、台南的手工點心－農特產水果酥烘焙坊</w:t>
      </w:r>
    </w:p>
    <w:p w14:paraId="23C380CC"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山上鄉是一個務農為主的鄉鎮，生產水果舉凡鳳梨、芒果、火龍果、網室木瓜等。水果酥烘焙坊利用當地盛產的水果，開發出創多元化新口味，水果酥香味濃郁的芒果酥、桑椹酥等，一推出大受好評，更成為熱門伴手禮。還有消暑涼方冬瓜茶，做成的古早味冬瓜茶原汁想喝就喝，更可以加入鮮奶或檸檬汁調成綜合飲品，貼心又方便。</w:t>
      </w:r>
    </w:p>
    <w:p w14:paraId="1E30E8CE"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七、官田的粽藝美味－菱成粽藝坊</w:t>
      </w:r>
    </w:p>
    <w:p w14:paraId="555FE061"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菱成粽藝坊」以官田著名的菱角為主食材，結合包粽手藝，製成健康養生的菱角五穀肉粽，製作上較傳統肉粽費工且耗時，但是清爽不油膩的口感，推出即一炮而紅。田媽媽再接再勵推出菱角五穀素粽，讓素食者也能享受輕鬆無負擔的美味。傳統粽藝不但包出事業第二春，也讓大家吃粽子能吃得健康。</w:t>
      </w:r>
    </w:p>
    <w:p w14:paraId="5A2FD642"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八、高雄的羊味體驗－羊</w:t>
      </w:r>
      <w:r w:rsidRPr="009E6B9F">
        <w:rPr>
          <w:rFonts w:ascii="標楷體" w:eastAsia="標楷體" w:hAnsi="標楷體" w:hint="eastAsia"/>
          <w:b/>
          <w:sz w:val="28"/>
          <w:szCs w:val="28"/>
        </w:rPr>
        <w:t>咩咩的家</w:t>
      </w:r>
    </w:p>
    <w:p w14:paraId="783B86D4"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用南台灣充足陽光所孕育出來的鮮美台畜二號狼尾草餵養乳羊，是羊咩咩的家生產羊奶不羶不騷的秘訣，香醇濃郁的口感是田媽媽最自豪的產品。採用巴斯德低溫長時間殺菌，羊奶擠出來後直接裝</w:t>
      </w:r>
      <w:r w:rsidRPr="009E6B9F">
        <w:rPr>
          <w:rFonts w:ascii="標楷體" w:eastAsia="標楷體" w:hAnsi="標楷體" w:hint="eastAsia"/>
          <w:sz w:val="28"/>
          <w:szCs w:val="28"/>
        </w:rPr>
        <w:lastRenderedPageBreak/>
        <w:t>瓶殺菌密封。除鮮飲外，田媽媽更將羊奶及牧草汁加工製成各種手工點心，如羊奶芋頭饅頭、羊奶優酪乳、牧草紅豆饅頭及火鍋等，都在牧場供人嘗鮮，有機會一定要來試試看，保證一試上癮！</w:t>
      </w:r>
    </w:p>
    <w:p w14:paraId="1EB05F97" w14:textId="77777777" w:rsidR="003D5D84" w:rsidRPr="009E6B9F" w:rsidRDefault="003D5D84" w:rsidP="003D5D84">
      <w:pPr>
        <w:spacing w:afterLines="50" w:after="180" w:line="420" w:lineRule="exact"/>
        <w:jc w:val="both"/>
        <w:rPr>
          <w:rFonts w:ascii="標楷體" w:eastAsia="標楷體" w:hAnsi="標楷體" w:hint="eastAsia"/>
          <w:b/>
          <w:sz w:val="28"/>
          <w:szCs w:val="28"/>
        </w:rPr>
      </w:pPr>
      <w:r w:rsidRPr="009E6B9F">
        <w:rPr>
          <w:rFonts w:ascii="標楷體" w:eastAsia="標楷體" w:hAnsi="標楷體" w:hint="eastAsia"/>
          <w:b/>
          <w:sz w:val="28"/>
          <w:szCs w:val="28"/>
        </w:rPr>
        <w:t>九、屏東的真材實料</w:t>
      </w:r>
      <w:r w:rsidRPr="009E6B9F">
        <w:rPr>
          <w:rFonts w:ascii="標楷體" w:eastAsia="標楷體" w:hAnsi="標楷體" w:hint="eastAsia"/>
          <w:b/>
          <w:spacing w:val="20"/>
          <w:sz w:val="28"/>
          <w:szCs w:val="28"/>
        </w:rPr>
        <w:t>－</w:t>
      </w:r>
      <w:r w:rsidRPr="009E6B9F">
        <w:rPr>
          <w:rFonts w:ascii="標楷體" w:eastAsia="標楷體" w:hAnsi="標楷體" w:hint="eastAsia"/>
          <w:b/>
          <w:sz w:val="28"/>
          <w:szCs w:val="28"/>
        </w:rPr>
        <w:t>東漁美食坊</w:t>
      </w:r>
    </w:p>
    <w:p w14:paraId="6F4FDEF9"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sz w:val="28"/>
          <w:szCs w:val="28"/>
        </w:rPr>
      </w:pPr>
      <w:r w:rsidRPr="009E6B9F">
        <w:rPr>
          <w:rFonts w:ascii="標楷體" w:eastAsia="標楷體" w:hAnsi="標楷體" w:hint="eastAsia"/>
          <w:sz w:val="28"/>
          <w:szCs w:val="28"/>
        </w:rPr>
        <w:t>東港三寶「黑鮪魚、烏魚子、櫻花蝦」名聞遐邇，其中營養價值極高的櫻花蝦，也是天然鈣質的來源。乾燥過的櫻花蝦正是田媽媽-東漁美食坊的主打商品，東港區漁會與優良船東配合，以最低成本拿到最高品質的櫻花蝦，所以高貴不貴。利用</w:t>
      </w:r>
      <w:r w:rsidRPr="009E6B9F">
        <w:rPr>
          <w:rFonts w:ascii="標楷體" w:eastAsia="標楷體" w:hAnsi="標楷體"/>
          <w:sz w:val="28"/>
          <w:szCs w:val="28"/>
        </w:rPr>
        <w:t>麥芽糖及白芝麻炒過的櫻花蝦酥，是</w:t>
      </w:r>
      <w:r w:rsidRPr="009E6B9F">
        <w:rPr>
          <w:rFonts w:ascii="標楷體" w:eastAsia="標楷體" w:hAnsi="標楷體" w:hint="eastAsia"/>
          <w:sz w:val="28"/>
          <w:szCs w:val="28"/>
        </w:rPr>
        <w:t>零嘴點心</w:t>
      </w:r>
      <w:r w:rsidRPr="009E6B9F">
        <w:rPr>
          <w:rFonts w:ascii="標楷體" w:eastAsia="標楷體" w:hAnsi="標楷體"/>
          <w:sz w:val="28"/>
          <w:szCs w:val="28"/>
        </w:rPr>
        <w:t>良伴</w:t>
      </w:r>
      <w:r w:rsidRPr="009E6B9F">
        <w:rPr>
          <w:rFonts w:ascii="標楷體" w:eastAsia="標楷體" w:hAnsi="標楷體" w:hint="eastAsia"/>
          <w:sz w:val="28"/>
          <w:szCs w:val="28"/>
        </w:rPr>
        <w:t>。另外美</w:t>
      </w:r>
      <w:r w:rsidRPr="009E6B9F">
        <w:rPr>
          <w:rFonts w:ascii="標楷體" w:eastAsia="標楷體" w:hAnsi="標楷體"/>
          <w:sz w:val="28"/>
          <w:szCs w:val="28"/>
        </w:rPr>
        <w:t>食坊所推出的櫻花蝦干貝XO醬，採用干貝、金華火腿及櫻花蝦等食材製成，打開之後有一股撲鼻的香氣，拌點XO醬於清燙的高麗菜上或是其他的蔬菜上，不僅在配色上或是口感上都是一絕。</w:t>
      </w:r>
    </w:p>
    <w:p w14:paraId="6629DC5C" w14:textId="77777777" w:rsidR="003D5D84" w:rsidRPr="009E6B9F" w:rsidRDefault="003D5D84" w:rsidP="003D5D84">
      <w:pPr>
        <w:spacing w:afterLines="50" w:after="180" w:line="420" w:lineRule="exact"/>
        <w:jc w:val="both"/>
        <w:rPr>
          <w:rFonts w:ascii="標楷體" w:eastAsia="標楷體" w:hAnsi="標楷體" w:hint="eastAsia"/>
          <w:b/>
          <w:spacing w:val="20"/>
          <w:sz w:val="28"/>
          <w:szCs w:val="28"/>
        </w:rPr>
      </w:pPr>
      <w:r w:rsidRPr="009E6B9F">
        <w:rPr>
          <w:rFonts w:ascii="標楷體" w:eastAsia="標楷體" w:hAnsi="標楷體" w:hint="eastAsia"/>
          <w:b/>
          <w:spacing w:val="20"/>
          <w:sz w:val="28"/>
          <w:szCs w:val="28"/>
        </w:rPr>
        <w:t>十、花蓮的稻香飄揚－富麗禾風</w:t>
      </w:r>
    </w:p>
    <w:p w14:paraId="6EF79075" w14:textId="77777777" w:rsidR="003D5D84" w:rsidRPr="009E6B9F" w:rsidRDefault="003D5D84" w:rsidP="003D5D84">
      <w:pPr>
        <w:spacing w:afterLines="50" w:after="180" w:line="420" w:lineRule="exact"/>
        <w:ind w:leftChars="300" w:left="720" w:firstLine="720"/>
        <w:jc w:val="both"/>
        <w:rPr>
          <w:rFonts w:ascii="標楷體" w:eastAsia="標楷體" w:hAnsi="標楷體" w:hint="eastAsia"/>
          <w:color w:val="FF0000"/>
          <w:sz w:val="28"/>
          <w:szCs w:val="28"/>
        </w:rPr>
      </w:pPr>
      <w:r w:rsidRPr="009E6B9F">
        <w:rPr>
          <w:rFonts w:ascii="標楷體" w:eastAsia="標楷體" w:hAnsi="標楷體" w:hint="eastAsia"/>
          <w:sz w:val="28"/>
          <w:szCs w:val="28"/>
        </w:rPr>
        <w:t>大地賦予花蓮縣良好的陽光、空氣、水，孕育出品質優良的稻米。由富里鄉農會帶領當地農家婦女所組成的「富麗禾風」位於農會展售中心二樓，餐廳經營模式以米食料理為主題。</w:t>
      </w:r>
      <w:r w:rsidRPr="009E6B9F">
        <w:rPr>
          <w:rFonts w:ascii="標楷體" w:eastAsia="標楷體" w:hAnsi="標楷體"/>
          <w:sz w:val="28"/>
          <w:szCs w:val="28"/>
        </w:rPr>
        <w:t>展售中心ㄧ樓</w:t>
      </w:r>
      <w:r w:rsidRPr="009E6B9F">
        <w:rPr>
          <w:rFonts w:ascii="標楷體" w:eastAsia="標楷體" w:hAnsi="標楷體" w:hint="eastAsia"/>
          <w:sz w:val="28"/>
          <w:szCs w:val="28"/>
        </w:rPr>
        <w:t>是</w:t>
      </w:r>
      <w:r w:rsidRPr="009E6B9F">
        <w:rPr>
          <w:rFonts w:ascii="標楷體" w:eastAsia="標楷體" w:hAnsi="標楷體"/>
          <w:sz w:val="28"/>
          <w:szCs w:val="28"/>
        </w:rPr>
        <w:t>販賣</w:t>
      </w:r>
      <w:r w:rsidRPr="009E6B9F">
        <w:rPr>
          <w:rFonts w:ascii="標楷體" w:eastAsia="標楷體" w:hAnsi="標楷體" w:hint="eastAsia"/>
          <w:sz w:val="28"/>
          <w:szCs w:val="28"/>
        </w:rPr>
        <w:t>部，現場除了有花蓮</w:t>
      </w:r>
      <w:r w:rsidRPr="009E6B9F">
        <w:rPr>
          <w:rFonts w:ascii="標楷體" w:eastAsia="標楷體" w:hAnsi="標楷體"/>
          <w:sz w:val="28"/>
          <w:szCs w:val="28"/>
        </w:rPr>
        <w:t>富麗米系列</w:t>
      </w:r>
      <w:r w:rsidRPr="009E6B9F">
        <w:rPr>
          <w:rFonts w:ascii="標楷體" w:eastAsia="標楷體" w:hAnsi="標楷體" w:hint="eastAsia"/>
          <w:sz w:val="28"/>
          <w:szCs w:val="28"/>
        </w:rPr>
        <w:t>產品，還有田媽媽親手用愛心製成的健康米軋糖、活力鹹鴨蛋及青春陽光梅等美味手工點心，讓遊客們有呷又有買。除此之外農會特別規劃一條田媽媽鴨咪產地體驗活動，讓消費者可以透過參與學習過程，更深入了解田媽媽農產品的生產環境及加工流程，相招大家一起來享受農村、體驗生活。</w:t>
      </w:r>
    </w:p>
    <w:p w14:paraId="2A6DCCF2" w14:textId="77777777" w:rsidR="003D5D84" w:rsidRPr="009E6B9F" w:rsidRDefault="003D5D84" w:rsidP="003D5D84">
      <w:pPr>
        <w:spacing w:afterLines="50" w:after="180" w:line="420" w:lineRule="exact"/>
        <w:jc w:val="both"/>
        <w:rPr>
          <w:rStyle w:val="a3"/>
          <w:rFonts w:ascii="新細明體" w:hAnsi="新細明體" w:hint="eastAsia"/>
          <w:b w:val="0"/>
          <w:bCs w:val="0"/>
          <w:spacing w:val="13"/>
          <w:sz w:val="28"/>
          <w:szCs w:val="28"/>
        </w:rPr>
      </w:pPr>
    </w:p>
    <w:p w14:paraId="515C1DE1" w14:textId="77777777" w:rsidR="00CC59FC" w:rsidRPr="003D5D84" w:rsidRDefault="00CC59FC"/>
    <w:sectPr w:rsidR="00CC59FC" w:rsidRPr="003D5D84" w:rsidSect="005A39A2">
      <w:headerReference w:type="default" r:id="rId6"/>
      <w:footerReference w:type="even" r:id="rId7"/>
      <w:footerReference w:type="default" r:id="rId8"/>
      <w:pgSz w:w="11906" w:h="16838"/>
      <w:pgMar w:top="1418" w:right="1418" w:bottom="1418" w:left="1418" w:header="851" w:footer="5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79C48" w14:textId="77777777" w:rsidR="00687FDB" w:rsidRDefault="00687FDB">
      <w:r>
        <w:separator/>
      </w:r>
    </w:p>
  </w:endnote>
  <w:endnote w:type="continuationSeparator" w:id="0">
    <w:p w14:paraId="648390C6" w14:textId="77777777" w:rsidR="00687FDB" w:rsidRDefault="00687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833C" w14:textId="77777777" w:rsidR="005A39A2" w:rsidRDefault="005A39A2" w:rsidP="005A39A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B2D7D53" w14:textId="77777777" w:rsidR="005A39A2" w:rsidRDefault="005A39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D46C" w14:textId="77777777" w:rsidR="005A39A2" w:rsidRDefault="005A39A2" w:rsidP="005A39A2">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C5326">
      <w:rPr>
        <w:rStyle w:val="a6"/>
        <w:noProof/>
      </w:rPr>
      <w:t>2</w:t>
    </w:r>
    <w:r>
      <w:rPr>
        <w:rStyle w:val="a6"/>
      </w:rPr>
      <w:fldChar w:fldCharType="end"/>
    </w:r>
  </w:p>
  <w:p w14:paraId="57462486" w14:textId="77777777" w:rsidR="005A39A2" w:rsidRDefault="005A39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F831C" w14:textId="77777777" w:rsidR="00687FDB" w:rsidRDefault="00687FDB">
      <w:r>
        <w:separator/>
      </w:r>
    </w:p>
  </w:footnote>
  <w:footnote w:type="continuationSeparator" w:id="0">
    <w:p w14:paraId="45DF1413" w14:textId="77777777" w:rsidR="00687FDB" w:rsidRDefault="00687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048D3" w14:textId="27ACA23C" w:rsidR="005A39A2" w:rsidRDefault="007C1A69">
    <w:pPr>
      <w:pStyle w:val="a4"/>
      <w:ind w:firstLineChars="600" w:firstLine="1200"/>
      <w:rPr>
        <w:rFonts w:hint="eastAsia"/>
      </w:rPr>
    </w:pPr>
    <w:r>
      <w:rPr>
        <w:noProof/>
      </w:rPr>
      <mc:AlternateContent>
        <mc:Choice Requires="wpg">
          <w:drawing>
            <wp:anchor distT="0" distB="0" distL="114300" distR="114300" simplePos="0" relativeHeight="251657728" behindDoc="0" locked="0" layoutInCell="1" allowOverlap="1" wp14:anchorId="77B9646F" wp14:editId="5DA1EA76">
              <wp:simplePos x="0" y="0"/>
              <wp:positionH relativeFrom="column">
                <wp:posOffset>2514600</wp:posOffset>
              </wp:positionH>
              <wp:positionV relativeFrom="paragraph">
                <wp:posOffset>82550</wp:posOffset>
              </wp:positionV>
              <wp:extent cx="2171700" cy="1028700"/>
              <wp:effectExtent l="0" t="0" r="0" b="317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1700" cy="1028700"/>
                        <a:chOff x="5558" y="1958"/>
                        <a:chExt cx="3420" cy="1620"/>
                      </a:xfrm>
                    </wpg:grpSpPr>
                    <wps:wsp>
                      <wps:cNvPr id="3" name="Text Box 2"/>
                      <wps:cNvSpPr txBox="1">
                        <a:spLocks noChangeArrowheads="1"/>
                      </wps:cNvSpPr>
                      <wps:spPr bwMode="auto">
                        <a:xfrm>
                          <a:off x="5558" y="1958"/>
                          <a:ext cx="342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EF2B5" w14:textId="77777777" w:rsidR="005A39A2" w:rsidRDefault="005A39A2">
                            <w:pPr>
                              <w:jc w:val="center"/>
                              <w:rPr>
                                <w:rFonts w:ascii="標楷體" w:eastAsia="標楷體" w:hAnsi="標楷體" w:hint="eastAsia"/>
                                <w:b/>
                                <w:bCs/>
                                <w:sz w:val="76"/>
                              </w:rPr>
                            </w:pPr>
                            <w:r>
                              <w:rPr>
                                <w:rFonts w:ascii="標楷體" w:eastAsia="標楷體" w:hAnsi="標楷體" w:hint="eastAsia"/>
                                <w:b/>
                                <w:bCs/>
                                <w:sz w:val="76"/>
                              </w:rPr>
                              <w:t>新聞資料</w:t>
                            </w:r>
                          </w:p>
                        </w:txbxContent>
                      </wps:txbx>
                      <wps:bodyPr rot="0" vert="horz" wrap="square" lIns="91440" tIns="0" rIns="91440" bIns="0" anchor="t" anchorCtr="0" upright="1">
                        <a:noAutofit/>
                      </wps:bodyPr>
                    </wps:wsp>
                    <wps:wsp>
                      <wps:cNvPr id="4" name="Text Box 3"/>
                      <wps:cNvSpPr txBox="1">
                        <a:spLocks noChangeArrowheads="1"/>
                      </wps:cNvSpPr>
                      <wps:spPr bwMode="auto">
                        <a:xfrm>
                          <a:off x="5738" y="2858"/>
                          <a:ext cx="3060" cy="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87AF73" w14:textId="77777777" w:rsidR="005A39A2" w:rsidRDefault="005A39A2">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7B6289E4" w14:textId="77777777" w:rsidR="005A39A2" w:rsidRDefault="005A39A2">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B9646F" id="Group 1" o:spid="_x0000_s1026" style="position:absolute;left:0;text-align:left;margin-left:198pt;margin-top:6.5pt;width:171pt;height:81pt;z-index:251657728" coordorigin="5558,1958" coordsize="3420,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">
              <v:shapetype id="_x0000_t202" coordsize="21600,21600" o:spt="202" path="m,l,21600r21600,l21600,xe">
                <v:stroke joinstyle="miter"/>
                <v:path gradientshapeok="t" o:connecttype="rect"/>
              </v:shapetype>
              <v:shape id="Text Box 2" o:spid="_x0000_s1027" type="#_x0000_t202" style="position:absolute;left:5558;top:1958;width:34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FwgAAANoAAAAPAAAAZHJzL2Rvd25yZXYueG1sRI/dagIx&#10;FITvC75DOIJ33awK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Ac+TdFwgAAANoAAAAPAAAA&#10;AAAAAAAAAAAAAAcCAABkcnMvZG93bnJldi54bWxQSwUGAAAAAAMAAwC3AAAA9gIAAAAA&#10;" filled="f" stroked="f">
                <v:textbox inset=",0,,0">
                  <w:txbxContent>
                    <w:p w14:paraId="1E4EF2B5" w14:textId="77777777" w:rsidR="005A39A2" w:rsidRDefault="005A39A2">
                      <w:pPr>
                        <w:jc w:val="center"/>
                        <w:rPr>
                          <w:rFonts w:ascii="標楷體" w:eastAsia="標楷體" w:hAnsi="標楷體" w:hint="eastAsia"/>
                          <w:b/>
                          <w:bCs/>
                          <w:sz w:val="76"/>
                        </w:rPr>
                      </w:pPr>
                      <w:r>
                        <w:rPr>
                          <w:rFonts w:ascii="標楷體" w:eastAsia="標楷體" w:hAnsi="標楷體" w:hint="eastAsia"/>
                          <w:b/>
                          <w:bCs/>
                          <w:sz w:val="76"/>
                        </w:rPr>
                        <w:t>新聞資料</w:t>
                      </w:r>
                    </w:p>
                  </w:txbxContent>
                </v:textbox>
              </v:shape>
              <v:shape id="Text Box 3" o:spid="_x0000_s1028" type="#_x0000_t202" style="position:absolute;left:5738;top:2858;width:30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" filled="f" stroked="f">
                <v:textbox inset=",0,,0">
                  <w:txbxContent>
                    <w:p w14:paraId="0787AF73" w14:textId="77777777" w:rsidR="005A39A2" w:rsidRDefault="005A39A2">
                      <w:pPr>
                        <w:jc w:val="center"/>
                        <w:rPr>
                          <w:rFonts w:ascii="標楷體" w:eastAsia="標楷體" w:hAnsi="標楷體" w:hint="eastAsia"/>
                          <w:spacing w:val="4"/>
                          <w:sz w:val="30"/>
                        </w:rPr>
                      </w:pPr>
                      <w:r>
                        <w:rPr>
                          <w:rFonts w:ascii="標楷體" w:eastAsia="標楷體" w:hAnsi="標楷體" w:hint="eastAsia"/>
                          <w:spacing w:val="4"/>
                          <w:sz w:val="30"/>
                        </w:rPr>
                        <w:t>行政院農業委員會</w:t>
                      </w:r>
                    </w:p>
                    <w:p w14:paraId="7B6289E4" w14:textId="77777777" w:rsidR="005A39A2" w:rsidRDefault="005A39A2">
                      <w:pPr>
                        <w:jc w:val="center"/>
                      </w:pPr>
                      <w:r>
                        <w:rPr>
                          <w:rFonts w:ascii="標楷體" w:eastAsia="標楷體" w:hAnsi="標楷體" w:hint="eastAsia"/>
                        </w:rPr>
                        <w:t>台北市南海路</w:t>
                      </w:r>
                      <w:r>
                        <w:rPr>
                          <w:rFonts w:eastAsia="標楷體" w:hint="eastAsia"/>
                        </w:rPr>
                        <w:t>37</w:t>
                      </w:r>
                      <w:r>
                        <w:rPr>
                          <w:rFonts w:ascii="標楷體" w:eastAsia="標楷體" w:hAnsi="標楷體" w:hint="eastAsia"/>
                        </w:rPr>
                        <w:t>號</w:t>
                      </w:r>
                    </w:p>
                  </w:txbxContent>
                </v:textbox>
              </v:shape>
            </v:group>
          </w:pict>
        </mc:Fallback>
      </mc:AlternateContent>
    </w:r>
    <w:r>
      <w:rPr>
        <w:rFonts w:hint="eastAsia"/>
        <w:noProof/>
      </w:rPr>
      <w:drawing>
        <wp:inline distT="0" distB="0" distL="0" distR="0" wp14:anchorId="5122EFB6" wp14:editId="7D4DD646">
          <wp:extent cx="1289050" cy="11747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9050" cy="1174750"/>
                  </a:xfrm>
                  <a:prstGeom prst="rect">
                    <a:avLst/>
                  </a:prstGeom>
                  <a:noFill/>
                  <a:ln>
                    <a:noFill/>
                  </a:ln>
                </pic:spPr>
              </pic:pic>
            </a:graphicData>
          </a:graphic>
        </wp:inline>
      </w:drawing>
    </w:r>
  </w:p>
  <w:p w14:paraId="02D691CF" w14:textId="77777777" w:rsidR="005A39A2" w:rsidRDefault="005A39A2">
    <w:pPr>
      <w:pStyle w:val="a4"/>
      <w:ind w:firstLineChars="600" w:firstLine="120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D84"/>
    <w:rsid w:val="00012D49"/>
    <w:rsid w:val="000202DA"/>
    <w:rsid w:val="0002041B"/>
    <w:rsid w:val="00024FC6"/>
    <w:rsid w:val="00046613"/>
    <w:rsid w:val="0004726B"/>
    <w:rsid w:val="00054BA5"/>
    <w:rsid w:val="00054FF0"/>
    <w:rsid w:val="0005580C"/>
    <w:rsid w:val="000648E9"/>
    <w:rsid w:val="000656EA"/>
    <w:rsid w:val="000657B0"/>
    <w:rsid w:val="00076264"/>
    <w:rsid w:val="00076CFB"/>
    <w:rsid w:val="000844B0"/>
    <w:rsid w:val="00091CD4"/>
    <w:rsid w:val="00094A94"/>
    <w:rsid w:val="000A0821"/>
    <w:rsid w:val="000B0953"/>
    <w:rsid w:val="000B197B"/>
    <w:rsid w:val="000B1BD8"/>
    <w:rsid w:val="000C3DCD"/>
    <w:rsid w:val="000F0E69"/>
    <w:rsid w:val="000F4DB2"/>
    <w:rsid w:val="000F4DE4"/>
    <w:rsid w:val="001133F3"/>
    <w:rsid w:val="00116C2F"/>
    <w:rsid w:val="001178AD"/>
    <w:rsid w:val="00124B77"/>
    <w:rsid w:val="00131B77"/>
    <w:rsid w:val="00141DC4"/>
    <w:rsid w:val="00157251"/>
    <w:rsid w:val="0016736A"/>
    <w:rsid w:val="00176C3D"/>
    <w:rsid w:val="00183859"/>
    <w:rsid w:val="00183B0D"/>
    <w:rsid w:val="00190158"/>
    <w:rsid w:val="00194C0F"/>
    <w:rsid w:val="0019582E"/>
    <w:rsid w:val="001A497A"/>
    <w:rsid w:val="001A7959"/>
    <w:rsid w:val="001B6872"/>
    <w:rsid w:val="001C0714"/>
    <w:rsid w:val="001C2EFF"/>
    <w:rsid w:val="001C5326"/>
    <w:rsid w:val="001C72E5"/>
    <w:rsid w:val="001D37BB"/>
    <w:rsid w:val="001D6060"/>
    <w:rsid w:val="001D62B1"/>
    <w:rsid w:val="001E3ACF"/>
    <w:rsid w:val="001F31BC"/>
    <w:rsid w:val="001F4F18"/>
    <w:rsid w:val="001F550F"/>
    <w:rsid w:val="00203429"/>
    <w:rsid w:val="0020404F"/>
    <w:rsid w:val="00221F22"/>
    <w:rsid w:val="0022731D"/>
    <w:rsid w:val="00240560"/>
    <w:rsid w:val="00247F97"/>
    <w:rsid w:val="002569C4"/>
    <w:rsid w:val="00256D99"/>
    <w:rsid w:val="00261AC1"/>
    <w:rsid w:val="00262D16"/>
    <w:rsid w:val="00280C7D"/>
    <w:rsid w:val="00283E94"/>
    <w:rsid w:val="00287FF0"/>
    <w:rsid w:val="002915C1"/>
    <w:rsid w:val="0029466E"/>
    <w:rsid w:val="002A0B62"/>
    <w:rsid w:val="002B34DD"/>
    <w:rsid w:val="002B52DF"/>
    <w:rsid w:val="002D71D5"/>
    <w:rsid w:val="002E1A1C"/>
    <w:rsid w:val="002E6B5B"/>
    <w:rsid w:val="00301249"/>
    <w:rsid w:val="00301D53"/>
    <w:rsid w:val="003033A5"/>
    <w:rsid w:val="0031199E"/>
    <w:rsid w:val="003134A9"/>
    <w:rsid w:val="003178D2"/>
    <w:rsid w:val="00324493"/>
    <w:rsid w:val="00326458"/>
    <w:rsid w:val="00337E90"/>
    <w:rsid w:val="00341F25"/>
    <w:rsid w:val="003423C2"/>
    <w:rsid w:val="0035057C"/>
    <w:rsid w:val="00351ED1"/>
    <w:rsid w:val="00356C5A"/>
    <w:rsid w:val="003740CF"/>
    <w:rsid w:val="003779F6"/>
    <w:rsid w:val="00380836"/>
    <w:rsid w:val="00387C5F"/>
    <w:rsid w:val="0039123B"/>
    <w:rsid w:val="00392082"/>
    <w:rsid w:val="00393389"/>
    <w:rsid w:val="00393F04"/>
    <w:rsid w:val="003A1FF3"/>
    <w:rsid w:val="003B6455"/>
    <w:rsid w:val="003B6653"/>
    <w:rsid w:val="003B6D90"/>
    <w:rsid w:val="003C031A"/>
    <w:rsid w:val="003C03CA"/>
    <w:rsid w:val="003C04DA"/>
    <w:rsid w:val="003C3D32"/>
    <w:rsid w:val="003C622E"/>
    <w:rsid w:val="003C6E4F"/>
    <w:rsid w:val="003C7000"/>
    <w:rsid w:val="003D135A"/>
    <w:rsid w:val="003D1AAE"/>
    <w:rsid w:val="003D2EB2"/>
    <w:rsid w:val="003D5D84"/>
    <w:rsid w:val="003F3D40"/>
    <w:rsid w:val="004044C2"/>
    <w:rsid w:val="00422BFF"/>
    <w:rsid w:val="00422C54"/>
    <w:rsid w:val="0043204F"/>
    <w:rsid w:val="00434197"/>
    <w:rsid w:val="00437DB2"/>
    <w:rsid w:val="00440128"/>
    <w:rsid w:val="00446B09"/>
    <w:rsid w:val="00455528"/>
    <w:rsid w:val="00461361"/>
    <w:rsid w:val="00464499"/>
    <w:rsid w:val="00467224"/>
    <w:rsid w:val="00483A43"/>
    <w:rsid w:val="004862AB"/>
    <w:rsid w:val="00486831"/>
    <w:rsid w:val="00487CC8"/>
    <w:rsid w:val="0049030A"/>
    <w:rsid w:val="0049417C"/>
    <w:rsid w:val="004A02EF"/>
    <w:rsid w:val="004A40CC"/>
    <w:rsid w:val="004A5DBD"/>
    <w:rsid w:val="004B4F95"/>
    <w:rsid w:val="004C1F10"/>
    <w:rsid w:val="004C7E75"/>
    <w:rsid w:val="004D4BCC"/>
    <w:rsid w:val="004E7F1D"/>
    <w:rsid w:val="004F1A52"/>
    <w:rsid w:val="004F738F"/>
    <w:rsid w:val="00505FCC"/>
    <w:rsid w:val="0050640E"/>
    <w:rsid w:val="005117E3"/>
    <w:rsid w:val="005271A1"/>
    <w:rsid w:val="005334C6"/>
    <w:rsid w:val="00535A78"/>
    <w:rsid w:val="00537AA3"/>
    <w:rsid w:val="00551786"/>
    <w:rsid w:val="0055234A"/>
    <w:rsid w:val="0055682E"/>
    <w:rsid w:val="0056180D"/>
    <w:rsid w:val="00563E2E"/>
    <w:rsid w:val="005652EC"/>
    <w:rsid w:val="005655D8"/>
    <w:rsid w:val="00571BE5"/>
    <w:rsid w:val="0057380C"/>
    <w:rsid w:val="00581B7D"/>
    <w:rsid w:val="00582762"/>
    <w:rsid w:val="00582C9F"/>
    <w:rsid w:val="00584D92"/>
    <w:rsid w:val="00590612"/>
    <w:rsid w:val="005A39A2"/>
    <w:rsid w:val="005A3A6D"/>
    <w:rsid w:val="005B1DBD"/>
    <w:rsid w:val="005B3B5A"/>
    <w:rsid w:val="005B3BD9"/>
    <w:rsid w:val="005B3EF2"/>
    <w:rsid w:val="005C3951"/>
    <w:rsid w:val="005C589C"/>
    <w:rsid w:val="005D3DE9"/>
    <w:rsid w:val="005D786D"/>
    <w:rsid w:val="005E183B"/>
    <w:rsid w:val="005E2BD0"/>
    <w:rsid w:val="005E39AD"/>
    <w:rsid w:val="005E48D6"/>
    <w:rsid w:val="005E6038"/>
    <w:rsid w:val="005F482F"/>
    <w:rsid w:val="005F52F4"/>
    <w:rsid w:val="00601DB8"/>
    <w:rsid w:val="00603821"/>
    <w:rsid w:val="00615464"/>
    <w:rsid w:val="00615DA8"/>
    <w:rsid w:val="006227B2"/>
    <w:rsid w:val="00634B4B"/>
    <w:rsid w:val="00643DB6"/>
    <w:rsid w:val="00652108"/>
    <w:rsid w:val="006617EE"/>
    <w:rsid w:val="00674086"/>
    <w:rsid w:val="00681640"/>
    <w:rsid w:val="006857AA"/>
    <w:rsid w:val="006866F1"/>
    <w:rsid w:val="00687FDB"/>
    <w:rsid w:val="0069044B"/>
    <w:rsid w:val="00690640"/>
    <w:rsid w:val="006A0BC7"/>
    <w:rsid w:val="006A2D75"/>
    <w:rsid w:val="006A38C4"/>
    <w:rsid w:val="006A6945"/>
    <w:rsid w:val="006A747D"/>
    <w:rsid w:val="006B210E"/>
    <w:rsid w:val="006B3515"/>
    <w:rsid w:val="006B3651"/>
    <w:rsid w:val="006B6F43"/>
    <w:rsid w:val="006B7B86"/>
    <w:rsid w:val="006C6012"/>
    <w:rsid w:val="006D0991"/>
    <w:rsid w:val="006D17F9"/>
    <w:rsid w:val="006D7AF1"/>
    <w:rsid w:val="006E3E9E"/>
    <w:rsid w:val="006E6A03"/>
    <w:rsid w:val="006F0541"/>
    <w:rsid w:val="006F7164"/>
    <w:rsid w:val="007101E9"/>
    <w:rsid w:val="00715737"/>
    <w:rsid w:val="00716A66"/>
    <w:rsid w:val="0073714C"/>
    <w:rsid w:val="00742C91"/>
    <w:rsid w:val="007430E7"/>
    <w:rsid w:val="00753CB3"/>
    <w:rsid w:val="0075499F"/>
    <w:rsid w:val="007625E2"/>
    <w:rsid w:val="0076316C"/>
    <w:rsid w:val="00763B0F"/>
    <w:rsid w:val="007642DB"/>
    <w:rsid w:val="007736D1"/>
    <w:rsid w:val="0077415B"/>
    <w:rsid w:val="00782022"/>
    <w:rsid w:val="00782D94"/>
    <w:rsid w:val="00783CB3"/>
    <w:rsid w:val="007851F7"/>
    <w:rsid w:val="0078675C"/>
    <w:rsid w:val="00786BCC"/>
    <w:rsid w:val="007B05D9"/>
    <w:rsid w:val="007B7F1D"/>
    <w:rsid w:val="007C1A69"/>
    <w:rsid w:val="007C3DDD"/>
    <w:rsid w:val="007C5E59"/>
    <w:rsid w:val="007E454A"/>
    <w:rsid w:val="007F0196"/>
    <w:rsid w:val="007F02AE"/>
    <w:rsid w:val="007F11C4"/>
    <w:rsid w:val="007F345A"/>
    <w:rsid w:val="007F623E"/>
    <w:rsid w:val="007F7174"/>
    <w:rsid w:val="00813ACC"/>
    <w:rsid w:val="008171DA"/>
    <w:rsid w:val="00820609"/>
    <w:rsid w:val="00837D0A"/>
    <w:rsid w:val="0084116E"/>
    <w:rsid w:val="00841AA1"/>
    <w:rsid w:val="008548ED"/>
    <w:rsid w:val="00860C48"/>
    <w:rsid w:val="0086456C"/>
    <w:rsid w:val="00866414"/>
    <w:rsid w:val="00871DF6"/>
    <w:rsid w:val="00872545"/>
    <w:rsid w:val="00873807"/>
    <w:rsid w:val="008739D9"/>
    <w:rsid w:val="00873D9B"/>
    <w:rsid w:val="008747C0"/>
    <w:rsid w:val="008847B6"/>
    <w:rsid w:val="00887A8F"/>
    <w:rsid w:val="008A3FEE"/>
    <w:rsid w:val="008B3E3B"/>
    <w:rsid w:val="008B4BF0"/>
    <w:rsid w:val="008C6BC2"/>
    <w:rsid w:val="008D3EA0"/>
    <w:rsid w:val="008F12C6"/>
    <w:rsid w:val="008F22F3"/>
    <w:rsid w:val="008F6797"/>
    <w:rsid w:val="00905931"/>
    <w:rsid w:val="00907947"/>
    <w:rsid w:val="00910073"/>
    <w:rsid w:val="00911E84"/>
    <w:rsid w:val="00926EC6"/>
    <w:rsid w:val="009310D1"/>
    <w:rsid w:val="009456D6"/>
    <w:rsid w:val="00945ACC"/>
    <w:rsid w:val="00956904"/>
    <w:rsid w:val="009638A5"/>
    <w:rsid w:val="009725E7"/>
    <w:rsid w:val="0098476E"/>
    <w:rsid w:val="00986F8E"/>
    <w:rsid w:val="009940F8"/>
    <w:rsid w:val="009A1689"/>
    <w:rsid w:val="009A1911"/>
    <w:rsid w:val="009B5445"/>
    <w:rsid w:val="009C5603"/>
    <w:rsid w:val="009C66B5"/>
    <w:rsid w:val="009D039B"/>
    <w:rsid w:val="009D5B71"/>
    <w:rsid w:val="009E1C01"/>
    <w:rsid w:val="009E2607"/>
    <w:rsid w:val="009E4709"/>
    <w:rsid w:val="009E5DA1"/>
    <w:rsid w:val="009F1705"/>
    <w:rsid w:val="009F335D"/>
    <w:rsid w:val="009F53CA"/>
    <w:rsid w:val="009F7501"/>
    <w:rsid w:val="00A00EA4"/>
    <w:rsid w:val="00A07CDE"/>
    <w:rsid w:val="00A10416"/>
    <w:rsid w:val="00A132F9"/>
    <w:rsid w:val="00A17145"/>
    <w:rsid w:val="00A20E74"/>
    <w:rsid w:val="00A22BBF"/>
    <w:rsid w:val="00A23260"/>
    <w:rsid w:val="00A24234"/>
    <w:rsid w:val="00A250A5"/>
    <w:rsid w:val="00A2569A"/>
    <w:rsid w:val="00A3187D"/>
    <w:rsid w:val="00A32DF3"/>
    <w:rsid w:val="00A3404B"/>
    <w:rsid w:val="00A401A3"/>
    <w:rsid w:val="00A454B5"/>
    <w:rsid w:val="00A47917"/>
    <w:rsid w:val="00A52092"/>
    <w:rsid w:val="00A56324"/>
    <w:rsid w:val="00A6065D"/>
    <w:rsid w:val="00A610CE"/>
    <w:rsid w:val="00A64ED4"/>
    <w:rsid w:val="00A66D43"/>
    <w:rsid w:val="00A7713C"/>
    <w:rsid w:val="00A80A23"/>
    <w:rsid w:val="00A80AC4"/>
    <w:rsid w:val="00A87D6B"/>
    <w:rsid w:val="00A92545"/>
    <w:rsid w:val="00A9733B"/>
    <w:rsid w:val="00AA580F"/>
    <w:rsid w:val="00AC0DB3"/>
    <w:rsid w:val="00AC6075"/>
    <w:rsid w:val="00AD1CD4"/>
    <w:rsid w:val="00AD3824"/>
    <w:rsid w:val="00AD5A5D"/>
    <w:rsid w:val="00AE1608"/>
    <w:rsid w:val="00AE185A"/>
    <w:rsid w:val="00AE582E"/>
    <w:rsid w:val="00AE74EE"/>
    <w:rsid w:val="00AF231A"/>
    <w:rsid w:val="00AF7740"/>
    <w:rsid w:val="00B011AE"/>
    <w:rsid w:val="00B12659"/>
    <w:rsid w:val="00B15C01"/>
    <w:rsid w:val="00B1796B"/>
    <w:rsid w:val="00B300B9"/>
    <w:rsid w:val="00B30272"/>
    <w:rsid w:val="00B361E7"/>
    <w:rsid w:val="00B404E8"/>
    <w:rsid w:val="00B565D0"/>
    <w:rsid w:val="00B64FCF"/>
    <w:rsid w:val="00B67788"/>
    <w:rsid w:val="00B67FE5"/>
    <w:rsid w:val="00B77CE0"/>
    <w:rsid w:val="00B85B13"/>
    <w:rsid w:val="00B91FD5"/>
    <w:rsid w:val="00B93BA3"/>
    <w:rsid w:val="00BA7AC3"/>
    <w:rsid w:val="00BB0F2E"/>
    <w:rsid w:val="00BB1085"/>
    <w:rsid w:val="00BB58D0"/>
    <w:rsid w:val="00BC2B3E"/>
    <w:rsid w:val="00BC2C4B"/>
    <w:rsid w:val="00BD3C7C"/>
    <w:rsid w:val="00BD69FF"/>
    <w:rsid w:val="00BE3424"/>
    <w:rsid w:val="00BE390F"/>
    <w:rsid w:val="00BE582A"/>
    <w:rsid w:val="00BE5F4F"/>
    <w:rsid w:val="00BE63E4"/>
    <w:rsid w:val="00BE7638"/>
    <w:rsid w:val="00BF227F"/>
    <w:rsid w:val="00BF29D3"/>
    <w:rsid w:val="00BF4B1F"/>
    <w:rsid w:val="00BF5A55"/>
    <w:rsid w:val="00C05D84"/>
    <w:rsid w:val="00C06B0D"/>
    <w:rsid w:val="00C1352D"/>
    <w:rsid w:val="00C2548A"/>
    <w:rsid w:val="00C30680"/>
    <w:rsid w:val="00C3082A"/>
    <w:rsid w:val="00C327BE"/>
    <w:rsid w:val="00C34C79"/>
    <w:rsid w:val="00C37A36"/>
    <w:rsid w:val="00C40457"/>
    <w:rsid w:val="00C41B54"/>
    <w:rsid w:val="00C4506B"/>
    <w:rsid w:val="00C74A0C"/>
    <w:rsid w:val="00C75A44"/>
    <w:rsid w:val="00C8157C"/>
    <w:rsid w:val="00C95208"/>
    <w:rsid w:val="00C96032"/>
    <w:rsid w:val="00CB0FDF"/>
    <w:rsid w:val="00CB35A4"/>
    <w:rsid w:val="00CB7EF5"/>
    <w:rsid w:val="00CC59FC"/>
    <w:rsid w:val="00CD3A6C"/>
    <w:rsid w:val="00CD5890"/>
    <w:rsid w:val="00CE4056"/>
    <w:rsid w:val="00CE561C"/>
    <w:rsid w:val="00CE5A69"/>
    <w:rsid w:val="00CE5C14"/>
    <w:rsid w:val="00CF30B3"/>
    <w:rsid w:val="00D11443"/>
    <w:rsid w:val="00D17887"/>
    <w:rsid w:val="00D21378"/>
    <w:rsid w:val="00D31512"/>
    <w:rsid w:val="00D31C51"/>
    <w:rsid w:val="00D34F63"/>
    <w:rsid w:val="00D376E9"/>
    <w:rsid w:val="00D42865"/>
    <w:rsid w:val="00D42C99"/>
    <w:rsid w:val="00D55663"/>
    <w:rsid w:val="00D61B50"/>
    <w:rsid w:val="00D675A9"/>
    <w:rsid w:val="00D71004"/>
    <w:rsid w:val="00D74170"/>
    <w:rsid w:val="00D74A91"/>
    <w:rsid w:val="00D74D8E"/>
    <w:rsid w:val="00D84C6D"/>
    <w:rsid w:val="00D85993"/>
    <w:rsid w:val="00D90661"/>
    <w:rsid w:val="00D92A8D"/>
    <w:rsid w:val="00D93E62"/>
    <w:rsid w:val="00DA3C4A"/>
    <w:rsid w:val="00DA51D2"/>
    <w:rsid w:val="00DB096C"/>
    <w:rsid w:val="00DB2A13"/>
    <w:rsid w:val="00DB3484"/>
    <w:rsid w:val="00DB3B63"/>
    <w:rsid w:val="00DB41A0"/>
    <w:rsid w:val="00DB570D"/>
    <w:rsid w:val="00DD2204"/>
    <w:rsid w:val="00DD2297"/>
    <w:rsid w:val="00DD23C7"/>
    <w:rsid w:val="00DD4B46"/>
    <w:rsid w:val="00DD6E6B"/>
    <w:rsid w:val="00DF00A3"/>
    <w:rsid w:val="00DF56DC"/>
    <w:rsid w:val="00DF58C5"/>
    <w:rsid w:val="00E0121F"/>
    <w:rsid w:val="00E02428"/>
    <w:rsid w:val="00E02E03"/>
    <w:rsid w:val="00E068FE"/>
    <w:rsid w:val="00E07DB3"/>
    <w:rsid w:val="00E104FB"/>
    <w:rsid w:val="00E13C0F"/>
    <w:rsid w:val="00E272F5"/>
    <w:rsid w:val="00E401BA"/>
    <w:rsid w:val="00E413F9"/>
    <w:rsid w:val="00E4262B"/>
    <w:rsid w:val="00E46825"/>
    <w:rsid w:val="00E5294D"/>
    <w:rsid w:val="00E65F67"/>
    <w:rsid w:val="00E66FF6"/>
    <w:rsid w:val="00E67990"/>
    <w:rsid w:val="00E7005B"/>
    <w:rsid w:val="00E77188"/>
    <w:rsid w:val="00E77193"/>
    <w:rsid w:val="00E826AD"/>
    <w:rsid w:val="00E82DC2"/>
    <w:rsid w:val="00EA1C1D"/>
    <w:rsid w:val="00EA3F16"/>
    <w:rsid w:val="00EC5779"/>
    <w:rsid w:val="00ED16FB"/>
    <w:rsid w:val="00ED27A7"/>
    <w:rsid w:val="00ED6DF0"/>
    <w:rsid w:val="00F062F2"/>
    <w:rsid w:val="00F1058B"/>
    <w:rsid w:val="00F1111C"/>
    <w:rsid w:val="00F139DE"/>
    <w:rsid w:val="00F13C2F"/>
    <w:rsid w:val="00F15335"/>
    <w:rsid w:val="00F16C3D"/>
    <w:rsid w:val="00F2491F"/>
    <w:rsid w:val="00F24B98"/>
    <w:rsid w:val="00F27574"/>
    <w:rsid w:val="00F3368B"/>
    <w:rsid w:val="00F35A0F"/>
    <w:rsid w:val="00F35A75"/>
    <w:rsid w:val="00F43114"/>
    <w:rsid w:val="00F45217"/>
    <w:rsid w:val="00F47BFB"/>
    <w:rsid w:val="00F54AB3"/>
    <w:rsid w:val="00F567C4"/>
    <w:rsid w:val="00F57F29"/>
    <w:rsid w:val="00F626B2"/>
    <w:rsid w:val="00F63312"/>
    <w:rsid w:val="00F70B52"/>
    <w:rsid w:val="00F75EE1"/>
    <w:rsid w:val="00F840C6"/>
    <w:rsid w:val="00F934DC"/>
    <w:rsid w:val="00F93588"/>
    <w:rsid w:val="00F95666"/>
    <w:rsid w:val="00FB10CC"/>
    <w:rsid w:val="00FB7D44"/>
    <w:rsid w:val="00FC7E42"/>
    <w:rsid w:val="00FD1F35"/>
    <w:rsid w:val="00FD4E7C"/>
    <w:rsid w:val="00FE39A5"/>
    <w:rsid w:val="00FE6D79"/>
    <w:rsid w:val="00FE7D77"/>
    <w:rsid w:val="00FF29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4:docId w14:val="22DE9C67"/>
  <w15:chartTrackingRefBased/>
  <w15:docId w15:val="{6B709A6D-45E2-4BB7-84E3-415CA26D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D5D84"/>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Strong"/>
    <w:basedOn w:val="a0"/>
    <w:qFormat/>
    <w:rsid w:val="003D5D84"/>
    <w:rPr>
      <w:b/>
      <w:bCs/>
    </w:rPr>
  </w:style>
  <w:style w:type="paragraph" w:styleId="a4">
    <w:name w:val="header"/>
    <w:basedOn w:val="a"/>
    <w:rsid w:val="003D5D84"/>
    <w:pPr>
      <w:tabs>
        <w:tab w:val="center" w:pos="4153"/>
        <w:tab w:val="right" w:pos="8306"/>
      </w:tabs>
      <w:snapToGrid w:val="0"/>
    </w:pPr>
    <w:rPr>
      <w:sz w:val="20"/>
      <w:szCs w:val="20"/>
    </w:rPr>
  </w:style>
  <w:style w:type="paragraph" w:styleId="a5">
    <w:name w:val="footer"/>
    <w:basedOn w:val="a"/>
    <w:rsid w:val="003D5D84"/>
    <w:pPr>
      <w:tabs>
        <w:tab w:val="center" w:pos="4153"/>
        <w:tab w:val="right" w:pos="8306"/>
      </w:tabs>
      <w:snapToGrid w:val="0"/>
    </w:pPr>
    <w:rPr>
      <w:sz w:val="20"/>
      <w:szCs w:val="20"/>
    </w:rPr>
  </w:style>
  <w:style w:type="character" w:styleId="a6">
    <w:name w:val="page number"/>
    <w:basedOn w:val="a0"/>
    <w:rsid w:val="003D5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2009</Characters>
  <Application>Microsoft Office Word</Application>
  <DocSecurity>0</DocSecurity>
  <Lines>16</Lines>
  <Paragraphs>4</Paragraphs>
  <ScaleCrop>false</ScaleCrop>
  <Company>COA</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dc:title>
  <dc:subject/>
  <dc:creator>PR4608</dc:creator>
  <cp:keywords/>
  <dc:description/>
  <cp:lastModifiedBy>Emma</cp:lastModifiedBy>
  <cp:revision>2</cp:revision>
  <dcterms:created xsi:type="dcterms:W3CDTF">2021-06-20T08:48:00Z</dcterms:created>
  <dcterms:modified xsi:type="dcterms:W3CDTF">2021-06-20T08:48:00Z</dcterms:modified>
</cp:coreProperties>
</file>