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7A2AF" w14:textId="77777777" w:rsidR="00275C89" w:rsidRPr="00B458ED" w:rsidRDefault="00275C89" w:rsidP="00275C89">
      <w:pPr>
        <w:spacing w:line="480" w:lineRule="exact"/>
        <w:rPr>
          <w:rFonts w:ascii="標楷體" w:eastAsia="標楷體" w:hAnsi="標楷體" w:hint="eastAsia"/>
          <w:b/>
          <w:sz w:val="28"/>
          <w:szCs w:val="28"/>
        </w:rPr>
      </w:pPr>
      <w:r w:rsidRPr="00B458ED">
        <w:rPr>
          <w:rFonts w:ascii="標楷體" w:eastAsia="標楷體" w:hAnsi="標楷體" w:hint="eastAsia"/>
          <w:b/>
          <w:sz w:val="28"/>
          <w:szCs w:val="28"/>
        </w:rPr>
        <w:t>附件</w:t>
      </w:r>
    </w:p>
    <w:p w14:paraId="5E48DA15" w14:textId="77777777" w:rsidR="00275C89" w:rsidRDefault="00275C89" w:rsidP="00275C89">
      <w:pPr>
        <w:spacing w:line="480" w:lineRule="exact"/>
        <w:jc w:val="center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201</w:t>
      </w:r>
      <w:r>
        <w:rPr>
          <w:rFonts w:ascii="標楷體" w:eastAsia="標楷體" w:hAnsi="標楷體" w:hint="eastAsia"/>
          <w:sz w:val="32"/>
          <w:szCs w:val="32"/>
        </w:rPr>
        <w:t>2</w:t>
      </w:r>
      <w:r w:rsidRPr="009546EC">
        <w:rPr>
          <w:rFonts w:ascii="標楷體" w:eastAsia="標楷體" w:hAnsi="標楷體" w:hint="eastAsia"/>
          <w:sz w:val="32"/>
          <w:szCs w:val="32"/>
        </w:rPr>
        <w:t>台北國際旅展「台灣休閒農業館」</w:t>
      </w:r>
    </w:p>
    <w:p w14:paraId="2BE32E8C" w14:textId="77777777" w:rsidR="00275C89" w:rsidRPr="009546EC" w:rsidRDefault="00275C89" w:rsidP="00275C89">
      <w:pPr>
        <w:spacing w:line="480" w:lineRule="exact"/>
        <w:jc w:val="center"/>
        <w:rPr>
          <w:rFonts w:ascii="標楷體" w:eastAsia="標楷體" w:hAnsi="標楷體" w:hint="eastAsia"/>
          <w:sz w:val="32"/>
          <w:szCs w:val="32"/>
        </w:rPr>
      </w:pPr>
      <w:r w:rsidRPr="00463C26">
        <w:rPr>
          <w:rFonts w:ascii="標楷體" w:eastAsia="標楷體" w:hAnsi="標楷體"/>
          <w:sz w:val="32"/>
          <w:szCs w:val="32"/>
        </w:rPr>
        <w:t>「台灣農場趴趴走-套裝旅遊產品」</w:t>
      </w:r>
      <w:r w:rsidRPr="00463C26">
        <w:rPr>
          <w:rFonts w:ascii="標楷體" w:eastAsia="標楷體" w:hAnsi="標楷體" w:hint="eastAsia"/>
          <w:sz w:val="32"/>
          <w:szCs w:val="32"/>
        </w:rPr>
        <w:t>體驗產品</w:t>
      </w:r>
      <w:r>
        <w:rPr>
          <w:rFonts w:ascii="標楷體" w:eastAsia="標楷體" w:hAnsi="標楷體" w:hint="eastAsia"/>
          <w:sz w:val="32"/>
          <w:szCs w:val="32"/>
        </w:rPr>
        <w:t>內容</w:t>
      </w:r>
    </w:p>
    <w:tbl>
      <w:tblPr>
        <w:tblW w:w="9720" w:type="dxa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3240"/>
        <w:gridCol w:w="1620"/>
        <w:gridCol w:w="1440"/>
        <w:gridCol w:w="1260"/>
      </w:tblGrid>
      <w:tr w:rsidR="00275C89" w:rsidRPr="00275233" w14:paraId="17C03C74" w14:textId="77777777">
        <w:trPr>
          <w:trHeight w:val="715"/>
        </w:trPr>
        <w:tc>
          <w:tcPr>
            <w:tcW w:w="2160" w:type="dxa"/>
            <w:shd w:val="clear" w:color="auto" w:fill="auto"/>
          </w:tcPr>
          <w:p w14:paraId="457D7F4F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產品名稱</w:t>
            </w:r>
          </w:p>
        </w:tc>
        <w:tc>
          <w:tcPr>
            <w:tcW w:w="3240" w:type="dxa"/>
          </w:tcPr>
          <w:p w14:paraId="7A89DA5A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內容</w:t>
            </w:r>
          </w:p>
        </w:tc>
        <w:tc>
          <w:tcPr>
            <w:tcW w:w="1620" w:type="dxa"/>
            <w:shd w:val="clear" w:color="auto" w:fill="auto"/>
          </w:tcPr>
          <w:p w14:paraId="158ABB0A" w14:textId="77777777" w:rsidR="00275C89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適用農場</w:t>
            </w:r>
          </w:p>
          <w:p w14:paraId="06362A5B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家數</w:t>
            </w:r>
          </w:p>
        </w:tc>
        <w:tc>
          <w:tcPr>
            <w:tcW w:w="1440" w:type="dxa"/>
            <w:shd w:val="clear" w:color="auto" w:fill="auto"/>
          </w:tcPr>
          <w:p w14:paraId="67038F9E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旅展</w:t>
            </w:r>
            <w:r w:rsidRPr="0027523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價格</w:t>
            </w:r>
          </w:p>
        </w:tc>
        <w:tc>
          <w:tcPr>
            <w:tcW w:w="1260" w:type="dxa"/>
            <w:shd w:val="clear" w:color="auto" w:fill="auto"/>
          </w:tcPr>
          <w:p w14:paraId="0EA980D6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原價值</w:t>
            </w:r>
          </w:p>
        </w:tc>
      </w:tr>
      <w:tr w:rsidR="00275C89" w:rsidRPr="00275233" w14:paraId="0B7378A5" w14:textId="77777777">
        <w:tc>
          <w:tcPr>
            <w:tcW w:w="2160" w:type="dxa"/>
            <w:shd w:val="clear" w:color="auto" w:fill="auto"/>
          </w:tcPr>
          <w:p w14:paraId="44DBF626" w14:textId="77777777" w:rsidR="00275C89" w:rsidRPr="00275233" w:rsidRDefault="00275C89" w:rsidP="00275C89">
            <w:pPr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美食體驗一日遊</w:t>
            </w:r>
          </w:p>
        </w:tc>
        <w:tc>
          <w:tcPr>
            <w:tcW w:w="3240" w:type="dxa"/>
            <w:vAlign w:val="center"/>
          </w:tcPr>
          <w:p w14:paraId="457ED8A3" w14:textId="77777777" w:rsidR="00275C89" w:rsidRPr="00463C26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C854DC">
              <w:rPr>
                <w:rFonts w:eastAsia="標楷體" w:hAnsi="標楷體"/>
                <w:color w:val="000000"/>
                <w:sz w:val="28"/>
                <w:szCs w:val="28"/>
              </w:rPr>
              <w:t>單人份午餐或晚餐</w:t>
            </w:r>
            <w:r w:rsidRPr="00C854DC">
              <w:rPr>
                <w:rFonts w:eastAsia="標楷體"/>
                <w:color w:val="000000"/>
                <w:sz w:val="28"/>
                <w:szCs w:val="28"/>
              </w:rPr>
              <w:t>+</w:t>
            </w:r>
            <w:r w:rsidRPr="00C854DC">
              <w:rPr>
                <w:rFonts w:eastAsia="標楷體" w:hAnsi="標楷體"/>
                <w:color w:val="000000"/>
                <w:sz w:val="28"/>
                <w:szCs w:val="28"/>
              </w:rPr>
              <w:t>體驗活動或入園門票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E49ADF9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BA3EB3E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499</w:t>
            </w:r>
            <w:r w:rsidRPr="002752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元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A8495CC" w14:textId="77777777" w:rsidR="00275C89" w:rsidRPr="00275233" w:rsidRDefault="00275C89" w:rsidP="00275C8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650</w:t>
            </w:r>
            <w:r w:rsidRPr="002752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元</w:t>
            </w:r>
          </w:p>
        </w:tc>
      </w:tr>
      <w:tr w:rsidR="00275C89" w:rsidRPr="00275233" w14:paraId="3FE8D21E" w14:textId="77777777">
        <w:tc>
          <w:tcPr>
            <w:tcW w:w="2160" w:type="dxa"/>
            <w:shd w:val="clear" w:color="auto" w:fill="auto"/>
          </w:tcPr>
          <w:p w14:paraId="67E81AFF" w14:textId="77777777" w:rsidR="00275C89" w:rsidRPr="00275233" w:rsidRDefault="00275C89" w:rsidP="00275C89">
            <w:pPr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精緻住宿二日遊</w:t>
            </w:r>
          </w:p>
        </w:tc>
        <w:tc>
          <w:tcPr>
            <w:tcW w:w="3240" w:type="dxa"/>
            <w:vAlign w:val="center"/>
          </w:tcPr>
          <w:p w14:paraId="4E60864C" w14:textId="77777777" w:rsidR="00275C89" w:rsidRPr="00463C26" w:rsidRDefault="00275C89" w:rsidP="00275C89">
            <w:pPr>
              <w:spacing w:line="400" w:lineRule="exact"/>
              <w:jc w:val="center"/>
              <w:rPr>
                <w:rFonts w:eastAsia="標楷體" w:hAnsi="標楷體" w:hint="eastAsia"/>
                <w:color w:val="000000"/>
                <w:sz w:val="28"/>
                <w:szCs w:val="28"/>
              </w:rPr>
            </w:pPr>
            <w:r w:rsidRPr="00C854DC">
              <w:rPr>
                <w:rFonts w:eastAsia="標楷體" w:hAnsi="標楷體"/>
                <w:color w:val="000000"/>
                <w:sz w:val="28"/>
                <w:szCs w:val="28"/>
              </w:rPr>
              <w:t>雙人房住宿一晚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+</w:t>
            </w:r>
            <w:r w:rsidRPr="00C854DC">
              <w:rPr>
                <w:rFonts w:eastAsia="標楷體" w:hAnsi="標楷體"/>
                <w:color w:val="000000"/>
                <w:sz w:val="28"/>
                <w:szCs w:val="28"/>
              </w:rPr>
              <w:t>兩客早餐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+</w:t>
            </w:r>
            <w:r w:rsidRPr="00C854DC">
              <w:rPr>
                <w:rFonts w:eastAsia="標楷體" w:hAnsi="標楷體"/>
                <w:color w:val="000000"/>
                <w:sz w:val="28"/>
                <w:szCs w:val="28"/>
              </w:rPr>
              <w:t>入園門票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(</w:t>
            </w:r>
            <w:r w:rsidRPr="00C854DC">
              <w:rPr>
                <w:rFonts w:eastAsia="標楷體" w:hAnsi="標楷體"/>
                <w:color w:val="000000"/>
                <w:sz w:val="28"/>
                <w:szCs w:val="28"/>
              </w:rPr>
              <w:t>部</w:t>
            </w:r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>分</w:t>
            </w:r>
            <w:r w:rsidRPr="00C854DC">
              <w:rPr>
                <w:rFonts w:eastAsia="標楷體" w:hAnsi="標楷體"/>
                <w:color w:val="000000"/>
                <w:sz w:val="28"/>
                <w:szCs w:val="28"/>
              </w:rPr>
              <w:t>農場並加贈其他優惠活動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80CED65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2FC2916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 w:rsidRPr="002752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,</w:t>
            </w: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500</w:t>
            </w:r>
            <w:r w:rsidRPr="002752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元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EC11253" w14:textId="77777777" w:rsidR="00275C89" w:rsidRPr="00275233" w:rsidRDefault="00275C89" w:rsidP="00275C8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,</w:t>
            </w: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400</w:t>
            </w:r>
            <w:r w:rsidRPr="002752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元</w:t>
            </w:r>
          </w:p>
        </w:tc>
      </w:tr>
      <w:tr w:rsidR="00275C89" w:rsidRPr="00275233" w14:paraId="1BBD5831" w14:textId="77777777">
        <w:tc>
          <w:tcPr>
            <w:tcW w:w="2160" w:type="dxa"/>
            <w:shd w:val="clear" w:color="auto" w:fill="auto"/>
          </w:tcPr>
          <w:p w14:paraId="61D1AC2D" w14:textId="77777777" w:rsidR="00275C89" w:rsidRPr="00275233" w:rsidRDefault="00275C89" w:rsidP="00275C89">
            <w:pPr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泊食住宿二日遊</w:t>
            </w:r>
          </w:p>
        </w:tc>
        <w:tc>
          <w:tcPr>
            <w:tcW w:w="3240" w:type="dxa"/>
            <w:vAlign w:val="center"/>
          </w:tcPr>
          <w:p w14:paraId="43C72E09" w14:textId="77777777" w:rsidR="00275C89" w:rsidRPr="00463C26" w:rsidRDefault="00275C89" w:rsidP="00275C89">
            <w:pPr>
              <w:spacing w:line="400" w:lineRule="exact"/>
              <w:jc w:val="center"/>
              <w:rPr>
                <w:rFonts w:eastAsia="標楷體" w:hAnsi="標楷體" w:hint="eastAsia"/>
                <w:color w:val="000000"/>
                <w:sz w:val="28"/>
                <w:szCs w:val="28"/>
              </w:rPr>
            </w:pP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雙人房住宿一晚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+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兩客早餐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+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入園門票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(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部</w:t>
            </w:r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>分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農場並加贈其他優惠活動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B3DFA7E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3BF8AD8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  <w:r w:rsidRPr="002752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,</w:t>
            </w: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000</w:t>
            </w:r>
            <w:r w:rsidRPr="002752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元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63E367F" w14:textId="77777777" w:rsidR="00275C89" w:rsidRPr="00275233" w:rsidRDefault="00275C89" w:rsidP="00275C8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,</w:t>
            </w:r>
            <w:r w:rsidRPr="00275233">
              <w:rPr>
                <w:rFonts w:ascii="標楷體" w:eastAsia="標楷體" w:hAnsi="標楷體"/>
                <w:color w:val="000000"/>
                <w:sz w:val="28"/>
                <w:szCs w:val="28"/>
              </w:rPr>
              <w:t>200</w:t>
            </w:r>
            <w:r w:rsidRPr="0027523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元</w:t>
            </w:r>
          </w:p>
        </w:tc>
      </w:tr>
      <w:tr w:rsidR="00275C89" w:rsidRPr="00275233" w14:paraId="422715A5" w14:textId="77777777">
        <w:tc>
          <w:tcPr>
            <w:tcW w:w="2160" w:type="dxa"/>
            <w:shd w:val="clear" w:color="auto" w:fill="auto"/>
          </w:tcPr>
          <w:p w14:paraId="49ED102A" w14:textId="77777777" w:rsidR="00275C89" w:rsidRPr="00275233" w:rsidRDefault="00275C89" w:rsidP="00275C89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75233">
              <w:rPr>
                <w:rFonts w:ascii="標楷體" w:eastAsia="標楷體" w:hAnsi="標楷體" w:hint="eastAsia"/>
                <w:sz w:val="28"/>
                <w:szCs w:val="28"/>
              </w:rPr>
              <w:t>農場漫活四日遊</w:t>
            </w:r>
          </w:p>
        </w:tc>
        <w:tc>
          <w:tcPr>
            <w:tcW w:w="3240" w:type="dxa"/>
            <w:vAlign w:val="center"/>
          </w:tcPr>
          <w:p w14:paraId="2691F639" w14:textId="77777777" w:rsidR="00275C89" w:rsidRPr="00463C26" w:rsidRDefault="00275C89" w:rsidP="00275C89">
            <w:pPr>
              <w:spacing w:line="400" w:lineRule="exact"/>
              <w:jc w:val="center"/>
              <w:rPr>
                <w:rFonts w:eastAsia="標楷體" w:hAnsi="標楷體" w:hint="eastAsia"/>
                <w:color w:val="000000"/>
                <w:sz w:val="28"/>
                <w:szCs w:val="28"/>
              </w:rPr>
            </w:pPr>
            <w:r w:rsidRPr="00463C26">
              <w:rPr>
                <w:rFonts w:eastAsia="標楷體" w:hAnsi="標楷體" w:hint="eastAsia"/>
                <w:color w:val="000000"/>
                <w:sz w:val="28"/>
                <w:szCs w:val="28"/>
              </w:rPr>
              <w:t>雙人房住宿三晚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+</w:t>
            </w:r>
            <w:r w:rsidRPr="00463C26">
              <w:rPr>
                <w:rFonts w:eastAsia="標楷體" w:hAnsi="標楷體" w:hint="eastAsia"/>
                <w:color w:val="000000"/>
                <w:sz w:val="28"/>
                <w:szCs w:val="28"/>
              </w:rPr>
              <w:t>六客早餐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+</w:t>
            </w:r>
            <w:r w:rsidRPr="00463C26">
              <w:rPr>
                <w:rFonts w:eastAsia="標楷體" w:hAnsi="標楷體" w:hint="eastAsia"/>
                <w:color w:val="000000"/>
                <w:sz w:val="28"/>
                <w:szCs w:val="28"/>
              </w:rPr>
              <w:t>入園門票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(</w:t>
            </w:r>
            <w:r w:rsidRPr="00463C26">
              <w:rPr>
                <w:rFonts w:eastAsia="標楷體" w:hAnsi="標楷體" w:hint="eastAsia"/>
                <w:color w:val="000000"/>
                <w:sz w:val="28"/>
                <w:szCs w:val="28"/>
              </w:rPr>
              <w:t>部</w:t>
            </w:r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>分</w:t>
            </w:r>
            <w:r w:rsidRPr="00463C26">
              <w:rPr>
                <w:rFonts w:eastAsia="標楷體" w:hAnsi="標楷體" w:hint="eastAsia"/>
                <w:color w:val="000000"/>
                <w:sz w:val="28"/>
                <w:szCs w:val="28"/>
              </w:rPr>
              <w:t>農場並加贈其他優惠活動</w:t>
            </w:r>
            <w:r w:rsidRPr="00463C26">
              <w:rPr>
                <w:rFonts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89FAFD0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75233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128A6DD" w14:textId="77777777" w:rsidR="00275C89" w:rsidRPr="00275233" w:rsidRDefault="00275C89" w:rsidP="00275C89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75233">
              <w:rPr>
                <w:rFonts w:ascii="標楷體" w:eastAsia="標楷體" w:hAnsi="標楷體" w:hint="eastAsia"/>
                <w:sz w:val="28"/>
                <w:szCs w:val="28"/>
              </w:rPr>
              <w:t>3,960元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F964020" w14:textId="77777777" w:rsidR="00275C89" w:rsidRPr="00275233" w:rsidRDefault="00275C89" w:rsidP="00275C8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75233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275233">
              <w:rPr>
                <w:rFonts w:ascii="標楷體" w:eastAsia="標楷體" w:hAnsi="標楷體" w:hint="eastAsia"/>
                <w:sz w:val="28"/>
                <w:szCs w:val="28"/>
              </w:rPr>
              <w:t>200元</w:t>
            </w:r>
          </w:p>
        </w:tc>
      </w:tr>
    </w:tbl>
    <w:p w14:paraId="707624E5" w14:textId="77777777" w:rsidR="00275C89" w:rsidRPr="006B3004" w:rsidRDefault="00275C89" w:rsidP="00275C89">
      <w:pPr>
        <w:spacing w:line="440" w:lineRule="exact"/>
        <w:ind w:left="899" w:hangingChars="321" w:hanging="899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sz w:val="28"/>
          <w:szCs w:val="28"/>
        </w:rPr>
        <w:t>備註：</w:t>
      </w:r>
      <w:r w:rsidRPr="006B3004">
        <w:rPr>
          <w:rFonts w:eastAsia="標楷體" w:hAnsi="標楷體"/>
          <w:color w:val="000000"/>
          <w:sz w:val="28"/>
          <w:szCs w:val="28"/>
        </w:rPr>
        <w:t>消費者凡是在「</w:t>
      </w:r>
      <w:r>
        <w:rPr>
          <w:rFonts w:eastAsia="標楷體"/>
          <w:color w:val="000000"/>
          <w:sz w:val="28"/>
          <w:szCs w:val="28"/>
        </w:rPr>
        <w:t>201</w:t>
      </w:r>
      <w:r>
        <w:rPr>
          <w:rFonts w:eastAsia="標楷體" w:hint="eastAsia"/>
          <w:color w:val="000000"/>
          <w:sz w:val="28"/>
          <w:szCs w:val="28"/>
        </w:rPr>
        <w:t>2</w:t>
      </w:r>
      <w:r>
        <w:rPr>
          <w:rFonts w:eastAsia="標楷體" w:hAnsi="標楷體"/>
          <w:color w:val="000000"/>
          <w:sz w:val="28"/>
          <w:szCs w:val="28"/>
        </w:rPr>
        <w:t>台北國際</w:t>
      </w:r>
      <w:r>
        <w:rPr>
          <w:rFonts w:eastAsia="標楷體" w:hAnsi="標楷體" w:hint="eastAsia"/>
          <w:color w:val="000000"/>
          <w:sz w:val="28"/>
          <w:szCs w:val="28"/>
        </w:rPr>
        <w:t>觀光博覽會</w:t>
      </w:r>
      <w:r w:rsidRPr="006B3004">
        <w:rPr>
          <w:rFonts w:eastAsia="標楷體" w:hAnsi="標楷體"/>
          <w:color w:val="000000"/>
          <w:sz w:val="28"/>
          <w:szCs w:val="28"/>
        </w:rPr>
        <w:t>」展覽期間，購買「台灣農場趴趴走</w:t>
      </w:r>
      <w:r w:rsidRPr="006B3004">
        <w:rPr>
          <w:rFonts w:eastAsia="標楷體"/>
          <w:color w:val="000000"/>
          <w:sz w:val="28"/>
          <w:szCs w:val="28"/>
        </w:rPr>
        <w:t>-</w:t>
      </w:r>
      <w:r w:rsidRPr="006B3004">
        <w:rPr>
          <w:rFonts w:eastAsia="標楷體" w:hAnsi="標楷體"/>
          <w:color w:val="000000"/>
          <w:sz w:val="28"/>
          <w:szCs w:val="28"/>
        </w:rPr>
        <w:t>套裝旅遊產品」消費滿</w:t>
      </w:r>
      <w:r w:rsidRPr="006B3004">
        <w:rPr>
          <w:rFonts w:eastAsia="標楷體"/>
          <w:color w:val="000000"/>
          <w:sz w:val="28"/>
          <w:szCs w:val="28"/>
        </w:rPr>
        <w:t>3000</w:t>
      </w:r>
      <w:r w:rsidRPr="006B3004">
        <w:rPr>
          <w:rFonts w:eastAsia="標楷體" w:hAnsi="標楷體"/>
          <w:color w:val="000000"/>
          <w:sz w:val="28"/>
          <w:szCs w:val="28"/>
        </w:rPr>
        <w:t>元、</w:t>
      </w:r>
      <w:r w:rsidRPr="006B3004">
        <w:rPr>
          <w:rFonts w:eastAsia="標楷體"/>
          <w:color w:val="000000"/>
          <w:sz w:val="28"/>
          <w:szCs w:val="28"/>
        </w:rPr>
        <w:t>6000</w:t>
      </w:r>
      <w:r w:rsidRPr="006B3004">
        <w:rPr>
          <w:rFonts w:eastAsia="標楷體" w:hAnsi="標楷體"/>
          <w:color w:val="000000"/>
          <w:sz w:val="28"/>
          <w:szCs w:val="28"/>
        </w:rPr>
        <w:t>元、</w:t>
      </w:r>
      <w:r w:rsidRPr="006B3004">
        <w:rPr>
          <w:rFonts w:eastAsia="標楷體"/>
          <w:color w:val="000000"/>
          <w:sz w:val="28"/>
          <w:szCs w:val="28"/>
        </w:rPr>
        <w:t>9000</w:t>
      </w:r>
      <w:r w:rsidRPr="006B3004">
        <w:rPr>
          <w:rFonts w:eastAsia="標楷體" w:hAnsi="標楷體"/>
          <w:color w:val="000000"/>
          <w:sz w:val="28"/>
          <w:szCs w:val="28"/>
        </w:rPr>
        <w:t>元，均可獲得以下滿額贈品：</w:t>
      </w:r>
    </w:p>
    <w:p w14:paraId="7F7249BE" w14:textId="77777777" w:rsidR="00275C89" w:rsidRDefault="00275C89" w:rsidP="00275C89">
      <w:pPr>
        <w:pStyle w:val="ListParagraph"/>
        <w:spacing w:line="440" w:lineRule="exact"/>
        <w:ind w:leftChars="375" w:left="1079" w:hangingChars="64" w:hanging="179"/>
        <w:rPr>
          <w:rFonts w:ascii="Times New Roman" w:eastAsia="標楷體" w:hAnsi="標楷體" w:hint="eastAsia"/>
          <w:color w:val="000000"/>
          <w:sz w:val="28"/>
          <w:szCs w:val="28"/>
        </w:rPr>
      </w:pPr>
      <w:r>
        <w:rPr>
          <w:rFonts w:ascii="Times New Roman" w:eastAsia="標楷體" w:hAnsi="標楷體" w:hint="eastAsia"/>
          <w:color w:val="000000"/>
          <w:sz w:val="28"/>
          <w:szCs w:val="28"/>
        </w:rPr>
        <w:t>1.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消費滿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3,000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元，可獲得「童趣牙膏筆組」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1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盒（兩支裝，原價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100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元）。</w:t>
      </w:r>
    </w:p>
    <w:p w14:paraId="5E83F53C" w14:textId="77777777" w:rsidR="00275C89" w:rsidRPr="006B3004" w:rsidRDefault="00275C89" w:rsidP="00275C89">
      <w:pPr>
        <w:pStyle w:val="ListParagraph"/>
        <w:spacing w:line="440" w:lineRule="exact"/>
        <w:ind w:leftChars="375" w:left="1079" w:hangingChars="64" w:hanging="179"/>
        <w:rPr>
          <w:rFonts w:ascii="Times New Roman" w:eastAsia="標楷體" w:hAnsi="標楷體"/>
          <w:color w:val="000000"/>
          <w:sz w:val="28"/>
          <w:szCs w:val="28"/>
        </w:rPr>
      </w:pPr>
      <w:r>
        <w:rPr>
          <w:rFonts w:ascii="Times New Roman" w:eastAsia="標楷體" w:hAnsi="標楷體" w:hint="eastAsia"/>
          <w:color w:val="000000"/>
          <w:sz w:val="28"/>
          <w:szCs w:val="28"/>
        </w:rPr>
        <w:t>2.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消費滿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6,000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元，可獲得「台灣好茶禮盒」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1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盒（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10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包袋茶鐵盒裝，原價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250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元）。</w:t>
      </w:r>
    </w:p>
    <w:p w14:paraId="0763D857" w14:textId="77777777" w:rsidR="00275C89" w:rsidRDefault="00275C89" w:rsidP="00275C89">
      <w:pPr>
        <w:pStyle w:val="ListParagraph"/>
        <w:spacing w:line="440" w:lineRule="exact"/>
        <w:ind w:leftChars="375" w:left="1079" w:hangingChars="64" w:hanging="179"/>
        <w:rPr>
          <w:rFonts w:ascii="Times New Roman" w:eastAsia="標楷體" w:hAnsi="標楷體" w:hint="eastAsia"/>
          <w:color w:val="000000"/>
          <w:sz w:val="28"/>
          <w:szCs w:val="28"/>
        </w:rPr>
      </w:pPr>
      <w:r>
        <w:rPr>
          <w:rFonts w:ascii="Times New Roman" w:eastAsia="標楷體" w:hAnsi="標楷體" w:hint="eastAsia"/>
          <w:color w:val="000000"/>
          <w:sz w:val="28"/>
          <w:szCs w:val="28"/>
        </w:rPr>
        <w:t>3.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消費滿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9,000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元，可獲得「台灣好茶品茗組」（台灣好茶系列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1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盒（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10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包鐵盒裝）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+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童趣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DIY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馬克杯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1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個，原價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500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元）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1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組。</w:t>
      </w:r>
    </w:p>
    <w:p w14:paraId="1C6F3768" w14:textId="77777777" w:rsidR="00275C89" w:rsidRPr="006B3004" w:rsidRDefault="00275C89" w:rsidP="00275C89">
      <w:pPr>
        <w:pStyle w:val="ListParagraph"/>
        <w:spacing w:line="440" w:lineRule="exact"/>
        <w:ind w:leftChars="375" w:left="1079" w:hangingChars="64" w:hanging="179"/>
        <w:rPr>
          <w:rFonts w:ascii="Times New Roman" w:eastAsia="標楷體" w:hAnsi="標楷體"/>
          <w:color w:val="000000"/>
          <w:sz w:val="28"/>
          <w:szCs w:val="28"/>
        </w:rPr>
      </w:pPr>
      <w:r>
        <w:rPr>
          <w:rFonts w:ascii="Times New Roman" w:eastAsia="標楷體" w:hAnsi="標楷體" w:hint="eastAsia"/>
          <w:color w:val="000000"/>
          <w:sz w:val="28"/>
          <w:szCs w:val="28"/>
        </w:rPr>
        <w:t>4.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重量禮加值送凡購票金額滿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30,000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元，除贈送滿額禮外，還可免費獲得【趴趴走公仔隨身碟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(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"/>
          <w:attr w:name="UnitName" w:val="g"/>
        </w:smartTagPr>
        <w:r w:rsidRPr="006B3004">
          <w:rPr>
            <w:rFonts w:ascii="Times New Roman" w:eastAsia="標楷體" w:hAnsi="標楷體"/>
            <w:color w:val="000000"/>
            <w:sz w:val="28"/>
            <w:szCs w:val="28"/>
          </w:rPr>
          <w:t>4G</w:t>
        </w:r>
      </w:smartTag>
      <w:r w:rsidRPr="006B3004">
        <w:rPr>
          <w:rFonts w:ascii="Times New Roman" w:eastAsia="標楷體" w:hAnsi="標楷體"/>
          <w:color w:val="000000"/>
          <w:sz w:val="28"/>
          <w:szCs w:val="28"/>
        </w:rPr>
        <w:t>)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】</w:t>
      </w:r>
      <w:r>
        <w:rPr>
          <w:rFonts w:ascii="Times New Roman" w:eastAsia="標楷體" w:hAnsi="標楷體" w:hint="eastAsia"/>
          <w:color w:val="000000"/>
          <w:sz w:val="28"/>
          <w:szCs w:val="28"/>
        </w:rPr>
        <w:t>(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原價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600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元</w:t>
      </w:r>
      <w:r>
        <w:rPr>
          <w:rFonts w:ascii="Times New Roman" w:eastAsia="標楷體" w:hAnsi="標楷體" w:hint="eastAsia"/>
          <w:color w:val="000000"/>
          <w:sz w:val="28"/>
          <w:szCs w:val="28"/>
        </w:rPr>
        <w:t>)</w:t>
      </w:r>
      <w:r w:rsidRPr="006B3004">
        <w:rPr>
          <w:rFonts w:ascii="Times New Roman" w:eastAsia="標楷體" w:hAnsi="標楷體"/>
          <w:color w:val="000000"/>
          <w:sz w:val="28"/>
          <w:szCs w:val="28"/>
        </w:rPr>
        <w:t>一只</w:t>
      </w:r>
      <w:r>
        <w:rPr>
          <w:rFonts w:ascii="Times New Roman" w:eastAsia="標楷體" w:hAnsi="標楷體" w:hint="eastAsia"/>
          <w:color w:val="000000"/>
          <w:sz w:val="28"/>
          <w:szCs w:val="28"/>
        </w:rPr>
        <w:t>。</w:t>
      </w:r>
    </w:p>
    <w:p w14:paraId="71AD544A" w14:textId="77777777" w:rsidR="00DD4768" w:rsidRPr="00275C89" w:rsidRDefault="00DD4768"/>
    <w:sectPr w:rsidR="00DD4768" w:rsidRPr="00275C89" w:rsidSect="00275C8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C89"/>
    <w:rsid w:val="0001533B"/>
    <w:rsid w:val="000B2EB7"/>
    <w:rsid w:val="000F008E"/>
    <w:rsid w:val="00141CC4"/>
    <w:rsid w:val="00151FA1"/>
    <w:rsid w:val="00152762"/>
    <w:rsid w:val="001B20DF"/>
    <w:rsid w:val="001B3C16"/>
    <w:rsid w:val="001B4E1A"/>
    <w:rsid w:val="00244E1E"/>
    <w:rsid w:val="00252458"/>
    <w:rsid w:val="00275C89"/>
    <w:rsid w:val="00283F14"/>
    <w:rsid w:val="002D5E44"/>
    <w:rsid w:val="0034211C"/>
    <w:rsid w:val="00342234"/>
    <w:rsid w:val="00355F29"/>
    <w:rsid w:val="003E0FAD"/>
    <w:rsid w:val="003F413F"/>
    <w:rsid w:val="004147B7"/>
    <w:rsid w:val="00477FD9"/>
    <w:rsid w:val="00485F29"/>
    <w:rsid w:val="00490B3C"/>
    <w:rsid w:val="004A4DDE"/>
    <w:rsid w:val="004B1696"/>
    <w:rsid w:val="004E15A8"/>
    <w:rsid w:val="00511B86"/>
    <w:rsid w:val="00546C7A"/>
    <w:rsid w:val="00585D79"/>
    <w:rsid w:val="00594584"/>
    <w:rsid w:val="005A1BE7"/>
    <w:rsid w:val="005D55FA"/>
    <w:rsid w:val="005D6E7A"/>
    <w:rsid w:val="005E1DEE"/>
    <w:rsid w:val="005E7BCC"/>
    <w:rsid w:val="00605F48"/>
    <w:rsid w:val="00645300"/>
    <w:rsid w:val="00646B0B"/>
    <w:rsid w:val="00674C2E"/>
    <w:rsid w:val="0068344B"/>
    <w:rsid w:val="00684017"/>
    <w:rsid w:val="006C7D36"/>
    <w:rsid w:val="006D0A2C"/>
    <w:rsid w:val="00740345"/>
    <w:rsid w:val="007A077B"/>
    <w:rsid w:val="007B271B"/>
    <w:rsid w:val="007E0D4E"/>
    <w:rsid w:val="00847344"/>
    <w:rsid w:val="0085710D"/>
    <w:rsid w:val="0094442E"/>
    <w:rsid w:val="00980039"/>
    <w:rsid w:val="0098750E"/>
    <w:rsid w:val="009A232D"/>
    <w:rsid w:val="00A262C3"/>
    <w:rsid w:val="00A4530C"/>
    <w:rsid w:val="00A713E2"/>
    <w:rsid w:val="00A717AA"/>
    <w:rsid w:val="00A84AFD"/>
    <w:rsid w:val="00A95ECE"/>
    <w:rsid w:val="00AA6CE6"/>
    <w:rsid w:val="00AF364C"/>
    <w:rsid w:val="00B5057E"/>
    <w:rsid w:val="00B71544"/>
    <w:rsid w:val="00BB200A"/>
    <w:rsid w:val="00BB2DC0"/>
    <w:rsid w:val="00BD2217"/>
    <w:rsid w:val="00BE0104"/>
    <w:rsid w:val="00C060B5"/>
    <w:rsid w:val="00C40A98"/>
    <w:rsid w:val="00C57D10"/>
    <w:rsid w:val="00CA1C92"/>
    <w:rsid w:val="00D232C6"/>
    <w:rsid w:val="00D53BF3"/>
    <w:rsid w:val="00DA7AC1"/>
    <w:rsid w:val="00DD3B23"/>
    <w:rsid w:val="00DD4768"/>
    <w:rsid w:val="00DE54E0"/>
    <w:rsid w:val="00DF0BA0"/>
    <w:rsid w:val="00E1497C"/>
    <w:rsid w:val="00E31830"/>
    <w:rsid w:val="00E527BD"/>
    <w:rsid w:val="00E52A44"/>
    <w:rsid w:val="00E66636"/>
    <w:rsid w:val="00EA28A1"/>
    <w:rsid w:val="00EB3520"/>
    <w:rsid w:val="00EC0E38"/>
    <w:rsid w:val="00EC7247"/>
    <w:rsid w:val="00F77D6D"/>
    <w:rsid w:val="00F96213"/>
    <w:rsid w:val="00FA7DD2"/>
    <w:rsid w:val="00FB0D82"/>
    <w:rsid w:val="00FB5FAE"/>
    <w:rsid w:val="00FD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685E634B"/>
  <w15:chartTrackingRefBased/>
  <w15:docId w15:val="{1F95CD30-0726-47F5-A2D3-A8E6693F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5C8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275C89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</dc:title>
  <dc:subject/>
  <dc:creator>pr6925</dc:creator>
  <cp:keywords/>
  <dc:description/>
  <cp:lastModifiedBy>Emma</cp:lastModifiedBy>
  <cp:revision>2</cp:revision>
  <dcterms:created xsi:type="dcterms:W3CDTF">2021-06-20T11:03:00Z</dcterms:created>
  <dcterms:modified xsi:type="dcterms:W3CDTF">2021-06-20T11:03:00Z</dcterms:modified>
</cp:coreProperties>
</file>