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DD16D" w14:textId="77777777" w:rsidR="00617227" w:rsidRPr="007930BE" w:rsidRDefault="00617227" w:rsidP="00617227">
      <w:pPr>
        <w:ind w:leftChars="-59" w:left="-142"/>
        <w:jc w:val="center"/>
        <w:rPr>
          <w:rFonts w:eastAsia="標楷體" w:hAnsi="標楷體"/>
          <w:b/>
          <w:sz w:val="28"/>
          <w:szCs w:val="28"/>
        </w:rPr>
      </w:pPr>
      <w:r w:rsidRPr="007930BE">
        <w:rPr>
          <w:rFonts w:eastAsia="標楷體" w:hAnsi="標楷體" w:hint="eastAsia"/>
          <w:b/>
          <w:sz w:val="28"/>
          <w:szCs w:val="28"/>
        </w:rPr>
        <w:t>附表</w:t>
      </w:r>
      <w:r>
        <w:rPr>
          <w:rFonts w:eastAsia="標楷體" w:hAnsi="標楷體" w:hint="eastAsia"/>
          <w:b/>
          <w:sz w:val="28"/>
          <w:szCs w:val="28"/>
        </w:rPr>
        <w:t>2</w:t>
      </w:r>
      <w:r w:rsidRPr="007930BE">
        <w:rPr>
          <w:rFonts w:eastAsia="標楷體" w:hAnsi="標楷體" w:hint="eastAsia"/>
          <w:b/>
          <w:sz w:val="28"/>
          <w:szCs w:val="28"/>
        </w:rPr>
        <w:t>、</w:t>
      </w:r>
      <w:r w:rsidRPr="007930BE">
        <w:rPr>
          <w:rFonts w:eastAsia="標楷體" w:hAnsi="標楷體"/>
          <w:b/>
          <w:sz w:val="28"/>
          <w:szCs w:val="28"/>
        </w:rPr>
        <w:t>臺</w:t>
      </w:r>
      <w:r w:rsidRPr="007930BE">
        <w:rPr>
          <w:rFonts w:eastAsia="標楷體" w:hAnsi="標楷體" w:hint="eastAsia"/>
          <w:b/>
          <w:sz w:val="28"/>
          <w:szCs w:val="28"/>
        </w:rPr>
        <w:t>紐</w:t>
      </w:r>
      <w:r>
        <w:rPr>
          <w:rFonts w:eastAsia="標楷體" w:hint="eastAsia"/>
          <w:b/>
          <w:sz w:val="28"/>
          <w:szCs w:val="28"/>
        </w:rPr>
        <w:t>經濟合作協定</w:t>
      </w:r>
      <w:r w:rsidRPr="007930BE">
        <w:rPr>
          <w:rFonts w:eastAsia="標楷體" w:hAnsi="標楷體"/>
          <w:b/>
          <w:sz w:val="28"/>
          <w:szCs w:val="28"/>
        </w:rPr>
        <w:t>我國農產品關稅減讓統計表</w:t>
      </w:r>
    </w:p>
    <w:tbl>
      <w:tblPr>
        <w:tblW w:w="9662" w:type="dxa"/>
        <w:tblInd w:w="-3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24"/>
        <w:gridCol w:w="1559"/>
        <w:gridCol w:w="1743"/>
        <w:gridCol w:w="4636"/>
      </w:tblGrid>
      <w:tr w:rsidR="00617227" w:rsidRPr="007930BE" w14:paraId="34043EE9" w14:textId="77777777" w:rsidTr="00987C42">
        <w:trPr>
          <w:trHeight w:val="731"/>
        </w:trPr>
        <w:tc>
          <w:tcPr>
            <w:tcW w:w="172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58832B2" w14:textId="77777777" w:rsidR="00617227" w:rsidRPr="007930BE" w:rsidRDefault="00617227" w:rsidP="00987C42">
            <w:pPr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我國</w:t>
            </w:r>
            <w:r w:rsidRPr="007930BE">
              <w:rPr>
                <w:rFonts w:eastAsia="標楷體"/>
              </w:rPr>
              <w:t>降稅期程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50D7FF3" w14:textId="77777777" w:rsidR="00617227" w:rsidRPr="007930BE" w:rsidRDefault="00617227" w:rsidP="00987C42">
            <w:pPr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農</w:t>
            </w:r>
            <w:r w:rsidRPr="00C21C65">
              <w:rPr>
                <w:rFonts w:eastAsia="標楷體" w:hint="eastAsia"/>
              </w:rPr>
              <w:t>產品</w:t>
            </w:r>
            <w:r w:rsidRPr="007930BE">
              <w:rPr>
                <w:rFonts w:eastAsia="標楷體"/>
              </w:rPr>
              <w:t>項數</w:t>
            </w:r>
            <w:r w:rsidRPr="007930BE">
              <w:rPr>
                <w:rFonts w:eastAsia="標楷體"/>
              </w:rPr>
              <w:t xml:space="preserve"> </w:t>
            </w:r>
          </w:p>
          <w:p w14:paraId="01F26A58" w14:textId="77777777" w:rsidR="00617227" w:rsidRPr="007930BE" w:rsidRDefault="00617227" w:rsidP="00987C42">
            <w:pPr>
              <w:spacing w:line="280" w:lineRule="exact"/>
              <w:jc w:val="center"/>
              <w:rPr>
                <w:rFonts w:eastAsia="標楷體"/>
              </w:rPr>
            </w:pPr>
            <w:r w:rsidRPr="007930BE">
              <w:rPr>
                <w:rFonts w:eastAsia="標楷體"/>
              </w:rPr>
              <w:t>(</w:t>
            </w:r>
            <w:r w:rsidRPr="00C21C65">
              <w:rPr>
                <w:rFonts w:eastAsia="標楷體" w:hint="eastAsia"/>
              </w:rPr>
              <w:t>稅則</w:t>
            </w:r>
            <w:r w:rsidRPr="00C21C65">
              <w:rPr>
                <w:rFonts w:eastAsia="標楷體" w:hint="eastAsia"/>
              </w:rPr>
              <w:t>8</w:t>
            </w:r>
            <w:r w:rsidRPr="00C21C65">
              <w:rPr>
                <w:rFonts w:eastAsia="標楷體" w:hint="eastAsia"/>
              </w:rPr>
              <w:t>位碼</w:t>
            </w:r>
            <w:r w:rsidRPr="007930BE">
              <w:rPr>
                <w:rFonts w:eastAsia="標楷體"/>
              </w:rPr>
              <w:t>)</w:t>
            </w:r>
          </w:p>
        </w:tc>
        <w:tc>
          <w:tcPr>
            <w:tcW w:w="1743" w:type="dxa"/>
            <w:tcBorders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65602" w14:textId="77777777" w:rsidR="00617227" w:rsidRPr="007930BE" w:rsidRDefault="00617227" w:rsidP="00987C42">
            <w:pPr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占</w:t>
            </w:r>
            <w:r w:rsidRPr="007930BE">
              <w:rPr>
                <w:rFonts w:eastAsia="標楷體"/>
              </w:rPr>
              <w:t>農產品</w:t>
            </w:r>
            <w:r>
              <w:rPr>
                <w:rFonts w:eastAsia="標楷體" w:hint="eastAsia"/>
              </w:rPr>
              <w:t>總</w:t>
            </w:r>
            <w:r w:rsidRPr="007344B9">
              <w:rPr>
                <w:rFonts w:eastAsia="標楷體" w:hint="eastAsia"/>
              </w:rPr>
              <w:t>項數</w:t>
            </w:r>
            <w:r w:rsidRPr="007930BE">
              <w:rPr>
                <w:rFonts w:eastAsia="標楷體"/>
              </w:rPr>
              <w:t>比率</w:t>
            </w:r>
          </w:p>
        </w:tc>
        <w:tc>
          <w:tcPr>
            <w:tcW w:w="4636" w:type="dxa"/>
            <w:tcBorders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E72BA" w14:textId="77777777" w:rsidR="00617227" w:rsidRPr="007930BE" w:rsidRDefault="00617227" w:rsidP="00987C42">
            <w:pPr>
              <w:spacing w:line="280" w:lineRule="exact"/>
              <w:jc w:val="center"/>
              <w:rPr>
                <w:rFonts w:eastAsia="標楷體"/>
              </w:rPr>
            </w:pPr>
            <w:r w:rsidRPr="007930BE">
              <w:rPr>
                <w:rFonts w:eastAsia="標楷體"/>
              </w:rPr>
              <w:t>重要品項</w:t>
            </w:r>
          </w:p>
        </w:tc>
      </w:tr>
      <w:tr w:rsidR="00617227" w:rsidRPr="007930BE" w14:paraId="1429C407" w14:textId="77777777" w:rsidTr="00987C42">
        <w:trPr>
          <w:trHeight w:val="925"/>
        </w:trPr>
        <w:tc>
          <w:tcPr>
            <w:tcW w:w="172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1EE355B" w14:textId="77777777" w:rsidR="00617227" w:rsidRPr="007930BE" w:rsidRDefault="00617227" w:rsidP="00987C42">
            <w:pPr>
              <w:spacing w:line="280" w:lineRule="exact"/>
              <w:jc w:val="center"/>
              <w:rPr>
                <w:rFonts w:eastAsia="標楷體"/>
              </w:rPr>
            </w:pPr>
            <w:r w:rsidRPr="007930BE">
              <w:rPr>
                <w:rFonts w:eastAsia="標楷體"/>
              </w:rPr>
              <w:t>立即</w:t>
            </w:r>
            <w:r>
              <w:rPr>
                <w:rFonts w:eastAsia="標楷體" w:hint="eastAsia"/>
              </w:rPr>
              <w:t>免</w:t>
            </w:r>
            <w:r w:rsidRPr="007930BE">
              <w:rPr>
                <w:rFonts w:eastAsia="標楷體"/>
              </w:rPr>
              <w:t>稅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A81AD30" w14:textId="77777777" w:rsidR="00617227" w:rsidRPr="007930BE" w:rsidRDefault="00617227" w:rsidP="00987C42">
            <w:pPr>
              <w:spacing w:line="280" w:lineRule="exact"/>
              <w:ind w:rightChars="147" w:right="353"/>
              <w:jc w:val="right"/>
              <w:rPr>
                <w:rFonts w:eastAsia="標楷體"/>
              </w:rPr>
            </w:pPr>
            <w:r w:rsidRPr="007930BE">
              <w:rPr>
                <w:rFonts w:eastAsia="標楷體"/>
              </w:rPr>
              <w:t>1,323</w:t>
            </w:r>
          </w:p>
        </w:tc>
        <w:tc>
          <w:tcPr>
            <w:tcW w:w="1743" w:type="dxa"/>
            <w:tcBorders>
              <w:top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DEF10" w14:textId="77777777" w:rsidR="00617227" w:rsidRPr="007930BE" w:rsidRDefault="00617227" w:rsidP="00987C42">
            <w:pPr>
              <w:spacing w:line="280" w:lineRule="exact"/>
              <w:ind w:rightChars="73" w:right="175"/>
              <w:jc w:val="right"/>
              <w:rPr>
                <w:rFonts w:eastAsia="標楷體"/>
              </w:rPr>
            </w:pPr>
            <w:r w:rsidRPr="007930BE">
              <w:rPr>
                <w:rFonts w:eastAsia="標楷體"/>
              </w:rPr>
              <w:t>72.97%</w:t>
            </w:r>
          </w:p>
        </w:tc>
        <w:tc>
          <w:tcPr>
            <w:tcW w:w="4636" w:type="dxa"/>
            <w:tcBorders>
              <w:top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936D8" w14:textId="77777777" w:rsidR="00617227" w:rsidRPr="007930BE" w:rsidRDefault="00617227" w:rsidP="00987C42">
            <w:pPr>
              <w:spacing w:line="280" w:lineRule="exact"/>
              <w:ind w:leftChars="-22" w:left="-53" w:rightChars="-32" w:right="-77"/>
              <w:jc w:val="both"/>
              <w:rPr>
                <w:rFonts w:eastAsia="標楷體"/>
              </w:rPr>
            </w:pPr>
            <w:r w:rsidRPr="007930BE">
              <w:rPr>
                <w:rFonts w:eastAsia="標楷體"/>
              </w:rPr>
              <w:t>豬肉、</w:t>
            </w:r>
            <w:r w:rsidRPr="00761E32">
              <w:rPr>
                <w:rFonts w:eastAsia="標楷體" w:hint="eastAsia"/>
              </w:rPr>
              <w:t>生鮮冷藏</w:t>
            </w:r>
            <w:r w:rsidRPr="007930BE">
              <w:rPr>
                <w:rFonts w:eastAsia="標楷體"/>
              </w:rPr>
              <w:t>雞肉、花卉、櫻桃</w:t>
            </w:r>
            <w:r w:rsidRPr="00C21C65">
              <w:rPr>
                <w:rFonts w:eastAsia="標楷體" w:hint="eastAsia"/>
              </w:rPr>
              <w:t>及蘋果</w:t>
            </w:r>
            <w:r w:rsidRPr="007930BE">
              <w:rPr>
                <w:rFonts w:eastAsia="標楷體"/>
              </w:rPr>
              <w:t>等部分水果、冷凍蔬菜、未稀釋果汁、龍蝦</w:t>
            </w:r>
          </w:p>
        </w:tc>
      </w:tr>
      <w:tr w:rsidR="00617227" w:rsidRPr="007930BE" w14:paraId="78B39AF7" w14:textId="77777777" w:rsidTr="00987C42">
        <w:trPr>
          <w:trHeight w:val="925"/>
        </w:trPr>
        <w:tc>
          <w:tcPr>
            <w:tcW w:w="1724" w:type="dxa"/>
            <w:shd w:val="clear" w:color="auto" w:fill="auto"/>
            <w:vAlign w:val="center"/>
          </w:tcPr>
          <w:p w14:paraId="215205EE" w14:textId="77777777" w:rsidR="00617227" w:rsidRPr="007930BE" w:rsidRDefault="00617227" w:rsidP="00987C42">
            <w:pPr>
              <w:spacing w:line="280" w:lineRule="exact"/>
              <w:jc w:val="center"/>
              <w:rPr>
                <w:rFonts w:eastAsia="標楷體"/>
              </w:rPr>
            </w:pPr>
            <w:r w:rsidRPr="007930BE">
              <w:rPr>
                <w:rFonts w:eastAsia="標楷體"/>
              </w:rPr>
              <w:t>2</w:t>
            </w:r>
            <w:r w:rsidRPr="007930BE">
              <w:rPr>
                <w:rFonts w:eastAsia="標楷體"/>
              </w:rPr>
              <w:t>年後免稅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2BA3694" w14:textId="77777777" w:rsidR="00617227" w:rsidRPr="007930BE" w:rsidRDefault="00617227" w:rsidP="00987C42">
            <w:pPr>
              <w:spacing w:line="280" w:lineRule="exact"/>
              <w:ind w:rightChars="147" w:right="353"/>
              <w:jc w:val="right"/>
              <w:rPr>
                <w:rFonts w:eastAsia="標楷體"/>
              </w:rPr>
            </w:pPr>
            <w:r w:rsidRPr="007930BE">
              <w:rPr>
                <w:rFonts w:eastAsia="標楷體"/>
              </w:rPr>
              <w:t>23</w:t>
            </w:r>
          </w:p>
        </w:tc>
        <w:tc>
          <w:tcPr>
            <w:tcW w:w="17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CCCB1AC" w14:textId="77777777" w:rsidR="00617227" w:rsidRPr="007930BE" w:rsidRDefault="00617227" w:rsidP="00987C42">
            <w:pPr>
              <w:spacing w:line="280" w:lineRule="exact"/>
              <w:ind w:rightChars="73" w:right="175"/>
              <w:jc w:val="right"/>
              <w:rPr>
                <w:rFonts w:eastAsia="標楷體"/>
              </w:rPr>
            </w:pPr>
            <w:r w:rsidRPr="007930BE">
              <w:rPr>
                <w:rFonts w:eastAsia="標楷體"/>
              </w:rPr>
              <w:t>1.27%</w:t>
            </w:r>
          </w:p>
        </w:tc>
        <w:tc>
          <w:tcPr>
            <w:tcW w:w="463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3C8C828" w14:textId="77777777" w:rsidR="00617227" w:rsidRPr="007930BE" w:rsidRDefault="00617227" w:rsidP="00987C42">
            <w:pPr>
              <w:spacing w:line="280" w:lineRule="exact"/>
              <w:ind w:leftChars="-28" w:left="-36" w:rightChars="-45" w:right="-108" w:hangingChars="13" w:hanging="31"/>
              <w:jc w:val="both"/>
              <w:rPr>
                <w:rFonts w:eastAsia="標楷體"/>
              </w:rPr>
            </w:pPr>
            <w:r w:rsidRPr="007930BE">
              <w:rPr>
                <w:rFonts w:eastAsia="標楷體"/>
              </w:rPr>
              <w:t>牛肉及牛雜</w:t>
            </w:r>
          </w:p>
        </w:tc>
      </w:tr>
      <w:tr w:rsidR="00617227" w:rsidRPr="007930BE" w14:paraId="43BE57AE" w14:textId="77777777" w:rsidTr="00987C42">
        <w:trPr>
          <w:trHeight w:val="925"/>
        </w:trPr>
        <w:tc>
          <w:tcPr>
            <w:tcW w:w="1724" w:type="dxa"/>
            <w:shd w:val="clear" w:color="auto" w:fill="auto"/>
            <w:vAlign w:val="center"/>
          </w:tcPr>
          <w:p w14:paraId="1D4D006D" w14:textId="77777777" w:rsidR="00617227" w:rsidRPr="007930BE" w:rsidRDefault="00617227" w:rsidP="00987C42">
            <w:pPr>
              <w:spacing w:line="280" w:lineRule="exact"/>
              <w:jc w:val="center"/>
              <w:rPr>
                <w:rFonts w:eastAsia="標楷體"/>
              </w:rPr>
            </w:pPr>
            <w:r w:rsidRPr="007930BE">
              <w:rPr>
                <w:rFonts w:eastAsia="標楷體"/>
              </w:rPr>
              <w:t>3</w:t>
            </w:r>
            <w:r w:rsidRPr="007930BE">
              <w:rPr>
                <w:rFonts w:eastAsia="標楷體"/>
              </w:rPr>
              <w:t>年後免稅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161177" w14:textId="77777777" w:rsidR="00617227" w:rsidRPr="007930BE" w:rsidRDefault="00617227" w:rsidP="00987C42">
            <w:pPr>
              <w:spacing w:line="280" w:lineRule="exact"/>
              <w:ind w:rightChars="147" w:right="353"/>
              <w:jc w:val="right"/>
              <w:rPr>
                <w:rFonts w:eastAsia="標楷體"/>
              </w:rPr>
            </w:pPr>
            <w:r w:rsidRPr="007930BE">
              <w:rPr>
                <w:rFonts w:eastAsia="標楷體"/>
              </w:rPr>
              <w:t>1</w:t>
            </w:r>
          </w:p>
        </w:tc>
        <w:tc>
          <w:tcPr>
            <w:tcW w:w="17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A8E118" w14:textId="77777777" w:rsidR="00617227" w:rsidRPr="007930BE" w:rsidRDefault="00617227" w:rsidP="00987C42">
            <w:pPr>
              <w:spacing w:line="280" w:lineRule="exact"/>
              <w:ind w:rightChars="73" w:right="175"/>
              <w:jc w:val="right"/>
              <w:rPr>
                <w:rFonts w:eastAsia="標楷體"/>
              </w:rPr>
            </w:pPr>
            <w:r w:rsidRPr="007930BE">
              <w:rPr>
                <w:rFonts w:eastAsia="標楷體"/>
              </w:rPr>
              <w:t>0.05%</w:t>
            </w:r>
          </w:p>
        </w:tc>
        <w:tc>
          <w:tcPr>
            <w:tcW w:w="463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CD0078C" w14:textId="77777777" w:rsidR="00617227" w:rsidRPr="007930BE" w:rsidRDefault="00617227" w:rsidP="00987C42">
            <w:pPr>
              <w:spacing w:line="280" w:lineRule="exact"/>
              <w:ind w:leftChars="-11" w:left="-25" w:rightChars="-45" w:right="-108" w:hanging="1"/>
              <w:jc w:val="both"/>
              <w:rPr>
                <w:rFonts w:eastAsia="標楷體"/>
              </w:rPr>
            </w:pPr>
            <w:r w:rsidRPr="007930BE">
              <w:rPr>
                <w:rFonts w:eastAsia="標楷體"/>
              </w:rPr>
              <w:t>奇異果</w:t>
            </w:r>
          </w:p>
        </w:tc>
      </w:tr>
      <w:tr w:rsidR="00617227" w:rsidRPr="007930BE" w14:paraId="7B5ADE82" w14:textId="77777777" w:rsidTr="00987C42">
        <w:trPr>
          <w:trHeight w:val="925"/>
        </w:trPr>
        <w:tc>
          <w:tcPr>
            <w:tcW w:w="1724" w:type="dxa"/>
            <w:shd w:val="clear" w:color="auto" w:fill="auto"/>
            <w:vAlign w:val="center"/>
          </w:tcPr>
          <w:p w14:paraId="78369589" w14:textId="77777777" w:rsidR="00617227" w:rsidRPr="007930BE" w:rsidRDefault="00617227" w:rsidP="00987C42">
            <w:pPr>
              <w:spacing w:line="280" w:lineRule="exact"/>
              <w:jc w:val="center"/>
              <w:rPr>
                <w:rFonts w:eastAsia="標楷體"/>
              </w:rPr>
            </w:pPr>
            <w:r w:rsidRPr="007930BE">
              <w:rPr>
                <w:rFonts w:eastAsia="標楷體"/>
              </w:rPr>
              <w:t>4</w:t>
            </w:r>
            <w:r w:rsidRPr="007930BE">
              <w:rPr>
                <w:rFonts w:eastAsia="標楷體"/>
              </w:rPr>
              <w:t>年後免稅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113951D" w14:textId="77777777" w:rsidR="00617227" w:rsidRPr="007930BE" w:rsidRDefault="00617227" w:rsidP="00987C42">
            <w:pPr>
              <w:spacing w:line="280" w:lineRule="exact"/>
              <w:ind w:rightChars="147" w:right="353"/>
              <w:jc w:val="right"/>
              <w:rPr>
                <w:rFonts w:eastAsia="標楷體"/>
              </w:rPr>
            </w:pPr>
            <w:r w:rsidRPr="007930BE">
              <w:rPr>
                <w:rFonts w:eastAsia="標楷體"/>
              </w:rPr>
              <w:t>325</w:t>
            </w:r>
          </w:p>
        </w:tc>
        <w:tc>
          <w:tcPr>
            <w:tcW w:w="17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74C6C8D" w14:textId="77777777" w:rsidR="00617227" w:rsidRPr="007930BE" w:rsidRDefault="00617227" w:rsidP="00987C42">
            <w:pPr>
              <w:spacing w:line="280" w:lineRule="exact"/>
              <w:ind w:rightChars="73" w:right="175"/>
              <w:jc w:val="right"/>
              <w:rPr>
                <w:rFonts w:eastAsia="標楷體"/>
              </w:rPr>
            </w:pPr>
            <w:r w:rsidRPr="007930BE">
              <w:rPr>
                <w:rFonts w:eastAsia="標楷體"/>
              </w:rPr>
              <w:t>17.93%</w:t>
            </w:r>
          </w:p>
        </w:tc>
        <w:tc>
          <w:tcPr>
            <w:tcW w:w="463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9ED3018" w14:textId="77777777" w:rsidR="00617227" w:rsidRPr="007930BE" w:rsidRDefault="00617227" w:rsidP="00987C42">
            <w:pPr>
              <w:spacing w:line="280" w:lineRule="exact"/>
              <w:ind w:leftChars="-17" w:left="-31" w:rightChars="-45" w:right="-108" w:hangingChars="4" w:hanging="10"/>
              <w:jc w:val="both"/>
              <w:rPr>
                <w:rFonts w:eastAsia="標楷體"/>
              </w:rPr>
            </w:pPr>
            <w:r w:rsidRPr="00761E32">
              <w:rPr>
                <w:rFonts w:eastAsia="標楷體" w:hint="eastAsia"/>
              </w:rPr>
              <w:t>綿</w:t>
            </w:r>
            <w:r w:rsidRPr="007930BE">
              <w:rPr>
                <w:rFonts w:eastAsia="標楷體"/>
              </w:rPr>
              <w:t>羊肉及羊雜、乾鹿茸、香蕉與芒果等部分水果等</w:t>
            </w:r>
          </w:p>
        </w:tc>
      </w:tr>
      <w:tr w:rsidR="00617227" w:rsidRPr="007930BE" w14:paraId="55809A84" w14:textId="77777777" w:rsidTr="00987C42">
        <w:trPr>
          <w:trHeight w:val="925"/>
        </w:trPr>
        <w:tc>
          <w:tcPr>
            <w:tcW w:w="1724" w:type="dxa"/>
            <w:shd w:val="clear" w:color="auto" w:fill="auto"/>
            <w:vAlign w:val="center"/>
          </w:tcPr>
          <w:p w14:paraId="6817209A" w14:textId="77777777" w:rsidR="00617227" w:rsidRPr="007930BE" w:rsidRDefault="00617227" w:rsidP="00987C42">
            <w:pPr>
              <w:spacing w:line="280" w:lineRule="exact"/>
              <w:jc w:val="center"/>
              <w:rPr>
                <w:rFonts w:eastAsia="標楷體"/>
              </w:rPr>
            </w:pPr>
            <w:r w:rsidRPr="007930BE">
              <w:rPr>
                <w:rFonts w:eastAsia="標楷體"/>
              </w:rPr>
              <w:t>6</w:t>
            </w:r>
            <w:r w:rsidRPr="007930BE">
              <w:rPr>
                <w:rFonts w:eastAsia="標楷體"/>
              </w:rPr>
              <w:t>年後免稅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A4AAC0E" w14:textId="77777777" w:rsidR="00617227" w:rsidRPr="007930BE" w:rsidRDefault="00617227" w:rsidP="00987C42">
            <w:pPr>
              <w:spacing w:line="280" w:lineRule="exact"/>
              <w:ind w:rightChars="147" w:right="353"/>
              <w:jc w:val="right"/>
              <w:rPr>
                <w:rFonts w:eastAsia="標楷體"/>
              </w:rPr>
            </w:pPr>
            <w:r w:rsidRPr="007930BE">
              <w:rPr>
                <w:rFonts w:eastAsia="標楷體"/>
              </w:rPr>
              <w:t>1</w:t>
            </w:r>
          </w:p>
        </w:tc>
        <w:tc>
          <w:tcPr>
            <w:tcW w:w="17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DB77571" w14:textId="77777777" w:rsidR="00617227" w:rsidRPr="007930BE" w:rsidRDefault="00617227" w:rsidP="00987C42">
            <w:pPr>
              <w:spacing w:line="280" w:lineRule="exact"/>
              <w:ind w:rightChars="73" w:right="175"/>
              <w:jc w:val="right"/>
              <w:rPr>
                <w:rFonts w:eastAsia="標楷體"/>
              </w:rPr>
            </w:pPr>
            <w:r w:rsidRPr="007930BE">
              <w:rPr>
                <w:rFonts w:eastAsia="標楷體"/>
              </w:rPr>
              <w:t>0.05%</w:t>
            </w:r>
          </w:p>
        </w:tc>
        <w:tc>
          <w:tcPr>
            <w:tcW w:w="463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2216086" w14:textId="77777777" w:rsidR="00617227" w:rsidRPr="00761E32" w:rsidRDefault="00617227" w:rsidP="00987C42">
            <w:pPr>
              <w:spacing w:line="280" w:lineRule="exact"/>
              <w:ind w:leftChars="-17" w:left="-31" w:rightChars="-45" w:right="-108" w:hangingChars="4" w:hanging="10"/>
              <w:jc w:val="both"/>
              <w:rPr>
                <w:rFonts w:eastAsia="標楷體"/>
              </w:rPr>
            </w:pPr>
            <w:r w:rsidRPr="00761E32">
              <w:rPr>
                <w:rFonts w:eastAsia="標楷體"/>
              </w:rPr>
              <w:t>冷凍</w:t>
            </w:r>
            <w:r w:rsidRPr="00761E32">
              <w:rPr>
                <w:rFonts w:eastAsia="標楷體" w:hint="eastAsia"/>
              </w:rPr>
              <w:t>竹筴魚</w:t>
            </w:r>
          </w:p>
        </w:tc>
      </w:tr>
      <w:tr w:rsidR="00617227" w:rsidRPr="007930BE" w14:paraId="6FF59F4F" w14:textId="77777777" w:rsidTr="00987C42">
        <w:trPr>
          <w:trHeight w:val="925"/>
        </w:trPr>
        <w:tc>
          <w:tcPr>
            <w:tcW w:w="1724" w:type="dxa"/>
            <w:shd w:val="clear" w:color="auto" w:fill="auto"/>
            <w:vAlign w:val="center"/>
          </w:tcPr>
          <w:p w14:paraId="41B4AFBE" w14:textId="77777777" w:rsidR="00617227" w:rsidRPr="007930BE" w:rsidRDefault="00617227" w:rsidP="00987C42">
            <w:pPr>
              <w:spacing w:line="280" w:lineRule="exact"/>
              <w:jc w:val="center"/>
              <w:rPr>
                <w:rFonts w:eastAsia="標楷體"/>
              </w:rPr>
            </w:pPr>
            <w:r w:rsidRPr="007930BE">
              <w:rPr>
                <w:rFonts w:eastAsia="標楷體"/>
              </w:rPr>
              <w:t>8</w:t>
            </w:r>
            <w:r w:rsidRPr="007930BE">
              <w:rPr>
                <w:rFonts w:eastAsia="標楷體"/>
              </w:rPr>
              <w:t>年後免稅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BC6EB2F" w14:textId="77777777" w:rsidR="00617227" w:rsidRPr="007930BE" w:rsidRDefault="00617227" w:rsidP="00987C42">
            <w:pPr>
              <w:spacing w:line="280" w:lineRule="exact"/>
              <w:ind w:rightChars="147" w:right="353"/>
              <w:jc w:val="right"/>
              <w:rPr>
                <w:rFonts w:eastAsia="標楷體"/>
              </w:rPr>
            </w:pPr>
            <w:r w:rsidRPr="007930BE">
              <w:rPr>
                <w:rFonts w:eastAsia="標楷體"/>
              </w:rPr>
              <w:t>120</w:t>
            </w:r>
          </w:p>
        </w:tc>
        <w:tc>
          <w:tcPr>
            <w:tcW w:w="17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93937C7" w14:textId="77777777" w:rsidR="00617227" w:rsidRPr="007930BE" w:rsidRDefault="00617227" w:rsidP="00987C42">
            <w:pPr>
              <w:spacing w:line="280" w:lineRule="exact"/>
              <w:ind w:rightChars="73" w:right="175"/>
              <w:jc w:val="right"/>
              <w:rPr>
                <w:rFonts w:eastAsia="標楷體"/>
              </w:rPr>
            </w:pPr>
            <w:r w:rsidRPr="007930BE">
              <w:rPr>
                <w:rFonts w:eastAsia="標楷體"/>
              </w:rPr>
              <w:t>6.62%</w:t>
            </w:r>
          </w:p>
        </w:tc>
        <w:tc>
          <w:tcPr>
            <w:tcW w:w="463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31D8EA2" w14:textId="77777777" w:rsidR="00617227" w:rsidRPr="007930BE" w:rsidRDefault="00617227" w:rsidP="00987C42">
            <w:pPr>
              <w:spacing w:line="280" w:lineRule="exact"/>
              <w:ind w:leftChars="-27" w:left="-65" w:rightChars="14" w:right="34"/>
              <w:jc w:val="both"/>
              <w:rPr>
                <w:rFonts w:eastAsia="標楷體"/>
              </w:rPr>
            </w:pPr>
            <w:r w:rsidRPr="00761E32">
              <w:rPr>
                <w:rFonts w:eastAsia="標楷體" w:hint="eastAsia"/>
              </w:rPr>
              <w:t>山羊肉、冷凍雞腿翅、</w:t>
            </w:r>
            <w:r>
              <w:rPr>
                <w:rFonts w:eastAsia="標楷體" w:hint="eastAsia"/>
              </w:rPr>
              <w:t>雞</w:t>
            </w:r>
            <w:r w:rsidRPr="00761E32">
              <w:rPr>
                <w:rFonts w:eastAsia="標楷體" w:hint="eastAsia"/>
              </w:rPr>
              <w:t>肉塊、冷凍鯖魚及</w:t>
            </w:r>
            <w:r w:rsidRPr="00761E32">
              <w:rPr>
                <w:rFonts w:eastAsia="標楷體"/>
              </w:rPr>
              <w:t>淡菜等部分魚貝類</w:t>
            </w:r>
            <w:r w:rsidRPr="007930BE">
              <w:rPr>
                <w:rFonts w:eastAsia="標楷體"/>
              </w:rPr>
              <w:t>、</w:t>
            </w:r>
            <w:r>
              <w:rPr>
                <w:rFonts w:eastAsia="標楷體" w:hint="eastAsia"/>
              </w:rPr>
              <w:t>洋蔥</w:t>
            </w:r>
            <w:r w:rsidRPr="007930BE">
              <w:rPr>
                <w:rFonts w:eastAsia="標楷體"/>
              </w:rPr>
              <w:t>、</w:t>
            </w:r>
            <w:r>
              <w:rPr>
                <w:rFonts w:eastAsia="標楷體" w:hint="eastAsia"/>
              </w:rPr>
              <w:t>柿子與馬鈴薯部分蔬果</w:t>
            </w:r>
          </w:p>
        </w:tc>
      </w:tr>
      <w:tr w:rsidR="00617227" w:rsidRPr="007930BE" w14:paraId="44A0A673" w14:textId="77777777" w:rsidTr="00987C42">
        <w:trPr>
          <w:trHeight w:val="925"/>
        </w:trPr>
        <w:tc>
          <w:tcPr>
            <w:tcW w:w="1724" w:type="dxa"/>
            <w:shd w:val="clear" w:color="auto" w:fill="auto"/>
            <w:vAlign w:val="center"/>
          </w:tcPr>
          <w:p w14:paraId="3CED9E53" w14:textId="77777777" w:rsidR="00617227" w:rsidRDefault="00617227" w:rsidP="00987C42">
            <w:pPr>
              <w:spacing w:line="280" w:lineRule="exact"/>
              <w:jc w:val="center"/>
              <w:rPr>
                <w:rFonts w:eastAsia="標楷體"/>
              </w:rPr>
            </w:pPr>
            <w:r w:rsidRPr="007930BE">
              <w:rPr>
                <w:rFonts w:eastAsia="標楷體"/>
              </w:rPr>
              <w:t>關稅配額</w:t>
            </w:r>
          </w:p>
          <w:p w14:paraId="02DF9D1D" w14:textId="77777777" w:rsidR="00617227" w:rsidRPr="004C77CE" w:rsidRDefault="00617227" w:rsidP="00987C42">
            <w:pPr>
              <w:spacing w:line="280" w:lineRule="exact"/>
              <w:jc w:val="center"/>
              <w:rPr>
                <w:rFonts w:eastAsia="標楷體"/>
                <w:color w:val="FF0000"/>
              </w:rPr>
            </w:pPr>
            <w:r w:rsidRPr="007344B9">
              <w:rPr>
                <w:rFonts w:eastAsia="標楷體" w:hint="eastAsia"/>
              </w:rPr>
              <w:t>(12</w:t>
            </w:r>
            <w:r w:rsidRPr="007344B9">
              <w:rPr>
                <w:rFonts w:eastAsia="標楷體" w:hint="eastAsia"/>
              </w:rPr>
              <w:t>年後取消</w:t>
            </w:r>
            <w:r w:rsidRPr="007344B9">
              <w:rPr>
                <w:rFonts w:eastAsia="標楷體" w:hint="eastAsia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79B1589" w14:textId="77777777" w:rsidR="00617227" w:rsidRPr="007930BE" w:rsidRDefault="00617227" w:rsidP="00987C42">
            <w:pPr>
              <w:spacing w:line="280" w:lineRule="exact"/>
              <w:ind w:rightChars="147" w:right="353"/>
              <w:jc w:val="right"/>
              <w:rPr>
                <w:rFonts w:eastAsia="標楷體"/>
              </w:rPr>
            </w:pPr>
            <w:r w:rsidRPr="007930BE">
              <w:rPr>
                <w:rFonts w:eastAsia="標楷體"/>
              </w:rPr>
              <w:t>9</w:t>
            </w:r>
          </w:p>
        </w:tc>
        <w:tc>
          <w:tcPr>
            <w:tcW w:w="17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39604DB" w14:textId="77777777" w:rsidR="00617227" w:rsidRPr="007930BE" w:rsidRDefault="00617227" w:rsidP="00987C42">
            <w:pPr>
              <w:spacing w:line="280" w:lineRule="exact"/>
              <w:ind w:rightChars="73" w:right="175"/>
              <w:jc w:val="right"/>
              <w:rPr>
                <w:rFonts w:eastAsia="標楷體"/>
              </w:rPr>
            </w:pPr>
            <w:r w:rsidRPr="007930BE">
              <w:rPr>
                <w:rFonts w:eastAsia="標楷體"/>
              </w:rPr>
              <w:t>0.50%</w:t>
            </w:r>
          </w:p>
        </w:tc>
        <w:tc>
          <w:tcPr>
            <w:tcW w:w="463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D453F77" w14:textId="77777777" w:rsidR="00617227" w:rsidRPr="007930BE" w:rsidRDefault="00617227" w:rsidP="00987C42">
            <w:pPr>
              <w:spacing w:line="280" w:lineRule="exact"/>
              <w:ind w:leftChars="-17" w:left="-29" w:rightChars="-45" w:right="-108" w:hangingChars="5" w:hanging="12"/>
              <w:jc w:val="both"/>
              <w:rPr>
                <w:rFonts w:eastAsia="標楷體"/>
              </w:rPr>
            </w:pPr>
            <w:r w:rsidRPr="007930BE">
              <w:rPr>
                <w:rFonts w:eastAsia="標楷體"/>
              </w:rPr>
              <w:t>液態乳、濕鹿茸</w:t>
            </w:r>
          </w:p>
        </w:tc>
      </w:tr>
      <w:tr w:rsidR="00617227" w:rsidRPr="007930BE" w14:paraId="182B7E39" w14:textId="77777777" w:rsidTr="00987C42">
        <w:trPr>
          <w:trHeight w:val="925"/>
        </w:trPr>
        <w:tc>
          <w:tcPr>
            <w:tcW w:w="1724" w:type="dxa"/>
            <w:shd w:val="clear" w:color="auto" w:fill="auto"/>
            <w:vAlign w:val="center"/>
          </w:tcPr>
          <w:p w14:paraId="621E6B08" w14:textId="77777777" w:rsidR="00617227" w:rsidRPr="007930BE" w:rsidRDefault="00617227" w:rsidP="00987C42">
            <w:pPr>
              <w:spacing w:line="280" w:lineRule="exact"/>
              <w:jc w:val="center"/>
              <w:rPr>
                <w:rFonts w:eastAsia="標楷體"/>
              </w:rPr>
            </w:pPr>
            <w:r w:rsidRPr="007930BE">
              <w:rPr>
                <w:rFonts w:eastAsia="標楷體"/>
              </w:rPr>
              <w:t>排除降稅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3FD0944" w14:textId="77777777" w:rsidR="00617227" w:rsidRPr="007930BE" w:rsidRDefault="00617227" w:rsidP="00987C42">
            <w:pPr>
              <w:spacing w:line="280" w:lineRule="exact"/>
              <w:ind w:rightChars="147" w:right="353"/>
              <w:jc w:val="right"/>
              <w:rPr>
                <w:rFonts w:eastAsia="標楷體"/>
              </w:rPr>
            </w:pPr>
            <w:r w:rsidRPr="007930BE">
              <w:rPr>
                <w:rFonts w:eastAsia="標楷體"/>
              </w:rPr>
              <w:t>11</w:t>
            </w:r>
          </w:p>
        </w:tc>
        <w:tc>
          <w:tcPr>
            <w:tcW w:w="17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D595D1A" w14:textId="77777777" w:rsidR="00617227" w:rsidRPr="007930BE" w:rsidRDefault="00617227" w:rsidP="00987C42">
            <w:pPr>
              <w:tabs>
                <w:tab w:val="left" w:pos="2302"/>
              </w:tabs>
              <w:spacing w:line="280" w:lineRule="exact"/>
              <w:ind w:rightChars="73" w:right="175"/>
              <w:jc w:val="right"/>
              <w:rPr>
                <w:rFonts w:eastAsia="標楷體"/>
              </w:rPr>
            </w:pPr>
            <w:r w:rsidRPr="007930BE">
              <w:rPr>
                <w:rFonts w:eastAsia="標楷體"/>
              </w:rPr>
              <w:t>0.61%</w:t>
            </w:r>
          </w:p>
        </w:tc>
        <w:tc>
          <w:tcPr>
            <w:tcW w:w="463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855A1C3" w14:textId="77777777" w:rsidR="00617227" w:rsidRPr="007930BE" w:rsidRDefault="00617227" w:rsidP="00987C42">
            <w:pPr>
              <w:tabs>
                <w:tab w:val="left" w:pos="2302"/>
              </w:tabs>
              <w:spacing w:line="280" w:lineRule="exact"/>
              <w:ind w:leftChars="-11" w:left="-25" w:rightChars="14" w:right="34" w:hanging="1"/>
              <w:jc w:val="both"/>
              <w:rPr>
                <w:rFonts w:eastAsia="標楷體"/>
              </w:rPr>
            </w:pPr>
            <w:r w:rsidRPr="007930BE">
              <w:rPr>
                <w:rFonts w:eastAsia="標楷體"/>
              </w:rPr>
              <w:t>稻穀、糙米、碎米、其他加工米、糯米粉等</w:t>
            </w:r>
          </w:p>
        </w:tc>
      </w:tr>
      <w:tr w:rsidR="00617227" w:rsidRPr="007930BE" w14:paraId="2C64DC0B" w14:textId="77777777" w:rsidTr="00987C42">
        <w:trPr>
          <w:trHeight w:val="925"/>
        </w:trPr>
        <w:tc>
          <w:tcPr>
            <w:tcW w:w="1724" w:type="dxa"/>
            <w:shd w:val="clear" w:color="auto" w:fill="auto"/>
            <w:vAlign w:val="center"/>
          </w:tcPr>
          <w:p w14:paraId="57961604" w14:textId="77777777" w:rsidR="00617227" w:rsidRPr="007930BE" w:rsidRDefault="00617227" w:rsidP="00987C42">
            <w:pPr>
              <w:spacing w:line="280" w:lineRule="exact"/>
              <w:jc w:val="center"/>
              <w:rPr>
                <w:rFonts w:eastAsia="標楷體"/>
              </w:rPr>
            </w:pPr>
            <w:r w:rsidRPr="007930BE">
              <w:rPr>
                <w:rFonts w:eastAsia="標楷體"/>
              </w:rPr>
              <w:t>小計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3D771F8" w14:textId="77777777" w:rsidR="00617227" w:rsidRPr="007930BE" w:rsidRDefault="00617227" w:rsidP="00987C42">
            <w:pPr>
              <w:spacing w:line="280" w:lineRule="exact"/>
              <w:ind w:rightChars="147" w:right="353"/>
              <w:jc w:val="right"/>
              <w:rPr>
                <w:rFonts w:eastAsia="標楷體"/>
              </w:rPr>
            </w:pPr>
            <w:r w:rsidRPr="007930BE">
              <w:rPr>
                <w:rFonts w:eastAsia="標楷體"/>
              </w:rPr>
              <w:t>1,813</w:t>
            </w:r>
          </w:p>
        </w:tc>
        <w:tc>
          <w:tcPr>
            <w:tcW w:w="17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B3BFAC0" w14:textId="77777777" w:rsidR="00617227" w:rsidRPr="007930BE" w:rsidRDefault="00617227" w:rsidP="00987C42">
            <w:pPr>
              <w:spacing w:line="280" w:lineRule="exact"/>
              <w:ind w:rightChars="73" w:right="175"/>
              <w:jc w:val="right"/>
              <w:rPr>
                <w:rFonts w:eastAsia="標楷體"/>
              </w:rPr>
            </w:pPr>
            <w:r w:rsidRPr="007930BE">
              <w:rPr>
                <w:rFonts w:eastAsia="標楷體"/>
              </w:rPr>
              <w:t>100.00%</w:t>
            </w:r>
          </w:p>
        </w:tc>
        <w:tc>
          <w:tcPr>
            <w:tcW w:w="463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70F98C6" w14:textId="77777777" w:rsidR="00617227" w:rsidRPr="007930BE" w:rsidRDefault="00617227" w:rsidP="00987C42">
            <w:pPr>
              <w:spacing w:line="280" w:lineRule="exact"/>
              <w:ind w:rightChars="-45" w:right="-108"/>
              <w:jc w:val="both"/>
              <w:rPr>
                <w:rFonts w:eastAsia="標楷體"/>
              </w:rPr>
            </w:pPr>
          </w:p>
        </w:tc>
      </w:tr>
    </w:tbl>
    <w:p w14:paraId="345A4C11" w14:textId="77777777" w:rsidR="00617227" w:rsidRPr="00005072" w:rsidRDefault="00617227" w:rsidP="00617227">
      <w:pPr>
        <w:spacing w:line="440" w:lineRule="exact"/>
      </w:pPr>
    </w:p>
    <w:p w14:paraId="0724F941" w14:textId="77777777" w:rsidR="00617227" w:rsidRPr="00C80F4A" w:rsidRDefault="00617227" w:rsidP="00617227">
      <w:pPr>
        <w:spacing w:line="400" w:lineRule="exact"/>
        <w:ind w:firstLineChars="200" w:firstLine="560"/>
        <w:rPr>
          <w:rFonts w:eastAsia="標楷體"/>
          <w:sz w:val="28"/>
          <w:szCs w:val="28"/>
        </w:rPr>
      </w:pPr>
    </w:p>
    <w:p w14:paraId="307AD442" w14:textId="77777777" w:rsidR="00A241AF" w:rsidRDefault="00A241AF"/>
    <w:sectPr w:rsidR="00A241AF" w:rsidSect="00987C42">
      <w:headerReference w:type="default" r:id="rId6"/>
      <w:footerReference w:type="default" r:id="rId7"/>
      <w:pgSz w:w="11906" w:h="16838"/>
      <w:pgMar w:top="1151" w:right="1418" w:bottom="899" w:left="1418" w:header="851" w:footer="56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1491E3" w14:textId="77777777" w:rsidR="006A2814" w:rsidRDefault="006A2814">
      <w:r>
        <w:separator/>
      </w:r>
    </w:p>
  </w:endnote>
  <w:endnote w:type="continuationSeparator" w:id="0">
    <w:p w14:paraId="44866EBC" w14:textId="77777777" w:rsidR="006A2814" w:rsidRDefault="006A2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75504" w14:textId="77777777" w:rsidR="00987C42" w:rsidRDefault="00617227">
    <w:pPr>
      <w:pStyle w:val="a5"/>
      <w:jc w:val="center"/>
      <w:rPr>
        <w:rFonts w:ascii="標楷體" w:eastAsia="標楷體" w:hAnsi="標楷體"/>
      </w:rPr>
    </w:pPr>
    <w:r>
      <w:rPr>
        <w:rFonts w:ascii="標楷體" w:eastAsia="標楷體" w:hAnsi="標楷體" w:hint="eastAsia"/>
      </w:rPr>
      <w:t>第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PAGE </w:instrText>
    </w:r>
    <w:r>
      <w:rPr>
        <w:rStyle w:val="a7"/>
        <w:rFonts w:ascii="標楷體" w:eastAsia="標楷體" w:hAnsi="標楷體"/>
      </w:rPr>
      <w:fldChar w:fldCharType="separate"/>
    </w:r>
    <w:r w:rsidR="00B56992">
      <w:rPr>
        <w:rStyle w:val="a7"/>
        <w:rFonts w:ascii="標楷體" w:eastAsia="標楷體" w:hAnsi="標楷體"/>
        <w:noProof/>
      </w:rPr>
      <w:t>1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頁‧共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NUMPAGES </w:instrText>
    </w:r>
    <w:r>
      <w:rPr>
        <w:rStyle w:val="a7"/>
        <w:rFonts w:ascii="標楷體" w:eastAsia="標楷體" w:hAnsi="標楷體"/>
      </w:rPr>
      <w:fldChar w:fldCharType="separate"/>
    </w:r>
    <w:r w:rsidR="00B56992">
      <w:rPr>
        <w:rStyle w:val="a7"/>
        <w:rFonts w:ascii="標楷體" w:eastAsia="標楷體" w:hAnsi="標楷體"/>
        <w:noProof/>
      </w:rPr>
      <w:t>1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CC5A38" w14:textId="77777777" w:rsidR="006A2814" w:rsidRDefault="006A2814">
      <w:r>
        <w:separator/>
      </w:r>
    </w:p>
  </w:footnote>
  <w:footnote w:type="continuationSeparator" w:id="0">
    <w:p w14:paraId="33BEAE6E" w14:textId="77777777" w:rsidR="006A2814" w:rsidRDefault="006A28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5FBDB" w14:textId="491391BB" w:rsidR="00987C42" w:rsidRDefault="00AC45E5" w:rsidP="00987C42">
    <w:pPr>
      <w:pStyle w:val="a3"/>
      <w:ind w:firstLineChars="600" w:firstLine="1200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2ABA8E05" wp14:editId="6A2C85BD">
              <wp:simplePos x="0" y="0"/>
              <wp:positionH relativeFrom="column">
                <wp:posOffset>2514600</wp:posOffset>
              </wp:positionH>
              <wp:positionV relativeFrom="paragraph">
                <wp:posOffset>109220</wp:posOffset>
              </wp:positionV>
              <wp:extent cx="2171700" cy="1028700"/>
              <wp:effectExtent l="0" t="0" r="0" b="0"/>
              <wp:wrapNone/>
              <wp:docPr id="2" name="群組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71700" cy="1028700"/>
                        <a:chOff x="5558" y="1958"/>
                        <a:chExt cx="3420" cy="1620"/>
                      </a:xfrm>
                    </wpg:grpSpPr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58" y="1958"/>
                          <a:ext cx="3420" cy="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E71A60" w14:textId="77777777" w:rsidR="00987C42" w:rsidRDefault="00617227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sz w:val="7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  <w:t>新聞資料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  <wps:wsp>
                      <wps:cNvPr id="4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5738" y="2858"/>
                          <a:ext cx="3060" cy="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2C286D5" w14:textId="77777777" w:rsidR="00987C42" w:rsidRDefault="00617227">
                            <w:pPr>
                              <w:jc w:val="center"/>
                              <w:rPr>
                                <w:rFonts w:ascii="標楷體" w:eastAsia="標楷體" w:hAnsi="標楷體"/>
                                <w:spacing w:val="4"/>
                                <w:sz w:val="3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  <w:t>行政院農業委員會</w:t>
                            </w:r>
                          </w:p>
                          <w:p w14:paraId="0BBB704D" w14:textId="77777777" w:rsidR="00987C42" w:rsidRDefault="00617227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台北市南海路</w:t>
                            </w:r>
                            <w:r>
                              <w:rPr>
                                <w:rFonts w:eastAsia="標楷體" w:hint="eastAsia"/>
                              </w:rPr>
                              <w:t>37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號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ABA8E05" id="群組 2" o:spid="_x0000_s1026" style="position:absolute;left:0;text-align:left;margin-left:198pt;margin-top:8.6pt;width:171pt;height:81pt;z-index:251657728" coordorigin="5558,1958" coordsize="3420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5558;top:1958;width:342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TdFwgAAANoAAAAPAAAAZHJzL2Rvd25yZXYueG1sRI/dagIx&#10;FITvC75DOIJ33awK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Ac+TdFwgAAANoAAAAPAAAA&#10;AAAAAAAAAAAAAAcCAABkcnMvZG93bnJldi54bWxQSwUGAAAAAAMAAwC3AAAA9gIAAAAA&#10;" filled="f" stroked="f">
                <v:textbox inset=",0,,0">
                  <w:txbxContent>
                    <w:p w14:paraId="51E71A60" w14:textId="77777777" w:rsidR="00987C42" w:rsidRDefault="00617227">
                      <w:pPr>
                        <w:jc w:val="center"/>
                        <w:rPr>
                          <w:rFonts w:ascii="標楷體" w:eastAsia="標楷體" w:hAnsi="標楷體"/>
                          <w:b/>
                          <w:bCs/>
                          <w:sz w:val="7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  <w:t>新聞資料</w:t>
                      </w:r>
                    </w:p>
                  </w:txbxContent>
                </v:textbox>
              </v:shape>
              <v:shape id="Text Box 3" o:spid="_x0000_s1028" type="#_x0000_t202" style="position:absolute;left:5738;top:2858;width:306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K8xwgAAANoAAAAPAAAAZHJzL2Rvd25yZXYueG1sRI/dagIx&#10;FITvC75DOIJ33awi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CTEK8xwgAAANoAAAAPAAAA&#10;AAAAAAAAAAAAAAcCAABkcnMvZG93bnJldi54bWxQSwUGAAAAAAMAAwC3AAAA9gIAAAAA&#10;" filled="f" stroked="f">
                <v:textbox inset=",0,,0">
                  <w:txbxContent>
                    <w:p w14:paraId="52C286D5" w14:textId="77777777" w:rsidR="00987C42" w:rsidRDefault="00617227">
                      <w:pPr>
                        <w:jc w:val="center"/>
                        <w:rPr>
                          <w:rFonts w:ascii="標楷體" w:eastAsia="標楷體" w:hAnsi="標楷體"/>
                          <w:spacing w:val="4"/>
                          <w:sz w:val="30"/>
                        </w:rPr>
                      </w:pPr>
                      <w:r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  <w:t>行政院農業委員會</w:t>
                      </w:r>
                    </w:p>
                    <w:p w14:paraId="0BBB704D" w14:textId="77777777" w:rsidR="00987C42" w:rsidRDefault="00617227">
                      <w:pPr>
                        <w:jc w:val="center"/>
                      </w:pPr>
                      <w:r>
                        <w:rPr>
                          <w:rFonts w:ascii="標楷體" w:eastAsia="標楷體" w:hAnsi="標楷體" w:hint="eastAsia"/>
                        </w:rPr>
                        <w:t>台北市南海路</w:t>
                      </w:r>
                      <w:r>
                        <w:rPr>
                          <w:rFonts w:eastAsia="標楷體" w:hint="eastAsia"/>
                        </w:rPr>
                        <w:t>37</w:t>
                      </w:r>
                      <w:r>
                        <w:rPr>
                          <w:rFonts w:ascii="標楷體" w:eastAsia="標楷體" w:hAnsi="標楷體" w:hint="eastAsia"/>
                        </w:rPr>
                        <w:t>號</w:t>
                      </w:r>
                    </w:p>
                  </w:txbxContent>
                </v:textbox>
              </v:shape>
            </v:group>
          </w:pict>
        </mc:Fallback>
      </mc:AlternateContent>
    </w:r>
    <w:r w:rsidR="00617227">
      <w:rPr>
        <w:rFonts w:hint="eastAsia"/>
      </w:rPr>
      <w:t xml:space="preserve"> </w:t>
    </w:r>
    <w:r w:rsidRPr="00CF1BC9">
      <w:rPr>
        <w:noProof/>
      </w:rPr>
      <w:drawing>
        <wp:inline distT="0" distB="0" distL="0" distR="0" wp14:anchorId="62FE8E7F" wp14:editId="13FAB07B">
          <wp:extent cx="1289050" cy="1174750"/>
          <wp:effectExtent l="0" t="0" r="0" b="0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9050" cy="1174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DBC9E9" w14:textId="77777777" w:rsidR="00987C42" w:rsidRDefault="00987C42" w:rsidP="00987C42">
    <w:pPr>
      <w:pStyle w:val="a3"/>
      <w:ind w:firstLineChars="600" w:firstLine="120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227"/>
    <w:rsid w:val="00617227"/>
    <w:rsid w:val="006A2814"/>
    <w:rsid w:val="00987C42"/>
    <w:rsid w:val="00A241AF"/>
    <w:rsid w:val="00AC45E5"/>
    <w:rsid w:val="00B56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381806"/>
  <w15:chartTrackingRefBased/>
  <w15:docId w15:val="{416C9137-5278-4106-ACAF-6F9078F02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7227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172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617227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rsid w:val="006172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617227"/>
    <w:rPr>
      <w:rFonts w:ascii="Times New Roman" w:eastAsia="新細明體" w:hAnsi="Times New Roman" w:cs="Times New Roman"/>
      <w:sz w:val="20"/>
      <w:szCs w:val="20"/>
    </w:rPr>
  </w:style>
  <w:style w:type="character" w:styleId="a7">
    <w:name w:val="page number"/>
    <w:basedOn w:val="a0"/>
    <w:rsid w:val="00617227"/>
  </w:style>
  <w:style w:type="paragraph" w:styleId="a8">
    <w:name w:val="Balloon Text"/>
    <w:basedOn w:val="a"/>
    <w:link w:val="a9"/>
    <w:uiPriority w:val="99"/>
    <w:semiHidden/>
    <w:unhideWhenUsed/>
    <w:rsid w:val="00617227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uiPriority w:val="99"/>
    <w:semiHidden/>
    <w:rsid w:val="00617227"/>
    <w:rPr>
      <w:rFonts w:ascii="Cambria" w:eastAsia="新細明體" w:hAnsi="Cambria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公關科李珮淳</dc:creator>
  <cp:keywords/>
  <cp:lastModifiedBy>Emma</cp:lastModifiedBy>
  <cp:revision>2</cp:revision>
  <dcterms:created xsi:type="dcterms:W3CDTF">2021-06-20T11:24:00Z</dcterms:created>
  <dcterms:modified xsi:type="dcterms:W3CDTF">2021-06-20T11:24:00Z</dcterms:modified>
</cp:coreProperties>
</file>