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1A80D" w14:textId="77777777" w:rsidR="00181CA7" w:rsidRDefault="009B7992" w:rsidP="00181CA7">
      <w:pPr>
        <w:widowControl/>
        <w:adjustRightInd w:val="0"/>
        <w:snapToGrid w:val="0"/>
        <w:spacing w:line="560" w:lineRule="exact"/>
        <w:jc w:val="center"/>
        <w:rPr>
          <w:rFonts w:ascii="標楷體" w:eastAsia="標楷體" w:hAnsi="標楷體" w:hint="eastAsia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104</w:t>
      </w:r>
      <w:r w:rsidR="00B20831" w:rsidRPr="00181CA7">
        <w:rPr>
          <w:rFonts w:ascii="標楷體" w:eastAsia="標楷體" w:hAnsi="標楷體" w:hint="eastAsia"/>
          <w:b/>
          <w:sz w:val="36"/>
          <w:szCs w:val="36"/>
        </w:rPr>
        <w:t>年全國十大績優農業產銷班</w:t>
      </w:r>
      <w:r w:rsidR="00CF36D5" w:rsidRPr="00181CA7">
        <w:rPr>
          <w:rFonts w:ascii="標楷體" w:eastAsia="標楷體" w:hAnsi="標楷體" w:hint="eastAsia"/>
          <w:b/>
          <w:sz w:val="36"/>
          <w:szCs w:val="36"/>
        </w:rPr>
        <w:t>背景</w:t>
      </w:r>
    </w:p>
    <w:p w14:paraId="1918D550" w14:textId="77777777" w:rsidR="00CF36D5" w:rsidRPr="00181CA7" w:rsidRDefault="00CF36D5" w:rsidP="00CF36D5">
      <w:pPr>
        <w:widowControl/>
        <w:adjustRightInd w:val="0"/>
        <w:snapToGrid w:val="0"/>
        <w:spacing w:line="560" w:lineRule="exact"/>
        <w:jc w:val="center"/>
        <w:rPr>
          <w:rFonts w:ascii="標楷體" w:eastAsia="標楷體" w:hAnsi="標楷體" w:hint="eastAsia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新聞</w:t>
      </w:r>
      <w:r w:rsidR="000774D7">
        <w:rPr>
          <w:rFonts w:ascii="標楷體" w:eastAsia="標楷體" w:hAnsi="標楷體" w:hint="eastAsia"/>
          <w:b/>
          <w:sz w:val="36"/>
          <w:szCs w:val="36"/>
        </w:rPr>
        <w:t>參考</w:t>
      </w:r>
      <w:r w:rsidR="0065339B" w:rsidRPr="00181CA7">
        <w:rPr>
          <w:rFonts w:ascii="標楷體" w:eastAsia="標楷體" w:hAnsi="標楷體"/>
          <w:b/>
          <w:sz w:val="36"/>
          <w:szCs w:val="36"/>
        </w:rPr>
        <w:t>資料</w:t>
      </w:r>
    </w:p>
    <w:p w14:paraId="68BC28B0" w14:textId="77777777" w:rsidR="00FB2F08" w:rsidRPr="00CF36D5" w:rsidRDefault="009359DC" w:rsidP="00181CA7">
      <w:pPr>
        <w:widowControl/>
        <w:adjustRightInd w:val="0"/>
        <w:snapToGrid w:val="0"/>
        <w:spacing w:line="560" w:lineRule="exact"/>
        <w:jc w:val="both"/>
        <w:rPr>
          <w:rFonts w:ascii="標楷體" w:eastAsia="標楷體" w:hAnsi="標楷體" w:hint="eastAsia"/>
          <w:sz w:val="32"/>
          <w:szCs w:val="32"/>
        </w:rPr>
      </w:pPr>
      <w:r w:rsidRPr="00181CA7">
        <w:rPr>
          <w:rFonts w:ascii="標楷體" w:eastAsia="標楷體" w:hAnsi="標楷體" w:hint="eastAsia"/>
          <w:sz w:val="32"/>
          <w:szCs w:val="32"/>
        </w:rPr>
        <w:t>一、</w:t>
      </w:r>
      <w:r w:rsidR="008A6939" w:rsidRPr="00CF36D5">
        <w:rPr>
          <w:rFonts w:ascii="標楷體" w:eastAsia="標楷體" w:hAnsi="標楷體"/>
          <w:b/>
          <w:sz w:val="32"/>
          <w:szCs w:val="32"/>
        </w:rPr>
        <w:t>10</w:t>
      </w:r>
      <w:r w:rsidR="008A6939" w:rsidRPr="00CF36D5">
        <w:rPr>
          <w:rFonts w:ascii="標楷體" w:eastAsia="標楷體" w:hAnsi="標楷體" w:hint="eastAsia"/>
          <w:b/>
          <w:sz w:val="32"/>
          <w:szCs w:val="32"/>
        </w:rPr>
        <w:t>4</w:t>
      </w:r>
      <w:r w:rsidR="00FB2F08" w:rsidRPr="00CF36D5">
        <w:rPr>
          <w:rFonts w:ascii="標楷體" w:eastAsia="標楷體" w:hAnsi="標楷體"/>
          <w:b/>
          <w:sz w:val="32"/>
          <w:szCs w:val="32"/>
        </w:rPr>
        <w:t>年全國十大績優農業產銷班</w:t>
      </w:r>
      <w:r w:rsidR="006867AE" w:rsidRPr="00CF36D5">
        <w:rPr>
          <w:rFonts w:ascii="標楷體" w:eastAsia="標楷體" w:hAnsi="標楷體" w:hint="eastAsia"/>
          <w:b/>
          <w:sz w:val="32"/>
          <w:szCs w:val="32"/>
        </w:rPr>
        <w:t>簡要介紹</w:t>
      </w:r>
    </w:p>
    <w:p w14:paraId="1571E4D9" w14:textId="77777777" w:rsidR="008A6939" w:rsidRDefault="008A6939" w:rsidP="00181CA7">
      <w:pPr>
        <w:widowControl/>
        <w:adjustRightInd w:val="0"/>
        <w:snapToGrid w:val="0"/>
        <w:spacing w:line="560" w:lineRule="exact"/>
        <w:jc w:val="both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(一)本年度得獎產銷班共同特色</w:t>
      </w:r>
    </w:p>
    <w:p w14:paraId="4D650471" w14:textId="77777777" w:rsidR="008A6939" w:rsidRPr="00E26268" w:rsidRDefault="00E26268" w:rsidP="004E2A41">
      <w:pPr>
        <w:widowControl/>
        <w:adjustRightInd w:val="0"/>
        <w:snapToGrid w:val="0"/>
        <w:spacing w:line="560" w:lineRule="exact"/>
        <w:ind w:leftChars="295" w:left="708" w:firstLine="708"/>
        <w:jc w:val="both"/>
        <w:rPr>
          <w:rFonts w:ascii="標楷體" w:eastAsia="標楷體" w:hAnsi="標楷體" w:hint="eastAsia"/>
          <w:sz w:val="32"/>
          <w:szCs w:val="32"/>
        </w:rPr>
      </w:pPr>
      <w:r w:rsidRPr="00E26268">
        <w:rPr>
          <w:rFonts w:ascii="標楷體" w:eastAsia="標楷體" w:hAnsi="標楷體" w:hint="eastAsia"/>
          <w:sz w:val="32"/>
          <w:szCs w:val="32"/>
        </w:rPr>
        <w:t>本次獲選之績優農業產銷班，來自各產業，包含稻米類1班、果樹類(枇杷)1班、蔬菜類(麻竹筍、瓜類)2班、特作類(茶)2班、畜牧類(有色雞、生乳)2班及水產養殖類(蝦、石斑魚)2班，其共同點為班員共同合作，善用企業化經營理念共同採購降低成本，及採資訊化健全組織運作，並落實品質管理，取得各式安全標章及驗證，生產優質安全農產品。建立共同品牌，多元行銷通路，並與大企業契約合作，區隔消費者市場需求，形成健全的產銷供應鏈</w:t>
      </w:r>
      <w:r w:rsidR="00F47D36">
        <w:rPr>
          <w:rFonts w:ascii="標楷體" w:eastAsia="標楷體" w:hAnsi="標楷體" w:hint="eastAsia"/>
          <w:sz w:val="32"/>
          <w:szCs w:val="32"/>
        </w:rPr>
        <w:t>，奉行</w:t>
      </w:r>
      <w:r w:rsidR="00F47D36" w:rsidRPr="00F47D36">
        <w:rPr>
          <w:rFonts w:ascii="標楷體" w:eastAsia="標楷體" w:hAnsi="標楷體" w:hint="eastAsia"/>
          <w:sz w:val="32"/>
          <w:szCs w:val="32"/>
        </w:rPr>
        <w:t>「生產有標章 行銷有品牌」</w:t>
      </w:r>
      <w:r w:rsidRPr="00E26268">
        <w:rPr>
          <w:rFonts w:ascii="標楷體" w:eastAsia="標楷體" w:hAnsi="標楷體" w:hint="eastAsia"/>
          <w:sz w:val="32"/>
          <w:szCs w:val="32"/>
        </w:rPr>
        <w:t>，對我國農業發展具絕佳示範效果，獲此殊榮實至名歸。以農作類產銷班為例，相關生產資材等可採共同採購，降低成本之外，班員間更合作無間，相互支援，並共同交流管理經驗與提升栽培技術，共同運銷與開</w:t>
      </w:r>
      <w:r w:rsidR="00202AEE">
        <w:rPr>
          <w:rFonts w:ascii="標楷體" w:eastAsia="標楷體" w:hAnsi="標楷體" w:hint="eastAsia"/>
          <w:sz w:val="32"/>
          <w:szCs w:val="32"/>
        </w:rPr>
        <w:t>創通路，</w:t>
      </w:r>
      <w:r w:rsidRPr="00E26268">
        <w:rPr>
          <w:rFonts w:ascii="標楷體" w:eastAsia="標楷體" w:hAnsi="標楷體" w:hint="eastAsia"/>
          <w:sz w:val="32"/>
          <w:szCs w:val="32"/>
        </w:rPr>
        <w:t>平均每公頃年產值更可高達近148萬元，平均每位班員可創造年產值達208萬元，成績相當亮眼。</w:t>
      </w:r>
    </w:p>
    <w:p w14:paraId="376831F3" w14:textId="77777777" w:rsidR="00E961EF" w:rsidRPr="00E26268" w:rsidRDefault="00730063" w:rsidP="00730063">
      <w:pPr>
        <w:widowControl/>
        <w:adjustRightInd w:val="0"/>
        <w:snapToGrid w:val="0"/>
        <w:spacing w:line="560" w:lineRule="exact"/>
        <w:jc w:val="both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(二)</w:t>
      </w:r>
      <w:r w:rsidR="00E26268">
        <w:rPr>
          <w:rFonts w:ascii="標楷體" w:eastAsia="標楷體" w:hAnsi="標楷體" w:hint="eastAsia"/>
          <w:sz w:val="32"/>
          <w:szCs w:val="32"/>
        </w:rPr>
        <w:t>各</w:t>
      </w:r>
      <w:r>
        <w:rPr>
          <w:rFonts w:ascii="標楷體" w:eastAsia="標楷體" w:hAnsi="標楷體" w:hint="eastAsia"/>
          <w:sz w:val="32"/>
          <w:szCs w:val="32"/>
        </w:rPr>
        <w:t>得獎產銷班簡介</w:t>
      </w:r>
    </w:p>
    <w:tbl>
      <w:tblPr>
        <w:tblW w:w="9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6"/>
        <w:gridCol w:w="460"/>
        <w:gridCol w:w="567"/>
        <w:gridCol w:w="851"/>
        <w:gridCol w:w="850"/>
        <w:gridCol w:w="842"/>
        <w:gridCol w:w="993"/>
        <w:gridCol w:w="993"/>
        <w:gridCol w:w="3259"/>
      </w:tblGrid>
      <w:tr w:rsidR="005478B9" w:rsidRPr="009770EA" w14:paraId="726D6BFB" w14:textId="77777777" w:rsidTr="006867AE">
        <w:trPr>
          <w:tblHeader/>
        </w:trPr>
        <w:tc>
          <w:tcPr>
            <w:tcW w:w="1066" w:type="dxa"/>
            <w:shd w:val="clear" w:color="auto" w:fill="auto"/>
            <w:vAlign w:val="center"/>
          </w:tcPr>
          <w:p w14:paraId="33511B62" w14:textId="77777777" w:rsidR="005478B9" w:rsidRPr="005478B9" w:rsidRDefault="005478B9" w:rsidP="00323D53">
            <w:pPr>
              <w:jc w:val="both"/>
              <w:rPr>
                <w:rFonts w:ascii="標楷體" w:eastAsia="標楷體" w:hAnsi="標楷體" w:hint="eastAsia"/>
                <w:b/>
              </w:rPr>
            </w:pPr>
            <w:r w:rsidRPr="005478B9">
              <w:rPr>
                <w:rFonts w:ascii="標楷體" w:eastAsia="標楷體" w:hAnsi="標楷體" w:hint="eastAsia"/>
                <w:b/>
              </w:rPr>
              <w:t>名稱</w:t>
            </w:r>
          </w:p>
        </w:tc>
        <w:tc>
          <w:tcPr>
            <w:tcW w:w="460" w:type="dxa"/>
            <w:shd w:val="clear" w:color="auto" w:fill="auto"/>
          </w:tcPr>
          <w:p w14:paraId="49944BDA" w14:textId="77777777" w:rsidR="005478B9" w:rsidRPr="005478B9" w:rsidRDefault="00FB052D" w:rsidP="00323D53">
            <w:pPr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人數</w:t>
            </w:r>
          </w:p>
        </w:tc>
        <w:tc>
          <w:tcPr>
            <w:tcW w:w="567" w:type="dxa"/>
            <w:shd w:val="clear" w:color="auto" w:fill="auto"/>
          </w:tcPr>
          <w:p w14:paraId="592ECE73" w14:textId="77777777" w:rsidR="005478B9" w:rsidRPr="005478B9" w:rsidRDefault="005478B9" w:rsidP="00323D53">
            <w:pPr>
              <w:rPr>
                <w:rFonts w:ascii="標楷體" w:eastAsia="標楷體" w:hAnsi="標楷體" w:hint="eastAsia"/>
                <w:b/>
              </w:rPr>
            </w:pPr>
            <w:r w:rsidRPr="005478B9">
              <w:rPr>
                <w:rFonts w:ascii="標楷體" w:eastAsia="標楷體" w:hAnsi="標楷體" w:hint="eastAsia"/>
                <w:b/>
              </w:rPr>
              <w:t>班長</w:t>
            </w:r>
          </w:p>
        </w:tc>
        <w:tc>
          <w:tcPr>
            <w:tcW w:w="851" w:type="dxa"/>
            <w:shd w:val="clear" w:color="auto" w:fill="auto"/>
          </w:tcPr>
          <w:p w14:paraId="73B2ECF6" w14:textId="77777777" w:rsidR="005478B9" w:rsidRPr="005478B9" w:rsidRDefault="005478B9" w:rsidP="00323D53">
            <w:pPr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經營規模</w:t>
            </w:r>
          </w:p>
        </w:tc>
        <w:tc>
          <w:tcPr>
            <w:tcW w:w="850" w:type="dxa"/>
            <w:shd w:val="clear" w:color="auto" w:fill="auto"/>
          </w:tcPr>
          <w:p w14:paraId="32399BBE" w14:textId="77777777" w:rsidR="005478B9" w:rsidRPr="005478B9" w:rsidRDefault="005478B9" w:rsidP="00323D53">
            <w:pPr>
              <w:rPr>
                <w:rFonts w:ascii="標楷體" w:eastAsia="標楷體" w:hAnsi="標楷體" w:hint="eastAsia"/>
                <w:b/>
              </w:rPr>
            </w:pPr>
            <w:r w:rsidRPr="005478B9">
              <w:rPr>
                <w:rFonts w:ascii="標楷體" w:eastAsia="標楷體" w:hAnsi="標楷體" w:hint="eastAsia"/>
                <w:b/>
              </w:rPr>
              <w:t>經營項目</w:t>
            </w:r>
          </w:p>
        </w:tc>
        <w:tc>
          <w:tcPr>
            <w:tcW w:w="842" w:type="dxa"/>
            <w:shd w:val="clear" w:color="auto" w:fill="auto"/>
          </w:tcPr>
          <w:p w14:paraId="6718A3F5" w14:textId="77777777" w:rsidR="005478B9" w:rsidRPr="005478B9" w:rsidRDefault="005478B9" w:rsidP="00323D53">
            <w:pPr>
              <w:rPr>
                <w:rFonts w:ascii="標楷體" w:eastAsia="標楷體" w:hAnsi="標楷體" w:hint="eastAsia"/>
                <w:b/>
              </w:rPr>
            </w:pPr>
            <w:r w:rsidRPr="005478B9">
              <w:rPr>
                <w:rFonts w:ascii="標楷體" w:eastAsia="標楷體" w:hAnsi="標楷體" w:hint="eastAsia"/>
                <w:b/>
              </w:rPr>
              <w:t>年產值</w:t>
            </w:r>
          </w:p>
        </w:tc>
        <w:tc>
          <w:tcPr>
            <w:tcW w:w="993" w:type="dxa"/>
            <w:shd w:val="clear" w:color="auto" w:fill="auto"/>
          </w:tcPr>
          <w:p w14:paraId="3756E956" w14:textId="77777777" w:rsidR="005478B9" w:rsidRPr="005478B9" w:rsidRDefault="005478B9" w:rsidP="00323D53">
            <w:pPr>
              <w:rPr>
                <w:rFonts w:ascii="標楷體" w:eastAsia="標楷體" w:hAnsi="標楷體" w:hint="eastAsia"/>
                <w:b/>
              </w:rPr>
            </w:pPr>
            <w:r w:rsidRPr="005478B9">
              <w:rPr>
                <w:rFonts w:ascii="標楷體" w:eastAsia="標楷體" w:hAnsi="標楷體" w:hint="eastAsia"/>
                <w:b/>
              </w:rPr>
              <w:t>品牌</w:t>
            </w:r>
          </w:p>
          <w:p w14:paraId="1C426156" w14:textId="77777777" w:rsidR="005478B9" w:rsidRPr="005478B9" w:rsidRDefault="005478B9" w:rsidP="00323D53">
            <w:pPr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14:paraId="399CD298" w14:textId="77777777" w:rsidR="005478B9" w:rsidRPr="005478B9" w:rsidRDefault="005478B9" w:rsidP="005478B9">
            <w:pPr>
              <w:rPr>
                <w:rFonts w:ascii="標楷體" w:eastAsia="標楷體" w:hAnsi="標楷體" w:hint="eastAsia"/>
                <w:b/>
              </w:rPr>
            </w:pPr>
            <w:r w:rsidRPr="005478B9">
              <w:rPr>
                <w:rFonts w:ascii="標楷體" w:eastAsia="標楷體" w:hAnsi="標楷體" w:hint="eastAsia"/>
                <w:b/>
              </w:rPr>
              <w:t>安全品質</w:t>
            </w:r>
          </w:p>
        </w:tc>
        <w:tc>
          <w:tcPr>
            <w:tcW w:w="3259" w:type="dxa"/>
            <w:shd w:val="clear" w:color="auto" w:fill="auto"/>
          </w:tcPr>
          <w:p w14:paraId="5047ED74" w14:textId="77777777" w:rsidR="005478B9" w:rsidRPr="005478B9" w:rsidRDefault="005478B9" w:rsidP="00323D53">
            <w:pPr>
              <w:rPr>
                <w:rFonts w:ascii="標楷體" w:eastAsia="標楷體" w:hAnsi="標楷體" w:hint="eastAsia"/>
                <w:b/>
              </w:rPr>
            </w:pPr>
            <w:r w:rsidRPr="005478B9">
              <w:rPr>
                <w:rFonts w:ascii="標楷體" w:eastAsia="標楷體" w:hAnsi="標楷體" w:hint="eastAsia"/>
                <w:b/>
              </w:rPr>
              <w:t>班特色或特殊經濟效益或做法</w:t>
            </w:r>
          </w:p>
        </w:tc>
      </w:tr>
      <w:tr w:rsidR="005478B9" w:rsidRPr="00A32A36" w14:paraId="7011611E" w14:textId="77777777" w:rsidTr="006867AE">
        <w:tc>
          <w:tcPr>
            <w:tcW w:w="1066" w:type="dxa"/>
            <w:shd w:val="clear" w:color="auto" w:fill="auto"/>
            <w:vAlign w:val="center"/>
          </w:tcPr>
          <w:p w14:paraId="6AD46B26" w14:textId="77777777" w:rsidR="005478B9" w:rsidRPr="009770EA" w:rsidRDefault="005478B9" w:rsidP="00323D53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/>
              </w:rPr>
            </w:pPr>
            <w:r w:rsidRPr="009770EA">
              <w:rPr>
                <w:rFonts w:ascii="標楷體" w:eastAsia="標楷體" w:hAnsi="標楷體" w:hint="eastAsia"/>
                <w:color w:val="000000"/>
              </w:rPr>
              <w:t>新北市坪林區茶</w:t>
            </w:r>
            <w:r w:rsidR="00BB7AB5">
              <w:rPr>
                <w:rFonts w:ascii="標楷體" w:eastAsia="標楷體" w:hAnsi="標楷體" w:hint="eastAsia"/>
                <w:color w:val="000000"/>
              </w:rPr>
              <w:t>葉</w:t>
            </w:r>
            <w:r w:rsidRPr="009770EA">
              <w:rPr>
                <w:rFonts w:ascii="標楷體" w:eastAsia="標楷體" w:hAnsi="標楷體" w:hint="eastAsia"/>
                <w:color w:val="000000"/>
              </w:rPr>
              <w:t>產銷班第8班</w:t>
            </w:r>
          </w:p>
        </w:tc>
        <w:tc>
          <w:tcPr>
            <w:tcW w:w="460" w:type="dxa"/>
            <w:shd w:val="clear" w:color="auto" w:fill="auto"/>
            <w:vAlign w:val="center"/>
          </w:tcPr>
          <w:p w14:paraId="721F9174" w14:textId="77777777" w:rsidR="005478B9" w:rsidRPr="009770EA" w:rsidRDefault="005478B9" w:rsidP="00FB052D">
            <w:pPr>
              <w:jc w:val="both"/>
            </w:pPr>
            <w:r w:rsidRPr="009770EA">
              <w:rPr>
                <w:rFonts w:eastAsia="標楷體"/>
              </w:rPr>
              <w:t>14</w:t>
            </w:r>
            <w:r w:rsidR="00FB052D">
              <w:rPr>
                <w:rFonts w:eastAsia="標楷體" w:hint="eastAsia"/>
              </w:rPr>
              <w:t>人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1C0AB3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eastAsia="標楷體" w:cs="標楷體" w:hint="eastAsia"/>
              </w:rPr>
              <w:t>陳陸合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D33CBD" w14:textId="77777777" w:rsidR="005478B9" w:rsidRPr="009770EA" w:rsidRDefault="005478B9" w:rsidP="00323D53">
            <w:pPr>
              <w:jc w:val="both"/>
            </w:pPr>
            <w:r w:rsidRPr="009770EA">
              <w:rPr>
                <w:rFonts w:eastAsia="標楷體"/>
              </w:rPr>
              <w:t>12.46</w:t>
            </w:r>
            <w:r w:rsidRPr="009770EA">
              <w:rPr>
                <w:rFonts w:eastAsia="標楷體" w:cs="標楷體" w:hint="eastAsia"/>
              </w:rPr>
              <w:t>公頃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8CDCB9E" w14:textId="77777777" w:rsidR="005478B9" w:rsidRPr="009770EA" w:rsidRDefault="005478B9" w:rsidP="00FB052D">
            <w:pPr>
              <w:jc w:val="both"/>
              <w:rPr>
                <w:rFonts w:hint="eastAsia"/>
              </w:rPr>
            </w:pPr>
            <w:r w:rsidRPr="009770EA">
              <w:rPr>
                <w:rFonts w:eastAsia="標楷體" w:cs="標楷體" w:hint="eastAsia"/>
              </w:rPr>
              <w:t>文山包種茶、東方美人茶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A0945A3" w14:textId="77777777" w:rsidR="005478B9" w:rsidRPr="009770EA" w:rsidRDefault="005478B9" w:rsidP="00323D53">
            <w:pPr>
              <w:jc w:val="both"/>
              <w:rPr>
                <w:b/>
                <w:color w:val="FF0000"/>
                <w:highlight w:val="yellow"/>
              </w:rPr>
            </w:pPr>
            <w:r w:rsidRPr="009770EA">
              <w:rPr>
                <w:rFonts w:eastAsia="標楷體"/>
              </w:rPr>
              <w:t>8,000</w:t>
            </w:r>
            <w:r w:rsidRPr="009770EA">
              <w:rPr>
                <w:rFonts w:eastAsia="標楷體" w:cs="標楷體" w:hint="eastAsia"/>
              </w:rPr>
              <w:t>萬元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0C164DF" w14:textId="77777777" w:rsidR="005478B9" w:rsidRPr="00F47D36" w:rsidRDefault="004C3CCD" w:rsidP="00323D53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eastAsia="標楷體" w:cs="標楷體" w:hint="eastAsia"/>
              </w:rPr>
              <w:t>慈心</w:t>
            </w:r>
            <w:r w:rsidR="005478B9" w:rsidRPr="00F47D36">
              <w:rPr>
                <w:rFonts w:ascii="標楷體" w:eastAsia="標楷體" w:hAnsi="標楷體" w:hint="eastAsia"/>
              </w:rPr>
              <w:t>淨源茶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476CA5" w14:textId="77777777" w:rsidR="005478B9" w:rsidRPr="009770EA" w:rsidRDefault="005478B9" w:rsidP="00323D53">
            <w:pPr>
              <w:jc w:val="both"/>
              <w:rPr>
                <w:rFonts w:hint="eastAsia"/>
                <w:highlight w:val="yellow"/>
              </w:rPr>
            </w:pPr>
            <w:r w:rsidRPr="009770EA">
              <w:rPr>
                <w:rFonts w:eastAsia="標楷體" w:cs="標楷體" w:hint="eastAsia"/>
              </w:rPr>
              <w:t>慈心有機認證</w:t>
            </w:r>
          </w:p>
        </w:tc>
        <w:tc>
          <w:tcPr>
            <w:tcW w:w="3259" w:type="dxa"/>
            <w:shd w:val="clear" w:color="auto" w:fill="auto"/>
          </w:tcPr>
          <w:p w14:paraId="4D1FC12C" w14:textId="77777777" w:rsidR="00BE514D" w:rsidRDefault="00202AEE" w:rsidP="00BE514D">
            <w:pPr>
              <w:numPr>
                <w:ilvl w:val="0"/>
                <w:numId w:val="13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>
              <w:rPr>
                <w:rFonts w:eastAsia="標楷體" w:cs="標楷體" w:hint="eastAsia"/>
              </w:rPr>
              <w:t>全員通過慈心有機驗</w:t>
            </w:r>
            <w:r w:rsidR="005478B9" w:rsidRPr="009770EA">
              <w:rPr>
                <w:rFonts w:eastAsia="標楷體" w:cs="標楷體" w:hint="eastAsia"/>
              </w:rPr>
              <w:t>證，並委託慈心驗證通過的淨源茶廠加工，確保品質一致。</w:t>
            </w:r>
          </w:p>
          <w:p w14:paraId="5642820C" w14:textId="77777777" w:rsidR="00BE514D" w:rsidRDefault="005478B9" w:rsidP="00BE514D">
            <w:pPr>
              <w:numPr>
                <w:ilvl w:val="0"/>
                <w:numId w:val="13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BE514D">
              <w:rPr>
                <w:rFonts w:eastAsia="標楷體" w:cs="標楷體" w:hint="eastAsia"/>
              </w:rPr>
              <w:t>產銷設備</w:t>
            </w:r>
            <w:r w:rsidRPr="00BE514D">
              <w:rPr>
                <w:rFonts w:eastAsia="標楷體" w:cs="標楷體"/>
              </w:rPr>
              <w:t>(</w:t>
            </w:r>
            <w:r w:rsidRPr="00BE514D">
              <w:rPr>
                <w:rFonts w:eastAsia="標楷體" w:cs="標楷體" w:hint="eastAsia"/>
              </w:rPr>
              <w:t>施</w:t>
            </w:r>
            <w:r w:rsidRPr="00BE514D">
              <w:rPr>
                <w:rFonts w:eastAsia="標楷體" w:cs="標楷體"/>
              </w:rPr>
              <w:t>)</w:t>
            </w:r>
            <w:r w:rsidRPr="00BE514D">
              <w:rPr>
                <w:rFonts w:eastAsia="標楷體" w:cs="標楷體" w:hint="eastAsia"/>
              </w:rPr>
              <w:t>共同利用、產銷資材共同採購、產品共同分級選別。每年降低</w:t>
            </w:r>
            <w:r w:rsidRPr="00BE514D">
              <w:rPr>
                <w:rFonts w:eastAsia="標楷體" w:cs="標楷體"/>
              </w:rPr>
              <w:t>30%</w:t>
            </w:r>
            <w:r w:rsidRPr="00BE514D">
              <w:rPr>
                <w:rFonts w:eastAsia="標楷體" w:cs="標楷體" w:hint="eastAsia"/>
              </w:rPr>
              <w:t>生產成本</w:t>
            </w:r>
          </w:p>
          <w:p w14:paraId="5083EC69" w14:textId="77777777" w:rsidR="005478B9" w:rsidRPr="00BE514D" w:rsidRDefault="005478B9" w:rsidP="00BE514D">
            <w:pPr>
              <w:numPr>
                <w:ilvl w:val="0"/>
                <w:numId w:val="13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BE514D">
              <w:rPr>
                <w:rFonts w:eastAsia="標楷體" w:cs="標楷體" w:hint="eastAsia"/>
              </w:rPr>
              <w:t>兼顧茶農生計與翡翠水庫水源促進茶園永續經營。</w:t>
            </w:r>
          </w:p>
        </w:tc>
      </w:tr>
      <w:tr w:rsidR="005478B9" w:rsidRPr="00A32A36" w14:paraId="07CB1159" w14:textId="77777777" w:rsidTr="006867AE">
        <w:tc>
          <w:tcPr>
            <w:tcW w:w="1066" w:type="dxa"/>
            <w:shd w:val="clear" w:color="auto" w:fill="auto"/>
            <w:vAlign w:val="center"/>
          </w:tcPr>
          <w:p w14:paraId="65C7A818" w14:textId="77777777" w:rsidR="005478B9" w:rsidRPr="009770EA" w:rsidRDefault="005478B9" w:rsidP="00323D53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9770EA">
              <w:rPr>
                <w:rFonts w:ascii="標楷體" w:eastAsia="標楷體" w:hAnsi="標楷體" w:hint="eastAsia"/>
                <w:color w:val="000000"/>
              </w:rPr>
              <w:t>苗栗縣</w:t>
            </w:r>
            <w:r w:rsidRPr="009770EA">
              <w:rPr>
                <w:rFonts w:ascii="標楷體" w:eastAsia="標楷體" w:hAnsi="標楷體" w:hint="eastAsia"/>
                <w:color w:val="000000"/>
              </w:rPr>
              <w:lastRenderedPageBreak/>
              <w:t>後龍鎮土雞產銷班第1班</w:t>
            </w:r>
          </w:p>
        </w:tc>
        <w:tc>
          <w:tcPr>
            <w:tcW w:w="460" w:type="dxa"/>
            <w:shd w:val="clear" w:color="auto" w:fill="auto"/>
            <w:vAlign w:val="center"/>
          </w:tcPr>
          <w:p w14:paraId="378885A6" w14:textId="77777777" w:rsidR="005478B9" w:rsidRPr="009770EA" w:rsidRDefault="005478B9" w:rsidP="00323D53">
            <w:pPr>
              <w:jc w:val="both"/>
            </w:pPr>
            <w:r w:rsidRPr="009770EA">
              <w:rPr>
                <w:rFonts w:ascii="標楷體" w:eastAsia="標楷體" w:hAnsi="標楷體" w:cs="標楷體"/>
              </w:rPr>
              <w:lastRenderedPageBreak/>
              <w:t>21</w:t>
            </w:r>
            <w:r w:rsidRPr="009770EA">
              <w:rPr>
                <w:rFonts w:ascii="標楷體" w:eastAsia="標楷體" w:hAnsi="標楷體" w:cs="標楷體" w:hint="eastAsia"/>
              </w:rPr>
              <w:lastRenderedPageBreak/>
              <w:t>人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7BFE7C" w14:textId="77777777" w:rsidR="005478B9" w:rsidRPr="009770EA" w:rsidRDefault="005478B9" w:rsidP="00323D53">
            <w:pPr>
              <w:jc w:val="both"/>
              <w:rPr>
                <w:rFonts w:hint="eastAsia"/>
                <w:bCs/>
              </w:rPr>
            </w:pPr>
            <w:r w:rsidRPr="009770EA">
              <w:rPr>
                <w:rFonts w:ascii="標楷體" w:eastAsia="標楷體" w:hAnsi="標楷體" w:cs="標楷體" w:hint="eastAsia"/>
                <w:color w:val="000000"/>
              </w:rPr>
              <w:lastRenderedPageBreak/>
              <w:t>魏</w:t>
            </w:r>
            <w:r w:rsidRPr="009770EA">
              <w:rPr>
                <w:rFonts w:ascii="標楷體" w:eastAsia="標楷體" w:hAnsi="標楷體" w:cs="標楷體" w:hint="eastAsia"/>
                <w:color w:val="000000"/>
              </w:rPr>
              <w:lastRenderedPageBreak/>
              <w:t>趨鼎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DE91F8" w14:textId="77777777" w:rsidR="005478B9" w:rsidRPr="009770EA" w:rsidRDefault="005478B9" w:rsidP="00323D53">
            <w:pPr>
              <w:jc w:val="both"/>
              <w:rPr>
                <w:rFonts w:hint="eastAsia"/>
                <w:bCs/>
              </w:rPr>
            </w:pPr>
            <w:r w:rsidRPr="009770EA">
              <w:rPr>
                <w:rFonts w:ascii="標楷體" w:eastAsia="標楷體" w:hAnsi="標楷體" w:cs="標楷體"/>
              </w:rPr>
              <w:lastRenderedPageBreak/>
              <w:t>245,0</w:t>
            </w:r>
            <w:r w:rsidRPr="009770EA">
              <w:rPr>
                <w:rFonts w:ascii="標楷體" w:eastAsia="標楷體" w:hAnsi="標楷體" w:cs="標楷體"/>
              </w:rPr>
              <w:lastRenderedPageBreak/>
              <w:t>00</w:t>
            </w:r>
            <w:r w:rsidRPr="009770EA">
              <w:rPr>
                <w:rFonts w:ascii="標楷體" w:eastAsia="標楷體" w:hAnsi="標楷體" w:cs="標楷體" w:hint="eastAsia"/>
              </w:rPr>
              <w:t>隻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92B667" w14:textId="77777777" w:rsidR="005478B9" w:rsidRPr="009770EA" w:rsidRDefault="005478B9" w:rsidP="00FB052D">
            <w:pPr>
              <w:jc w:val="both"/>
              <w:rPr>
                <w:rFonts w:hint="eastAsia"/>
                <w:bCs/>
              </w:rPr>
            </w:pPr>
            <w:r w:rsidRPr="009770EA">
              <w:rPr>
                <w:rFonts w:ascii="標楷體" w:eastAsia="標楷體" w:hAnsi="標楷體" w:cs="標楷體" w:hint="eastAsia"/>
              </w:rPr>
              <w:lastRenderedPageBreak/>
              <w:t>有色</w:t>
            </w:r>
            <w:r w:rsidRPr="009770EA">
              <w:rPr>
                <w:rFonts w:ascii="標楷體" w:eastAsia="標楷體" w:hAnsi="標楷體" w:cs="標楷體" w:hint="eastAsia"/>
              </w:rPr>
              <w:lastRenderedPageBreak/>
              <w:t>雞土雞、</w:t>
            </w:r>
            <w:r w:rsidRPr="009770EA">
              <w:rPr>
                <w:rFonts w:eastAsia="標楷體" w:cs="標楷體" w:hint="eastAsia"/>
              </w:rPr>
              <w:t>鹽水雞、滴雞精</w:t>
            </w:r>
            <w:r w:rsidR="00FB052D">
              <w:rPr>
                <w:rFonts w:eastAsia="標楷體" w:cs="標楷體" w:hint="eastAsia"/>
              </w:rPr>
              <w:t>、</w:t>
            </w:r>
            <w:r w:rsidRPr="009770EA">
              <w:rPr>
                <w:rFonts w:eastAsia="標楷體" w:cs="標楷體" w:hint="eastAsia"/>
              </w:rPr>
              <w:t>蛋塔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66C690E" w14:textId="77777777" w:rsidR="005478B9" w:rsidRPr="009770EA" w:rsidRDefault="005478B9" w:rsidP="00F47D36">
            <w:pPr>
              <w:jc w:val="both"/>
            </w:pPr>
            <w:r w:rsidRPr="009770EA">
              <w:rPr>
                <w:rFonts w:ascii="標楷體" w:eastAsia="標楷體" w:hAnsi="標楷體" w:cs="標楷體"/>
                <w:color w:val="000000"/>
              </w:rPr>
              <w:lastRenderedPageBreak/>
              <w:t>1</w:t>
            </w:r>
            <w:r w:rsidR="00F47D36">
              <w:rPr>
                <w:rFonts w:ascii="標楷體" w:eastAsia="標楷體" w:hAnsi="標楷體" w:cs="標楷體" w:hint="eastAsia"/>
                <w:color w:val="000000"/>
              </w:rPr>
              <w:t>億</w:t>
            </w:r>
            <w:r w:rsidRPr="009770EA">
              <w:rPr>
                <w:rFonts w:ascii="標楷體" w:eastAsia="標楷體" w:hAnsi="標楷體" w:cs="標楷體"/>
                <w:color w:val="000000"/>
              </w:rPr>
              <w:lastRenderedPageBreak/>
              <w:t>3,500</w:t>
            </w:r>
            <w:r w:rsidR="00F47D36">
              <w:rPr>
                <w:rFonts w:ascii="標楷體" w:eastAsia="標楷體" w:hAnsi="標楷體" w:cs="標楷體" w:hint="eastAsia"/>
                <w:color w:val="000000"/>
              </w:rPr>
              <w:t>萬元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8071D8B" w14:textId="77777777" w:rsidR="005478B9" w:rsidRPr="009770EA" w:rsidRDefault="005478B9" w:rsidP="00323D53">
            <w:pPr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 w:hint="eastAsia"/>
              </w:rPr>
              <w:lastRenderedPageBreak/>
              <w:t>苗栗黃</w:t>
            </w:r>
            <w:r w:rsidRPr="009770EA">
              <w:rPr>
                <w:rFonts w:eastAsia="標楷體" w:cs="標楷體" w:hint="eastAsia"/>
              </w:rPr>
              <w:lastRenderedPageBreak/>
              <w:t>金雞、健康放走雞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4054712" w14:textId="77777777" w:rsidR="005478B9" w:rsidRPr="009770EA" w:rsidRDefault="00202AEE" w:rsidP="00202AEE">
            <w:pPr>
              <w:jc w:val="both"/>
              <w:rPr>
                <w:rFonts w:hint="eastAsia"/>
                <w:bCs/>
                <w:highlight w:val="yellow"/>
              </w:rPr>
            </w:pPr>
            <w:r>
              <w:rPr>
                <w:rFonts w:eastAsia="標楷體" w:cs="標楷體" w:hint="eastAsia"/>
              </w:rPr>
              <w:lastRenderedPageBreak/>
              <w:t>台灣土</w:t>
            </w:r>
            <w:r>
              <w:rPr>
                <w:rFonts w:eastAsia="標楷體" w:cs="標楷體" w:hint="eastAsia"/>
              </w:rPr>
              <w:lastRenderedPageBreak/>
              <w:t>雞標誌驗</w:t>
            </w:r>
            <w:r w:rsidR="005478B9" w:rsidRPr="009770EA">
              <w:rPr>
                <w:rFonts w:eastAsia="標楷體" w:cs="標楷體" w:hint="eastAsia"/>
              </w:rPr>
              <w:t>證、產銷履歷</w:t>
            </w:r>
            <w:r>
              <w:rPr>
                <w:rFonts w:eastAsia="標楷體" w:cs="標楷體" w:hint="eastAsia"/>
              </w:rPr>
              <w:t>驗</w:t>
            </w:r>
            <w:r w:rsidR="005478B9" w:rsidRPr="009770EA">
              <w:rPr>
                <w:rFonts w:eastAsia="標楷體" w:cs="標楷體" w:hint="eastAsia"/>
              </w:rPr>
              <w:t>證、</w:t>
            </w:r>
            <w:r w:rsidR="005478B9" w:rsidRPr="009770EA">
              <w:rPr>
                <w:rFonts w:eastAsia="標楷體" w:cs="標楷體"/>
              </w:rPr>
              <w:t>HACCP</w:t>
            </w:r>
            <w:r>
              <w:rPr>
                <w:rFonts w:eastAsia="標楷體" w:cs="標楷體" w:hint="eastAsia"/>
              </w:rPr>
              <w:t>國際驗</w:t>
            </w:r>
            <w:r w:rsidR="005478B9" w:rsidRPr="009770EA">
              <w:rPr>
                <w:rFonts w:eastAsia="標楷體" w:cs="標楷體" w:hint="eastAsia"/>
              </w:rPr>
              <w:t>證</w:t>
            </w:r>
          </w:p>
        </w:tc>
        <w:tc>
          <w:tcPr>
            <w:tcW w:w="3259" w:type="dxa"/>
            <w:shd w:val="clear" w:color="auto" w:fill="auto"/>
          </w:tcPr>
          <w:p w14:paraId="198454D5" w14:textId="77777777" w:rsidR="005478B9" w:rsidRPr="009770EA" w:rsidRDefault="00202AEE" w:rsidP="00BE514D">
            <w:pPr>
              <w:numPr>
                <w:ilvl w:val="0"/>
                <w:numId w:val="23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/>
              </w:rPr>
            </w:pPr>
            <w:r>
              <w:rPr>
                <w:rFonts w:eastAsia="標楷體" w:cs="標楷體" w:hint="eastAsia"/>
              </w:rPr>
              <w:lastRenderedPageBreak/>
              <w:t>具全國唯一參加台灣土雞</w:t>
            </w:r>
            <w:r>
              <w:rPr>
                <w:rFonts w:eastAsia="標楷體" w:cs="標楷體" w:hint="eastAsia"/>
              </w:rPr>
              <w:lastRenderedPageBreak/>
              <w:t>標誌驗證，產銷履歷驗</w:t>
            </w:r>
            <w:r w:rsidR="005478B9" w:rsidRPr="009770EA">
              <w:rPr>
                <w:rFonts w:eastAsia="標楷體" w:cs="標楷體" w:hint="eastAsia"/>
              </w:rPr>
              <w:t>證及</w:t>
            </w:r>
            <w:r w:rsidR="005478B9" w:rsidRPr="009770EA">
              <w:rPr>
                <w:rFonts w:eastAsia="標楷體" w:cs="標楷體"/>
              </w:rPr>
              <w:t>HACCP</w:t>
            </w:r>
            <w:r w:rsidR="005478B9" w:rsidRPr="009770EA">
              <w:rPr>
                <w:rFonts w:eastAsia="標楷體" w:cs="標楷體" w:hint="eastAsia"/>
              </w:rPr>
              <w:t>國際認證之分切室。</w:t>
            </w:r>
          </w:p>
          <w:p w14:paraId="04B73A50" w14:textId="77777777" w:rsidR="005478B9" w:rsidRPr="009770EA" w:rsidRDefault="005478B9" w:rsidP="00BE514D">
            <w:pPr>
              <w:numPr>
                <w:ilvl w:val="0"/>
                <w:numId w:val="23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 w:hint="eastAsia"/>
              </w:rPr>
              <w:t>近</w:t>
            </w:r>
            <w:r w:rsidRPr="009770EA">
              <w:rPr>
                <w:rFonts w:eastAsia="標楷體" w:cs="標楷體"/>
              </w:rPr>
              <w:t>3</w:t>
            </w:r>
            <w:r w:rsidRPr="009770EA">
              <w:rPr>
                <w:rFonts w:eastAsia="標楷體" w:cs="標楷體" w:hint="eastAsia"/>
              </w:rPr>
              <w:t>年來全班雞隻安全抽驗，所有管制藥物均為零檢出。</w:t>
            </w:r>
          </w:p>
          <w:p w14:paraId="0444B4C1" w14:textId="77777777" w:rsidR="005478B9" w:rsidRPr="009770EA" w:rsidRDefault="005478B9" w:rsidP="00BE514D">
            <w:pPr>
              <w:numPr>
                <w:ilvl w:val="0"/>
                <w:numId w:val="23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 w:hint="eastAsia"/>
              </w:rPr>
              <w:t>活體雞品牌為「苗栗黃金雞」，屠體品牌為「健康放走雞」，</w:t>
            </w:r>
            <w:r w:rsidRPr="00BE514D">
              <w:rPr>
                <w:rFonts w:eastAsia="標楷體" w:cs="標楷體" w:hint="eastAsia"/>
              </w:rPr>
              <w:t>合計年銷售額達</w:t>
            </w:r>
            <w:r w:rsidRPr="00BE514D">
              <w:rPr>
                <w:rFonts w:eastAsia="標楷體" w:cs="標楷體"/>
              </w:rPr>
              <w:t>1</w:t>
            </w:r>
            <w:r w:rsidRPr="00BE514D">
              <w:rPr>
                <w:rFonts w:eastAsia="標楷體" w:cs="標楷體" w:hint="eastAsia"/>
              </w:rPr>
              <w:t>億</w:t>
            </w:r>
            <w:r w:rsidRPr="00BE514D">
              <w:rPr>
                <w:rFonts w:eastAsia="標楷體" w:cs="標楷體"/>
              </w:rPr>
              <w:t>3,500</w:t>
            </w:r>
            <w:r w:rsidRPr="00BE514D">
              <w:rPr>
                <w:rFonts w:eastAsia="標楷體" w:cs="標楷體" w:hint="eastAsia"/>
              </w:rPr>
              <w:t>萬元。</w:t>
            </w:r>
          </w:p>
          <w:p w14:paraId="5AD71199" w14:textId="77777777" w:rsidR="005478B9" w:rsidRPr="00A32A36" w:rsidRDefault="005478B9" w:rsidP="00BE514D">
            <w:pPr>
              <w:numPr>
                <w:ilvl w:val="0"/>
                <w:numId w:val="23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>
              <w:rPr>
                <w:rFonts w:eastAsia="標楷體" w:cs="標楷體" w:hint="eastAsia"/>
              </w:rPr>
              <w:t>共同採購疫苗、保健藥品及</w:t>
            </w:r>
            <w:r w:rsidR="00202AEE">
              <w:rPr>
                <w:rFonts w:eastAsia="標楷體" w:cs="標楷體" w:hint="eastAsia"/>
              </w:rPr>
              <w:t>設備，</w:t>
            </w:r>
            <w:r w:rsidRPr="009770EA">
              <w:rPr>
                <w:rFonts w:eastAsia="標楷體" w:cs="標楷體" w:hint="eastAsia"/>
              </w:rPr>
              <w:t>降低飼養成本</w:t>
            </w:r>
            <w:r>
              <w:rPr>
                <w:rFonts w:eastAsia="標楷體" w:cs="標楷體" w:hint="eastAsia"/>
              </w:rPr>
              <w:t>。</w:t>
            </w:r>
          </w:p>
        </w:tc>
      </w:tr>
      <w:tr w:rsidR="005478B9" w:rsidRPr="009770EA" w14:paraId="024CB97B" w14:textId="77777777" w:rsidTr="006867AE">
        <w:tc>
          <w:tcPr>
            <w:tcW w:w="1066" w:type="dxa"/>
            <w:shd w:val="clear" w:color="auto" w:fill="auto"/>
            <w:vAlign w:val="center"/>
          </w:tcPr>
          <w:p w14:paraId="146532FD" w14:textId="77777777" w:rsidR="005478B9" w:rsidRPr="009770EA" w:rsidRDefault="005478B9" w:rsidP="00323D53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9770EA">
              <w:rPr>
                <w:rFonts w:ascii="標楷體" w:eastAsia="標楷體" w:hAnsi="標楷體" w:hint="eastAsia"/>
                <w:color w:val="000000"/>
              </w:rPr>
              <w:lastRenderedPageBreak/>
              <w:t>臺中市北屯區蔬菜產銷班第3班</w:t>
            </w:r>
          </w:p>
        </w:tc>
        <w:tc>
          <w:tcPr>
            <w:tcW w:w="460" w:type="dxa"/>
            <w:shd w:val="clear" w:color="auto" w:fill="auto"/>
            <w:vAlign w:val="center"/>
          </w:tcPr>
          <w:p w14:paraId="0961DB78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/>
              </w:rPr>
              <w:t>33</w:t>
            </w:r>
            <w:r w:rsidRPr="009770EA">
              <w:rPr>
                <w:rFonts w:ascii="標楷體" w:eastAsia="標楷體" w:hAnsi="標楷體" w:cs="標楷體" w:hint="eastAsia"/>
              </w:rPr>
              <w:t>人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2D4FFB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 w:hint="eastAsia"/>
              </w:rPr>
              <w:t>劉瑞章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7620B4E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/>
              </w:rPr>
              <w:t>48.74</w:t>
            </w:r>
            <w:r w:rsidRPr="009770EA">
              <w:rPr>
                <w:rFonts w:ascii="標楷體" w:eastAsia="標楷體" w:hAnsi="標楷體" w:cs="標楷體" w:hint="eastAsia"/>
              </w:rPr>
              <w:t>公頃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586EE0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 w:hint="eastAsia"/>
              </w:rPr>
              <w:t>麻竹筍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6A26269" w14:textId="77777777" w:rsidR="005478B9" w:rsidRPr="009770EA" w:rsidRDefault="005478B9" w:rsidP="00F47D36">
            <w:pPr>
              <w:jc w:val="both"/>
              <w:rPr>
                <w:rFonts w:hint="eastAsia"/>
              </w:rPr>
            </w:pPr>
            <w:r w:rsidRPr="009770EA">
              <w:rPr>
                <w:rFonts w:eastAsia="標楷體" w:cs="標楷體"/>
              </w:rPr>
              <w:t>6</w:t>
            </w:r>
            <w:r w:rsidR="00F47D36">
              <w:rPr>
                <w:rFonts w:eastAsia="標楷體" w:cs="標楷體" w:hint="eastAsia"/>
              </w:rPr>
              <w:t>,</w:t>
            </w:r>
            <w:r w:rsidRPr="009770EA">
              <w:rPr>
                <w:rFonts w:eastAsia="標楷體" w:cs="標楷體"/>
              </w:rPr>
              <w:t>2</w:t>
            </w:r>
            <w:r w:rsidR="00F47D36">
              <w:rPr>
                <w:rFonts w:eastAsia="標楷體" w:cs="標楷體" w:hint="eastAsia"/>
              </w:rPr>
              <w:t>00</w:t>
            </w:r>
            <w:r w:rsidRPr="009770EA">
              <w:rPr>
                <w:rFonts w:eastAsia="標楷體" w:cs="標楷體" w:hint="eastAsia"/>
              </w:rPr>
              <w:t>萬元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EA64A95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eastAsia="標楷體" w:cs="標楷體" w:hint="eastAsia"/>
              </w:rPr>
              <w:t>大墩園黃金玉冷筍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C881A75" w14:textId="77777777" w:rsidR="005478B9" w:rsidRPr="009770EA" w:rsidRDefault="005478B9" w:rsidP="00323D53">
            <w:pPr>
              <w:jc w:val="both"/>
              <w:rPr>
                <w:rFonts w:hint="eastAsia"/>
                <w:bCs/>
                <w:highlight w:val="yellow"/>
              </w:rPr>
            </w:pPr>
            <w:r w:rsidRPr="009770EA">
              <w:rPr>
                <w:rFonts w:eastAsia="標楷體" w:cs="標楷體" w:hint="eastAsia"/>
              </w:rPr>
              <w:t>吉園圃標章及</w:t>
            </w:r>
            <w:r w:rsidRPr="009770EA">
              <w:rPr>
                <w:rFonts w:eastAsia="標楷體" w:cs="標楷體"/>
              </w:rPr>
              <w:t>ISO9001</w:t>
            </w:r>
            <w:r w:rsidR="00202AEE">
              <w:rPr>
                <w:rFonts w:eastAsia="標楷體" w:cs="標楷體" w:hint="eastAsia"/>
              </w:rPr>
              <w:t>驗</w:t>
            </w:r>
            <w:r w:rsidRPr="009770EA">
              <w:rPr>
                <w:rFonts w:eastAsia="標楷體" w:cs="標楷體" w:hint="eastAsia"/>
              </w:rPr>
              <w:t>證</w:t>
            </w:r>
          </w:p>
        </w:tc>
        <w:tc>
          <w:tcPr>
            <w:tcW w:w="3259" w:type="dxa"/>
            <w:shd w:val="clear" w:color="auto" w:fill="auto"/>
          </w:tcPr>
          <w:p w14:paraId="6C6BDCA8" w14:textId="77777777" w:rsidR="005478B9" w:rsidRPr="009770EA" w:rsidRDefault="005478B9" w:rsidP="00BE514D">
            <w:pPr>
              <w:numPr>
                <w:ilvl w:val="0"/>
                <w:numId w:val="24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/>
              </w:rPr>
            </w:pPr>
            <w:r w:rsidRPr="009770EA">
              <w:rPr>
                <w:rFonts w:eastAsia="標楷體" w:cs="標楷體" w:hint="eastAsia"/>
              </w:rPr>
              <w:t>產品共同選別、共同計價；產銷資材共同採購，產銷設備共同利用。</w:t>
            </w:r>
          </w:p>
          <w:p w14:paraId="00FD174A" w14:textId="77777777" w:rsidR="005478B9" w:rsidRPr="009770EA" w:rsidRDefault="005478B9" w:rsidP="00BE514D">
            <w:pPr>
              <w:numPr>
                <w:ilvl w:val="0"/>
                <w:numId w:val="24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/>
              </w:rPr>
            </w:pPr>
            <w:r w:rsidRPr="009770EA">
              <w:rPr>
                <w:rFonts w:eastAsia="標楷體" w:cs="標楷體" w:hint="eastAsia"/>
              </w:rPr>
              <w:t>全國首創麻竹筍無病毒種苗，降低嵌紋病罹病率，提升產品品質及產量。</w:t>
            </w:r>
          </w:p>
          <w:p w14:paraId="087327E9" w14:textId="77777777" w:rsidR="005478B9" w:rsidRPr="009770EA" w:rsidRDefault="005478B9" w:rsidP="00BE514D">
            <w:pPr>
              <w:numPr>
                <w:ilvl w:val="0"/>
                <w:numId w:val="24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 w:hint="eastAsia"/>
              </w:rPr>
              <w:t>全</w:t>
            </w:r>
            <w:r>
              <w:rPr>
                <w:rFonts w:eastAsia="標楷體" w:cs="標楷體" w:hint="eastAsia"/>
              </w:rPr>
              <w:t>國首創利用預冷設備延長保鮮，取代傳統化學保鮮藥劑之使用，重視</w:t>
            </w:r>
            <w:r w:rsidRPr="009770EA">
              <w:rPr>
                <w:rFonts w:eastAsia="標楷體" w:cs="標楷體" w:hint="eastAsia"/>
              </w:rPr>
              <w:t>食安問題</w:t>
            </w:r>
            <w:r>
              <w:rPr>
                <w:rFonts w:eastAsia="標楷體" w:cs="標楷體" w:hint="eastAsia"/>
              </w:rPr>
              <w:t>讓</w:t>
            </w:r>
            <w:r w:rsidRPr="009770EA">
              <w:rPr>
                <w:rFonts w:eastAsia="標楷體" w:cs="標楷體" w:hint="eastAsia"/>
              </w:rPr>
              <w:t>消費</w:t>
            </w:r>
            <w:r>
              <w:rPr>
                <w:rFonts w:eastAsia="標楷體" w:cs="標楷體" w:hint="eastAsia"/>
              </w:rPr>
              <w:t>者心安</w:t>
            </w:r>
            <w:r w:rsidRPr="009770EA">
              <w:rPr>
                <w:rFonts w:eastAsia="標楷體" w:cs="標楷體" w:hint="eastAsia"/>
              </w:rPr>
              <w:t>。</w:t>
            </w:r>
          </w:p>
          <w:p w14:paraId="44CEC7B3" w14:textId="77777777" w:rsidR="005478B9" w:rsidRPr="009770EA" w:rsidRDefault="005478B9" w:rsidP="00BE514D">
            <w:pPr>
              <w:numPr>
                <w:ilvl w:val="0"/>
                <w:numId w:val="24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 w:hint="eastAsia"/>
              </w:rPr>
              <w:t>自有品牌註冊商標「大墩園」及「黃金玉冷筍」，產品通過</w:t>
            </w:r>
            <w:r w:rsidRPr="009770EA">
              <w:rPr>
                <w:rFonts w:eastAsia="標楷體" w:cs="標楷體"/>
              </w:rPr>
              <w:t>ISO 9001</w:t>
            </w:r>
            <w:r w:rsidRPr="009770EA">
              <w:rPr>
                <w:rFonts w:eastAsia="標楷體" w:cs="標楷體" w:hint="eastAsia"/>
              </w:rPr>
              <w:t>品保</w:t>
            </w:r>
            <w:r w:rsidR="00202AEE">
              <w:rPr>
                <w:rFonts w:eastAsia="標楷體" w:cs="標楷體" w:hint="eastAsia"/>
              </w:rPr>
              <w:t>驗</w:t>
            </w:r>
            <w:r w:rsidRPr="009770EA">
              <w:rPr>
                <w:rFonts w:eastAsia="標楷體" w:cs="標楷體" w:hint="eastAsia"/>
              </w:rPr>
              <w:t>證，並外銷到日本及加拿大。</w:t>
            </w:r>
          </w:p>
          <w:p w14:paraId="4BCFE9E4" w14:textId="77777777" w:rsidR="005478B9" w:rsidRPr="009770EA" w:rsidRDefault="005478B9" w:rsidP="00BE514D">
            <w:pPr>
              <w:numPr>
                <w:ilvl w:val="0"/>
                <w:numId w:val="24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>
              <w:rPr>
                <w:rFonts w:eastAsia="標楷體" w:cs="標楷體" w:hint="eastAsia"/>
              </w:rPr>
              <w:t>與</w:t>
            </w:r>
            <w:r w:rsidRPr="009770EA">
              <w:rPr>
                <w:rFonts w:eastAsia="標楷體" w:cs="標楷體" w:hint="eastAsia"/>
              </w:rPr>
              <w:t>裕毛屋、愛買等</w:t>
            </w:r>
            <w:r>
              <w:rPr>
                <w:rFonts w:eastAsia="標楷體" w:cs="標楷體" w:hint="eastAsia"/>
              </w:rPr>
              <w:t>通路合作，兼以</w:t>
            </w:r>
            <w:r w:rsidRPr="009770EA">
              <w:rPr>
                <w:rFonts w:eastAsia="標楷體" w:cs="標楷體" w:hint="eastAsia"/>
              </w:rPr>
              <w:t>網路直銷及</w:t>
            </w:r>
            <w:r>
              <w:rPr>
                <w:rFonts w:eastAsia="標楷體" w:cs="標楷體" w:hint="eastAsia"/>
              </w:rPr>
              <w:t>與</w:t>
            </w:r>
            <w:r w:rsidRPr="009770EA">
              <w:rPr>
                <w:rFonts w:eastAsia="標楷體" w:cs="標楷體" w:hint="eastAsia"/>
              </w:rPr>
              <w:t>台北拍賣市場訂有共同銷售辦法</w:t>
            </w:r>
            <w:r>
              <w:rPr>
                <w:rFonts w:eastAsia="標楷體" w:cs="標楷體" w:hint="eastAsia"/>
              </w:rPr>
              <w:t>，以區隔市場需求</w:t>
            </w:r>
            <w:r w:rsidRPr="009770EA">
              <w:rPr>
                <w:rFonts w:eastAsia="標楷體" w:cs="標楷體" w:hint="eastAsia"/>
              </w:rPr>
              <w:t>。</w:t>
            </w:r>
          </w:p>
        </w:tc>
      </w:tr>
      <w:tr w:rsidR="005478B9" w:rsidRPr="00A32A36" w14:paraId="5BA323E7" w14:textId="77777777" w:rsidTr="006867AE">
        <w:tc>
          <w:tcPr>
            <w:tcW w:w="1066" w:type="dxa"/>
            <w:shd w:val="clear" w:color="auto" w:fill="auto"/>
            <w:vAlign w:val="center"/>
          </w:tcPr>
          <w:p w14:paraId="54745B81" w14:textId="77777777" w:rsidR="005478B9" w:rsidRPr="009770EA" w:rsidRDefault="005478B9" w:rsidP="00323D53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9770EA">
              <w:rPr>
                <w:rFonts w:ascii="標楷體" w:eastAsia="標楷體" w:hAnsi="標楷體" w:hint="eastAsia"/>
                <w:color w:val="000000"/>
              </w:rPr>
              <w:t>彰化縣福興鄉乳牛產銷班第3班</w:t>
            </w:r>
          </w:p>
        </w:tc>
        <w:tc>
          <w:tcPr>
            <w:tcW w:w="460" w:type="dxa"/>
            <w:shd w:val="clear" w:color="auto" w:fill="auto"/>
            <w:vAlign w:val="center"/>
          </w:tcPr>
          <w:p w14:paraId="0EE74A12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/>
                <w:color w:val="000000"/>
              </w:rPr>
              <w:t>14</w:t>
            </w:r>
            <w:r w:rsidRPr="009770EA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1155BA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 w:hint="eastAsia"/>
                <w:color w:val="000000"/>
              </w:rPr>
              <w:t>黃智根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129B75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/>
                <w:color w:val="000000"/>
              </w:rPr>
              <w:t>2440</w:t>
            </w:r>
            <w:r w:rsidRPr="009770EA">
              <w:rPr>
                <w:rFonts w:ascii="標楷體" w:eastAsia="標楷體" w:hAnsi="標楷體" w:cs="標楷體" w:hint="eastAsia"/>
                <w:color w:val="000000"/>
              </w:rPr>
              <w:t>頭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2E2BE01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 w:hint="eastAsia"/>
                <w:color w:val="000000"/>
              </w:rPr>
              <w:t>生乳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FA018C8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eastAsia="標楷體" w:cs="標楷體"/>
              </w:rPr>
              <w:t>4</w:t>
            </w:r>
            <w:r w:rsidRPr="009770EA">
              <w:rPr>
                <w:rFonts w:eastAsia="標楷體" w:cs="標楷體" w:hint="eastAsia"/>
              </w:rPr>
              <w:t>億</w:t>
            </w:r>
            <w:r w:rsidR="00F47D36">
              <w:rPr>
                <w:rFonts w:eastAsia="標楷體" w:cs="標楷體" w:hint="eastAsia"/>
              </w:rPr>
              <w:t>400</w:t>
            </w:r>
            <w:r w:rsidRPr="009770EA">
              <w:rPr>
                <w:rFonts w:eastAsia="標楷體" w:cs="標楷體" w:hint="eastAsia"/>
              </w:rPr>
              <w:t>萬元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BE3AA91" w14:textId="77777777" w:rsidR="005478B9" w:rsidRPr="00FB052D" w:rsidRDefault="00656A7D" w:rsidP="00323D53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與食品大廠契作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8134489" w14:textId="77777777" w:rsidR="005478B9" w:rsidRPr="009770EA" w:rsidRDefault="005478B9" w:rsidP="00323D53">
            <w:pPr>
              <w:jc w:val="both"/>
              <w:rPr>
                <w:rFonts w:hint="eastAsia"/>
                <w:bCs/>
                <w:highlight w:val="yellow"/>
              </w:rPr>
            </w:pPr>
            <w:r w:rsidRPr="009770EA">
              <w:rPr>
                <w:rFonts w:eastAsia="標楷體" w:cs="標楷體" w:hint="eastAsia"/>
              </w:rPr>
              <w:t>產銷履歷</w:t>
            </w:r>
          </w:p>
        </w:tc>
        <w:tc>
          <w:tcPr>
            <w:tcW w:w="3259" w:type="dxa"/>
            <w:shd w:val="clear" w:color="auto" w:fill="auto"/>
          </w:tcPr>
          <w:p w14:paraId="0638F6AB" w14:textId="77777777" w:rsidR="005478B9" w:rsidRPr="00BE514D" w:rsidRDefault="005478B9" w:rsidP="00BE514D">
            <w:pPr>
              <w:numPr>
                <w:ilvl w:val="0"/>
                <w:numId w:val="25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 w:hint="eastAsia"/>
              </w:rPr>
              <w:t>參加中央畜產會產銷履歷</w:t>
            </w:r>
            <w:r w:rsidRPr="009770EA">
              <w:rPr>
                <w:rFonts w:eastAsia="標楷體" w:cs="標楷體"/>
              </w:rPr>
              <w:t>(</w:t>
            </w:r>
            <w:r w:rsidRPr="009770EA">
              <w:rPr>
                <w:rFonts w:eastAsia="標楷體" w:cs="標楷體" w:hint="eastAsia"/>
              </w:rPr>
              <w:t>生產端</w:t>
            </w:r>
            <w:r w:rsidRPr="009770EA">
              <w:rPr>
                <w:rFonts w:eastAsia="標楷體" w:cs="標楷體"/>
              </w:rPr>
              <w:t>)</w:t>
            </w:r>
            <w:r w:rsidRPr="009770EA">
              <w:rPr>
                <w:rFonts w:eastAsia="標楷體" w:cs="標楷體" w:hint="eastAsia"/>
              </w:rPr>
              <w:t>驗證，</w:t>
            </w:r>
            <w:r>
              <w:rPr>
                <w:rFonts w:eastAsia="標楷體" w:cs="標楷體" w:hint="eastAsia"/>
              </w:rPr>
              <w:t>並</w:t>
            </w:r>
            <w:r w:rsidRPr="00BE514D">
              <w:rPr>
                <w:rFonts w:eastAsia="標楷體" w:cs="標楷體" w:hint="eastAsia"/>
              </w:rPr>
              <w:t>屢獲得農委會頒發優質牛及天噸牛獎項，年產值達</w:t>
            </w:r>
            <w:r w:rsidRPr="00BE514D">
              <w:rPr>
                <w:rFonts w:eastAsia="標楷體" w:cs="標楷體"/>
              </w:rPr>
              <w:t>4</w:t>
            </w:r>
            <w:r w:rsidRPr="00BE514D">
              <w:rPr>
                <w:rFonts w:eastAsia="標楷體" w:cs="標楷體" w:hint="eastAsia"/>
              </w:rPr>
              <w:t>億</w:t>
            </w:r>
            <w:r w:rsidRPr="00BE514D">
              <w:rPr>
                <w:rFonts w:eastAsia="標楷體" w:cs="標楷體"/>
              </w:rPr>
              <w:t>4</w:t>
            </w:r>
            <w:r w:rsidRPr="00BE514D">
              <w:rPr>
                <w:rFonts w:eastAsia="標楷體" w:cs="標楷體" w:hint="eastAsia"/>
              </w:rPr>
              <w:t>百萬元。</w:t>
            </w:r>
          </w:p>
          <w:p w14:paraId="525BA8C1" w14:textId="77777777" w:rsidR="005478B9" w:rsidRPr="00BE514D" w:rsidRDefault="005478B9" w:rsidP="00BE514D">
            <w:pPr>
              <w:numPr>
                <w:ilvl w:val="0"/>
                <w:numId w:val="25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BE514D">
              <w:rPr>
                <w:rFonts w:eastAsia="標楷體" w:cs="標楷體" w:hint="eastAsia"/>
              </w:rPr>
              <w:t>共同採購香腸式青貯袋，降低生產成本，並減低冬季國產芻料短缺，強化國內芻料生產供應自主性。</w:t>
            </w:r>
          </w:p>
          <w:p w14:paraId="2165DB84" w14:textId="77777777" w:rsidR="005478B9" w:rsidRPr="00BE514D" w:rsidRDefault="005478B9" w:rsidP="00BE514D">
            <w:pPr>
              <w:numPr>
                <w:ilvl w:val="0"/>
                <w:numId w:val="25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A32A36">
              <w:rPr>
                <w:rFonts w:eastAsia="標楷體" w:cs="標楷體" w:hint="eastAsia"/>
              </w:rPr>
              <w:t>與統一及養樂多乳品廠簽訂生乳收購契約，以達產品共同運銷。精準管理</w:t>
            </w:r>
            <w:r w:rsidRPr="00A32A36">
              <w:rPr>
                <w:rFonts w:eastAsia="標楷體" w:cs="標楷體"/>
              </w:rPr>
              <w:t>e</w:t>
            </w:r>
            <w:r w:rsidRPr="00A32A36">
              <w:rPr>
                <w:rFonts w:eastAsia="標楷體" w:cs="標楷體" w:hint="eastAsia"/>
              </w:rPr>
              <w:lastRenderedPageBreak/>
              <w:t>化系統及發情偵測，使管理工作更方便。</w:t>
            </w:r>
          </w:p>
        </w:tc>
      </w:tr>
      <w:tr w:rsidR="005478B9" w:rsidRPr="009770EA" w14:paraId="25C34875" w14:textId="77777777" w:rsidTr="006867AE">
        <w:tc>
          <w:tcPr>
            <w:tcW w:w="1066" w:type="dxa"/>
            <w:shd w:val="clear" w:color="auto" w:fill="auto"/>
            <w:vAlign w:val="center"/>
          </w:tcPr>
          <w:p w14:paraId="1CA543AA" w14:textId="77777777" w:rsidR="005478B9" w:rsidRPr="009770EA" w:rsidRDefault="005478B9" w:rsidP="00323D53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9770EA">
              <w:rPr>
                <w:rFonts w:ascii="標楷體" w:eastAsia="標楷體" w:hAnsi="標楷體" w:hint="eastAsia"/>
                <w:color w:val="000000"/>
              </w:rPr>
              <w:lastRenderedPageBreak/>
              <w:t>嘉義縣梅山鄉特用作物產銷班第1班</w:t>
            </w:r>
          </w:p>
        </w:tc>
        <w:tc>
          <w:tcPr>
            <w:tcW w:w="460" w:type="dxa"/>
            <w:shd w:val="clear" w:color="auto" w:fill="auto"/>
            <w:vAlign w:val="center"/>
          </w:tcPr>
          <w:p w14:paraId="0B219612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/>
              </w:rPr>
              <w:t>32</w:t>
            </w:r>
            <w:r w:rsidRPr="009770EA">
              <w:rPr>
                <w:rFonts w:ascii="標楷體" w:eastAsia="標楷體" w:hAnsi="標楷體" w:cs="標楷體" w:hint="eastAsia"/>
              </w:rPr>
              <w:t>人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86E4B1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 w:hint="eastAsia"/>
              </w:rPr>
              <w:t>許源派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001DF6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/>
              </w:rPr>
              <w:t>40.85</w:t>
            </w:r>
            <w:r w:rsidRPr="009770EA">
              <w:rPr>
                <w:rFonts w:ascii="標楷體" w:eastAsia="標楷體" w:hAnsi="標楷體" w:cs="標楷體" w:hint="eastAsia"/>
              </w:rPr>
              <w:t>公頃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8A4108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 w:hint="eastAsia"/>
              </w:rPr>
              <w:t>茶葉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1EDA181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eastAsia="標楷體" w:cs="標楷體"/>
              </w:rPr>
              <w:t>1</w:t>
            </w:r>
            <w:r w:rsidRPr="009770EA">
              <w:rPr>
                <w:rFonts w:eastAsia="標楷體" w:cs="標楷體" w:hint="eastAsia"/>
              </w:rPr>
              <w:t>億</w:t>
            </w:r>
            <w:r w:rsidRPr="009770EA">
              <w:rPr>
                <w:rFonts w:eastAsia="標楷體" w:cs="標楷體"/>
              </w:rPr>
              <w:t>4,379</w:t>
            </w:r>
            <w:r w:rsidRPr="009770EA">
              <w:rPr>
                <w:rFonts w:eastAsia="標楷體" w:cs="標楷體" w:hint="eastAsia"/>
              </w:rPr>
              <w:t>萬元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459A449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eastAsia="標楷體" w:cs="標楷體" w:hint="eastAsia"/>
              </w:rPr>
              <w:t>「樟樹湖仙葉茗茶</w:t>
            </w:r>
            <w:r w:rsidRPr="009770EA">
              <w:rPr>
                <w:rFonts w:eastAsia="標楷體" w:cs="標楷體"/>
              </w:rPr>
              <w:t>SHIAN Yeh Tea</w:t>
            </w:r>
            <w:r w:rsidRPr="009770EA">
              <w:rPr>
                <w:rFonts w:eastAsia="標楷體" w:cs="標楷體" w:hint="eastAsia"/>
              </w:rPr>
              <w:t>及圖」已註冊商標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E0056DD" w14:textId="77777777" w:rsidR="005478B9" w:rsidRPr="009770EA" w:rsidRDefault="005478B9" w:rsidP="00323D53">
            <w:pPr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 w:hint="eastAsia"/>
              </w:rPr>
              <w:t>產銷履歷、</w:t>
            </w:r>
          </w:p>
          <w:p w14:paraId="1E114E07" w14:textId="77777777" w:rsidR="005478B9" w:rsidRPr="009770EA" w:rsidRDefault="005478B9" w:rsidP="00323D53">
            <w:pPr>
              <w:jc w:val="both"/>
              <w:rPr>
                <w:rFonts w:hint="eastAsia"/>
                <w:bCs/>
              </w:rPr>
            </w:pPr>
            <w:r w:rsidRPr="009770EA">
              <w:rPr>
                <w:rFonts w:eastAsia="標楷體" w:cs="標楷體" w:hint="eastAsia"/>
              </w:rPr>
              <w:t>安全衛生製茶廠</w:t>
            </w:r>
          </w:p>
        </w:tc>
        <w:tc>
          <w:tcPr>
            <w:tcW w:w="3259" w:type="dxa"/>
            <w:shd w:val="clear" w:color="auto" w:fill="auto"/>
          </w:tcPr>
          <w:p w14:paraId="18EB3232" w14:textId="77777777" w:rsidR="005478B9" w:rsidRPr="00BE514D" w:rsidRDefault="005478B9" w:rsidP="00BE514D">
            <w:pPr>
              <w:numPr>
                <w:ilvl w:val="0"/>
                <w:numId w:val="26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 w:hint="eastAsia"/>
              </w:rPr>
              <w:t>共同產銷設備、資材統一採購、共同議價</w:t>
            </w:r>
            <w:r>
              <w:rPr>
                <w:rFonts w:eastAsia="標楷體" w:cs="標楷體" w:hint="eastAsia"/>
              </w:rPr>
              <w:t>以</w:t>
            </w:r>
            <w:r w:rsidRPr="009770EA">
              <w:rPr>
                <w:rFonts w:eastAsia="標楷體" w:cs="標楷體" w:hint="eastAsia"/>
              </w:rPr>
              <w:t>節省成本。</w:t>
            </w:r>
          </w:p>
          <w:p w14:paraId="11F15EDD" w14:textId="77777777" w:rsidR="005478B9" w:rsidRPr="00BE514D" w:rsidRDefault="005478B9" w:rsidP="00BE514D">
            <w:pPr>
              <w:numPr>
                <w:ilvl w:val="0"/>
                <w:numId w:val="26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 w:hint="eastAsia"/>
              </w:rPr>
              <w:t>結合梅山茶產業的</w:t>
            </w:r>
            <w:r w:rsidRPr="009770EA">
              <w:rPr>
                <w:rFonts w:eastAsia="標楷體" w:cs="標楷體"/>
              </w:rPr>
              <w:t>9</w:t>
            </w:r>
            <w:r w:rsidRPr="009770EA">
              <w:rPr>
                <w:rFonts w:eastAsia="標楷體" w:cs="標楷體" w:hint="eastAsia"/>
              </w:rPr>
              <w:t>大產銷班（仙葉茗茶、太和清心茗茶、祝壽茗茶、龍珠茗茶、北峰茗茶、大巃頂茗茶、玉鑫萱茗茶、龍香茗茶、梨園茗茶）分季舉辦精緻茶分級評鑑大賞，共同行銷。</w:t>
            </w:r>
          </w:p>
          <w:p w14:paraId="73D10EB0" w14:textId="77777777" w:rsidR="005478B9" w:rsidRPr="00BE514D" w:rsidRDefault="005478B9" w:rsidP="00BE514D">
            <w:pPr>
              <w:numPr>
                <w:ilvl w:val="0"/>
                <w:numId w:val="26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 w:hint="eastAsia"/>
              </w:rPr>
              <w:t>特定茶行相互配合，穩定供貨契約。</w:t>
            </w:r>
          </w:p>
          <w:p w14:paraId="362D5DF0" w14:textId="77777777" w:rsidR="005478B9" w:rsidRDefault="005478B9" w:rsidP="00BE514D">
            <w:pPr>
              <w:numPr>
                <w:ilvl w:val="0"/>
                <w:numId w:val="26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>
              <w:rPr>
                <w:rFonts w:eastAsia="標楷體" w:cs="標楷體" w:hint="eastAsia"/>
              </w:rPr>
              <w:t>鼓勵</w:t>
            </w:r>
            <w:r w:rsidRPr="009770EA">
              <w:rPr>
                <w:rFonts w:eastAsia="標楷體" w:cs="標楷體" w:hint="eastAsia"/>
              </w:rPr>
              <w:t>農二代返鄉投入精進茶產業技能取得資格證書。</w:t>
            </w:r>
          </w:p>
          <w:p w14:paraId="05799E87" w14:textId="77777777" w:rsidR="00E26268" w:rsidRPr="00BE514D" w:rsidRDefault="00E26268" w:rsidP="00E26268">
            <w:pPr>
              <w:adjustRightInd w:val="0"/>
              <w:snapToGrid w:val="0"/>
              <w:spacing w:line="240" w:lineRule="atLeast"/>
              <w:ind w:left="174" w:rightChars="47" w:right="113"/>
              <w:jc w:val="both"/>
              <w:rPr>
                <w:rFonts w:eastAsia="標楷體" w:cs="標楷體" w:hint="eastAsia"/>
              </w:rPr>
            </w:pPr>
          </w:p>
        </w:tc>
      </w:tr>
      <w:tr w:rsidR="005478B9" w:rsidRPr="009770EA" w14:paraId="7087A182" w14:textId="77777777" w:rsidTr="006867AE">
        <w:tc>
          <w:tcPr>
            <w:tcW w:w="1066" w:type="dxa"/>
            <w:shd w:val="clear" w:color="auto" w:fill="auto"/>
            <w:vAlign w:val="center"/>
          </w:tcPr>
          <w:p w14:paraId="4FBF78CF" w14:textId="77777777" w:rsidR="005478B9" w:rsidRPr="009770EA" w:rsidRDefault="005478B9" w:rsidP="00323D53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/>
              </w:rPr>
            </w:pPr>
            <w:r w:rsidRPr="009770EA">
              <w:rPr>
                <w:rFonts w:ascii="標楷體" w:eastAsia="標楷體" w:hAnsi="標楷體" w:hint="eastAsia"/>
                <w:color w:val="000000"/>
              </w:rPr>
              <w:t>雲林縣口湖鄉養殖蝦類產銷班第13班</w:t>
            </w:r>
          </w:p>
        </w:tc>
        <w:tc>
          <w:tcPr>
            <w:tcW w:w="460" w:type="dxa"/>
            <w:shd w:val="clear" w:color="auto" w:fill="auto"/>
            <w:vAlign w:val="center"/>
          </w:tcPr>
          <w:p w14:paraId="7F8A81E6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/>
              </w:rPr>
              <w:t>13</w:t>
            </w:r>
            <w:r w:rsidRPr="009770EA">
              <w:rPr>
                <w:rFonts w:ascii="標楷體" w:eastAsia="標楷體" w:hAnsi="標楷體" w:cs="標楷體" w:hint="eastAsia"/>
              </w:rPr>
              <w:t>人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A6598D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 w:hint="eastAsia"/>
              </w:rPr>
              <w:t>李信義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BC65FF3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/>
              </w:rPr>
              <w:t>13.32</w:t>
            </w:r>
            <w:r w:rsidRPr="009770EA">
              <w:rPr>
                <w:rFonts w:ascii="標楷體" w:eastAsia="標楷體" w:hAnsi="標楷體" w:cs="標楷體" w:hint="eastAsia"/>
              </w:rPr>
              <w:t>公頃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5BAC24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 w:hint="eastAsia"/>
              </w:rPr>
              <w:t>養殖蝦類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BE7CA20" w14:textId="77777777" w:rsidR="005478B9" w:rsidRPr="009770EA" w:rsidRDefault="005478B9" w:rsidP="00E26268">
            <w:pPr>
              <w:jc w:val="both"/>
              <w:rPr>
                <w:rFonts w:hint="eastAsia"/>
              </w:rPr>
            </w:pPr>
            <w:r w:rsidRPr="009770EA">
              <w:rPr>
                <w:rFonts w:eastAsia="標楷體" w:cs="標楷體"/>
              </w:rPr>
              <w:t>2</w:t>
            </w:r>
            <w:r w:rsidRPr="009770EA">
              <w:rPr>
                <w:rFonts w:eastAsia="標楷體" w:cs="標楷體" w:hint="eastAsia"/>
              </w:rPr>
              <w:t>億</w:t>
            </w:r>
            <w:r w:rsidR="00E26268">
              <w:rPr>
                <w:rFonts w:eastAsia="標楷體" w:cs="標楷體" w:hint="eastAsia"/>
              </w:rPr>
              <w:t>元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64220F2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eastAsia="標楷體" w:cs="標楷體" w:hint="eastAsia"/>
              </w:rPr>
              <w:t>蝦叔叔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1F68602" w14:textId="77777777" w:rsidR="005478B9" w:rsidRPr="009770EA" w:rsidRDefault="005478B9" w:rsidP="00323D53">
            <w:pPr>
              <w:jc w:val="both"/>
              <w:rPr>
                <w:rFonts w:hint="eastAsia"/>
                <w:bCs/>
              </w:rPr>
            </w:pPr>
            <w:r w:rsidRPr="009770EA">
              <w:rPr>
                <w:rFonts w:eastAsia="標楷體" w:cs="標楷體" w:hint="eastAsia"/>
              </w:rPr>
              <w:t>產銷履歷、</w:t>
            </w:r>
            <w:r w:rsidRPr="009770EA">
              <w:rPr>
                <w:rFonts w:eastAsia="標楷體" w:cs="標楷體"/>
              </w:rPr>
              <w:t>HACCP</w:t>
            </w:r>
            <w:r w:rsidRPr="009770EA">
              <w:rPr>
                <w:rFonts w:eastAsia="標楷體" w:cs="標楷體" w:hint="eastAsia"/>
              </w:rPr>
              <w:t>及</w:t>
            </w:r>
            <w:r w:rsidRPr="009770EA">
              <w:rPr>
                <w:rFonts w:eastAsia="標楷體" w:cs="標楷體"/>
              </w:rPr>
              <w:t>ISO</w:t>
            </w:r>
            <w:r w:rsidRPr="009770EA">
              <w:rPr>
                <w:rFonts w:eastAsia="標楷體" w:cs="標楷體" w:hint="eastAsia"/>
              </w:rPr>
              <w:t>驗證</w:t>
            </w:r>
          </w:p>
        </w:tc>
        <w:tc>
          <w:tcPr>
            <w:tcW w:w="3259" w:type="dxa"/>
            <w:shd w:val="clear" w:color="auto" w:fill="auto"/>
          </w:tcPr>
          <w:p w14:paraId="597FC701" w14:textId="77777777" w:rsidR="005478B9" w:rsidRPr="00BE514D" w:rsidRDefault="005478B9" w:rsidP="00BE514D">
            <w:pPr>
              <w:numPr>
                <w:ilvl w:val="0"/>
                <w:numId w:val="27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 w:hint="eastAsia"/>
              </w:rPr>
              <w:t>共同採購資材設施、蝦苗及飼料等有關漁業物品，降低生產成本。</w:t>
            </w:r>
          </w:p>
          <w:p w14:paraId="160247C2" w14:textId="77777777" w:rsidR="005478B9" w:rsidRPr="00BE514D" w:rsidRDefault="005478B9" w:rsidP="00BE514D">
            <w:pPr>
              <w:numPr>
                <w:ilvl w:val="0"/>
                <w:numId w:val="27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BE514D">
              <w:rPr>
                <w:rFonts w:eastAsia="標楷體" w:cs="標楷體" w:hint="eastAsia"/>
              </w:rPr>
              <w:t>創新產品低溫油炸乾燥蝦，並以【蝦叔叔】行銷，更獲</w:t>
            </w:r>
            <w:r w:rsidRPr="009770EA">
              <w:rPr>
                <w:rFonts w:eastAsia="標楷體" w:cs="標楷體" w:hint="eastAsia"/>
              </w:rPr>
              <w:t>評選為網路美食第一名</w:t>
            </w:r>
            <w:r>
              <w:rPr>
                <w:rFonts w:eastAsia="標楷體" w:cs="標楷體" w:hint="eastAsia"/>
              </w:rPr>
              <w:t>，</w:t>
            </w:r>
            <w:r w:rsidRPr="00BE514D">
              <w:rPr>
                <w:rFonts w:eastAsia="標楷體" w:cs="標楷體" w:hint="eastAsia"/>
              </w:rPr>
              <w:t>帶動周邊產業發展，發揮出『小蝦米大金餘』成效。</w:t>
            </w:r>
          </w:p>
        </w:tc>
      </w:tr>
      <w:tr w:rsidR="005478B9" w:rsidRPr="009770EA" w14:paraId="6CE5EED5" w14:textId="77777777" w:rsidTr="006867AE">
        <w:tc>
          <w:tcPr>
            <w:tcW w:w="1066" w:type="dxa"/>
            <w:shd w:val="clear" w:color="auto" w:fill="auto"/>
            <w:vAlign w:val="center"/>
          </w:tcPr>
          <w:p w14:paraId="1E4BF5BC" w14:textId="77777777" w:rsidR="005478B9" w:rsidRPr="009770EA" w:rsidRDefault="005478B9" w:rsidP="00323D53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/>
              </w:rPr>
            </w:pPr>
            <w:r w:rsidRPr="009770EA">
              <w:rPr>
                <w:rFonts w:ascii="標楷體" w:eastAsia="標楷體" w:hAnsi="標楷體" w:hint="eastAsia"/>
                <w:color w:val="000000"/>
              </w:rPr>
              <w:t>高雄市阿蓮區蔬菜產銷班第7班</w:t>
            </w:r>
          </w:p>
        </w:tc>
        <w:tc>
          <w:tcPr>
            <w:tcW w:w="460" w:type="dxa"/>
            <w:shd w:val="clear" w:color="auto" w:fill="auto"/>
            <w:vAlign w:val="center"/>
          </w:tcPr>
          <w:p w14:paraId="631EEA5D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/>
              </w:rPr>
              <w:t>12</w:t>
            </w:r>
            <w:r w:rsidRPr="009770EA">
              <w:rPr>
                <w:rFonts w:ascii="標楷體" w:eastAsia="標楷體" w:hAnsi="標楷體" w:cs="標楷體" w:hint="eastAsia"/>
              </w:rPr>
              <w:t>人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11CD0D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 w:hint="eastAsia"/>
              </w:rPr>
              <w:t>張太平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F42857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/>
              </w:rPr>
              <w:t>18.37</w:t>
            </w:r>
            <w:r w:rsidRPr="009770EA">
              <w:rPr>
                <w:rFonts w:ascii="標楷體" w:eastAsia="標楷體" w:hAnsi="標楷體" w:cs="標楷體" w:hint="eastAsia"/>
              </w:rPr>
              <w:t>公頃</w:t>
            </w:r>
            <w:r w:rsidRPr="009770EA">
              <w:rPr>
                <w:rFonts w:ascii="標楷體" w:eastAsia="標楷體" w:hAnsi="標楷體" w:cs="標楷體"/>
              </w:rPr>
              <w:t>(</w:t>
            </w:r>
            <w:r w:rsidRPr="009770EA">
              <w:rPr>
                <w:rFonts w:ascii="標楷體" w:eastAsia="標楷體" w:hAnsi="標楷體" w:cs="標楷體" w:hint="eastAsia"/>
              </w:rPr>
              <w:t>含溫室</w:t>
            </w:r>
            <w:r w:rsidRPr="009770EA">
              <w:rPr>
                <w:rFonts w:ascii="標楷體" w:eastAsia="標楷體" w:hAnsi="標楷體" w:cs="標楷體"/>
              </w:rPr>
              <w:t>4</w:t>
            </w:r>
            <w:r w:rsidRPr="009770EA">
              <w:rPr>
                <w:rFonts w:ascii="標楷體" w:eastAsia="標楷體" w:hAnsi="標楷體" w:cs="標楷體" w:hint="eastAsia"/>
              </w:rPr>
              <w:t>公頃</w:t>
            </w:r>
            <w:r w:rsidRPr="009770EA"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BC696D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 w:hint="eastAsia"/>
              </w:rPr>
              <w:t>番茄、西瓜、洋香瓜、胡瓜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5252994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eastAsia="標楷體" w:cs="標楷體"/>
              </w:rPr>
              <w:t>3,500</w:t>
            </w:r>
            <w:r w:rsidRPr="009770EA">
              <w:rPr>
                <w:rFonts w:eastAsia="標楷體" w:cs="標楷體" w:hint="eastAsia"/>
              </w:rPr>
              <w:t>萬元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DB8E856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eastAsia="標楷體" w:cs="標楷體" w:hint="eastAsia"/>
              </w:rPr>
              <w:t>阿蓮庒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9B5EF5B" w14:textId="77777777" w:rsidR="005478B9" w:rsidRPr="009770EA" w:rsidRDefault="005478B9" w:rsidP="00323D53">
            <w:pPr>
              <w:jc w:val="both"/>
              <w:rPr>
                <w:rFonts w:hint="eastAsia"/>
                <w:bCs/>
              </w:rPr>
            </w:pPr>
            <w:r w:rsidRPr="009770EA">
              <w:rPr>
                <w:rFonts w:eastAsia="標楷體" w:cs="標楷體"/>
              </w:rPr>
              <w:t>QR code</w:t>
            </w:r>
            <w:r w:rsidRPr="009770EA">
              <w:rPr>
                <w:rFonts w:eastAsia="標楷體" w:cs="標楷體" w:hint="eastAsia"/>
              </w:rPr>
              <w:t>吉園圃安全蔬果標章、產銷履歷</w:t>
            </w:r>
          </w:p>
        </w:tc>
        <w:tc>
          <w:tcPr>
            <w:tcW w:w="3259" w:type="dxa"/>
            <w:shd w:val="clear" w:color="auto" w:fill="auto"/>
          </w:tcPr>
          <w:p w14:paraId="23AC2DCF" w14:textId="77777777" w:rsidR="005478B9" w:rsidRPr="00BE514D" w:rsidRDefault="005478B9" w:rsidP="00BE514D">
            <w:pPr>
              <w:numPr>
                <w:ilvl w:val="0"/>
                <w:numId w:val="28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 w:hint="eastAsia"/>
              </w:rPr>
              <w:t>班員平均年齡</w:t>
            </w:r>
            <w:r>
              <w:rPr>
                <w:rFonts w:eastAsia="標楷體" w:cs="標楷體" w:hint="eastAsia"/>
              </w:rPr>
              <w:t>約</w:t>
            </w:r>
            <w:r>
              <w:rPr>
                <w:rFonts w:eastAsia="標楷體" w:cs="標楷體" w:hint="eastAsia"/>
              </w:rPr>
              <w:t>43</w:t>
            </w:r>
            <w:r w:rsidRPr="009770EA">
              <w:rPr>
                <w:rFonts w:eastAsia="標楷體" w:cs="標楷體" w:hint="eastAsia"/>
              </w:rPr>
              <w:t>歲，</w:t>
            </w:r>
            <w:r>
              <w:rPr>
                <w:rFonts w:eastAsia="標楷體" w:cs="標楷體" w:hint="eastAsia"/>
              </w:rPr>
              <w:t>相當</w:t>
            </w:r>
            <w:r w:rsidRPr="009770EA">
              <w:rPr>
                <w:rFonts w:eastAsia="標楷體" w:cs="標楷體" w:hint="eastAsia"/>
              </w:rPr>
              <w:t>年輕，讓更生人及無業農村年輕人加入產銷班，運用班組織文化正面能量。</w:t>
            </w:r>
          </w:p>
          <w:p w14:paraId="1F661712" w14:textId="77777777" w:rsidR="005478B9" w:rsidRPr="00BE514D" w:rsidRDefault="005478B9" w:rsidP="00BE514D">
            <w:pPr>
              <w:numPr>
                <w:ilvl w:val="0"/>
                <w:numId w:val="28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/>
              </w:rPr>
              <w:t>100</w:t>
            </w:r>
            <w:r w:rsidRPr="009770EA">
              <w:rPr>
                <w:rFonts w:eastAsia="標楷體" w:cs="標楷體" w:hint="eastAsia"/>
              </w:rPr>
              <w:t>年度榮獲全國優良吉園圃產銷班；</w:t>
            </w:r>
            <w:r w:rsidRPr="009770EA">
              <w:rPr>
                <w:rFonts w:eastAsia="標楷體" w:cs="標楷體"/>
              </w:rPr>
              <w:t>101</w:t>
            </w:r>
            <w:r w:rsidR="00202AEE">
              <w:rPr>
                <w:rFonts w:eastAsia="標楷體" w:cs="標楷體" w:hint="eastAsia"/>
              </w:rPr>
              <w:t>年榮獲全國</w:t>
            </w:r>
            <w:r w:rsidR="00C4185C">
              <w:rPr>
                <w:rFonts w:eastAsia="標楷體" w:cs="標楷體" w:hint="eastAsia"/>
              </w:rPr>
              <w:t>績</w:t>
            </w:r>
            <w:r w:rsidR="00202AEE">
              <w:rPr>
                <w:rFonts w:eastAsia="標楷體" w:cs="標楷體" w:hint="eastAsia"/>
              </w:rPr>
              <w:t>優</w:t>
            </w:r>
            <w:r w:rsidRPr="009770EA">
              <w:rPr>
                <w:rFonts w:eastAsia="標楷體" w:cs="標楷體" w:hint="eastAsia"/>
              </w:rPr>
              <w:t>吉園圃產銷班。</w:t>
            </w:r>
          </w:p>
          <w:p w14:paraId="2A8FE236" w14:textId="77777777" w:rsidR="005478B9" w:rsidRPr="00BE514D" w:rsidRDefault="005478B9" w:rsidP="00BE514D">
            <w:pPr>
              <w:numPr>
                <w:ilvl w:val="0"/>
                <w:numId w:val="28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 w:hint="eastAsia"/>
              </w:rPr>
              <w:t>產銷班無私將成功的經營模式快速複製給新班員，讓新班員均能加入產銷班的第一年就有百萬的年收入。</w:t>
            </w:r>
          </w:p>
        </w:tc>
      </w:tr>
      <w:tr w:rsidR="005478B9" w:rsidRPr="009770EA" w14:paraId="24FED083" w14:textId="77777777" w:rsidTr="006867AE">
        <w:tc>
          <w:tcPr>
            <w:tcW w:w="1066" w:type="dxa"/>
            <w:shd w:val="clear" w:color="auto" w:fill="auto"/>
            <w:vAlign w:val="center"/>
          </w:tcPr>
          <w:p w14:paraId="4C084A94" w14:textId="77777777" w:rsidR="005478B9" w:rsidRPr="009770EA" w:rsidRDefault="005478B9" w:rsidP="00323D53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/>
              </w:rPr>
            </w:pPr>
            <w:r w:rsidRPr="009770EA">
              <w:rPr>
                <w:rFonts w:ascii="標楷體" w:eastAsia="標楷體" w:hAnsi="標楷體"/>
                <w:color w:val="000000"/>
              </w:rPr>
              <w:t>高雄市永安區</w:t>
            </w:r>
            <w:r w:rsidRPr="009770EA">
              <w:rPr>
                <w:rFonts w:ascii="標楷體" w:eastAsia="標楷體" w:hAnsi="標楷體"/>
                <w:color w:val="000000"/>
              </w:rPr>
              <w:lastRenderedPageBreak/>
              <w:t>石斑魚產銷班第14班</w:t>
            </w:r>
          </w:p>
        </w:tc>
        <w:tc>
          <w:tcPr>
            <w:tcW w:w="460" w:type="dxa"/>
            <w:shd w:val="clear" w:color="auto" w:fill="auto"/>
            <w:vAlign w:val="center"/>
          </w:tcPr>
          <w:p w14:paraId="7521EA80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/>
              </w:rPr>
              <w:lastRenderedPageBreak/>
              <w:t>27</w:t>
            </w:r>
            <w:r w:rsidRPr="009770EA">
              <w:rPr>
                <w:rFonts w:ascii="標楷體" w:eastAsia="標楷體" w:hAnsi="標楷體" w:cs="標楷體" w:hint="eastAsia"/>
              </w:rPr>
              <w:t>人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2E2F6E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 w:hint="eastAsia"/>
              </w:rPr>
              <w:t>葉聖</w:t>
            </w:r>
            <w:r w:rsidRPr="009770EA">
              <w:rPr>
                <w:rFonts w:ascii="標楷體" w:eastAsia="標楷體" w:hAnsi="標楷體" w:cs="標楷體" w:hint="eastAsia"/>
              </w:rPr>
              <w:lastRenderedPageBreak/>
              <w:t>儒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DE5D69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/>
              </w:rPr>
              <w:lastRenderedPageBreak/>
              <w:t>37.91</w:t>
            </w:r>
            <w:r w:rsidRPr="009770EA">
              <w:rPr>
                <w:rFonts w:ascii="標楷體" w:eastAsia="標楷體" w:hAnsi="標楷體" w:cs="標楷體" w:hint="eastAsia"/>
              </w:rPr>
              <w:t>公頃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4B265CE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 w:hint="eastAsia"/>
              </w:rPr>
              <w:t>石斑魚、龍</w:t>
            </w:r>
            <w:r w:rsidRPr="009770EA">
              <w:rPr>
                <w:rFonts w:ascii="標楷體" w:eastAsia="標楷體" w:hAnsi="標楷體" w:cs="標楷體" w:hint="eastAsia"/>
              </w:rPr>
              <w:lastRenderedPageBreak/>
              <w:t>膽石斑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AF84F74" w14:textId="77777777" w:rsidR="005478B9" w:rsidRPr="009770EA" w:rsidRDefault="00F47D36" w:rsidP="00F47D36">
            <w:pPr>
              <w:jc w:val="both"/>
              <w:rPr>
                <w:rFonts w:hint="eastAsia"/>
              </w:rPr>
            </w:pPr>
            <w:r>
              <w:rPr>
                <w:rFonts w:eastAsia="標楷體" w:cs="標楷體"/>
              </w:rPr>
              <w:lastRenderedPageBreak/>
              <w:t>2</w:t>
            </w:r>
            <w:r>
              <w:rPr>
                <w:rFonts w:eastAsia="標楷體" w:cs="標楷體" w:hint="eastAsia"/>
              </w:rPr>
              <w:t>億</w:t>
            </w:r>
            <w:r w:rsidR="005478B9" w:rsidRPr="009770EA">
              <w:rPr>
                <w:rFonts w:eastAsia="標楷體" w:cs="標楷體"/>
              </w:rPr>
              <w:t>9</w:t>
            </w:r>
            <w:r>
              <w:rPr>
                <w:rFonts w:eastAsia="標楷體" w:cs="標楷體" w:hint="eastAsia"/>
              </w:rPr>
              <w:t>,</w:t>
            </w:r>
            <w:r w:rsidR="005478B9" w:rsidRPr="009770EA">
              <w:rPr>
                <w:rFonts w:eastAsia="標楷體" w:cs="標楷體"/>
              </w:rPr>
              <w:t>6</w:t>
            </w:r>
            <w:r>
              <w:rPr>
                <w:rFonts w:eastAsia="標楷體" w:cs="標楷體" w:hint="eastAsia"/>
              </w:rPr>
              <w:t>00</w:t>
            </w:r>
            <w:r>
              <w:rPr>
                <w:rFonts w:eastAsia="標楷體" w:cs="標楷體" w:hint="eastAsia"/>
              </w:rPr>
              <w:lastRenderedPageBreak/>
              <w:t>萬</w:t>
            </w:r>
            <w:r w:rsidR="005478B9" w:rsidRPr="009770EA">
              <w:rPr>
                <w:rFonts w:eastAsia="標楷體" w:cs="標楷體" w:hint="eastAsia"/>
              </w:rPr>
              <w:t>元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30CD0C9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eastAsia="標楷體" w:cs="標楷體" w:hint="eastAsia"/>
              </w:rPr>
              <w:lastRenderedPageBreak/>
              <w:t>永安漁產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DB278F9" w14:textId="77777777" w:rsidR="005478B9" w:rsidRPr="009770EA" w:rsidRDefault="005478B9" w:rsidP="00323D53">
            <w:pPr>
              <w:jc w:val="both"/>
              <w:rPr>
                <w:rFonts w:hint="eastAsia"/>
                <w:b/>
                <w:bCs/>
                <w:color w:val="FF0000"/>
              </w:rPr>
            </w:pPr>
            <w:r w:rsidRPr="009770EA">
              <w:rPr>
                <w:rFonts w:eastAsia="標楷體" w:cs="標楷體" w:hint="eastAsia"/>
              </w:rPr>
              <w:t>石斑魚安全</w:t>
            </w:r>
            <w:r w:rsidRPr="009770EA">
              <w:rPr>
                <w:rFonts w:eastAsia="標楷體" w:cs="標楷體"/>
              </w:rPr>
              <w:lastRenderedPageBreak/>
              <w:t>(SGS)</w:t>
            </w:r>
            <w:r w:rsidRPr="009770EA">
              <w:rPr>
                <w:rFonts w:eastAsia="標楷體" w:cs="標楷體" w:hint="eastAsia"/>
              </w:rPr>
              <w:t>檢驗機制</w:t>
            </w:r>
          </w:p>
        </w:tc>
        <w:tc>
          <w:tcPr>
            <w:tcW w:w="3259" w:type="dxa"/>
            <w:shd w:val="clear" w:color="auto" w:fill="auto"/>
          </w:tcPr>
          <w:p w14:paraId="22D7CD03" w14:textId="77777777" w:rsidR="005478B9" w:rsidRPr="00BE514D" w:rsidRDefault="005478B9" w:rsidP="00BE514D">
            <w:pPr>
              <w:numPr>
                <w:ilvl w:val="0"/>
                <w:numId w:val="29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BE514D">
              <w:rPr>
                <w:rFonts w:eastAsia="標楷體" w:cs="標楷體" w:hint="eastAsia"/>
              </w:rPr>
              <w:lastRenderedPageBreak/>
              <w:t>「從魚苗到成魚」一條龍生產優勢，配合漁會運用</w:t>
            </w:r>
            <w:r w:rsidRPr="00BE514D">
              <w:rPr>
                <w:rFonts w:eastAsia="標楷體" w:cs="標楷體" w:hint="eastAsia"/>
              </w:rPr>
              <w:lastRenderedPageBreak/>
              <w:t>真空包裝及網路行銷，改變活魚批發產品型態。</w:t>
            </w:r>
          </w:p>
          <w:p w14:paraId="4BE0BCCA" w14:textId="77777777" w:rsidR="005478B9" w:rsidRPr="00BE514D" w:rsidRDefault="005478B9" w:rsidP="00BE514D">
            <w:pPr>
              <w:numPr>
                <w:ilvl w:val="0"/>
                <w:numId w:val="29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 w:hint="eastAsia"/>
              </w:rPr>
              <w:t>產能占永安地區石斑養殖六分之一。</w:t>
            </w:r>
          </w:p>
          <w:p w14:paraId="07B75CEA" w14:textId="77777777" w:rsidR="005478B9" w:rsidRPr="00BE514D" w:rsidRDefault="005478B9" w:rsidP="00BE514D">
            <w:pPr>
              <w:numPr>
                <w:ilvl w:val="0"/>
                <w:numId w:val="29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 w:hint="eastAsia"/>
              </w:rPr>
              <w:t>培養在地原生微生物物種平衡穩定魚池生態系，不需投藥，減少成本，並確保育成率</w:t>
            </w:r>
            <w:r w:rsidRPr="009770EA">
              <w:rPr>
                <w:rFonts w:eastAsia="標楷體" w:cs="標楷體"/>
              </w:rPr>
              <w:t>80</w:t>
            </w:r>
            <w:r w:rsidRPr="009770EA">
              <w:rPr>
                <w:rFonts w:eastAsia="標楷體" w:cs="標楷體" w:hint="eastAsia"/>
              </w:rPr>
              <w:t>％以上。</w:t>
            </w:r>
          </w:p>
          <w:p w14:paraId="20743415" w14:textId="77777777" w:rsidR="005478B9" w:rsidRPr="00BE514D" w:rsidRDefault="005478B9" w:rsidP="00BE514D">
            <w:pPr>
              <w:numPr>
                <w:ilvl w:val="0"/>
                <w:numId w:val="29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 w:hint="eastAsia"/>
              </w:rPr>
              <w:t>培育龍虎斑魚苗技術，並無償分享養殖資訊給永安區漁民，帶動永安區漁產業的發展。</w:t>
            </w:r>
          </w:p>
        </w:tc>
      </w:tr>
      <w:tr w:rsidR="005478B9" w:rsidRPr="009770EA" w14:paraId="07737E6E" w14:textId="77777777" w:rsidTr="006867AE">
        <w:tc>
          <w:tcPr>
            <w:tcW w:w="1066" w:type="dxa"/>
            <w:shd w:val="clear" w:color="auto" w:fill="auto"/>
            <w:vAlign w:val="center"/>
          </w:tcPr>
          <w:p w14:paraId="5E9204FC" w14:textId="77777777" w:rsidR="005478B9" w:rsidRPr="009770EA" w:rsidRDefault="005478B9" w:rsidP="00323D53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9770EA">
              <w:rPr>
                <w:rFonts w:ascii="標楷體" w:eastAsia="標楷體" w:hAnsi="標楷體" w:hint="eastAsia"/>
                <w:color w:val="000000"/>
              </w:rPr>
              <w:lastRenderedPageBreak/>
              <w:t>宜蘭縣五結鄉有機米產銷班第4班</w:t>
            </w:r>
          </w:p>
        </w:tc>
        <w:tc>
          <w:tcPr>
            <w:tcW w:w="460" w:type="dxa"/>
            <w:shd w:val="clear" w:color="auto" w:fill="auto"/>
            <w:vAlign w:val="center"/>
          </w:tcPr>
          <w:p w14:paraId="22D617C2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/>
              </w:rPr>
              <w:t>20</w:t>
            </w:r>
            <w:r w:rsidRPr="009770EA">
              <w:rPr>
                <w:rFonts w:ascii="標楷體" w:eastAsia="標楷體" w:hAnsi="標楷體" w:cs="標楷體" w:hint="eastAsia"/>
              </w:rPr>
              <w:t>人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5A29A6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 w:hint="eastAsia"/>
              </w:rPr>
              <w:t>方福在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FFC7350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/>
              </w:rPr>
              <w:t>30</w:t>
            </w:r>
            <w:r w:rsidRPr="009770EA">
              <w:rPr>
                <w:rFonts w:ascii="標楷體" w:eastAsia="標楷體" w:hAnsi="標楷體" w:cs="標楷體" w:hint="eastAsia"/>
              </w:rPr>
              <w:t>公頃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E08BC5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 w:hint="eastAsia"/>
              </w:rPr>
              <w:t>有機米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B5ED7E4" w14:textId="77777777" w:rsidR="005478B9" w:rsidRPr="00F47D36" w:rsidRDefault="00BE514D" w:rsidP="00323D53">
            <w:pPr>
              <w:jc w:val="both"/>
              <w:rPr>
                <w:rFonts w:ascii="標楷體" w:eastAsia="標楷體" w:hAnsi="標楷體" w:hint="eastAsia"/>
              </w:rPr>
            </w:pPr>
            <w:r w:rsidRPr="00F47D36">
              <w:rPr>
                <w:rFonts w:ascii="標楷體" w:eastAsia="標楷體" w:hAnsi="標楷體" w:hint="eastAsia"/>
              </w:rPr>
              <w:t>1,293萬元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08CF8B4" w14:textId="77777777" w:rsidR="005478B9" w:rsidRPr="009770EA" w:rsidRDefault="005478B9" w:rsidP="00323D53">
            <w:pPr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/>
              </w:rPr>
              <w:t>夢田有機越光米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B2DF80B" w14:textId="77777777" w:rsidR="005478B9" w:rsidRPr="009770EA" w:rsidRDefault="005478B9" w:rsidP="00323D53">
            <w:pPr>
              <w:jc w:val="both"/>
              <w:rPr>
                <w:rFonts w:hint="eastAsia"/>
                <w:b/>
                <w:bCs/>
                <w:color w:val="FF0000"/>
                <w:highlight w:val="yellow"/>
              </w:rPr>
            </w:pPr>
            <w:r w:rsidRPr="009770EA">
              <w:rPr>
                <w:rFonts w:eastAsia="標楷體" w:cs="標楷體"/>
              </w:rPr>
              <w:t>CAS</w:t>
            </w:r>
            <w:r w:rsidR="00202AEE">
              <w:rPr>
                <w:rFonts w:eastAsia="標楷體" w:cs="標楷體" w:hint="eastAsia"/>
              </w:rPr>
              <w:t>有機產品驗</w:t>
            </w:r>
            <w:r w:rsidRPr="009770EA">
              <w:rPr>
                <w:rFonts w:eastAsia="標楷體" w:cs="標楷體" w:hint="eastAsia"/>
              </w:rPr>
              <w:t>證</w:t>
            </w:r>
          </w:p>
        </w:tc>
        <w:tc>
          <w:tcPr>
            <w:tcW w:w="3259" w:type="dxa"/>
            <w:shd w:val="clear" w:color="auto" w:fill="auto"/>
          </w:tcPr>
          <w:p w14:paraId="3D9191FE" w14:textId="77777777" w:rsidR="005478B9" w:rsidRPr="00BE514D" w:rsidRDefault="005478B9" w:rsidP="00BE514D">
            <w:pPr>
              <w:numPr>
                <w:ilvl w:val="0"/>
                <w:numId w:val="30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 w:hint="eastAsia"/>
              </w:rPr>
              <w:t>進行連續式稻種溫湯消毒機、連續式水稻育苗土蒸氣消毒機等試驗與運用，從育苗到收割皆由產銷班共同作業，提高經營效率並降低汙染風險。</w:t>
            </w:r>
          </w:p>
          <w:p w14:paraId="149A8881" w14:textId="77777777" w:rsidR="005478B9" w:rsidRPr="00BE514D" w:rsidRDefault="005478B9" w:rsidP="00BE514D">
            <w:pPr>
              <w:numPr>
                <w:ilvl w:val="0"/>
                <w:numId w:val="30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 w:hint="eastAsia"/>
              </w:rPr>
              <w:t>與農會合作</w:t>
            </w:r>
            <w:r w:rsidR="00202AEE">
              <w:rPr>
                <w:rFonts w:eastAsia="標楷體" w:cs="標楷體" w:hint="eastAsia"/>
              </w:rPr>
              <w:t>，</w:t>
            </w:r>
            <w:r w:rsidRPr="009770EA">
              <w:rPr>
                <w:rFonts w:eastAsia="標楷體" w:cs="標楷體" w:hint="eastAsia"/>
              </w:rPr>
              <w:t>於端午節前製作成越光米粽等二級加工；三級產業有觀光米廠環境體驗、我的一畝田企業認養、有機米收割體驗及稻田裡的餐桌等活動，並提供宜蘭縣學校有機營養午餐。</w:t>
            </w:r>
          </w:p>
        </w:tc>
      </w:tr>
      <w:tr w:rsidR="005478B9" w:rsidRPr="009770EA" w14:paraId="64C86EC6" w14:textId="77777777" w:rsidTr="006867AE">
        <w:tc>
          <w:tcPr>
            <w:tcW w:w="1066" w:type="dxa"/>
            <w:shd w:val="clear" w:color="auto" w:fill="auto"/>
            <w:vAlign w:val="center"/>
          </w:tcPr>
          <w:p w14:paraId="74C5F2F6" w14:textId="77777777" w:rsidR="005478B9" w:rsidRPr="009770EA" w:rsidRDefault="005478B9" w:rsidP="00323D53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/>
              </w:rPr>
            </w:pPr>
            <w:r w:rsidRPr="009770EA">
              <w:rPr>
                <w:rFonts w:ascii="標楷體" w:eastAsia="標楷體" w:hAnsi="標楷體" w:hint="eastAsia"/>
                <w:color w:val="000000"/>
              </w:rPr>
              <w:t>臺東縣太麻里金針山枇杷產銷班</w:t>
            </w:r>
          </w:p>
        </w:tc>
        <w:tc>
          <w:tcPr>
            <w:tcW w:w="460" w:type="dxa"/>
            <w:shd w:val="clear" w:color="auto" w:fill="auto"/>
            <w:vAlign w:val="center"/>
          </w:tcPr>
          <w:p w14:paraId="6906BFA0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/>
              </w:rPr>
              <w:t>15</w:t>
            </w:r>
            <w:r w:rsidRPr="009770EA">
              <w:rPr>
                <w:rFonts w:ascii="標楷體" w:eastAsia="標楷體" w:hAnsi="標楷體" w:cs="標楷體" w:hint="eastAsia"/>
              </w:rPr>
              <w:t>人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F24B7F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 w:hint="eastAsia"/>
              </w:rPr>
              <w:t>康崇熙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4470FF7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/>
              </w:rPr>
              <w:t>22.46</w:t>
            </w:r>
            <w:r w:rsidRPr="009770EA">
              <w:rPr>
                <w:rFonts w:ascii="標楷體" w:eastAsia="標楷體" w:hAnsi="標楷體" w:cs="標楷體" w:hint="eastAsia"/>
              </w:rPr>
              <w:t>公頃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3C65DA" w14:textId="77777777" w:rsidR="005478B9" w:rsidRPr="009770EA" w:rsidRDefault="005478B9" w:rsidP="00323D53">
            <w:pPr>
              <w:jc w:val="both"/>
              <w:rPr>
                <w:rFonts w:hint="eastAsia"/>
              </w:rPr>
            </w:pPr>
            <w:r w:rsidRPr="009770EA">
              <w:rPr>
                <w:rFonts w:ascii="標楷體" w:eastAsia="標楷體" w:hAnsi="標楷體" w:cs="標楷體" w:hint="eastAsia"/>
              </w:rPr>
              <w:t>枇杷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91C1DFB" w14:textId="77777777" w:rsidR="005478B9" w:rsidRPr="009770EA" w:rsidRDefault="005478B9" w:rsidP="00323D53">
            <w:pPr>
              <w:jc w:val="both"/>
              <w:rPr>
                <w:rFonts w:ascii="標楷體" w:eastAsia="標楷體" w:hAnsi="標楷體" w:hint="eastAsia"/>
              </w:rPr>
            </w:pPr>
            <w:r w:rsidRPr="009770EA">
              <w:rPr>
                <w:rFonts w:ascii="標楷體" w:eastAsia="標楷體" w:hAnsi="標楷體" w:hint="eastAsia"/>
              </w:rPr>
              <w:t>1</w:t>
            </w:r>
            <w:r w:rsidR="00BE514D">
              <w:rPr>
                <w:rFonts w:ascii="標楷體" w:eastAsia="標楷體" w:hAnsi="標楷體" w:hint="eastAsia"/>
              </w:rPr>
              <w:t>,</w:t>
            </w:r>
            <w:r w:rsidRPr="009770EA">
              <w:rPr>
                <w:rFonts w:ascii="標楷體" w:eastAsia="標楷體" w:hAnsi="標楷體" w:hint="eastAsia"/>
              </w:rPr>
              <w:t>123萬元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6B71274" w14:textId="77777777" w:rsidR="005478B9" w:rsidRPr="009770EA" w:rsidRDefault="005478B9" w:rsidP="00202AEE">
            <w:pPr>
              <w:jc w:val="both"/>
              <w:rPr>
                <w:rFonts w:hint="eastAsia"/>
              </w:rPr>
            </w:pPr>
            <w:r w:rsidRPr="009770EA">
              <w:rPr>
                <w:rFonts w:eastAsia="標楷體" w:cs="標楷體" w:hint="eastAsia"/>
              </w:rPr>
              <w:t>太麻里金針山枇杷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84BD80A" w14:textId="77777777" w:rsidR="005478B9" w:rsidRPr="009770EA" w:rsidRDefault="005478B9" w:rsidP="00323D53">
            <w:pPr>
              <w:jc w:val="both"/>
              <w:rPr>
                <w:rFonts w:hint="eastAsia"/>
                <w:b/>
                <w:bCs/>
                <w:color w:val="FF0000"/>
                <w:highlight w:val="yellow"/>
              </w:rPr>
            </w:pPr>
            <w:r w:rsidRPr="009770EA">
              <w:rPr>
                <w:rFonts w:eastAsia="標楷體" w:cs="標楷體" w:hint="eastAsia"/>
              </w:rPr>
              <w:t>吉園圃、產銷履歷</w:t>
            </w:r>
          </w:p>
        </w:tc>
        <w:tc>
          <w:tcPr>
            <w:tcW w:w="3259" w:type="dxa"/>
            <w:shd w:val="clear" w:color="auto" w:fill="auto"/>
          </w:tcPr>
          <w:p w14:paraId="20ABC0B1" w14:textId="77777777" w:rsidR="005478B9" w:rsidRPr="00BE514D" w:rsidRDefault="005478B9" w:rsidP="00BE514D">
            <w:pPr>
              <w:numPr>
                <w:ilvl w:val="0"/>
                <w:numId w:val="31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 w:hint="eastAsia"/>
              </w:rPr>
              <w:t>栽種早熟品種，生產全臺灣產期最早之枇杷。</w:t>
            </w:r>
          </w:p>
          <w:p w14:paraId="780BFD98" w14:textId="77777777" w:rsidR="005478B9" w:rsidRPr="00BE514D" w:rsidRDefault="005478B9" w:rsidP="00BE514D">
            <w:pPr>
              <w:numPr>
                <w:ilvl w:val="0"/>
                <w:numId w:val="31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 w:hint="eastAsia"/>
              </w:rPr>
              <w:t>全體班員所有果園均</w:t>
            </w:r>
            <w:r w:rsidR="00202AEE">
              <w:rPr>
                <w:rFonts w:eastAsia="標楷體" w:cs="標楷體" w:hint="eastAsia"/>
              </w:rPr>
              <w:t>取得</w:t>
            </w:r>
            <w:r w:rsidRPr="009770EA">
              <w:rPr>
                <w:rFonts w:eastAsia="標楷體" w:cs="標楷體" w:hint="eastAsia"/>
              </w:rPr>
              <w:t>吉園圃</w:t>
            </w:r>
            <w:r w:rsidR="00202AEE">
              <w:rPr>
                <w:rFonts w:eastAsia="標楷體" w:cs="標楷體" w:hint="eastAsia"/>
              </w:rPr>
              <w:t>標章</w:t>
            </w:r>
            <w:r w:rsidRPr="009770EA">
              <w:rPr>
                <w:rFonts w:eastAsia="標楷體" w:cs="標楷體" w:hint="eastAsia"/>
              </w:rPr>
              <w:t>，果園採友善環境的方式管理，病蟲害防治均依照安全用藥規範，近</w:t>
            </w:r>
            <w:r w:rsidRPr="009770EA">
              <w:rPr>
                <w:rFonts w:eastAsia="標楷體" w:cs="標楷體"/>
              </w:rPr>
              <w:t>3</w:t>
            </w:r>
            <w:r w:rsidRPr="009770EA">
              <w:rPr>
                <w:rFonts w:eastAsia="標楷體" w:cs="標楷體" w:hint="eastAsia"/>
              </w:rPr>
              <w:t>年</w:t>
            </w:r>
            <w:r w:rsidRPr="009770EA">
              <w:rPr>
                <w:rFonts w:eastAsia="標楷體" w:cs="標楷體"/>
              </w:rPr>
              <w:t>(102-104)</w:t>
            </w:r>
            <w:r w:rsidRPr="009770EA">
              <w:rPr>
                <w:rFonts w:eastAsia="標楷體" w:cs="標楷體" w:hint="eastAsia"/>
              </w:rPr>
              <w:t>果品抽驗合格率均達</w:t>
            </w:r>
            <w:r w:rsidRPr="009770EA">
              <w:rPr>
                <w:rFonts w:eastAsia="標楷體" w:cs="標楷體"/>
              </w:rPr>
              <w:t>100%</w:t>
            </w:r>
            <w:r w:rsidRPr="009770EA">
              <w:rPr>
                <w:rFonts w:eastAsia="標楷體" w:cs="標楷體" w:hint="eastAsia"/>
              </w:rPr>
              <w:t>。</w:t>
            </w:r>
          </w:p>
          <w:p w14:paraId="7F0CB25E" w14:textId="77777777" w:rsidR="005478B9" w:rsidRPr="00BE514D" w:rsidRDefault="005478B9" w:rsidP="00BE514D">
            <w:pPr>
              <w:numPr>
                <w:ilvl w:val="0"/>
                <w:numId w:val="31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 w:hint="eastAsia"/>
              </w:rPr>
              <w:t>共同運銷，共同選別、分級、包裝及共同計價，以契約方式，計畫性生產。</w:t>
            </w:r>
          </w:p>
          <w:p w14:paraId="2523AD9F" w14:textId="77777777" w:rsidR="005478B9" w:rsidRPr="00BE514D" w:rsidRDefault="005478B9" w:rsidP="00BE514D">
            <w:pPr>
              <w:numPr>
                <w:ilvl w:val="0"/>
                <w:numId w:val="31"/>
              </w:numPr>
              <w:adjustRightInd w:val="0"/>
              <w:snapToGrid w:val="0"/>
              <w:spacing w:line="240" w:lineRule="atLeast"/>
              <w:ind w:left="174" w:rightChars="47" w:right="113" w:hanging="283"/>
              <w:jc w:val="both"/>
              <w:rPr>
                <w:rFonts w:eastAsia="標楷體" w:cs="標楷體" w:hint="eastAsia"/>
              </w:rPr>
            </w:pPr>
            <w:r w:rsidRPr="009770EA">
              <w:rPr>
                <w:rFonts w:eastAsia="標楷體" w:cs="標楷體" w:hint="eastAsia"/>
              </w:rPr>
              <w:t>積極研發枇杷加工副產品，已開發出枇杷醋、枇杷蜜餞、枇杷酵素、枇杷花茶等產品</w:t>
            </w:r>
          </w:p>
        </w:tc>
      </w:tr>
    </w:tbl>
    <w:p w14:paraId="784E7CBD" w14:textId="77777777" w:rsidR="00E961EF" w:rsidRPr="005478B9" w:rsidRDefault="00E961EF" w:rsidP="00730063">
      <w:pPr>
        <w:widowControl/>
        <w:adjustRightInd w:val="0"/>
        <w:snapToGrid w:val="0"/>
        <w:spacing w:line="560" w:lineRule="exact"/>
        <w:jc w:val="both"/>
        <w:rPr>
          <w:rFonts w:ascii="標楷體" w:eastAsia="標楷體" w:hAnsi="標楷體"/>
          <w:sz w:val="32"/>
          <w:szCs w:val="32"/>
        </w:rPr>
      </w:pPr>
    </w:p>
    <w:sectPr w:rsidR="00E961EF" w:rsidRPr="005478B9" w:rsidSect="006867AE">
      <w:footerReference w:type="default" r:id="rId8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E4919" w14:textId="77777777" w:rsidR="004A491F" w:rsidRDefault="004A491F">
      <w:r>
        <w:separator/>
      </w:r>
    </w:p>
  </w:endnote>
  <w:endnote w:type="continuationSeparator" w:id="0">
    <w:p w14:paraId="27432579" w14:textId="77777777" w:rsidR="004A491F" w:rsidRDefault="004A4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28B47" w14:textId="77777777" w:rsidR="00B70456" w:rsidRDefault="00B70456" w:rsidP="00FB1E29">
    <w:pPr>
      <w:pStyle w:val="a4"/>
      <w:jc w:val="center"/>
    </w:pPr>
    <w:r>
      <w:rPr>
        <w:rStyle w:val="a5"/>
        <w:rFonts w:hint="eastAsia"/>
      </w:rPr>
      <w:t>-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4C3CCD">
      <w:rPr>
        <w:rStyle w:val="a5"/>
        <w:noProof/>
      </w:rPr>
      <w:t>2</w:t>
    </w:r>
    <w:r>
      <w:rPr>
        <w:rStyle w:val="a5"/>
      </w:rPr>
      <w:fldChar w:fldCharType="end"/>
    </w:r>
    <w:r>
      <w:rPr>
        <w:rStyle w:val="a5"/>
        <w:rFonts w:hint="eastAsia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EB3BA" w14:textId="77777777" w:rsidR="004A491F" w:rsidRDefault="004A491F">
      <w:r>
        <w:separator/>
      </w:r>
    </w:p>
  </w:footnote>
  <w:footnote w:type="continuationSeparator" w:id="0">
    <w:p w14:paraId="76168D18" w14:textId="77777777" w:rsidR="004A491F" w:rsidRDefault="004A49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56A26"/>
    <w:multiLevelType w:val="hybridMultilevel"/>
    <w:tmpl w:val="26B8C1FC"/>
    <w:lvl w:ilvl="0" w:tplc="FBF45F0E">
      <w:start w:val="1"/>
      <w:numFmt w:val="taiwaneseCountingThousand"/>
      <w:lvlText w:val="(%1)"/>
      <w:lvlJc w:val="left"/>
      <w:pPr>
        <w:tabs>
          <w:tab w:val="num" w:pos="960"/>
        </w:tabs>
        <w:ind w:left="96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" w15:restartNumberingAfterBreak="0">
    <w:nsid w:val="07B61003"/>
    <w:multiLevelType w:val="hybridMultilevel"/>
    <w:tmpl w:val="F6B4DF3C"/>
    <w:lvl w:ilvl="0" w:tplc="C2FEFE4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6B2B23"/>
    <w:multiLevelType w:val="hybridMultilevel"/>
    <w:tmpl w:val="19705020"/>
    <w:lvl w:ilvl="0" w:tplc="0CD6F21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752C64"/>
    <w:multiLevelType w:val="hybridMultilevel"/>
    <w:tmpl w:val="A248275A"/>
    <w:lvl w:ilvl="0" w:tplc="7B88A40A">
      <w:start w:val="1"/>
      <w:numFmt w:val="taiwaneseCountingThousand"/>
      <w:lvlText w:val="%1、"/>
      <w:lvlJc w:val="left"/>
      <w:pPr>
        <w:ind w:left="141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8" w:hanging="480"/>
      </w:pPr>
    </w:lvl>
    <w:lvl w:ilvl="2" w:tplc="0409001B" w:tentative="1">
      <w:start w:val="1"/>
      <w:numFmt w:val="lowerRoman"/>
      <w:lvlText w:val="%3."/>
      <w:lvlJc w:val="right"/>
      <w:pPr>
        <w:ind w:left="2138" w:hanging="480"/>
      </w:pPr>
    </w:lvl>
    <w:lvl w:ilvl="3" w:tplc="0409000F" w:tentative="1">
      <w:start w:val="1"/>
      <w:numFmt w:val="decimal"/>
      <w:lvlText w:val="%4."/>
      <w:lvlJc w:val="left"/>
      <w:pPr>
        <w:ind w:left="26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8" w:hanging="480"/>
      </w:pPr>
    </w:lvl>
    <w:lvl w:ilvl="5" w:tplc="0409001B" w:tentative="1">
      <w:start w:val="1"/>
      <w:numFmt w:val="lowerRoman"/>
      <w:lvlText w:val="%6."/>
      <w:lvlJc w:val="right"/>
      <w:pPr>
        <w:ind w:left="3578" w:hanging="480"/>
      </w:pPr>
    </w:lvl>
    <w:lvl w:ilvl="6" w:tplc="0409000F" w:tentative="1">
      <w:start w:val="1"/>
      <w:numFmt w:val="decimal"/>
      <w:lvlText w:val="%7."/>
      <w:lvlJc w:val="left"/>
      <w:pPr>
        <w:ind w:left="40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8" w:hanging="480"/>
      </w:pPr>
    </w:lvl>
    <w:lvl w:ilvl="8" w:tplc="0409001B" w:tentative="1">
      <w:start w:val="1"/>
      <w:numFmt w:val="lowerRoman"/>
      <w:lvlText w:val="%9."/>
      <w:lvlJc w:val="right"/>
      <w:pPr>
        <w:ind w:left="5018" w:hanging="480"/>
      </w:pPr>
    </w:lvl>
  </w:abstractNum>
  <w:abstractNum w:abstractNumId="4" w15:restartNumberingAfterBreak="0">
    <w:nsid w:val="0AD076F4"/>
    <w:multiLevelType w:val="hybridMultilevel"/>
    <w:tmpl w:val="6E1A5DFA"/>
    <w:lvl w:ilvl="0" w:tplc="D49AA9C6">
      <w:start w:val="1"/>
      <w:numFmt w:val="taiwaneseCountingThousand"/>
      <w:lvlText w:val="%1、"/>
      <w:lvlJc w:val="left"/>
      <w:pPr>
        <w:ind w:left="675" w:hanging="67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E4B7FF7"/>
    <w:multiLevelType w:val="hybridMultilevel"/>
    <w:tmpl w:val="1B82B1A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6" w15:restartNumberingAfterBreak="0">
    <w:nsid w:val="0EFF71C5"/>
    <w:multiLevelType w:val="hybridMultilevel"/>
    <w:tmpl w:val="CBA0523C"/>
    <w:lvl w:ilvl="0" w:tplc="1794D9A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40714E4"/>
    <w:multiLevelType w:val="hybridMultilevel"/>
    <w:tmpl w:val="7C64AFD0"/>
    <w:lvl w:ilvl="0" w:tplc="B1E8C28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EEA34B2"/>
    <w:multiLevelType w:val="hybridMultilevel"/>
    <w:tmpl w:val="A19660EE"/>
    <w:lvl w:ilvl="0" w:tplc="FCA297D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4F207D0"/>
    <w:multiLevelType w:val="hybridMultilevel"/>
    <w:tmpl w:val="2EF60B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B29690C0">
      <w:start w:val="1"/>
      <w:numFmt w:val="taiwaneseCountingThousand"/>
      <w:lvlText w:val="%2、"/>
      <w:lvlJc w:val="left"/>
      <w:pPr>
        <w:ind w:left="1313" w:hanging="720"/>
      </w:pPr>
      <w:rPr>
        <w:rFonts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10" w15:restartNumberingAfterBreak="0">
    <w:nsid w:val="26026479"/>
    <w:multiLevelType w:val="hybridMultilevel"/>
    <w:tmpl w:val="2EF60B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B29690C0">
      <w:start w:val="1"/>
      <w:numFmt w:val="taiwaneseCountingThousand"/>
      <w:lvlText w:val="%2、"/>
      <w:lvlJc w:val="left"/>
      <w:pPr>
        <w:ind w:left="1313" w:hanging="720"/>
      </w:pPr>
      <w:rPr>
        <w:rFonts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11" w15:restartNumberingAfterBreak="0">
    <w:nsid w:val="29C812EB"/>
    <w:multiLevelType w:val="hybridMultilevel"/>
    <w:tmpl w:val="0B60CDE0"/>
    <w:lvl w:ilvl="0" w:tplc="3FB6932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A4E21F6"/>
    <w:multiLevelType w:val="hybridMultilevel"/>
    <w:tmpl w:val="293A23C8"/>
    <w:lvl w:ilvl="0" w:tplc="8222F17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BDA0B6B"/>
    <w:multiLevelType w:val="hybridMultilevel"/>
    <w:tmpl w:val="16DC6028"/>
    <w:lvl w:ilvl="0" w:tplc="7DA6B3DA">
      <w:start w:val="1"/>
      <w:numFmt w:val="taiwaneseCountingThousand"/>
      <w:lvlText w:val="（%1）"/>
      <w:lvlJc w:val="left"/>
      <w:pPr>
        <w:tabs>
          <w:tab w:val="num" w:pos="1957"/>
        </w:tabs>
        <w:ind w:left="1957" w:hanging="145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62"/>
        </w:tabs>
        <w:ind w:left="146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22"/>
        </w:tabs>
        <w:ind w:left="242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02"/>
        </w:tabs>
        <w:ind w:left="29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2"/>
        </w:tabs>
        <w:ind w:left="33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2"/>
        </w:tabs>
        <w:ind w:left="38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42"/>
        </w:tabs>
        <w:ind w:left="43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22"/>
        </w:tabs>
        <w:ind w:left="4822" w:hanging="480"/>
      </w:pPr>
    </w:lvl>
  </w:abstractNum>
  <w:abstractNum w:abstractNumId="14" w15:restartNumberingAfterBreak="0">
    <w:nsid w:val="381B1370"/>
    <w:multiLevelType w:val="hybridMultilevel"/>
    <w:tmpl w:val="2EF60B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B29690C0">
      <w:start w:val="1"/>
      <w:numFmt w:val="taiwaneseCountingThousand"/>
      <w:lvlText w:val="%2、"/>
      <w:lvlJc w:val="left"/>
      <w:pPr>
        <w:ind w:left="1313" w:hanging="720"/>
      </w:pPr>
      <w:rPr>
        <w:rFonts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15" w15:restartNumberingAfterBreak="0">
    <w:nsid w:val="3A162E62"/>
    <w:multiLevelType w:val="hybridMultilevel"/>
    <w:tmpl w:val="E53E051C"/>
    <w:lvl w:ilvl="0" w:tplc="EFDC72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75F4D2D"/>
    <w:multiLevelType w:val="hybridMultilevel"/>
    <w:tmpl w:val="2EF60B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B29690C0">
      <w:start w:val="1"/>
      <w:numFmt w:val="taiwaneseCountingThousand"/>
      <w:lvlText w:val="%2、"/>
      <w:lvlJc w:val="left"/>
      <w:pPr>
        <w:ind w:left="1313" w:hanging="720"/>
      </w:pPr>
      <w:rPr>
        <w:rFonts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17" w15:restartNumberingAfterBreak="0">
    <w:nsid w:val="4DA502E8"/>
    <w:multiLevelType w:val="hybridMultilevel"/>
    <w:tmpl w:val="2EF60B8E"/>
    <w:lvl w:ilvl="0" w:tplc="0409000F">
      <w:start w:val="1"/>
      <w:numFmt w:val="decimal"/>
      <w:lvlText w:val="%1."/>
      <w:lvlJc w:val="left"/>
      <w:pPr>
        <w:ind w:left="731" w:hanging="480"/>
      </w:pPr>
    </w:lvl>
    <w:lvl w:ilvl="1" w:tplc="B29690C0">
      <w:start w:val="1"/>
      <w:numFmt w:val="taiwaneseCountingThousand"/>
      <w:lvlText w:val="%2、"/>
      <w:lvlJc w:val="left"/>
      <w:pPr>
        <w:ind w:left="1313" w:hanging="720"/>
      </w:pPr>
      <w:rPr>
        <w:rFonts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18" w15:restartNumberingAfterBreak="0">
    <w:nsid w:val="4FE374E5"/>
    <w:multiLevelType w:val="hybridMultilevel"/>
    <w:tmpl w:val="2EF60B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B29690C0">
      <w:start w:val="1"/>
      <w:numFmt w:val="taiwaneseCountingThousand"/>
      <w:lvlText w:val="%2、"/>
      <w:lvlJc w:val="left"/>
      <w:pPr>
        <w:ind w:left="1313" w:hanging="720"/>
      </w:pPr>
      <w:rPr>
        <w:rFonts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19" w15:restartNumberingAfterBreak="0">
    <w:nsid w:val="531A407F"/>
    <w:multiLevelType w:val="hybridMultilevel"/>
    <w:tmpl w:val="D0C2475C"/>
    <w:lvl w:ilvl="0" w:tplc="2932C27C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0" w15:restartNumberingAfterBreak="0">
    <w:nsid w:val="56745DCC"/>
    <w:multiLevelType w:val="hybridMultilevel"/>
    <w:tmpl w:val="CC7A02E6"/>
    <w:lvl w:ilvl="0" w:tplc="AFC258A8">
      <w:start w:val="1"/>
      <w:numFmt w:val="taiwaneseCountingThousand"/>
      <w:lvlText w:val="%1、"/>
      <w:lvlJc w:val="left"/>
      <w:pPr>
        <w:ind w:left="360" w:hanging="360"/>
      </w:pPr>
      <w:rPr>
        <w:rFonts w:ascii="Times New Roman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084664B"/>
    <w:multiLevelType w:val="hybridMultilevel"/>
    <w:tmpl w:val="2EF60B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B29690C0">
      <w:start w:val="1"/>
      <w:numFmt w:val="taiwaneseCountingThousand"/>
      <w:lvlText w:val="%2、"/>
      <w:lvlJc w:val="left"/>
      <w:pPr>
        <w:ind w:left="1313" w:hanging="720"/>
      </w:pPr>
      <w:rPr>
        <w:rFonts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22" w15:restartNumberingAfterBreak="0">
    <w:nsid w:val="6189160E"/>
    <w:multiLevelType w:val="hybridMultilevel"/>
    <w:tmpl w:val="1212B630"/>
    <w:lvl w:ilvl="0" w:tplc="C7ACD02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624C5277"/>
    <w:multiLevelType w:val="hybridMultilevel"/>
    <w:tmpl w:val="E53E051C"/>
    <w:lvl w:ilvl="0" w:tplc="EFDC72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28B4005"/>
    <w:multiLevelType w:val="hybridMultilevel"/>
    <w:tmpl w:val="942830F2"/>
    <w:lvl w:ilvl="0" w:tplc="6FAA401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32A109D"/>
    <w:multiLevelType w:val="hybridMultilevel"/>
    <w:tmpl w:val="2EF60B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B29690C0">
      <w:start w:val="1"/>
      <w:numFmt w:val="taiwaneseCountingThousand"/>
      <w:lvlText w:val="%2、"/>
      <w:lvlJc w:val="left"/>
      <w:pPr>
        <w:ind w:left="1313" w:hanging="720"/>
      </w:pPr>
      <w:rPr>
        <w:rFonts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26" w15:restartNumberingAfterBreak="0">
    <w:nsid w:val="66E9400C"/>
    <w:multiLevelType w:val="hybridMultilevel"/>
    <w:tmpl w:val="B56C8610"/>
    <w:lvl w:ilvl="0" w:tplc="3D7649B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67D46F6B"/>
    <w:multiLevelType w:val="hybridMultilevel"/>
    <w:tmpl w:val="2EF60B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B29690C0">
      <w:start w:val="1"/>
      <w:numFmt w:val="taiwaneseCountingThousand"/>
      <w:lvlText w:val="%2、"/>
      <w:lvlJc w:val="left"/>
      <w:pPr>
        <w:ind w:left="1313" w:hanging="720"/>
      </w:pPr>
      <w:rPr>
        <w:rFonts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28" w15:restartNumberingAfterBreak="0">
    <w:nsid w:val="72770EF8"/>
    <w:multiLevelType w:val="hybridMultilevel"/>
    <w:tmpl w:val="C0EEEF16"/>
    <w:lvl w:ilvl="0" w:tplc="E986416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6F971D8"/>
    <w:multiLevelType w:val="hybridMultilevel"/>
    <w:tmpl w:val="59FC6BCA"/>
    <w:lvl w:ilvl="0" w:tplc="F0241B4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A636901"/>
    <w:multiLevelType w:val="hybridMultilevel"/>
    <w:tmpl w:val="4052DCC4"/>
    <w:lvl w:ilvl="0" w:tplc="EFEA91F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4" w:hanging="480"/>
      </w:pPr>
    </w:lvl>
    <w:lvl w:ilvl="2" w:tplc="0409001B" w:tentative="1">
      <w:start w:val="1"/>
      <w:numFmt w:val="lowerRoman"/>
      <w:lvlText w:val="%3."/>
      <w:lvlJc w:val="right"/>
      <w:pPr>
        <w:ind w:left="2084" w:hanging="480"/>
      </w:pPr>
    </w:lvl>
    <w:lvl w:ilvl="3" w:tplc="0409000F" w:tentative="1">
      <w:start w:val="1"/>
      <w:numFmt w:val="decimal"/>
      <w:lvlText w:val="%4."/>
      <w:lvlJc w:val="left"/>
      <w:pPr>
        <w:ind w:left="25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4" w:hanging="480"/>
      </w:pPr>
    </w:lvl>
    <w:lvl w:ilvl="5" w:tplc="0409001B" w:tentative="1">
      <w:start w:val="1"/>
      <w:numFmt w:val="lowerRoman"/>
      <w:lvlText w:val="%6."/>
      <w:lvlJc w:val="right"/>
      <w:pPr>
        <w:ind w:left="3524" w:hanging="480"/>
      </w:pPr>
    </w:lvl>
    <w:lvl w:ilvl="6" w:tplc="0409000F" w:tentative="1">
      <w:start w:val="1"/>
      <w:numFmt w:val="decimal"/>
      <w:lvlText w:val="%7."/>
      <w:lvlJc w:val="left"/>
      <w:pPr>
        <w:ind w:left="40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4" w:hanging="480"/>
      </w:pPr>
    </w:lvl>
    <w:lvl w:ilvl="8" w:tplc="0409001B" w:tentative="1">
      <w:start w:val="1"/>
      <w:numFmt w:val="lowerRoman"/>
      <w:lvlText w:val="%9."/>
      <w:lvlJc w:val="right"/>
      <w:pPr>
        <w:ind w:left="4964" w:hanging="480"/>
      </w:pPr>
    </w:lvl>
  </w:abstractNum>
  <w:num w:numId="1">
    <w:abstractNumId w:val="22"/>
  </w:num>
  <w:num w:numId="2">
    <w:abstractNumId w:val="26"/>
  </w:num>
  <w:num w:numId="3">
    <w:abstractNumId w:val="13"/>
  </w:num>
  <w:num w:numId="4">
    <w:abstractNumId w:val="5"/>
  </w:num>
  <w:num w:numId="5">
    <w:abstractNumId w:val="19"/>
  </w:num>
  <w:num w:numId="6">
    <w:abstractNumId w:val="0"/>
  </w:num>
  <w:num w:numId="7">
    <w:abstractNumId w:val="3"/>
  </w:num>
  <w:num w:numId="8">
    <w:abstractNumId w:val="20"/>
  </w:num>
  <w:num w:numId="9">
    <w:abstractNumId w:val="30"/>
  </w:num>
  <w:num w:numId="10">
    <w:abstractNumId w:val="4"/>
  </w:num>
  <w:num w:numId="11">
    <w:abstractNumId w:val="7"/>
  </w:num>
  <w:num w:numId="12">
    <w:abstractNumId w:val="15"/>
  </w:num>
  <w:num w:numId="13">
    <w:abstractNumId w:val="25"/>
  </w:num>
  <w:num w:numId="14">
    <w:abstractNumId w:val="21"/>
  </w:num>
  <w:num w:numId="15">
    <w:abstractNumId w:val="27"/>
  </w:num>
  <w:num w:numId="16">
    <w:abstractNumId w:val="17"/>
  </w:num>
  <w:num w:numId="17">
    <w:abstractNumId w:val="18"/>
  </w:num>
  <w:num w:numId="18">
    <w:abstractNumId w:val="10"/>
  </w:num>
  <w:num w:numId="19">
    <w:abstractNumId w:val="9"/>
  </w:num>
  <w:num w:numId="20">
    <w:abstractNumId w:val="16"/>
  </w:num>
  <w:num w:numId="21">
    <w:abstractNumId w:val="23"/>
  </w:num>
  <w:num w:numId="22">
    <w:abstractNumId w:val="14"/>
  </w:num>
  <w:num w:numId="23">
    <w:abstractNumId w:val="8"/>
  </w:num>
  <w:num w:numId="24">
    <w:abstractNumId w:val="1"/>
  </w:num>
  <w:num w:numId="25">
    <w:abstractNumId w:val="29"/>
  </w:num>
  <w:num w:numId="26">
    <w:abstractNumId w:val="28"/>
  </w:num>
  <w:num w:numId="27">
    <w:abstractNumId w:val="6"/>
  </w:num>
  <w:num w:numId="28">
    <w:abstractNumId w:val="2"/>
  </w:num>
  <w:num w:numId="29">
    <w:abstractNumId w:val="24"/>
  </w:num>
  <w:num w:numId="30">
    <w:abstractNumId w:val="11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990"/>
    <w:rsid w:val="00003212"/>
    <w:rsid w:val="000034B2"/>
    <w:rsid w:val="00013576"/>
    <w:rsid w:val="00031107"/>
    <w:rsid w:val="000322BA"/>
    <w:rsid w:val="000344AE"/>
    <w:rsid w:val="0004222F"/>
    <w:rsid w:val="00043456"/>
    <w:rsid w:val="000467EA"/>
    <w:rsid w:val="000501F8"/>
    <w:rsid w:val="000559D1"/>
    <w:rsid w:val="000603B5"/>
    <w:rsid w:val="000774D7"/>
    <w:rsid w:val="0008016F"/>
    <w:rsid w:val="00080669"/>
    <w:rsid w:val="00084906"/>
    <w:rsid w:val="000863B7"/>
    <w:rsid w:val="00091372"/>
    <w:rsid w:val="00096E17"/>
    <w:rsid w:val="000A1694"/>
    <w:rsid w:val="000A6C82"/>
    <w:rsid w:val="000C47A0"/>
    <w:rsid w:val="000C6A7E"/>
    <w:rsid w:val="000D526C"/>
    <w:rsid w:val="000D69C5"/>
    <w:rsid w:val="000E2350"/>
    <w:rsid w:val="000E579F"/>
    <w:rsid w:val="000E734F"/>
    <w:rsid w:val="00105D74"/>
    <w:rsid w:val="001175B5"/>
    <w:rsid w:val="00121D8C"/>
    <w:rsid w:val="0012543E"/>
    <w:rsid w:val="00126988"/>
    <w:rsid w:val="00142886"/>
    <w:rsid w:val="0015292B"/>
    <w:rsid w:val="00161591"/>
    <w:rsid w:val="00173427"/>
    <w:rsid w:val="00180266"/>
    <w:rsid w:val="00181CA7"/>
    <w:rsid w:val="001968DD"/>
    <w:rsid w:val="00196BFD"/>
    <w:rsid w:val="001A0884"/>
    <w:rsid w:val="001A48C0"/>
    <w:rsid w:val="001A4982"/>
    <w:rsid w:val="001C72D7"/>
    <w:rsid w:val="001D4917"/>
    <w:rsid w:val="001D73F8"/>
    <w:rsid w:val="001E31E1"/>
    <w:rsid w:val="001E3FB2"/>
    <w:rsid w:val="001F2410"/>
    <w:rsid w:val="001F3C74"/>
    <w:rsid w:val="001F58AA"/>
    <w:rsid w:val="001F6CDC"/>
    <w:rsid w:val="00202AEE"/>
    <w:rsid w:val="002044A4"/>
    <w:rsid w:val="002108DA"/>
    <w:rsid w:val="002215A9"/>
    <w:rsid w:val="002216D3"/>
    <w:rsid w:val="00226303"/>
    <w:rsid w:val="00237A70"/>
    <w:rsid w:val="002572D7"/>
    <w:rsid w:val="00262138"/>
    <w:rsid w:val="002655A7"/>
    <w:rsid w:val="002845E8"/>
    <w:rsid w:val="002874CC"/>
    <w:rsid w:val="0029357B"/>
    <w:rsid w:val="00294F9A"/>
    <w:rsid w:val="0029543C"/>
    <w:rsid w:val="002956FC"/>
    <w:rsid w:val="00295FA1"/>
    <w:rsid w:val="00296507"/>
    <w:rsid w:val="002A1A19"/>
    <w:rsid w:val="002B3C07"/>
    <w:rsid w:val="002B6AD2"/>
    <w:rsid w:val="002F15AC"/>
    <w:rsid w:val="003015B1"/>
    <w:rsid w:val="0030327B"/>
    <w:rsid w:val="003229D4"/>
    <w:rsid w:val="00323D53"/>
    <w:rsid w:val="00324D04"/>
    <w:rsid w:val="00325EEC"/>
    <w:rsid w:val="00331253"/>
    <w:rsid w:val="00334B86"/>
    <w:rsid w:val="003449DC"/>
    <w:rsid w:val="003633F7"/>
    <w:rsid w:val="00364DCD"/>
    <w:rsid w:val="00371AB1"/>
    <w:rsid w:val="00371BF9"/>
    <w:rsid w:val="00384F3B"/>
    <w:rsid w:val="0039257B"/>
    <w:rsid w:val="003961FB"/>
    <w:rsid w:val="003A23CB"/>
    <w:rsid w:val="003C3FF6"/>
    <w:rsid w:val="003C69A1"/>
    <w:rsid w:val="003D0A91"/>
    <w:rsid w:val="003D2579"/>
    <w:rsid w:val="003D261D"/>
    <w:rsid w:val="003E07BF"/>
    <w:rsid w:val="003E58CC"/>
    <w:rsid w:val="003E7C26"/>
    <w:rsid w:val="00403674"/>
    <w:rsid w:val="004143D9"/>
    <w:rsid w:val="00430C28"/>
    <w:rsid w:val="00441095"/>
    <w:rsid w:val="004437DC"/>
    <w:rsid w:val="00447BC2"/>
    <w:rsid w:val="0045780A"/>
    <w:rsid w:val="00461E56"/>
    <w:rsid w:val="00471C31"/>
    <w:rsid w:val="00483BC0"/>
    <w:rsid w:val="00491207"/>
    <w:rsid w:val="00495D27"/>
    <w:rsid w:val="004A491F"/>
    <w:rsid w:val="004B4F5C"/>
    <w:rsid w:val="004B637B"/>
    <w:rsid w:val="004C3CCD"/>
    <w:rsid w:val="004D35B2"/>
    <w:rsid w:val="004E18F2"/>
    <w:rsid w:val="004E2A41"/>
    <w:rsid w:val="004E6392"/>
    <w:rsid w:val="004F5CFC"/>
    <w:rsid w:val="00505A53"/>
    <w:rsid w:val="00510B11"/>
    <w:rsid w:val="00522C4A"/>
    <w:rsid w:val="005310AF"/>
    <w:rsid w:val="00542652"/>
    <w:rsid w:val="005478B9"/>
    <w:rsid w:val="00551D1E"/>
    <w:rsid w:val="00552FB5"/>
    <w:rsid w:val="005712BE"/>
    <w:rsid w:val="00575CDB"/>
    <w:rsid w:val="0057706D"/>
    <w:rsid w:val="00581D7D"/>
    <w:rsid w:val="00585A33"/>
    <w:rsid w:val="005920AC"/>
    <w:rsid w:val="00592547"/>
    <w:rsid w:val="005A3822"/>
    <w:rsid w:val="005A7771"/>
    <w:rsid w:val="005C255C"/>
    <w:rsid w:val="005C4DC0"/>
    <w:rsid w:val="005D66AD"/>
    <w:rsid w:val="005E42AF"/>
    <w:rsid w:val="005F00D2"/>
    <w:rsid w:val="00601680"/>
    <w:rsid w:val="00633229"/>
    <w:rsid w:val="006332C3"/>
    <w:rsid w:val="00634BE6"/>
    <w:rsid w:val="00641C54"/>
    <w:rsid w:val="00647B6A"/>
    <w:rsid w:val="0065339B"/>
    <w:rsid w:val="0065501D"/>
    <w:rsid w:val="0065524E"/>
    <w:rsid w:val="00656A7D"/>
    <w:rsid w:val="006618B6"/>
    <w:rsid w:val="00675660"/>
    <w:rsid w:val="00676CF2"/>
    <w:rsid w:val="006776DC"/>
    <w:rsid w:val="006867AE"/>
    <w:rsid w:val="00686A86"/>
    <w:rsid w:val="00691EDA"/>
    <w:rsid w:val="006A4568"/>
    <w:rsid w:val="006B1206"/>
    <w:rsid w:val="006B3199"/>
    <w:rsid w:val="006C7267"/>
    <w:rsid w:val="006D57F9"/>
    <w:rsid w:val="00703155"/>
    <w:rsid w:val="00704877"/>
    <w:rsid w:val="00710C37"/>
    <w:rsid w:val="00710D1B"/>
    <w:rsid w:val="00714B26"/>
    <w:rsid w:val="00723145"/>
    <w:rsid w:val="00727B3E"/>
    <w:rsid w:val="00730063"/>
    <w:rsid w:val="00730945"/>
    <w:rsid w:val="0073225A"/>
    <w:rsid w:val="00743B2A"/>
    <w:rsid w:val="00746C83"/>
    <w:rsid w:val="007643E3"/>
    <w:rsid w:val="007657E7"/>
    <w:rsid w:val="00774692"/>
    <w:rsid w:val="00774875"/>
    <w:rsid w:val="00774C33"/>
    <w:rsid w:val="0078106D"/>
    <w:rsid w:val="0078430A"/>
    <w:rsid w:val="00791D52"/>
    <w:rsid w:val="007923CF"/>
    <w:rsid w:val="007A2C1D"/>
    <w:rsid w:val="007B63AC"/>
    <w:rsid w:val="007C5E5B"/>
    <w:rsid w:val="007D1F41"/>
    <w:rsid w:val="007D2CA6"/>
    <w:rsid w:val="007D3710"/>
    <w:rsid w:val="007E4985"/>
    <w:rsid w:val="007F0D79"/>
    <w:rsid w:val="00800990"/>
    <w:rsid w:val="008073E4"/>
    <w:rsid w:val="008134FE"/>
    <w:rsid w:val="008413B6"/>
    <w:rsid w:val="008443F7"/>
    <w:rsid w:val="00863E66"/>
    <w:rsid w:val="00864BF4"/>
    <w:rsid w:val="008859DE"/>
    <w:rsid w:val="008A5E14"/>
    <w:rsid w:val="008A6939"/>
    <w:rsid w:val="008B074A"/>
    <w:rsid w:val="008B0C75"/>
    <w:rsid w:val="008B1983"/>
    <w:rsid w:val="008B730E"/>
    <w:rsid w:val="008D3E41"/>
    <w:rsid w:val="008D6411"/>
    <w:rsid w:val="008F4D6A"/>
    <w:rsid w:val="00903FC7"/>
    <w:rsid w:val="009073CA"/>
    <w:rsid w:val="009359DC"/>
    <w:rsid w:val="00942A2D"/>
    <w:rsid w:val="009433B7"/>
    <w:rsid w:val="00950437"/>
    <w:rsid w:val="00952332"/>
    <w:rsid w:val="0095403E"/>
    <w:rsid w:val="00955D29"/>
    <w:rsid w:val="0096686D"/>
    <w:rsid w:val="0096782E"/>
    <w:rsid w:val="00967A92"/>
    <w:rsid w:val="00977891"/>
    <w:rsid w:val="00987185"/>
    <w:rsid w:val="0098770D"/>
    <w:rsid w:val="009A1FBE"/>
    <w:rsid w:val="009A58B4"/>
    <w:rsid w:val="009B507A"/>
    <w:rsid w:val="009B7992"/>
    <w:rsid w:val="009D2F62"/>
    <w:rsid w:val="009D32F8"/>
    <w:rsid w:val="009D3C9E"/>
    <w:rsid w:val="009D4A3A"/>
    <w:rsid w:val="009D5A23"/>
    <w:rsid w:val="009E2CF7"/>
    <w:rsid w:val="009F3FDE"/>
    <w:rsid w:val="00A00707"/>
    <w:rsid w:val="00A00713"/>
    <w:rsid w:val="00A05396"/>
    <w:rsid w:val="00A116ED"/>
    <w:rsid w:val="00A1599A"/>
    <w:rsid w:val="00A15A10"/>
    <w:rsid w:val="00A209B2"/>
    <w:rsid w:val="00A53EAE"/>
    <w:rsid w:val="00A62078"/>
    <w:rsid w:val="00A6308A"/>
    <w:rsid w:val="00A71AF9"/>
    <w:rsid w:val="00A767A0"/>
    <w:rsid w:val="00A8053F"/>
    <w:rsid w:val="00A82A15"/>
    <w:rsid w:val="00A97DC5"/>
    <w:rsid w:val="00AA27ED"/>
    <w:rsid w:val="00AA3BE5"/>
    <w:rsid w:val="00AA565E"/>
    <w:rsid w:val="00AC4F22"/>
    <w:rsid w:val="00AD09D3"/>
    <w:rsid w:val="00AD3D6E"/>
    <w:rsid w:val="00AE0E11"/>
    <w:rsid w:val="00AF280C"/>
    <w:rsid w:val="00AF739F"/>
    <w:rsid w:val="00B179DC"/>
    <w:rsid w:val="00B20831"/>
    <w:rsid w:val="00B228BA"/>
    <w:rsid w:val="00B42DEB"/>
    <w:rsid w:val="00B43761"/>
    <w:rsid w:val="00B60CDA"/>
    <w:rsid w:val="00B70456"/>
    <w:rsid w:val="00B72CAD"/>
    <w:rsid w:val="00B73A07"/>
    <w:rsid w:val="00B76B0C"/>
    <w:rsid w:val="00B76B32"/>
    <w:rsid w:val="00B80950"/>
    <w:rsid w:val="00B866D7"/>
    <w:rsid w:val="00B9530F"/>
    <w:rsid w:val="00B979DF"/>
    <w:rsid w:val="00B97D04"/>
    <w:rsid w:val="00BA0EF4"/>
    <w:rsid w:val="00BA103E"/>
    <w:rsid w:val="00BA5603"/>
    <w:rsid w:val="00BB1D23"/>
    <w:rsid w:val="00BB728D"/>
    <w:rsid w:val="00BB7AB5"/>
    <w:rsid w:val="00BC24DB"/>
    <w:rsid w:val="00BE514D"/>
    <w:rsid w:val="00C1223C"/>
    <w:rsid w:val="00C12D8D"/>
    <w:rsid w:val="00C4185C"/>
    <w:rsid w:val="00C51784"/>
    <w:rsid w:val="00C80AAC"/>
    <w:rsid w:val="00C94CDD"/>
    <w:rsid w:val="00CB2966"/>
    <w:rsid w:val="00CC531C"/>
    <w:rsid w:val="00CC616D"/>
    <w:rsid w:val="00CD745B"/>
    <w:rsid w:val="00CE1E89"/>
    <w:rsid w:val="00CE5103"/>
    <w:rsid w:val="00CF36D5"/>
    <w:rsid w:val="00D00445"/>
    <w:rsid w:val="00D127A8"/>
    <w:rsid w:val="00D13190"/>
    <w:rsid w:val="00D141E7"/>
    <w:rsid w:val="00D2593E"/>
    <w:rsid w:val="00D36175"/>
    <w:rsid w:val="00D4644F"/>
    <w:rsid w:val="00D52CC0"/>
    <w:rsid w:val="00D544FE"/>
    <w:rsid w:val="00D625FE"/>
    <w:rsid w:val="00D64EDA"/>
    <w:rsid w:val="00D6673D"/>
    <w:rsid w:val="00D77704"/>
    <w:rsid w:val="00D8434C"/>
    <w:rsid w:val="00D9649A"/>
    <w:rsid w:val="00DA6767"/>
    <w:rsid w:val="00DB206D"/>
    <w:rsid w:val="00DB2282"/>
    <w:rsid w:val="00DB345F"/>
    <w:rsid w:val="00DB6565"/>
    <w:rsid w:val="00DD5AEB"/>
    <w:rsid w:val="00DF6A98"/>
    <w:rsid w:val="00E051E2"/>
    <w:rsid w:val="00E05D20"/>
    <w:rsid w:val="00E213B5"/>
    <w:rsid w:val="00E26268"/>
    <w:rsid w:val="00E35AD9"/>
    <w:rsid w:val="00E415C6"/>
    <w:rsid w:val="00E61E1E"/>
    <w:rsid w:val="00E643F1"/>
    <w:rsid w:val="00E67E35"/>
    <w:rsid w:val="00E961EF"/>
    <w:rsid w:val="00E97968"/>
    <w:rsid w:val="00EA0766"/>
    <w:rsid w:val="00EA2FCC"/>
    <w:rsid w:val="00EB0186"/>
    <w:rsid w:val="00EB3278"/>
    <w:rsid w:val="00EC1A18"/>
    <w:rsid w:val="00ED161A"/>
    <w:rsid w:val="00ED2BA1"/>
    <w:rsid w:val="00EF2B91"/>
    <w:rsid w:val="00EF6784"/>
    <w:rsid w:val="00F06CE3"/>
    <w:rsid w:val="00F10DB1"/>
    <w:rsid w:val="00F16335"/>
    <w:rsid w:val="00F167E3"/>
    <w:rsid w:val="00F2102F"/>
    <w:rsid w:val="00F3330D"/>
    <w:rsid w:val="00F3376D"/>
    <w:rsid w:val="00F457A4"/>
    <w:rsid w:val="00F45EA4"/>
    <w:rsid w:val="00F47D36"/>
    <w:rsid w:val="00F56990"/>
    <w:rsid w:val="00F5787E"/>
    <w:rsid w:val="00F66C80"/>
    <w:rsid w:val="00F76840"/>
    <w:rsid w:val="00F86744"/>
    <w:rsid w:val="00F967E0"/>
    <w:rsid w:val="00F972D2"/>
    <w:rsid w:val="00F97F01"/>
    <w:rsid w:val="00FB052D"/>
    <w:rsid w:val="00FB1E29"/>
    <w:rsid w:val="00FB2F08"/>
    <w:rsid w:val="00FD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71AB4C"/>
  <w15:chartTrackingRefBased/>
  <w15:docId w15:val="{FFC84992-BDA7-47B1-87B4-8CB5E5235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699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FB1E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FB1E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FB1E29"/>
  </w:style>
  <w:style w:type="character" w:customStyle="1" w:styleId="word1">
    <w:name w:val="word1"/>
    <w:rsid w:val="00800990"/>
    <w:rPr>
      <w:rFonts w:ascii="Verdana" w:hAnsi="Verdana" w:hint="default"/>
      <w:strike w:val="0"/>
      <w:dstrike w:val="0"/>
      <w:color w:val="000000"/>
      <w:spacing w:val="20"/>
      <w:sz w:val="24"/>
      <w:szCs w:val="24"/>
      <w:u w:val="none"/>
      <w:effect w:val="none"/>
    </w:rPr>
  </w:style>
  <w:style w:type="paragraph" w:styleId="a6">
    <w:name w:val="Balloon Text"/>
    <w:basedOn w:val="a"/>
    <w:semiHidden/>
    <w:rsid w:val="007F0D79"/>
    <w:rPr>
      <w:rFonts w:ascii="Arial" w:hAnsi="Arial"/>
      <w:sz w:val="18"/>
      <w:szCs w:val="18"/>
    </w:rPr>
  </w:style>
  <w:style w:type="paragraph" w:styleId="Web">
    <w:name w:val="Normal (Web)"/>
    <w:basedOn w:val="a"/>
    <w:uiPriority w:val="99"/>
    <w:unhideWhenUsed/>
    <w:rsid w:val="00325EE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7">
    <w:name w:val="Strong"/>
    <w:uiPriority w:val="22"/>
    <w:qFormat/>
    <w:rsid w:val="0096686D"/>
    <w:rPr>
      <w:b/>
      <w:bCs/>
    </w:rPr>
  </w:style>
  <w:style w:type="paragraph" w:styleId="a8">
    <w:name w:val="Body Text Indent"/>
    <w:basedOn w:val="a"/>
    <w:link w:val="a9"/>
    <w:rsid w:val="009359DC"/>
    <w:pPr>
      <w:adjustRightInd w:val="0"/>
      <w:snapToGrid w:val="0"/>
      <w:ind w:leftChars="300" w:left="720"/>
    </w:pPr>
    <w:rPr>
      <w:rFonts w:ascii="標楷體" w:eastAsia="標楷體" w:hAnsi="標楷體"/>
      <w:sz w:val="32"/>
      <w:lang w:val="x-none" w:eastAsia="x-none"/>
    </w:rPr>
  </w:style>
  <w:style w:type="character" w:customStyle="1" w:styleId="a9">
    <w:name w:val="本文縮排 字元"/>
    <w:link w:val="a8"/>
    <w:rsid w:val="009359DC"/>
    <w:rPr>
      <w:rFonts w:ascii="標楷體" w:eastAsia="標楷體" w:hAnsi="標楷體"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0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058497">
              <w:marLeft w:val="0"/>
              <w:marRight w:val="10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29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7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35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84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1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958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78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34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044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AFF19-429F-4BCB-A6EB-C6A37931C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</dc:title>
  <dc:subject/>
  <dc:creator>TFB</dc:creator>
  <cp:keywords/>
  <cp:lastModifiedBy>Emma</cp:lastModifiedBy>
  <cp:revision>2</cp:revision>
  <cp:lastPrinted>2015-12-09T02:17:00Z</cp:lastPrinted>
  <dcterms:created xsi:type="dcterms:W3CDTF">2021-06-20T12:11:00Z</dcterms:created>
  <dcterms:modified xsi:type="dcterms:W3CDTF">2021-06-20T12:11:00Z</dcterms:modified>
</cp:coreProperties>
</file>