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D277A" w14:textId="40FFCF0F" w:rsidR="001F24F6" w:rsidRPr="00EB5ADA" w:rsidRDefault="004F77F9" w:rsidP="001F24F6">
      <w:pPr>
        <w:pStyle w:val="aa"/>
        <w:spacing w:before="120" w:line="400" w:lineRule="exact"/>
        <w:jc w:val="center"/>
        <w:rPr>
          <w:rFonts w:ascii="Times New Roman" w:eastAsia="標楷體" w:hAnsi="Times New Roman" w:cs="標楷體"/>
          <w:b/>
          <w:bCs/>
          <w:spacing w:val="20"/>
          <w:szCs w:val="36"/>
        </w:rPr>
      </w:pPr>
      <w:r w:rsidRPr="00EB5ADA">
        <w:rPr>
          <w:rFonts w:ascii="Times New Roman" w:eastAsia="標楷體" w:hAnsi="Times New Roman" w:cs="標楷體"/>
          <w:b/>
          <w:bCs/>
          <w:spacing w:val="20"/>
          <w:sz w:val="28"/>
          <w:szCs w:val="40"/>
        </w:rPr>
        <w:t>農業部</w:t>
      </w:r>
      <w:r w:rsidR="001F24F6" w:rsidRPr="00EB5ADA">
        <w:rPr>
          <w:rFonts w:ascii="Times New Roman" w:eastAsia="標楷體" w:hAnsi="Times New Roman" w:cs="標楷體" w:hint="eastAsia"/>
          <w:b/>
          <w:bCs/>
          <w:spacing w:val="20"/>
          <w:sz w:val="28"/>
          <w:szCs w:val="40"/>
        </w:rPr>
        <w:t>農業科技產學合作計畫</w:t>
      </w:r>
      <w:r w:rsidR="001F24F6" w:rsidRPr="00EB5ADA">
        <w:rPr>
          <w:rFonts w:ascii="Times New Roman" w:eastAsia="標楷體" w:hAnsi="Times New Roman" w:cs="標楷體"/>
          <w:b/>
          <w:bCs/>
          <w:spacing w:val="20"/>
          <w:sz w:val="28"/>
          <w:szCs w:val="40"/>
        </w:rPr>
        <w:t>契約書</w:t>
      </w:r>
      <w:r w:rsidR="00AC7A64" w:rsidRPr="00EB5ADA">
        <w:rPr>
          <w:rFonts w:ascii="Times New Roman" w:eastAsia="標楷體" w:hAnsi="Times New Roman" w:cs="標楷體" w:hint="eastAsia"/>
          <w:b/>
          <w:bCs/>
          <w:spacing w:val="20"/>
          <w:sz w:val="28"/>
          <w:szCs w:val="40"/>
        </w:rPr>
        <w:t>（適用學校／法人機構）</w:t>
      </w:r>
    </w:p>
    <w:p w14:paraId="0E507B3E" w14:textId="765650A1" w:rsidR="001F24F6" w:rsidRPr="00EB5ADA" w:rsidRDefault="001F24F6" w:rsidP="001F24F6">
      <w:pPr>
        <w:pStyle w:val="aa"/>
        <w:spacing w:line="400" w:lineRule="exact"/>
        <w:jc w:val="right"/>
      </w:pPr>
      <w:r w:rsidRPr="00EB5ADA">
        <w:rPr>
          <w:rFonts w:ascii="Times New Roman" w:eastAsia="標楷體" w:hAnsi="Times New Roman" w:cs="標楷體"/>
          <w:szCs w:val="26"/>
        </w:rPr>
        <w:t>（</w:t>
      </w:r>
      <w:r w:rsidR="00B90F64" w:rsidRPr="00EB5ADA">
        <w:rPr>
          <w:rFonts w:ascii="Times New Roman" w:eastAsia="標楷體" w:hAnsi="Times New Roman" w:cs="標楷體" w:hint="eastAsia"/>
          <w:szCs w:val="26"/>
          <w:u w:val="single"/>
        </w:rPr>
        <w:t>113</w:t>
      </w:r>
      <w:r w:rsidR="004F77F9" w:rsidRPr="00EB5ADA">
        <w:rPr>
          <w:rFonts w:ascii="Times New Roman" w:eastAsia="標楷體" w:hAnsi="Times New Roman" w:cs="標楷體" w:hint="eastAsia"/>
          <w:szCs w:val="26"/>
          <w:u w:val="single"/>
        </w:rPr>
        <w:t>年</w:t>
      </w:r>
      <w:r w:rsidR="00B90F64" w:rsidRPr="00EB5ADA">
        <w:rPr>
          <w:rFonts w:ascii="Times New Roman" w:eastAsia="標楷體" w:hAnsi="Times New Roman" w:cs="標楷體" w:hint="eastAsia"/>
          <w:szCs w:val="26"/>
          <w:u w:val="single"/>
        </w:rPr>
        <w:t>1</w:t>
      </w:r>
      <w:r w:rsidR="004F77F9" w:rsidRPr="00EB5ADA">
        <w:rPr>
          <w:rFonts w:ascii="Times New Roman" w:eastAsia="標楷體" w:hAnsi="Times New Roman" w:cs="標楷體" w:hint="eastAsia"/>
          <w:szCs w:val="26"/>
          <w:u w:val="single"/>
        </w:rPr>
        <w:t>月</w:t>
      </w:r>
      <w:r w:rsidR="00B90F64" w:rsidRPr="00EB5ADA">
        <w:rPr>
          <w:rFonts w:ascii="Times New Roman" w:eastAsia="標楷體" w:hAnsi="Times New Roman" w:cs="標楷體" w:hint="eastAsia"/>
          <w:szCs w:val="26"/>
          <w:u w:val="single"/>
        </w:rPr>
        <w:t>11</w:t>
      </w:r>
      <w:r w:rsidR="004F77F9" w:rsidRPr="00EB5ADA">
        <w:rPr>
          <w:rFonts w:ascii="Times New Roman" w:eastAsia="標楷體" w:hAnsi="Times New Roman" w:cs="標楷體" w:hint="eastAsia"/>
          <w:szCs w:val="26"/>
          <w:u w:val="single"/>
        </w:rPr>
        <w:t>日</w:t>
      </w:r>
      <w:r w:rsidR="004F77F9" w:rsidRPr="00EB5ADA">
        <w:rPr>
          <w:rFonts w:ascii="Times New Roman" w:eastAsia="標楷體" w:hAnsi="Times New Roman" w:cs="標楷體" w:hint="eastAsia"/>
          <w:szCs w:val="26"/>
        </w:rPr>
        <w:t>修</w:t>
      </w:r>
      <w:r w:rsidR="00B90F64" w:rsidRPr="00EB5ADA">
        <w:rPr>
          <w:rFonts w:ascii="Times New Roman" w:eastAsia="標楷體" w:hAnsi="Times New Roman" w:cs="標楷體" w:hint="eastAsia"/>
          <w:szCs w:val="26"/>
        </w:rPr>
        <w:t>訂</w:t>
      </w:r>
      <w:r w:rsidRPr="00EB5ADA">
        <w:rPr>
          <w:rFonts w:ascii="Times New Roman" w:eastAsia="標楷體" w:hAnsi="Times New Roman" w:cs="標楷體"/>
          <w:szCs w:val="26"/>
        </w:rPr>
        <w:t>）</w:t>
      </w:r>
    </w:p>
    <w:p w14:paraId="4094C02E" w14:textId="77777777" w:rsidR="001F24F6" w:rsidRPr="00EB5ADA" w:rsidRDefault="001F24F6" w:rsidP="001F24F6">
      <w:pPr>
        <w:pStyle w:val="aa"/>
        <w:spacing w:line="400" w:lineRule="exact"/>
        <w:jc w:val="both"/>
        <w:rPr>
          <w:rFonts w:ascii="Times New Roman" w:eastAsia="標楷體" w:hAnsi="Times New Roman" w:cs="標楷體"/>
          <w:szCs w:val="26"/>
        </w:rPr>
      </w:pPr>
    </w:p>
    <w:p w14:paraId="259D8991" w14:textId="5FFC40A8" w:rsidR="001F24F6" w:rsidRPr="00EB5ADA" w:rsidRDefault="001F24F6" w:rsidP="001F24F6">
      <w:pPr>
        <w:pStyle w:val="aa"/>
        <w:spacing w:beforeLines="50" w:before="120" w:afterLines="50" w:after="120" w:line="240" w:lineRule="auto"/>
        <w:jc w:val="both"/>
        <w:rPr>
          <w:rFonts w:ascii="Times New Roman" w:eastAsia="標楷體" w:hAnsi="Times New Roman" w:cs="標楷體"/>
          <w:szCs w:val="26"/>
        </w:rPr>
      </w:pPr>
      <w:r w:rsidRPr="00EB5ADA">
        <w:rPr>
          <w:rFonts w:ascii="Times New Roman" w:eastAsia="標楷體" w:hAnsi="Times New Roman" w:cs="標楷體"/>
          <w:szCs w:val="26"/>
        </w:rPr>
        <w:t>契約編號（與計畫編號相同）：</w:t>
      </w:r>
      <w:proofErr w:type="gramStart"/>
      <w:r w:rsidR="00AC7A64" w:rsidRPr="00EB5ADA">
        <w:rPr>
          <w:rFonts w:ascii="Times New Roman" w:eastAsia="標楷體" w:hAnsi="Times New Roman" w:cs="標楷體" w:hint="eastAsia"/>
          <w:szCs w:val="26"/>
        </w:rPr>
        <w:t>＿＿＿＿＿＿＿＿</w:t>
      </w:r>
      <w:proofErr w:type="gramEnd"/>
    </w:p>
    <w:p w14:paraId="27B345E3" w14:textId="7CEA8F1A" w:rsidR="001F24F6" w:rsidRPr="00EB5ADA" w:rsidRDefault="001F24F6" w:rsidP="001F24F6">
      <w:pPr>
        <w:spacing w:beforeLines="50" w:before="120" w:afterLines="50" w:after="120"/>
        <w:jc w:val="both"/>
        <w:rPr>
          <w:rFonts w:eastAsia="標楷體" w:cs="標楷體"/>
          <w:szCs w:val="26"/>
        </w:rPr>
      </w:pPr>
      <w:r w:rsidRPr="00EB5ADA">
        <w:rPr>
          <w:rFonts w:eastAsia="標楷體" w:cs="標楷體" w:hint="eastAsia"/>
          <w:szCs w:val="26"/>
        </w:rPr>
        <w:t>甲方（計畫資助機關）：</w:t>
      </w:r>
      <w:r w:rsidR="004F77F9" w:rsidRPr="00EB5ADA">
        <w:rPr>
          <w:rFonts w:eastAsia="標楷體" w:cs="標楷體" w:hint="eastAsia"/>
          <w:szCs w:val="26"/>
        </w:rPr>
        <w:t>農業部</w:t>
      </w:r>
      <w:r w:rsidRPr="00EB5ADA">
        <w:rPr>
          <w:rFonts w:eastAsia="標楷體" w:cs="標楷體" w:hint="eastAsia"/>
          <w:szCs w:val="26"/>
        </w:rPr>
        <w:t xml:space="preserve"> </w:t>
      </w:r>
    </w:p>
    <w:p w14:paraId="238CD083" w14:textId="518CEEF8" w:rsidR="001F24F6" w:rsidRPr="00EB5ADA" w:rsidRDefault="001F24F6" w:rsidP="001F24F6">
      <w:pPr>
        <w:spacing w:beforeLines="50" w:before="120" w:afterLines="50" w:after="120"/>
        <w:jc w:val="both"/>
        <w:rPr>
          <w:rFonts w:eastAsia="標楷體" w:cs="標楷體"/>
          <w:szCs w:val="26"/>
        </w:rPr>
      </w:pPr>
      <w:r w:rsidRPr="00EB5ADA">
        <w:rPr>
          <w:rFonts w:eastAsia="標楷體" w:cs="標楷體" w:hint="eastAsia"/>
          <w:szCs w:val="26"/>
        </w:rPr>
        <w:t>乙方（計畫執行單位）：</w:t>
      </w:r>
      <w:proofErr w:type="gramStart"/>
      <w:r w:rsidR="00AC7A64" w:rsidRPr="00EB5ADA">
        <w:rPr>
          <w:rFonts w:eastAsia="標楷體" w:hint="eastAsia"/>
          <w:bCs/>
        </w:rPr>
        <w:t>＿＿＿＿＿＿＿＿＿＿</w:t>
      </w:r>
      <w:proofErr w:type="gramEnd"/>
    </w:p>
    <w:p w14:paraId="6C27EA29" w14:textId="44779141" w:rsidR="001F24F6" w:rsidRPr="00EB5ADA" w:rsidRDefault="001F24F6" w:rsidP="001F24F6">
      <w:pPr>
        <w:spacing w:beforeLines="50" w:before="120" w:afterLines="50" w:after="120"/>
        <w:jc w:val="both"/>
        <w:rPr>
          <w:rFonts w:eastAsia="標楷體" w:cs="標楷體"/>
          <w:szCs w:val="26"/>
        </w:rPr>
      </w:pPr>
      <w:proofErr w:type="gramStart"/>
      <w:r w:rsidRPr="00EB5ADA">
        <w:rPr>
          <w:rFonts w:eastAsia="標楷體" w:cs="標楷體" w:hint="eastAsia"/>
          <w:szCs w:val="26"/>
        </w:rPr>
        <w:t>丙方</w:t>
      </w:r>
      <w:proofErr w:type="gramEnd"/>
      <w:r w:rsidRPr="00EB5ADA">
        <w:rPr>
          <w:rFonts w:eastAsia="標楷體" w:cs="標楷體" w:hint="eastAsia"/>
          <w:szCs w:val="26"/>
        </w:rPr>
        <w:t>（合作業者）：</w:t>
      </w:r>
      <w:proofErr w:type="gramStart"/>
      <w:r w:rsidR="00AC7A64" w:rsidRPr="00EB5ADA">
        <w:rPr>
          <w:rFonts w:eastAsia="標楷體" w:hint="eastAsia"/>
          <w:bCs/>
        </w:rPr>
        <w:t>＿＿＿＿＿＿＿＿＿＿＿＿</w:t>
      </w:r>
      <w:proofErr w:type="gramEnd"/>
    </w:p>
    <w:p w14:paraId="3CA814F0" w14:textId="5BF1A90F" w:rsidR="001F24F6" w:rsidRPr="00EB5ADA" w:rsidRDefault="001F24F6" w:rsidP="00E940E8">
      <w:pPr>
        <w:pStyle w:val="aa"/>
        <w:spacing w:before="180" w:after="180" w:line="400" w:lineRule="exact"/>
        <w:jc w:val="both"/>
      </w:pPr>
      <w:r w:rsidRPr="00EB5ADA">
        <w:rPr>
          <w:rFonts w:ascii="Times New Roman" w:eastAsia="標楷體" w:hAnsi="Times New Roman" w:cs="標楷體" w:hint="eastAsia"/>
          <w:szCs w:val="26"/>
        </w:rPr>
        <w:t>為辦理</w:t>
      </w:r>
      <w:r w:rsidR="008E7363" w:rsidRPr="00EB5ADA">
        <w:rPr>
          <w:rFonts w:ascii="Times New Roman" w:eastAsia="標楷體" w:hAnsi="Times New Roman" w:cs="Times New Roman" w:hint="eastAsia"/>
          <w:bCs/>
        </w:rPr>
        <w:t>本</w:t>
      </w:r>
      <w:r w:rsidR="008E7363" w:rsidRPr="00EB5ADA">
        <w:rPr>
          <w:rFonts w:ascii="Times New Roman" w:eastAsia="標楷體" w:hAnsi="Times New Roman" w:cs="Times New Roman" w:hint="eastAsia"/>
          <w:bCs/>
        </w:rPr>
        <w:t>(</w:t>
      </w:r>
      <w:proofErr w:type="gramStart"/>
      <w:r w:rsidR="00AC7A64" w:rsidRPr="00EB5ADA">
        <w:rPr>
          <w:rFonts w:ascii="Times New Roman" w:eastAsia="標楷體" w:hAnsi="Times New Roman" w:cs="Times New Roman" w:hint="eastAsia"/>
          <w:bCs/>
        </w:rPr>
        <w:t>＿＿＿</w:t>
      </w:r>
      <w:proofErr w:type="gramEnd"/>
      <w:r w:rsidR="008E7363" w:rsidRPr="00EB5ADA">
        <w:rPr>
          <w:rFonts w:ascii="Times New Roman" w:eastAsia="標楷體" w:hAnsi="Times New Roman" w:cs="Times New Roman" w:hint="eastAsia"/>
          <w:bCs/>
        </w:rPr>
        <w:t>)</w:t>
      </w:r>
      <w:r w:rsidRPr="00EB5ADA">
        <w:rPr>
          <w:rFonts w:eastAsia="標楷體" w:cs="標楷體" w:hint="eastAsia"/>
          <w:szCs w:val="26"/>
        </w:rPr>
        <w:t>年度</w:t>
      </w:r>
      <w:r w:rsidRPr="00EB5ADA">
        <w:rPr>
          <w:rFonts w:ascii="Times New Roman" w:eastAsia="標楷體" w:hAnsi="Times New Roman" w:cs="標楷體" w:hint="eastAsia"/>
          <w:szCs w:val="26"/>
        </w:rPr>
        <w:t>「</w:t>
      </w:r>
      <w:r w:rsidR="00AC7A64" w:rsidRPr="00EB5ADA">
        <w:rPr>
          <w:rFonts w:eastAsia="標楷體" w:cs="標楷體" w:hint="eastAsia"/>
          <w:noProof/>
          <w:szCs w:val="26"/>
        </w:rPr>
        <w:t>（計畫名稱）</w:t>
      </w:r>
      <w:r w:rsidRPr="00EB5ADA">
        <w:rPr>
          <w:rFonts w:ascii="Times New Roman" w:eastAsia="標楷體" w:hAnsi="Times New Roman" w:cs="標楷體" w:hint="eastAsia"/>
          <w:szCs w:val="26"/>
        </w:rPr>
        <w:t>」農業科技產學合作計畫（以下簡稱本計畫），由甲方</w:t>
      </w:r>
      <w:proofErr w:type="gramStart"/>
      <w:r w:rsidRPr="00EB5ADA">
        <w:rPr>
          <w:rFonts w:ascii="Times New Roman" w:eastAsia="標楷體" w:hAnsi="Times New Roman" w:cs="標楷體" w:hint="eastAsia"/>
          <w:szCs w:val="26"/>
        </w:rPr>
        <w:t>及丙方</w:t>
      </w:r>
      <w:proofErr w:type="gramEnd"/>
      <w:r w:rsidRPr="00EB5ADA">
        <w:rPr>
          <w:rFonts w:ascii="Times New Roman" w:eastAsia="標楷體" w:hAnsi="Times New Roman" w:cs="標楷體" w:hint="eastAsia"/>
          <w:szCs w:val="26"/>
        </w:rPr>
        <w:t>共同出資，補助乙方負責執行，經甲乙丙三方協議同意訂立本契約共同遵守。其條款如下：</w:t>
      </w:r>
    </w:p>
    <w:p w14:paraId="17380A77" w14:textId="77777777" w:rsidR="001F24F6" w:rsidRPr="00EB5ADA" w:rsidRDefault="001F24F6" w:rsidP="001F24F6">
      <w:pPr>
        <w:pStyle w:val="aa"/>
        <w:numPr>
          <w:ilvl w:val="0"/>
          <w:numId w:val="43"/>
        </w:numPr>
        <w:tabs>
          <w:tab w:val="left" w:pos="2268"/>
        </w:tabs>
        <w:spacing w:beforeLines="50" w:before="120" w:line="400" w:lineRule="exact"/>
        <w:ind w:left="1134" w:hanging="1134"/>
        <w:jc w:val="both"/>
        <w:rPr>
          <w:b/>
        </w:rPr>
      </w:pPr>
      <w:r w:rsidRPr="00EB5ADA">
        <w:rPr>
          <w:rFonts w:ascii="Times New Roman" w:eastAsia="標楷體" w:hAnsi="Times New Roman" w:cs="Times New Roman" w:hint="eastAsia"/>
          <w:b/>
        </w:rPr>
        <w:t>契約文件及效力</w:t>
      </w:r>
    </w:p>
    <w:p w14:paraId="5BF63173" w14:textId="77777777" w:rsidR="001F24F6" w:rsidRPr="00EB5ADA" w:rsidRDefault="001F24F6" w:rsidP="001F24F6">
      <w:pPr>
        <w:pStyle w:val="a6"/>
        <w:numPr>
          <w:ilvl w:val="1"/>
          <w:numId w:val="44"/>
        </w:numPr>
        <w:suppressAutoHyphens w:val="0"/>
        <w:autoSpaceDN/>
        <w:spacing w:line="400" w:lineRule="exact"/>
        <w:ind w:left="1134" w:hanging="850"/>
        <w:jc w:val="both"/>
        <w:textAlignment w:val="auto"/>
        <w:rPr>
          <w:rFonts w:eastAsia="標楷體"/>
          <w:bCs/>
        </w:rPr>
      </w:pPr>
      <w:r w:rsidRPr="00EB5ADA">
        <w:rPr>
          <w:rFonts w:eastAsia="標楷體" w:hint="eastAsia"/>
          <w:bCs/>
        </w:rPr>
        <w:t>本契約包括下列文件：</w:t>
      </w:r>
    </w:p>
    <w:p w14:paraId="0ED3E7CA" w14:textId="77777777" w:rsidR="001F24F6" w:rsidRPr="00EB5ADA" w:rsidRDefault="001F24F6" w:rsidP="001F24F6">
      <w:pPr>
        <w:pStyle w:val="a6"/>
        <w:numPr>
          <w:ilvl w:val="0"/>
          <w:numId w:val="45"/>
        </w:numPr>
        <w:tabs>
          <w:tab w:val="left" w:pos="1134"/>
        </w:tabs>
        <w:suppressAutoHyphens w:val="0"/>
        <w:autoSpaceDN/>
        <w:spacing w:line="400" w:lineRule="exact"/>
        <w:ind w:left="567" w:firstLine="0"/>
        <w:jc w:val="both"/>
        <w:textAlignment w:val="auto"/>
        <w:rPr>
          <w:rFonts w:eastAsia="標楷體"/>
          <w:bCs/>
        </w:rPr>
      </w:pPr>
      <w:r w:rsidRPr="00EB5ADA">
        <w:rPr>
          <w:rFonts w:eastAsia="標楷體" w:hint="eastAsia"/>
          <w:bCs/>
        </w:rPr>
        <w:t>契約本文、附件及其變更或補充。</w:t>
      </w:r>
    </w:p>
    <w:p w14:paraId="726FF025" w14:textId="77777777" w:rsidR="001F24F6" w:rsidRPr="00EB5ADA" w:rsidRDefault="001F24F6" w:rsidP="001F24F6">
      <w:pPr>
        <w:pStyle w:val="a6"/>
        <w:numPr>
          <w:ilvl w:val="0"/>
          <w:numId w:val="45"/>
        </w:numPr>
        <w:tabs>
          <w:tab w:val="left" w:pos="1134"/>
        </w:tabs>
        <w:suppressAutoHyphens w:val="0"/>
        <w:autoSpaceDN/>
        <w:spacing w:line="400" w:lineRule="exact"/>
        <w:ind w:left="567" w:firstLine="0"/>
        <w:jc w:val="both"/>
        <w:textAlignment w:val="auto"/>
        <w:rPr>
          <w:rFonts w:eastAsia="標楷體"/>
          <w:bCs/>
        </w:rPr>
      </w:pPr>
      <w:r w:rsidRPr="00EB5ADA">
        <w:rPr>
          <w:rFonts w:eastAsia="標楷體" w:hint="eastAsia"/>
          <w:bCs/>
        </w:rPr>
        <w:t>依契約所提出之履約文件或資料。</w:t>
      </w:r>
    </w:p>
    <w:p w14:paraId="4B5CAB62" w14:textId="77777777" w:rsidR="001F24F6" w:rsidRPr="00EB5ADA" w:rsidRDefault="001F24F6" w:rsidP="001F24F6">
      <w:pPr>
        <w:pStyle w:val="a6"/>
        <w:numPr>
          <w:ilvl w:val="1"/>
          <w:numId w:val="44"/>
        </w:numPr>
        <w:suppressAutoHyphens w:val="0"/>
        <w:autoSpaceDN/>
        <w:spacing w:line="400" w:lineRule="exact"/>
        <w:ind w:left="1134" w:hanging="850"/>
        <w:jc w:val="both"/>
        <w:textAlignment w:val="auto"/>
        <w:rPr>
          <w:rFonts w:eastAsia="標楷體"/>
          <w:bCs/>
        </w:rPr>
      </w:pPr>
      <w:r w:rsidRPr="00EB5ADA">
        <w:rPr>
          <w:rFonts w:eastAsia="標楷體" w:hint="eastAsia"/>
          <w:bCs/>
        </w:rPr>
        <w:t>本契約文件，包括以書面、錄音、錄影、照相、微縮、電子數位資料或樣品等方式呈現之原件或複製品。</w:t>
      </w:r>
    </w:p>
    <w:p w14:paraId="3D27B6D4" w14:textId="77777777" w:rsidR="001F24F6" w:rsidRPr="00EB5ADA" w:rsidRDefault="001F24F6" w:rsidP="001F24F6">
      <w:pPr>
        <w:pStyle w:val="a6"/>
        <w:numPr>
          <w:ilvl w:val="1"/>
          <w:numId w:val="44"/>
        </w:numPr>
        <w:suppressAutoHyphens w:val="0"/>
        <w:autoSpaceDN/>
        <w:spacing w:line="400" w:lineRule="exact"/>
        <w:ind w:left="1134" w:hanging="850"/>
        <w:jc w:val="both"/>
        <w:textAlignment w:val="auto"/>
        <w:rPr>
          <w:rFonts w:eastAsia="標楷體"/>
          <w:bCs/>
        </w:rPr>
      </w:pPr>
      <w:r w:rsidRPr="00EB5ADA">
        <w:rPr>
          <w:rFonts w:eastAsia="標楷體" w:hint="eastAsia"/>
          <w:bCs/>
        </w:rPr>
        <w:t>本契約所含各種文件之內容如有不一致之處，其優先適用依下列原則處理：</w:t>
      </w:r>
    </w:p>
    <w:p w14:paraId="379DAFE5" w14:textId="77777777" w:rsidR="001F24F6" w:rsidRPr="00EB5ADA" w:rsidRDefault="001F24F6" w:rsidP="001F24F6">
      <w:pPr>
        <w:pStyle w:val="a6"/>
        <w:numPr>
          <w:ilvl w:val="0"/>
          <w:numId w:val="54"/>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契約本文優於其他文件所附記之條款。</w:t>
      </w:r>
      <w:proofErr w:type="gramStart"/>
      <w:r w:rsidRPr="00EB5ADA">
        <w:rPr>
          <w:rFonts w:eastAsia="標楷體" w:hint="eastAsia"/>
          <w:bCs/>
        </w:rPr>
        <w:t>但附記</w:t>
      </w:r>
      <w:proofErr w:type="gramEnd"/>
      <w:r w:rsidRPr="00EB5ADA">
        <w:rPr>
          <w:rFonts w:eastAsia="標楷體" w:hint="eastAsia"/>
          <w:bCs/>
        </w:rPr>
        <w:t>之條款有特別聲明者，不在此限。</w:t>
      </w:r>
    </w:p>
    <w:p w14:paraId="3771A59B" w14:textId="77777777" w:rsidR="001F24F6" w:rsidRPr="00EB5ADA" w:rsidRDefault="001F24F6" w:rsidP="001F24F6">
      <w:pPr>
        <w:pStyle w:val="a6"/>
        <w:numPr>
          <w:ilvl w:val="0"/>
          <w:numId w:val="54"/>
        </w:numPr>
        <w:tabs>
          <w:tab w:val="left" w:pos="1134"/>
        </w:tabs>
        <w:suppressAutoHyphens w:val="0"/>
        <w:autoSpaceDN/>
        <w:spacing w:line="400" w:lineRule="exact"/>
        <w:ind w:left="567" w:firstLine="0"/>
        <w:jc w:val="both"/>
        <w:textAlignment w:val="auto"/>
        <w:rPr>
          <w:rFonts w:eastAsia="標楷體"/>
          <w:bCs/>
        </w:rPr>
      </w:pPr>
      <w:r w:rsidRPr="00EB5ADA">
        <w:rPr>
          <w:rFonts w:eastAsia="標楷體" w:hint="eastAsia"/>
          <w:bCs/>
        </w:rPr>
        <w:t>文件經甲方審定之日期較新者優於審定日期較舊者。</w:t>
      </w:r>
    </w:p>
    <w:p w14:paraId="1DEAF4BE" w14:textId="77777777" w:rsidR="001F24F6" w:rsidRPr="00EB5ADA" w:rsidRDefault="001F24F6" w:rsidP="001F24F6">
      <w:pPr>
        <w:pStyle w:val="a6"/>
        <w:numPr>
          <w:ilvl w:val="1"/>
          <w:numId w:val="44"/>
        </w:numPr>
        <w:suppressAutoHyphens w:val="0"/>
        <w:autoSpaceDN/>
        <w:spacing w:line="400" w:lineRule="exact"/>
        <w:ind w:left="1134" w:hanging="850"/>
        <w:jc w:val="both"/>
        <w:textAlignment w:val="auto"/>
        <w:rPr>
          <w:rFonts w:eastAsia="標楷體"/>
          <w:bCs/>
        </w:rPr>
      </w:pPr>
      <w:r w:rsidRPr="00EB5ADA">
        <w:rPr>
          <w:rFonts w:eastAsia="標楷體" w:hint="eastAsia"/>
          <w:bCs/>
        </w:rPr>
        <w:t>本契約文件相關</w:t>
      </w:r>
      <w:proofErr w:type="gramStart"/>
      <w:r w:rsidRPr="00EB5ADA">
        <w:rPr>
          <w:rFonts w:eastAsia="標楷體" w:hint="eastAsia"/>
          <w:bCs/>
        </w:rPr>
        <w:t>規定得互為</w:t>
      </w:r>
      <w:proofErr w:type="gramEnd"/>
      <w:r w:rsidRPr="00EB5ADA">
        <w:rPr>
          <w:rFonts w:eastAsia="標楷體" w:hint="eastAsia"/>
          <w:bCs/>
        </w:rPr>
        <w:t>補充，如仍有不明確之處，應依公平合理原則解釋之。如有爭議，依各相關法令之規定處理。</w:t>
      </w:r>
    </w:p>
    <w:p w14:paraId="59BBD0CC" w14:textId="0045737F" w:rsidR="001F24F6" w:rsidRPr="00EB5ADA" w:rsidRDefault="001F24F6" w:rsidP="001F24F6">
      <w:pPr>
        <w:pStyle w:val="a6"/>
        <w:numPr>
          <w:ilvl w:val="1"/>
          <w:numId w:val="44"/>
        </w:numPr>
        <w:suppressAutoHyphens w:val="0"/>
        <w:autoSpaceDN/>
        <w:spacing w:line="400" w:lineRule="exact"/>
        <w:ind w:left="1134" w:hanging="850"/>
        <w:jc w:val="both"/>
        <w:textAlignment w:val="auto"/>
        <w:rPr>
          <w:rFonts w:eastAsia="標楷體"/>
          <w:bCs/>
        </w:rPr>
      </w:pPr>
      <w:r w:rsidRPr="00EB5ADA">
        <w:rPr>
          <w:rFonts w:eastAsia="標楷體" w:hint="eastAsia"/>
          <w:bCs/>
        </w:rPr>
        <w:t>本契約未約定事項，應依照甲方計畫作業之相關規定辦理或另以換文方式約定，並視為契約之一部分，修正時亦同。</w:t>
      </w:r>
    </w:p>
    <w:p w14:paraId="15460FA8" w14:textId="77777777" w:rsidR="001F24F6" w:rsidRPr="00EB5ADA" w:rsidRDefault="001F24F6" w:rsidP="001F24F6">
      <w:pPr>
        <w:pStyle w:val="aa"/>
        <w:numPr>
          <w:ilvl w:val="0"/>
          <w:numId w:val="43"/>
        </w:numPr>
        <w:tabs>
          <w:tab w:val="left" w:pos="2268"/>
        </w:tabs>
        <w:spacing w:beforeLines="50" w:before="120" w:line="400" w:lineRule="exact"/>
        <w:ind w:left="1134" w:hanging="1134"/>
        <w:jc w:val="both"/>
        <w:rPr>
          <w:rFonts w:ascii="Times New Roman" w:eastAsia="標楷體" w:hAnsi="Times New Roman" w:cs="Times New Roman"/>
          <w:b/>
        </w:rPr>
      </w:pPr>
      <w:r w:rsidRPr="00EB5ADA">
        <w:rPr>
          <w:rFonts w:ascii="Times New Roman" w:eastAsia="標楷體" w:hAnsi="Times New Roman" w:cs="Times New Roman"/>
          <w:b/>
        </w:rPr>
        <w:t>計畫內容</w:t>
      </w:r>
    </w:p>
    <w:p w14:paraId="3BD368F0" w14:textId="365A8E84" w:rsidR="001F24F6" w:rsidRPr="00EB5ADA" w:rsidRDefault="001F24F6" w:rsidP="001F24F6">
      <w:pPr>
        <w:pStyle w:val="a6"/>
        <w:suppressAutoHyphens w:val="0"/>
        <w:autoSpaceDN/>
        <w:spacing w:line="400" w:lineRule="exact"/>
        <w:ind w:left="1134"/>
        <w:jc w:val="both"/>
        <w:textAlignment w:val="auto"/>
        <w:rPr>
          <w:rFonts w:eastAsia="標楷體"/>
          <w:bCs/>
        </w:rPr>
      </w:pPr>
      <w:r w:rsidRPr="00EB5ADA">
        <w:rPr>
          <w:rFonts w:eastAsia="標楷體" w:hint="eastAsia"/>
          <w:bCs/>
        </w:rPr>
        <w:t>詳如計畫說明書核定本（附件）。</w:t>
      </w:r>
    </w:p>
    <w:p w14:paraId="386D8EE9"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sz w:val="20"/>
          <w:szCs w:val="20"/>
        </w:rPr>
      </w:pPr>
      <w:r w:rsidRPr="00EB5ADA">
        <w:rPr>
          <w:rFonts w:ascii="Times New Roman" w:eastAsia="標楷體" w:hAnsi="Times New Roman" w:cs="標楷體"/>
          <w:b/>
          <w:bCs/>
          <w:szCs w:val="26"/>
        </w:rPr>
        <w:t>計畫執行期間</w:t>
      </w:r>
    </w:p>
    <w:p w14:paraId="37F05BF2" w14:textId="0C7A2495" w:rsidR="009108B8" w:rsidRPr="00EB5ADA" w:rsidRDefault="009108B8" w:rsidP="009108B8">
      <w:pPr>
        <w:pStyle w:val="a6"/>
        <w:suppressAutoHyphens w:val="0"/>
        <w:autoSpaceDN/>
        <w:spacing w:line="400" w:lineRule="exact"/>
        <w:ind w:left="1134"/>
        <w:jc w:val="both"/>
        <w:textAlignment w:val="auto"/>
        <w:rPr>
          <w:rFonts w:eastAsia="標楷體"/>
          <w:bCs/>
        </w:rPr>
      </w:pPr>
      <w:r w:rsidRPr="00EB5ADA">
        <w:rPr>
          <w:rFonts w:eastAsia="標楷體" w:hint="eastAsia"/>
          <w:bCs/>
        </w:rPr>
        <w:t>自中華民國（下同）</w:t>
      </w:r>
      <w:proofErr w:type="gramStart"/>
      <w:r w:rsidR="00AC7A64" w:rsidRPr="00EB5ADA">
        <w:rPr>
          <w:rFonts w:eastAsia="標楷體" w:hint="eastAsia"/>
          <w:bCs/>
        </w:rPr>
        <w:t>＿＿</w:t>
      </w:r>
      <w:proofErr w:type="gramEnd"/>
      <w:r w:rsidRPr="00EB5ADA">
        <w:rPr>
          <w:rFonts w:eastAsia="標楷體" w:hint="eastAsia"/>
          <w:bCs/>
        </w:rPr>
        <w:t>年</w:t>
      </w:r>
      <w:proofErr w:type="gramStart"/>
      <w:r w:rsidR="00AC7A64" w:rsidRPr="00EB5ADA">
        <w:rPr>
          <w:rFonts w:eastAsia="標楷體" w:hint="eastAsia"/>
          <w:bCs/>
        </w:rPr>
        <w:t>＿＿</w:t>
      </w:r>
      <w:proofErr w:type="gramEnd"/>
      <w:r w:rsidRPr="00EB5ADA">
        <w:rPr>
          <w:rFonts w:eastAsia="標楷體" w:hint="eastAsia"/>
          <w:bCs/>
        </w:rPr>
        <w:t>月</w:t>
      </w:r>
      <w:proofErr w:type="gramStart"/>
      <w:r w:rsidR="00AC7A64" w:rsidRPr="00EB5ADA">
        <w:rPr>
          <w:rFonts w:eastAsia="標楷體" w:hint="eastAsia"/>
          <w:bCs/>
        </w:rPr>
        <w:t>＿＿</w:t>
      </w:r>
      <w:proofErr w:type="gramEnd"/>
      <w:r w:rsidRPr="00EB5ADA">
        <w:rPr>
          <w:rFonts w:eastAsia="標楷體" w:hint="eastAsia"/>
          <w:bCs/>
        </w:rPr>
        <w:t>日至</w:t>
      </w:r>
      <w:proofErr w:type="gramStart"/>
      <w:r w:rsidR="00AC7A64" w:rsidRPr="00EB5ADA">
        <w:rPr>
          <w:rFonts w:eastAsia="標楷體" w:hint="eastAsia"/>
          <w:bCs/>
        </w:rPr>
        <w:t>＿＿</w:t>
      </w:r>
      <w:proofErr w:type="gramEnd"/>
      <w:r w:rsidRPr="00EB5ADA">
        <w:rPr>
          <w:rFonts w:eastAsia="標楷體" w:hint="eastAsia"/>
          <w:bCs/>
        </w:rPr>
        <w:t>年</w:t>
      </w:r>
      <w:proofErr w:type="gramStart"/>
      <w:r w:rsidR="00AC7A64" w:rsidRPr="00EB5ADA">
        <w:rPr>
          <w:rFonts w:eastAsia="標楷體" w:hint="eastAsia"/>
          <w:bCs/>
        </w:rPr>
        <w:t>＿＿</w:t>
      </w:r>
      <w:proofErr w:type="gramEnd"/>
      <w:r w:rsidRPr="00EB5ADA">
        <w:rPr>
          <w:rFonts w:eastAsia="標楷體" w:hint="eastAsia"/>
          <w:bCs/>
        </w:rPr>
        <w:t>月</w:t>
      </w:r>
      <w:proofErr w:type="gramStart"/>
      <w:r w:rsidR="00AC7A64" w:rsidRPr="00EB5ADA">
        <w:rPr>
          <w:rFonts w:eastAsia="標楷體" w:hint="eastAsia"/>
          <w:bCs/>
        </w:rPr>
        <w:t>＿＿</w:t>
      </w:r>
      <w:proofErr w:type="gramEnd"/>
      <w:r w:rsidRPr="00EB5ADA">
        <w:rPr>
          <w:rFonts w:eastAsia="標楷體" w:hint="eastAsia"/>
          <w:bCs/>
        </w:rPr>
        <w:t>日。</w:t>
      </w:r>
    </w:p>
    <w:p w14:paraId="35F30722"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計畫經費金額</w:t>
      </w:r>
    </w:p>
    <w:p w14:paraId="4765655D" w14:textId="5F6C2D88" w:rsidR="001F24F6" w:rsidRPr="00EB5ADA" w:rsidRDefault="001F24F6" w:rsidP="001F24F6">
      <w:pPr>
        <w:pStyle w:val="a6"/>
        <w:numPr>
          <w:ilvl w:val="0"/>
          <w:numId w:val="46"/>
        </w:numPr>
        <w:suppressAutoHyphens w:val="0"/>
        <w:autoSpaceDN/>
        <w:spacing w:line="400" w:lineRule="exact"/>
        <w:ind w:left="1134" w:hanging="850"/>
        <w:jc w:val="both"/>
        <w:textAlignment w:val="auto"/>
        <w:rPr>
          <w:rFonts w:eastAsia="標楷體"/>
          <w:bCs/>
        </w:rPr>
      </w:pPr>
      <w:r w:rsidRPr="00EB5ADA">
        <w:rPr>
          <w:rFonts w:eastAsia="標楷體" w:hint="eastAsia"/>
          <w:bCs/>
        </w:rPr>
        <w:t>計畫總經費新臺幣（下同）</w:t>
      </w:r>
      <w:r w:rsidR="00AC7A64" w:rsidRPr="00EB5ADA">
        <w:rPr>
          <w:rFonts w:eastAsia="標楷體" w:hint="eastAsia"/>
          <w:bCs/>
          <w:noProof/>
        </w:rPr>
        <w:t>＿＿＿＿＿＿</w:t>
      </w:r>
      <w:r w:rsidR="00A17EFE" w:rsidRPr="00EB5ADA">
        <w:rPr>
          <w:rFonts w:eastAsia="標楷體" w:hint="eastAsia"/>
          <w:bCs/>
        </w:rPr>
        <w:t>元整</w:t>
      </w:r>
      <w:r w:rsidR="008E7363" w:rsidRPr="00EB5ADA">
        <w:rPr>
          <w:rFonts w:eastAsia="標楷體" w:hint="eastAsia"/>
          <w:bCs/>
        </w:rPr>
        <w:t>（含</w:t>
      </w:r>
      <w:r w:rsidRPr="00EB5ADA">
        <w:rPr>
          <w:rFonts w:eastAsia="標楷體" w:hint="eastAsia"/>
          <w:bCs/>
        </w:rPr>
        <w:t>經常門</w:t>
      </w:r>
      <w:r w:rsidR="00AC7A64" w:rsidRPr="00EB5ADA">
        <w:rPr>
          <w:rFonts w:eastAsia="標楷體" w:hint="eastAsia"/>
          <w:bCs/>
          <w:noProof/>
        </w:rPr>
        <w:t>＿＿＿＿＿＿</w:t>
      </w:r>
      <w:r w:rsidR="00EC7907" w:rsidRPr="00EB5ADA">
        <w:rPr>
          <w:rFonts w:eastAsia="標楷體" w:hint="eastAsia"/>
          <w:bCs/>
        </w:rPr>
        <w:t>元整，資本門</w:t>
      </w:r>
      <w:r w:rsidR="00AC7A64" w:rsidRPr="00EB5ADA">
        <w:rPr>
          <w:rFonts w:eastAsia="標楷體" w:hint="eastAsia"/>
          <w:bCs/>
          <w:noProof/>
        </w:rPr>
        <w:t>＿＿＿＿</w:t>
      </w:r>
      <w:r w:rsidR="00EC7907" w:rsidRPr="00EB5ADA">
        <w:rPr>
          <w:rFonts w:eastAsia="標楷體" w:hint="eastAsia"/>
          <w:bCs/>
        </w:rPr>
        <w:t>元整</w:t>
      </w:r>
      <w:r w:rsidR="008E7363" w:rsidRPr="00EB5ADA">
        <w:rPr>
          <w:rFonts w:eastAsia="標楷體" w:hint="eastAsia"/>
          <w:bCs/>
        </w:rPr>
        <w:t>），</w:t>
      </w:r>
      <w:r w:rsidRPr="00EB5ADA">
        <w:rPr>
          <w:rFonts w:eastAsia="標楷體" w:hint="eastAsia"/>
          <w:bCs/>
        </w:rPr>
        <w:t>其中補助款</w:t>
      </w:r>
      <w:r w:rsidR="00AC7A64" w:rsidRPr="00EB5ADA">
        <w:rPr>
          <w:rFonts w:eastAsia="標楷體" w:hint="eastAsia"/>
          <w:bCs/>
          <w:noProof/>
        </w:rPr>
        <w:t>＿＿＿＿＿</w:t>
      </w:r>
      <w:r w:rsidRPr="00EB5ADA">
        <w:rPr>
          <w:rFonts w:eastAsia="標楷體" w:hint="eastAsia"/>
          <w:bCs/>
        </w:rPr>
        <w:t>元整由甲方在</w:t>
      </w:r>
      <w:r w:rsidR="00AC7A64" w:rsidRPr="00EB5ADA">
        <w:rPr>
          <w:rFonts w:eastAsia="標楷體" w:hint="eastAsia"/>
          <w:bCs/>
          <w:noProof/>
        </w:rPr>
        <w:t>＿＿＿＿</w:t>
      </w:r>
      <w:r w:rsidRPr="00EB5ADA">
        <w:rPr>
          <w:rFonts w:eastAsia="標楷體" w:hint="eastAsia"/>
          <w:bCs/>
        </w:rPr>
        <w:t>年度農業科技</w:t>
      </w:r>
      <w:r w:rsidR="00EB2D57" w:rsidRPr="00EB5ADA">
        <w:rPr>
          <w:rFonts w:eastAsia="標楷體" w:hint="eastAsia"/>
          <w:bCs/>
        </w:rPr>
        <w:t>研究發展</w:t>
      </w:r>
      <w:r w:rsidRPr="00EB5ADA">
        <w:rPr>
          <w:rFonts w:eastAsia="標楷體" w:hint="eastAsia"/>
          <w:bCs/>
        </w:rPr>
        <w:t>經費預算項下列支，配合款</w:t>
      </w:r>
      <w:r w:rsidR="00AC7A64" w:rsidRPr="00EB5ADA">
        <w:rPr>
          <w:rFonts w:eastAsia="標楷體" w:hint="eastAsia"/>
          <w:bCs/>
          <w:noProof/>
        </w:rPr>
        <w:t>＿＿＿＿＿</w:t>
      </w:r>
      <w:r w:rsidRPr="00EB5ADA">
        <w:rPr>
          <w:rFonts w:eastAsia="標楷體" w:hint="eastAsia"/>
          <w:bCs/>
        </w:rPr>
        <w:t>元整，由丙方支付。</w:t>
      </w:r>
    </w:p>
    <w:p w14:paraId="17EE7B9A" w14:textId="77777777" w:rsidR="001F24F6" w:rsidRPr="00EB5ADA" w:rsidRDefault="001F24F6" w:rsidP="001F24F6">
      <w:pPr>
        <w:pStyle w:val="a6"/>
        <w:numPr>
          <w:ilvl w:val="0"/>
          <w:numId w:val="46"/>
        </w:numPr>
        <w:suppressAutoHyphens w:val="0"/>
        <w:autoSpaceDN/>
        <w:spacing w:line="400" w:lineRule="exact"/>
        <w:ind w:left="1134" w:hanging="850"/>
        <w:jc w:val="both"/>
        <w:textAlignment w:val="auto"/>
        <w:rPr>
          <w:rFonts w:eastAsia="標楷體"/>
          <w:bCs/>
        </w:rPr>
      </w:pPr>
      <w:r w:rsidRPr="00EB5ADA">
        <w:rPr>
          <w:rFonts w:eastAsia="標楷體" w:hint="eastAsia"/>
          <w:bCs/>
        </w:rPr>
        <w:lastRenderedPageBreak/>
        <w:t>本計畫執行期間若因甲方發生年度預算裁減或執行節約措施等不可歸責之因素，致影響履約者，甲方得以書面通知乙丙雙方變更計畫經費之金額及撥付方式。</w:t>
      </w:r>
    </w:p>
    <w:p w14:paraId="33087C1E"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sz w:val="22"/>
          <w:szCs w:val="22"/>
          <w:shd w:val="pct15" w:color="auto" w:fill="FFFFFF"/>
        </w:rPr>
      </w:pPr>
      <w:r w:rsidRPr="00EB5ADA">
        <w:rPr>
          <w:rFonts w:ascii="Times New Roman" w:eastAsia="標楷體" w:hAnsi="Times New Roman" w:cs="標楷體"/>
          <w:b/>
          <w:bCs/>
          <w:szCs w:val="26"/>
        </w:rPr>
        <w:t>計畫經費之撥付方式與條件</w:t>
      </w:r>
    </w:p>
    <w:p w14:paraId="678E5513" w14:textId="77777777" w:rsidR="001F24F6" w:rsidRPr="00EB5ADA" w:rsidRDefault="001F24F6" w:rsidP="001F24F6">
      <w:pPr>
        <w:pStyle w:val="a6"/>
        <w:numPr>
          <w:ilvl w:val="0"/>
          <w:numId w:val="47"/>
        </w:numPr>
        <w:suppressAutoHyphens w:val="0"/>
        <w:autoSpaceDN/>
        <w:spacing w:line="400" w:lineRule="exact"/>
        <w:ind w:left="1134" w:hanging="850"/>
        <w:jc w:val="both"/>
        <w:textAlignment w:val="auto"/>
        <w:rPr>
          <w:rFonts w:eastAsia="標楷體"/>
          <w:bCs/>
        </w:rPr>
      </w:pPr>
      <w:r w:rsidRPr="00EB5ADA">
        <w:rPr>
          <w:rFonts w:eastAsia="標楷體"/>
          <w:bCs/>
        </w:rPr>
        <w:t>補助款：由甲方分三期撥付乙方（詳如附表一、經費撥款明細表）。</w:t>
      </w:r>
    </w:p>
    <w:p w14:paraId="5A62B35C" w14:textId="3A078395" w:rsidR="001F24F6" w:rsidRPr="00EB5ADA" w:rsidRDefault="001F24F6" w:rsidP="001F24F6">
      <w:pPr>
        <w:pStyle w:val="a6"/>
        <w:numPr>
          <w:ilvl w:val="0"/>
          <w:numId w:val="48"/>
        </w:numPr>
        <w:suppressAutoHyphens w:val="0"/>
        <w:autoSpaceDN/>
        <w:spacing w:line="400" w:lineRule="exact"/>
        <w:ind w:left="1134" w:hanging="567"/>
        <w:jc w:val="both"/>
        <w:textAlignment w:val="auto"/>
        <w:rPr>
          <w:rFonts w:eastAsia="標楷體"/>
          <w:bCs/>
        </w:rPr>
      </w:pPr>
      <w:r w:rsidRPr="00EB5ADA">
        <w:rPr>
          <w:rFonts w:eastAsia="標楷體"/>
          <w:bCs/>
        </w:rPr>
        <w:t>第一期款：本契約生效後撥付補助款</w:t>
      </w:r>
      <w:r w:rsidR="002D25B6" w:rsidRPr="00EB5ADA">
        <w:rPr>
          <w:rFonts w:eastAsia="標楷體"/>
          <w:bCs/>
          <w:noProof/>
        </w:rPr>
        <w:t>30</w:t>
      </w:r>
      <w:r w:rsidR="00214F88" w:rsidRPr="00EB5ADA">
        <w:rPr>
          <w:rFonts w:eastAsia="標楷體"/>
          <w:bCs/>
          <w:noProof/>
        </w:rPr>
        <w:t xml:space="preserve"> </w:t>
      </w:r>
      <w:r w:rsidRPr="00EB5ADA">
        <w:rPr>
          <w:rFonts w:eastAsia="標楷體"/>
          <w:bCs/>
        </w:rPr>
        <w:t>％，計</w:t>
      </w:r>
      <w:r w:rsidR="00AC7A64" w:rsidRPr="00EB5ADA">
        <w:rPr>
          <w:rFonts w:eastAsia="標楷體" w:hint="eastAsia"/>
          <w:bCs/>
          <w:noProof/>
        </w:rPr>
        <w:t>＿＿＿＿＿＿</w:t>
      </w:r>
      <w:r w:rsidRPr="00EB5ADA">
        <w:rPr>
          <w:rFonts w:eastAsia="標楷體"/>
          <w:bCs/>
        </w:rPr>
        <w:t>元整。</w:t>
      </w:r>
    </w:p>
    <w:p w14:paraId="1787BB1F" w14:textId="09A12E79" w:rsidR="001F24F6" w:rsidRPr="00EB5ADA" w:rsidRDefault="001F24F6" w:rsidP="001F24F6">
      <w:pPr>
        <w:pStyle w:val="a6"/>
        <w:numPr>
          <w:ilvl w:val="0"/>
          <w:numId w:val="48"/>
        </w:numPr>
        <w:suppressAutoHyphens w:val="0"/>
        <w:autoSpaceDN/>
        <w:spacing w:line="400" w:lineRule="exact"/>
        <w:ind w:left="1134" w:hanging="567"/>
        <w:jc w:val="both"/>
        <w:textAlignment w:val="auto"/>
        <w:rPr>
          <w:rFonts w:eastAsia="標楷體"/>
          <w:bCs/>
        </w:rPr>
      </w:pPr>
      <w:r w:rsidRPr="00EB5ADA">
        <w:rPr>
          <w:rFonts w:eastAsia="標楷體"/>
          <w:bCs/>
        </w:rPr>
        <w:t>第二期款：經期中</w:t>
      </w:r>
      <w:r w:rsidRPr="00EB5ADA">
        <w:rPr>
          <w:rFonts w:eastAsia="標楷體"/>
          <w:bCs/>
          <w:u w:val="single"/>
        </w:rPr>
        <w:t>評核</w:t>
      </w:r>
      <w:r w:rsidR="004E4C91" w:rsidRPr="00EB5ADA">
        <w:rPr>
          <w:rFonts w:eastAsia="標楷體"/>
          <w:bCs/>
          <w:u w:val="single"/>
        </w:rPr>
        <w:t>或審查</w:t>
      </w:r>
      <w:r w:rsidRPr="00EB5ADA">
        <w:rPr>
          <w:rFonts w:eastAsia="標楷體"/>
          <w:bCs/>
        </w:rPr>
        <w:t>通過，並繳交期中摘要報告，且前期撥付款執行數達</w:t>
      </w:r>
      <w:r w:rsidRPr="00EB5ADA">
        <w:rPr>
          <w:rFonts w:eastAsia="標楷體"/>
          <w:bCs/>
        </w:rPr>
        <w:t xml:space="preserve">60 </w:t>
      </w:r>
      <w:r w:rsidRPr="00EB5ADA">
        <w:rPr>
          <w:rFonts w:eastAsia="標楷體"/>
          <w:bCs/>
        </w:rPr>
        <w:t>％以上，撥付補助款</w:t>
      </w:r>
      <w:r w:rsidR="002D25B6" w:rsidRPr="00EB5ADA">
        <w:rPr>
          <w:rFonts w:eastAsia="標楷體"/>
          <w:bCs/>
          <w:noProof/>
        </w:rPr>
        <w:t>40</w:t>
      </w:r>
      <w:r w:rsidR="00214F88" w:rsidRPr="00EB5ADA">
        <w:rPr>
          <w:rFonts w:eastAsia="標楷體"/>
          <w:bCs/>
          <w:noProof/>
        </w:rPr>
        <w:t xml:space="preserve"> </w:t>
      </w:r>
      <w:r w:rsidRPr="00EB5ADA">
        <w:rPr>
          <w:rFonts w:eastAsia="標楷體"/>
          <w:bCs/>
        </w:rPr>
        <w:t>％，計</w:t>
      </w:r>
      <w:r w:rsidR="00AC7A64" w:rsidRPr="00EB5ADA">
        <w:rPr>
          <w:rFonts w:eastAsia="標楷體" w:hint="eastAsia"/>
          <w:bCs/>
          <w:noProof/>
        </w:rPr>
        <w:t>＿＿＿＿＿</w:t>
      </w:r>
      <w:r w:rsidRPr="00EB5ADA">
        <w:rPr>
          <w:rFonts w:eastAsia="標楷體"/>
          <w:bCs/>
        </w:rPr>
        <w:t>元整。</w:t>
      </w:r>
    </w:p>
    <w:p w14:paraId="4D2260EA" w14:textId="176BE8E2" w:rsidR="001F24F6" w:rsidRPr="00EB5ADA" w:rsidRDefault="001F24F6" w:rsidP="001F24F6">
      <w:pPr>
        <w:pStyle w:val="a6"/>
        <w:numPr>
          <w:ilvl w:val="0"/>
          <w:numId w:val="48"/>
        </w:numPr>
        <w:suppressAutoHyphens w:val="0"/>
        <w:autoSpaceDN/>
        <w:spacing w:line="400" w:lineRule="exact"/>
        <w:ind w:left="1134" w:hanging="567"/>
        <w:jc w:val="both"/>
        <w:textAlignment w:val="auto"/>
        <w:rPr>
          <w:rFonts w:eastAsia="標楷體"/>
          <w:bCs/>
        </w:rPr>
      </w:pPr>
      <w:r w:rsidRPr="00EB5ADA">
        <w:rPr>
          <w:rFonts w:eastAsia="標楷體"/>
          <w:bCs/>
        </w:rPr>
        <w:t>第三期款：</w:t>
      </w:r>
      <w:proofErr w:type="gramStart"/>
      <w:r w:rsidRPr="00EB5ADA">
        <w:rPr>
          <w:rFonts w:eastAsia="標楷體"/>
          <w:bCs/>
        </w:rPr>
        <w:t>經期末</w:t>
      </w:r>
      <w:r w:rsidR="004E4C91" w:rsidRPr="00EB5ADA">
        <w:rPr>
          <w:rFonts w:eastAsia="標楷體"/>
          <w:bCs/>
          <w:u w:val="single"/>
        </w:rPr>
        <w:t>評核</w:t>
      </w:r>
      <w:proofErr w:type="gramEnd"/>
      <w:r w:rsidR="004E4C91" w:rsidRPr="00EB5ADA">
        <w:rPr>
          <w:rFonts w:eastAsia="標楷體"/>
          <w:bCs/>
          <w:u w:val="single"/>
        </w:rPr>
        <w:t>或</w:t>
      </w:r>
      <w:r w:rsidRPr="00EB5ADA">
        <w:rPr>
          <w:rFonts w:eastAsia="標楷體"/>
          <w:bCs/>
          <w:u w:val="single"/>
        </w:rPr>
        <w:t>審查</w:t>
      </w:r>
      <w:r w:rsidRPr="00EB5ADA">
        <w:rPr>
          <w:rFonts w:eastAsia="標楷體"/>
          <w:bCs/>
        </w:rPr>
        <w:t>通過，並繳交期末暨成果效益報告、研究報告，且已撥款執行數達</w:t>
      </w:r>
      <w:r w:rsidRPr="00EB5ADA">
        <w:rPr>
          <w:rFonts w:eastAsia="標楷體"/>
          <w:bCs/>
        </w:rPr>
        <w:t xml:space="preserve">60 </w:t>
      </w:r>
      <w:r w:rsidR="00214F88" w:rsidRPr="00EB5ADA">
        <w:rPr>
          <w:rFonts w:eastAsia="標楷體"/>
          <w:bCs/>
        </w:rPr>
        <w:t>％</w:t>
      </w:r>
      <w:r w:rsidRPr="00EB5ADA">
        <w:rPr>
          <w:rFonts w:eastAsia="標楷體"/>
          <w:bCs/>
        </w:rPr>
        <w:t>以上，撥付補助款</w:t>
      </w:r>
      <w:r w:rsidR="002D25B6" w:rsidRPr="00EB5ADA">
        <w:rPr>
          <w:rFonts w:eastAsia="標楷體"/>
          <w:bCs/>
          <w:noProof/>
        </w:rPr>
        <w:t>30</w:t>
      </w:r>
      <w:r w:rsidR="00214F88" w:rsidRPr="00EB5ADA">
        <w:rPr>
          <w:rFonts w:eastAsia="標楷體"/>
          <w:bCs/>
          <w:noProof/>
        </w:rPr>
        <w:t xml:space="preserve"> </w:t>
      </w:r>
      <w:r w:rsidRPr="00EB5ADA">
        <w:rPr>
          <w:rFonts w:eastAsia="標楷體"/>
          <w:bCs/>
        </w:rPr>
        <w:t>％，計</w:t>
      </w:r>
      <w:r w:rsidR="00AC7A64" w:rsidRPr="00EB5ADA">
        <w:rPr>
          <w:rFonts w:eastAsia="標楷體" w:hint="eastAsia"/>
          <w:bCs/>
          <w:noProof/>
        </w:rPr>
        <w:t>＿＿＿＿＿＿</w:t>
      </w:r>
      <w:r w:rsidRPr="00EB5ADA">
        <w:rPr>
          <w:rFonts w:eastAsia="標楷體"/>
          <w:bCs/>
        </w:rPr>
        <w:t>元整。</w:t>
      </w:r>
    </w:p>
    <w:p w14:paraId="3AECC3E1" w14:textId="77777777" w:rsidR="001F24F6" w:rsidRPr="00EB5ADA" w:rsidRDefault="001F24F6" w:rsidP="001F24F6">
      <w:pPr>
        <w:pStyle w:val="a6"/>
        <w:numPr>
          <w:ilvl w:val="0"/>
          <w:numId w:val="47"/>
        </w:numPr>
        <w:suppressAutoHyphens w:val="0"/>
        <w:autoSpaceDN/>
        <w:spacing w:line="400" w:lineRule="exact"/>
        <w:ind w:left="1134" w:hanging="850"/>
        <w:jc w:val="both"/>
        <w:textAlignment w:val="auto"/>
        <w:rPr>
          <w:rFonts w:eastAsia="標楷體"/>
          <w:bCs/>
        </w:rPr>
      </w:pPr>
      <w:r w:rsidRPr="00EB5ADA">
        <w:rPr>
          <w:rFonts w:eastAsia="標楷體"/>
          <w:bCs/>
        </w:rPr>
        <w:t>配合款：</w:t>
      </w:r>
      <w:proofErr w:type="gramStart"/>
      <w:r w:rsidRPr="00EB5ADA">
        <w:rPr>
          <w:rFonts w:eastAsia="標楷體"/>
          <w:bCs/>
        </w:rPr>
        <w:t>丙方應</w:t>
      </w:r>
      <w:proofErr w:type="gramEnd"/>
      <w:r w:rsidRPr="00EB5ADA">
        <w:rPr>
          <w:rFonts w:eastAsia="標楷體"/>
          <w:bCs/>
        </w:rPr>
        <w:t>於本契約生效</w:t>
      </w:r>
      <w:r w:rsidRPr="00EB5ADA">
        <w:rPr>
          <w:rFonts w:eastAsia="標楷體"/>
          <w:bCs/>
        </w:rPr>
        <w:t>30</w:t>
      </w:r>
      <w:r w:rsidRPr="00EB5ADA">
        <w:rPr>
          <w:rFonts w:eastAsia="標楷體"/>
          <w:bCs/>
        </w:rPr>
        <w:t>日內（以日曆天計算，遇</w:t>
      </w:r>
      <w:r w:rsidRPr="00EB5ADA">
        <w:rPr>
          <w:rFonts w:eastAsia="標楷體" w:hint="eastAsia"/>
          <w:bCs/>
        </w:rPr>
        <w:t>例假日順延）一次給付乙方指定專戶</w:t>
      </w:r>
      <w:proofErr w:type="gramStart"/>
      <w:r w:rsidRPr="00EB5ADA">
        <w:rPr>
          <w:rFonts w:eastAsia="標楷體" w:hint="eastAsia"/>
          <w:bCs/>
        </w:rPr>
        <w:t>（</w:t>
      </w:r>
      <w:proofErr w:type="gramEnd"/>
      <w:r w:rsidRPr="00EB5ADA">
        <w:rPr>
          <w:rFonts w:eastAsia="標楷體" w:hint="eastAsia"/>
          <w:bCs/>
        </w:rPr>
        <w:t>銀行：○○銀行○○分行，帳號：○○○○○○，戶名：○○○○○○</w:t>
      </w:r>
      <w:proofErr w:type="gramStart"/>
      <w:r w:rsidRPr="00EB5ADA">
        <w:rPr>
          <w:rFonts w:eastAsia="標楷體" w:hint="eastAsia"/>
          <w:bCs/>
        </w:rPr>
        <w:t>）</w:t>
      </w:r>
      <w:proofErr w:type="gramEnd"/>
      <w:r w:rsidRPr="00EB5ADA">
        <w:rPr>
          <w:rFonts w:eastAsia="標楷體" w:hint="eastAsia"/>
          <w:bCs/>
        </w:rPr>
        <w:t>；</w:t>
      </w:r>
      <w:proofErr w:type="gramStart"/>
      <w:r w:rsidRPr="00EB5ADA">
        <w:rPr>
          <w:rFonts w:eastAsia="標楷體" w:hint="eastAsia"/>
          <w:bCs/>
        </w:rPr>
        <w:t>丙方如</w:t>
      </w:r>
      <w:proofErr w:type="gramEnd"/>
      <w:r w:rsidRPr="00EB5ADA">
        <w:rPr>
          <w:rFonts w:eastAsia="標楷體" w:hint="eastAsia"/>
          <w:bCs/>
        </w:rPr>
        <w:t>屆期未付款，乙方得終止本契約。</w:t>
      </w:r>
    </w:p>
    <w:p w14:paraId="28236488"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計畫經費之支存</w:t>
      </w:r>
    </w:p>
    <w:p w14:paraId="70D48E6B" w14:textId="5D9F0D23" w:rsidR="001F24F6" w:rsidRPr="00EB5ADA" w:rsidRDefault="001F24F6" w:rsidP="001F24F6">
      <w:pPr>
        <w:pStyle w:val="a6"/>
        <w:numPr>
          <w:ilvl w:val="0"/>
          <w:numId w:val="49"/>
        </w:numPr>
        <w:suppressAutoHyphens w:val="0"/>
        <w:autoSpaceDN/>
        <w:spacing w:line="400" w:lineRule="exact"/>
        <w:ind w:left="1134" w:hanging="850"/>
        <w:jc w:val="both"/>
        <w:textAlignment w:val="auto"/>
        <w:rPr>
          <w:rFonts w:eastAsia="標楷體"/>
          <w:bCs/>
        </w:rPr>
      </w:pPr>
      <w:r w:rsidRPr="00EB5ADA">
        <w:rPr>
          <w:rFonts w:eastAsia="標楷體" w:hint="eastAsia"/>
          <w:bCs/>
        </w:rPr>
        <w:t>乙方應將本計畫經費專戶儲存，並依甲方核定之預算項目核實動支，以用於與本計畫內容直接有關者為限。其動支情形，甲方得隨時派員查核，已實施校務基金之學校經費應納入基金收支管理。</w:t>
      </w:r>
    </w:p>
    <w:p w14:paraId="256896FC" w14:textId="644EBB41" w:rsidR="001F24F6" w:rsidRPr="00EB5ADA" w:rsidRDefault="001F24F6" w:rsidP="001F24F6">
      <w:pPr>
        <w:pStyle w:val="a6"/>
        <w:numPr>
          <w:ilvl w:val="0"/>
          <w:numId w:val="49"/>
        </w:numPr>
        <w:suppressAutoHyphens w:val="0"/>
        <w:autoSpaceDN/>
        <w:spacing w:line="400" w:lineRule="exact"/>
        <w:ind w:left="1134" w:hanging="850"/>
        <w:jc w:val="both"/>
        <w:textAlignment w:val="auto"/>
        <w:rPr>
          <w:rFonts w:eastAsia="標楷體"/>
          <w:bCs/>
        </w:rPr>
      </w:pPr>
      <w:r w:rsidRPr="00EB5ADA">
        <w:rPr>
          <w:rFonts w:eastAsia="標楷體" w:hint="eastAsia"/>
          <w:bCs/>
        </w:rPr>
        <w:t>乙方執行本計畫有關計畫經費之支存及會計事務之處理，應依「</w:t>
      </w:r>
      <w:r w:rsidR="004F77F9" w:rsidRPr="00EB5ADA">
        <w:rPr>
          <w:rFonts w:eastAsia="標楷體" w:hint="eastAsia"/>
          <w:bCs/>
        </w:rPr>
        <w:t>農業部</w:t>
      </w:r>
      <w:r w:rsidRPr="00EB5ADA">
        <w:rPr>
          <w:rFonts w:eastAsia="標楷體" w:hint="eastAsia"/>
          <w:bCs/>
        </w:rPr>
        <w:t>主管計畫經費處理作業規定」（以下簡稱計畫經費處理規定）辦理。除已實施校務基金之學校及中央研究院科學研究基金外，乙方於本計畫執行結束後，補助款如有結餘或</w:t>
      </w:r>
      <w:r w:rsidRPr="00EB5ADA">
        <w:rPr>
          <w:rFonts w:eastAsia="標楷體" w:cs="標楷體" w:hint="eastAsia"/>
          <w:szCs w:val="26"/>
        </w:rPr>
        <w:t>衍生其他收入</w:t>
      </w:r>
      <w:r w:rsidRPr="00EB5ADA">
        <w:rPr>
          <w:rFonts w:eastAsia="標楷體" w:cs="標楷體"/>
          <w:szCs w:val="26"/>
        </w:rPr>
        <w:t>（</w:t>
      </w:r>
      <w:r w:rsidRPr="00EB5ADA">
        <w:rPr>
          <w:rFonts w:eastAsia="標楷體" w:cs="標楷體" w:hint="eastAsia"/>
          <w:szCs w:val="26"/>
        </w:rPr>
        <w:t>如</w:t>
      </w:r>
      <w:r w:rsidRPr="00EB5ADA">
        <w:rPr>
          <w:rFonts w:eastAsia="標楷體" w:hint="eastAsia"/>
          <w:bCs/>
        </w:rPr>
        <w:t>專戶存儲之利息、</w:t>
      </w:r>
      <w:r w:rsidRPr="00EB5ADA">
        <w:rPr>
          <w:rFonts w:eastAsia="標楷體" w:cs="標楷體" w:hint="eastAsia"/>
          <w:szCs w:val="26"/>
        </w:rPr>
        <w:t>罰款及計畫內所發生之物品、財產及廢料變賣收入等</w:t>
      </w:r>
      <w:r w:rsidRPr="00EB5ADA">
        <w:rPr>
          <w:rFonts w:eastAsia="標楷體" w:cs="標楷體"/>
          <w:szCs w:val="26"/>
        </w:rPr>
        <w:t>）</w:t>
      </w:r>
      <w:r w:rsidRPr="00EB5ADA">
        <w:rPr>
          <w:rFonts w:eastAsia="標楷體" w:hint="eastAsia"/>
          <w:bCs/>
        </w:rPr>
        <w:t>，應如數</w:t>
      </w:r>
      <w:proofErr w:type="gramStart"/>
      <w:r w:rsidRPr="00EB5ADA">
        <w:rPr>
          <w:rFonts w:eastAsia="標楷體" w:hint="eastAsia"/>
          <w:bCs/>
        </w:rPr>
        <w:t>繳還甲方</w:t>
      </w:r>
      <w:proofErr w:type="gramEnd"/>
      <w:r w:rsidRPr="00EB5ADA">
        <w:rPr>
          <w:rFonts w:eastAsia="標楷體" w:cs="標楷體" w:hint="eastAsia"/>
          <w:szCs w:val="26"/>
        </w:rPr>
        <w:t>。</w:t>
      </w:r>
    </w:p>
    <w:p w14:paraId="1B1DF441" w14:textId="3EFC677A" w:rsidR="00B90F64" w:rsidRPr="00EB5ADA" w:rsidRDefault="00B90F64" w:rsidP="00B90F64">
      <w:pPr>
        <w:pStyle w:val="a6"/>
        <w:numPr>
          <w:ilvl w:val="0"/>
          <w:numId w:val="49"/>
        </w:numPr>
        <w:suppressAutoHyphens w:val="0"/>
        <w:autoSpaceDN/>
        <w:spacing w:line="400" w:lineRule="exact"/>
        <w:ind w:left="1134" w:hanging="850"/>
        <w:jc w:val="both"/>
        <w:textAlignment w:val="auto"/>
        <w:rPr>
          <w:rFonts w:eastAsia="標楷體"/>
          <w:bCs/>
          <w:u w:val="single"/>
        </w:rPr>
      </w:pPr>
      <w:r w:rsidRPr="00EB5ADA">
        <w:rPr>
          <w:rFonts w:eastAsia="標楷體" w:hint="eastAsia"/>
          <w:bCs/>
          <w:u w:val="single"/>
        </w:rPr>
        <w:t>實施校務基金之學校及中央研究院科學研究基金，於計畫執行結束後，計畫賸餘款超過計畫總經費</w:t>
      </w:r>
      <w:r w:rsidRPr="00EB5ADA">
        <w:rPr>
          <w:rFonts w:eastAsia="標楷體" w:hint="eastAsia"/>
          <w:bCs/>
          <w:u w:val="single"/>
        </w:rPr>
        <w:t>10%</w:t>
      </w:r>
      <w:r w:rsidRPr="00EB5ADA">
        <w:rPr>
          <w:rFonts w:eastAsia="標楷體" w:hint="eastAsia"/>
          <w:bCs/>
          <w:u w:val="single"/>
        </w:rPr>
        <w:t>者，超出部分應予繳回，惟資本門如有結餘應全數繳回。</w:t>
      </w:r>
    </w:p>
    <w:p w14:paraId="3874FB9E" w14:textId="339A01F1" w:rsidR="001F24F6" w:rsidRPr="00EB5ADA" w:rsidRDefault="001F24F6" w:rsidP="001F24F6">
      <w:pPr>
        <w:pStyle w:val="a6"/>
        <w:numPr>
          <w:ilvl w:val="0"/>
          <w:numId w:val="49"/>
        </w:numPr>
        <w:suppressAutoHyphens w:val="0"/>
        <w:autoSpaceDN/>
        <w:spacing w:line="400" w:lineRule="exact"/>
        <w:ind w:left="1134" w:hanging="850"/>
        <w:jc w:val="both"/>
        <w:textAlignment w:val="auto"/>
        <w:rPr>
          <w:rFonts w:eastAsia="標楷體"/>
          <w:bCs/>
        </w:rPr>
      </w:pPr>
      <w:r w:rsidRPr="00EB5ADA">
        <w:rPr>
          <w:rFonts w:eastAsia="標楷體" w:hint="eastAsia"/>
          <w:bCs/>
        </w:rPr>
        <w:t>乙方執行本計畫產生之研發成果收入，應依「</w:t>
      </w:r>
      <w:r w:rsidR="004F77F9" w:rsidRPr="00EB5ADA">
        <w:rPr>
          <w:rFonts w:eastAsia="標楷體" w:hint="eastAsia"/>
          <w:bCs/>
        </w:rPr>
        <w:t>農業部</w:t>
      </w:r>
      <w:r w:rsidRPr="00EB5ADA">
        <w:rPr>
          <w:rFonts w:eastAsia="標楷體" w:hint="eastAsia"/>
          <w:bCs/>
        </w:rPr>
        <w:t>科學技術研究發展成果歸屬及運用辦法」（以下簡稱研發成果歸屬及運用辦法）及相關規定辦理。</w:t>
      </w:r>
    </w:p>
    <w:p w14:paraId="7AE5AD78" w14:textId="77777777" w:rsidR="001F24F6" w:rsidRPr="00EB5ADA" w:rsidRDefault="001F24F6" w:rsidP="001F24F6">
      <w:pPr>
        <w:pStyle w:val="a6"/>
        <w:numPr>
          <w:ilvl w:val="0"/>
          <w:numId w:val="49"/>
        </w:numPr>
        <w:suppressAutoHyphens w:val="0"/>
        <w:autoSpaceDN/>
        <w:spacing w:line="400" w:lineRule="exact"/>
        <w:ind w:left="1134" w:hanging="850"/>
        <w:jc w:val="both"/>
        <w:textAlignment w:val="auto"/>
        <w:rPr>
          <w:rFonts w:eastAsia="標楷體"/>
          <w:bCs/>
        </w:rPr>
      </w:pPr>
      <w:r w:rsidRPr="00EB5ADA">
        <w:rPr>
          <w:rFonts w:eastAsia="標楷體" w:hint="eastAsia"/>
          <w:bCs/>
        </w:rPr>
        <w:t>乙方如於本計畫所屬會計年度內因不可抗力因素不能結束本計畫而必須延期時，得申請保留經費繼續支用，保留手續依據甲方之計畫經費處理規定辦理。</w:t>
      </w:r>
    </w:p>
    <w:p w14:paraId="583CC2F6"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ascii="標楷體" w:eastAsia="標楷體" w:hAnsi="標楷體"/>
          <w:b/>
          <w:bCs/>
        </w:rPr>
      </w:pPr>
      <w:r w:rsidRPr="00EB5ADA">
        <w:rPr>
          <w:rFonts w:ascii="標楷體" w:eastAsia="標楷體" w:hAnsi="標楷體" w:hint="eastAsia"/>
          <w:b/>
          <w:bCs/>
        </w:rPr>
        <w:t>計畫內容之變更、契約變更及轉讓</w:t>
      </w:r>
    </w:p>
    <w:p w14:paraId="2E1046A3" w14:textId="77777777" w:rsidR="001F24F6" w:rsidRPr="00EB5ADA" w:rsidRDefault="001F24F6" w:rsidP="001F24F6">
      <w:pPr>
        <w:pStyle w:val="a6"/>
        <w:numPr>
          <w:ilvl w:val="0"/>
          <w:numId w:val="51"/>
        </w:numPr>
        <w:suppressAutoHyphens w:val="0"/>
        <w:autoSpaceDN/>
        <w:spacing w:line="400" w:lineRule="exact"/>
        <w:ind w:left="1134" w:hanging="850"/>
        <w:jc w:val="both"/>
        <w:textAlignment w:val="auto"/>
        <w:rPr>
          <w:rFonts w:eastAsia="標楷體"/>
          <w:bCs/>
          <w:kern w:val="2"/>
          <w:szCs w:val="22"/>
        </w:rPr>
      </w:pPr>
      <w:r w:rsidRPr="00EB5ADA">
        <w:rPr>
          <w:rFonts w:eastAsia="標楷體" w:hint="eastAsia"/>
          <w:bCs/>
          <w:kern w:val="2"/>
          <w:szCs w:val="22"/>
        </w:rPr>
        <w:t>乙方在本計畫執行</w:t>
      </w:r>
      <w:proofErr w:type="gramStart"/>
      <w:r w:rsidRPr="00EB5ADA">
        <w:rPr>
          <w:rFonts w:eastAsia="標楷體" w:hint="eastAsia"/>
          <w:bCs/>
          <w:kern w:val="2"/>
          <w:szCs w:val="22"/>
        </w:rPr>
        <w:t>期間，</w:t>
      </w:r>
      <w:proofErr w:type="gramEnd"/>
      <w:r w:rsidRPr="00EB5ADA">
        <w:rPr>
          <w:rFonts w:eastAsia="標楷體" w:hint="eastAsia"/>
          <w:bCs/>
          <w:kern w:val="2"/>
          <w:szCs w:val="22"/>
        </w:rPr>
        <w:t>如因實際需要必須變更預算時，需依據甲方之計畫經費處理規定提出預算變更明細表述明理由，</w:t>
      </w:r>
      <w:proofErr w:type="gramStart"/>
      <w:r w:rsidRPr="00EB5ADA">
        <w:rPr>
          <w:rFonts w:eastAsia="標楷體" w:hint="eastAsia"/>
          <w:bCs/>
          <w:kern w:val="2"/>
          <w:szCs w:val="22"/>
        </w:rPr>
        <w:t>經徵得甲</w:t>
      </w:r>
      <w:proofErr w:type="gramEnd"/>
      <w:r w:rsidRPr="00EB5ADA">
        <w:rPr>
          <w:rFonts w:eastAsia="標楷體" w:hint="eastAsia"/>
          <w:bCs/>
          <w:kern w:val="2"/>
          <w:szCs w:val="22"/>
        </w:rPr>
        <w:t>方書面同意後為之。</w:t>
      </w:r>
      <w:r w:rsidRPr="00EB5ADA">
        <w:rPr>
          <w:rFonts w:eastAsia="標楷體" w:hint="eastAsia"/>
          <w:bCs/>
          <w:kern w:val="2"/>
          <w:szCs w:val="22"/>
        </w:rPr>
        <w:t xml:space="preserve"> </w:t>
      </w:r>
    </w:p>
    <w:p w14:paraId="4172AAF0" w14:textId="77777777" w:rsidR="001F24F6" w:rsidRPr="00EB5ADA" w:rsidRDefault="001F24F6" w:rsidP="001F24F6">
      <w:pPr>
        <w:pStyle w:val="a6"/>
        <w:numPr>
          <w:ilvl w:val="0"/>
          <w:numId w:val="51"/>
        </w:numPr>
        <w:suppressAutoHyphens w:val="0"/>
        <w:autoSpaceDN/>
        <w:spacing w:line="400" w:lineRule="exact"/>
        <w:ind w:left="1134" w:hanging="850"/>
        <w:jc w:val="both"/>
        <w:textAlignment w:val="auto"/>
        <w:rPr>
          <w:rFonts w:eastAsia="標楷體"/>
          <w:bCs/>
          <w:kern w:val="2"/>
          <w:szCs w:val="22"/>
        </w:rPr>
      </w:pPr>
      <w:r w:rsidRPr="00EB5ADA">
        <w:rPr>
          <w:rFonts w:eastAsia="標楷體" w:hint="eastAsia"/>
          <w:bCs/>
          <w:kern w:val="2"/>
          <w:szCs w:val="22"/>
        </w:rPr>
        <w:t>本計畫執行</w:t>
      </w:r>
      <w:proofErr w:type="gramStart"/>
      <w:r w:rsidRPr="00EB5ADA">
        <w:rPr>
          <w:rFonts w:eastAsia="標楷體" w:hint="eastAsia"/>
          <w:bCs/>
          <w:kern w:val="2"/>
          <w:szCs w:val="22"/>
        </w:rPr>
        <w:t>期間，</w:t>
      </w:r>
      <w:proofErr w:type="gramEnd"/>
      <w:r w:rsidRPr="00EB5ADA">
        <w:rPr>
          <w:rFonts w:eastAsia="標楷體" w:hint="eastAsia"/>
          <w:bCs/>
          <w:kern w:val="2"/>
          <w:szCs w:val="22"/>
        </w:rPr>
        <w:t>如因技術、市場、或其他外在不可抗力因素、情事變遷而無法完成本計畫時，</w:t>
      </w:r>
      <w:r w:rsidRPr="00EB5ADA">
        <w:rPr>
          <w:rFonts w:eastAsia="標楷體" w:cs="標楷體" w:hint="eastAsia"/>
          <w:szCs w:val="26"/>
        </w:rPr>
        <w:t>乙</w:t>
      </w:r>
      <w:proofErr w:type="gramStart"/>
      <w:r w:rsidRPr="00EB5ADA">
        <w:rPr>
          <w:rFonts w:eastAsia="標楷體" w:cs="標楷體" w:hint="eastAsia"/>
          <w:szCs w:val="26"/>
        </w:rPr>
        <w:t>方或丙方得</w:t>
      </w:r>
      <w:proofErr w:type="gramEnd"/>
      <w:r w:rsidRPr="00EB5ADA">
        <w:rPr>
          <w:rFonts w:eastAsia="標楷體" w:cs="標楷體" w:hint="eastAsia"/>
          <w:szCs w:val="26"/>
        </w:rPr>
        <w:t>提出具體理由申請緩辦或停辦本計畫，經</w:t>
      </w:r>
      <w:r w:rsidRPr="00EB5ADA">
        <w:rPr>
          <w:rFonts w:eastAsia="標楷體" w:cs="標楷體" w:hint="eastAsia"/>
          <w:szCs w:val="26"/>
        </w:rPr>
        <w:lastRenderedPageBreak/>
        <w:t>甲方審查同意後以書面通知乙丙雙方終止契約；本契約經甲方核定為停辦或緩辦者，乙方應於收到甲方通知函後一個月內，將本計畫未支用之計畫經費（含配合款與補助款）及已完成或進行中之一切相關資料返</w:t>
      </w:r>
      <w:proofErr w:type="gramStart"/>
      <w:r w:rsidRPr="00EB5ADA">
        <w:rPr>
          <w:rFonts w:eastAsia="標楷體" w:cs="標楷體" w:hint="eastAsia"/>
          <w:szCs w:val="26"/>
        </w:rPr>
        <w:t>還甲方及丙方</w:t>
      </w:r>
      <w:proofErr w:type="gramEnd"/>
      <w:r w:rsidRPr="00EB5ADA">
        <w:rPr>
          <w:rFonts w:eastAsia="標楷體" w:cs="標楷體" w:hint="eastAsia"/>
          <w:szCs w:val="26"/>
        </w:rPr>
        <w:t>。</w:t>
      </w:r>
    </w:p>
    <w:p w14:paraId="67149D37" w14:textId="77777777" w:rsidR="001F24F6" w:rsidRPr="00EB5ADA" w:rsidRDefault="001F24F6" w:rsidP="001F24F6">
      <w:pPr>
        <w:pStyle w:val="a6"/>
        <w:numPr>
          <w:ilvl w:val="0"/>
          <w:numId w:val="51"/>
        </w:numPr>
        <w:suppressAutoHyphens w:val="0"/>
        <w:autoSpaceDN/>
        <w:spacing w:line="400" w:lineRule="exact"/>
        <w:ind w:left="1134" w:hanging="850"/>
        <w:jc w:val="both"/>
        <w:textAlignment w:val="auto"/>
        <w:rPr>
          <w:rFonts w:eastAsia="標楷體"/>
          <w:bCs/>
          <w:kern w:val="2"/>
          <w:szCs w:val="22"/>
        </w:rPr>
      </w:pPr>
      <w:r w:rsidRPr="00EB5ADA">
        <w:rPr>
          <w:rFonts w:eastAsia="標楷體" w:hint="eastAsia"/>
          <w:bCs/>
          <w:kern w:val="2"/>
          <w:szCs w:val="22"/>
        </w:rPr>
        <w:t>本契約之解除，不影響甲方損害賠償請求權之行使。</w:t>
      </w:r>
    </w:p>
    <w:p w14:paraId="1CE033A1" w14:textId="77777777" w:rsidR="001F24F6" w:rsidRPr="00EB5ADA" w:rsidRDefault="001F24F6" w:rsidP="001F24F6">
      <w:pPr>
        <w:pStyle w:val="a6"/>
        <w:numPr>
          <w:ilvl w:val="0"/>
          <w:numId w:val="51"/>
        </w:numPr>
        <w:suppressAutoHyphens w:val="0"/>
        <w:autoSpaceDN/>
        <w:spacing w:line="400" w:lineRule="exact"/>
        <w:ind w:left="1134" w:hanging="850"/>
        <w:jc w:val="both"/>
        <w:textAlignment w:val="auto"/>
        <w:rPr>
          <w:rFonts w:eastAsia="標楷體"/>
          <w:bCs/>
          <w:kern w:val="2"/>
          <w:szCs w:val="22"/>
        </w:rPr>
      </w:pPr>
      <w:r w:rsidRPr="00EB5ADA">
        <w:rPr>
          <w:rFonts w:eastAsia="標楷體" w:hint="eastAsia"/>
          <w:bCs/>
          <w:kern w:val="2"/>
          <w:szCs w:val="22"/>
        </w:rPr>
        <w:t>如經甲方發現同一研究人員主持計畫（單一或細部）項數超過二項者，甲方得要求其選擇更換主持人或放棄超出二項之計畫。</w:t>
      </w:r>
    </w:p>
    <w:p w14:paraId="60296980" w14:textId="77777777" w:rsidR="001F24F6" w:rsidRPr="00EB5ADA" w:rsidRDefault="001F24F6" w:rsidP="001F24F6">
      <w:pPr>
        <w:pStyle w:val="a6"/>
        <w:numPr>
          <w:ilvl w:val="0"/>
          <w:numId w:val="51"/>
        </w:numPr>
        <w:suppressAutoHyphens w:val="0"/>
        <w:autoSpaceDN/>
        <w:spacing w:line="400" w:lineRule="exact"/>
        <w:ind w:left="1134" w:hanging="850"/>
        <w:jc w:val="both"/>
        <w:textAlignment w:val="auto"/>
        <w:rPr>
          <w:rFonts w:eastAsia="標楷體"/>
          <w:bCs/>
          <w:kern w:val="2"/>
          <w:szCs w:val="22"/>
        </w:rPr>
      </w:pPr>
      <w:r w:rsidRPr="00EB5ADA">
        <w:rPr>
          <w:rFonts w:eastAsia="標楷體" w:hint="eastAsia"/>
          <w:bCs/>
          <w:kern w:val="2"/>
          <w:szCs w:val="22"/>
        </w:rPr>
        <w:t>乙方</w:t>
      </w:r>
      <w:proofErr w:type="gramStart"/>
      <w:r w:rsidRPr="00EB5ADA">
        <w:rPr>
          <w:rFonts w:eastAsia="標楷體" w:hint="eastAsia"/>
          <w:bCs/>
          <w:kern w:val="2"/>
          <w:szCs w:val="22"/>
        </w:rPr>
        <w:t>或丙方</w:t>
      </w:r>
      <w:proofErr w:type="gramEnd"/>
      <w:r w:rsidRPr="00EB5ADA">
        <w:rPr>
          <w:rFonts w:eastAsia="標楷體" w:hint="eastAsia"/>
          <w:bCs/>
          <w:kern w:val="2"/>
          <w:szCs w:val="22"/>
        </w:rPr>
        <w:t>如與共同執行之本契約當事人以外之人合作執行本計畫者，乙方</w:t>
      </w:r>
      <w:proofErr w:type="gramStart"/>
      <w:r w:rsidRPr="00EB5ADA">
        <w:rPr>
          <w:rFonts w:eastAsia="標楷體" w:hint="eastAsia"/>
          <w:bCs/>
          <w:kern w:val="2"/>
          <w:szCs w:val="22"/>
        </w:rPr>
        <w:t>或丙方</w:t>
      </w:r>
      <w:proofErr w:type="gramEnd"/>
      <w:r w:rsidRPr="00EB5ADA">
        <w:rPr>
          <w:rFonts w:eastAsia="標楷體" w:hint="eastAsia"/>
          <w:bCs/>
          <w:kern w:val="2"/>
          <w:szCs w:val="22"/>
        </w:rPr>
        <w:t>應監督各共同執行之本契約當事人以外之人確實遵守並執行本契約各項條文，並取得其他共同執行之本契約當事人以外之人授權乙方代表簽約之同意書或合作契約，</w:t>
      </w:r>
      <w:proofErr w:type="gramStart"/>
      <w:r w:rsidRPr="00EB5ADA">
        <w:rPr>
          <w:rFonts w:eastAsia="標楷體" w:hint="eastAsia"/>
          <w:bCs/>
          <w:kern w:val="2"/>
          <w:szCs w:val="22"/>
        </w:rPr>
        <w:t>俾</w:t>
      </w:r>
      <w:proofErr w:type="gramEnd"/>
      <w:r w:rsidRPr="00EB5ADA">
        <w:rPr>
          <w:rFonts w:eastAsia="標楷體" w:hint="eastAsia"/>
          <w:bCs/>
          <w:kern w:val="2"/>
          <w:szCs w:val="22"/>
        </w:rPr>
        <w:t>甲方得對共同執行之本契約當事人以外之人加以控管，並享有對其行為直接請求執行之權利。</w:t>
      </w:r>
    </w:p>
    <w:p w14:paraId="2FC12E50" w14:textId="77777777" w:rsidR="001F24F6" w:rsidRPr="00EB5ADA" w:rsidRDefault="001F24F6" w:rsidP="001F24F6">
      <w:pPr>
        <w:pStyle w:val="a6"/>
        <w:numPr>
          <w:ilvl w:val="0"/>
          <w:numId w:val="51"/>
        </w:numPr>
        <w:suppressAutoHyphens w:val="0"/>
        <w:autoSpaceDN/>
        <w:spacing w:line="400" w:lineRule="exact"/>
        <w:ind w:left="1134" w:hanging="850"/>
        <w:jc w:val="both"/>
        <w:textAlignment w:val="auto"/>
        <w:rPr>
          <w:rFonts w:eastAsia="標楷體"/>
          <w:bCs/>
          <w:kern w:val="2"/>
          <w:szCs w:val="22"/>
        </w:rPr>
      </w:pPr>
      <w:proofErr w:type="gramStart"/>
      <w:r w:rsidRPr="00EB5ADA">
        <w:rPr>
          <w:rFonts w:eastAsia="標楷體" w:hint="eastAsia"/>
          <w:bCs/>
          <w:kern w:val="2"/>
          <w:szCs w:val="22"/>
        </w:rPr>
        <w:t>丙方不得</w:t>
      </w:r>
      <w:proofErr w:type="gramEnd"/>
      <w:r w:rsidRPr="00EB5ADA">
        <w:rPr>
          <w:rFonts w:eastAsia="標楷體" w:hint="eastAsia"/>
          <w:bCs/>
          <w:kern w:val="2"/>
          <w:szCs w:val="22"/>
        </w:rPr>
        <w:t>將本契約之部分或全部</w:t>
      </w:r>
      <w:proofErr w:type="gramStart"/>
      <w:r w:rsidRPr="00EB5ADA">
        <w:rPr>
          <w:rFonts w:eastAsia="標楷體" w:hint="eastAsia"/>
          <w:bCs/>
          <w:kern w:val="2"/>
          <w:szCs w:val="22"/>
        </w:rPr>
        <w:t>轉讓予本契約</w:t>
      </w:r>
      <w:proofErr w:type="gramEnd"/>
      <w:r w:rsidRPr="00EB5ADA">
        <w:rPr>
          <w:rFonts w:eastAsia="標楷體" w:hint="eastAsia"/>
          <w:bCs/>
          <w:kern w:val="2"/>
          <w:szCs w:val="22"/>
        </w:rPr>
        <w:t>當事人以外之人，但因公司合併、銀行或保險公司履行連帶保證、銀行因權利質權而生之債權或其他類似情形致有轉讓必要，經甲方審查同意者，不在此限。</w:t>
      </w:r>
    </w:p>
    <w:p w14:paraId="211A9299"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計畫</w:t>
      </w:r>
      <w:r w:rsidRPr="00EB5ADA">
        <w:rPr>
          <w:rFonts w:ascii="Times New Roman" w:eastAsia="標楷體" w:hAnsi="Times New Roman" w:cs="標楷體" w:hint="eastAsia"/>
          <w:b/>
          <w:bCs/>
          <w:szCs w:val="26"/>
        </w:rPr>
        <w:t>所需工程、購置定製財物程序及勞務採購</w:t>
      </w:r>
    </w:p>
    <w:p w14:paraId="1376C1C4" w14:textId="77777777" w:rsidR="001F24F6" w:rsidRPr="00EB5ADA" w:rsidRDefault="001F24F6" w:rsidP="001F24F6">
      <w:pPr>
        <w:pStyle w:val="a6"/>
        <w:suppressAutoHyphens w:val="0"/>
        <w:autoSpaceDN/>
        <w:spacing w:line="400" w:lineRule="exact"/>
        <w:ind w:left="1134"/>
        <w:jc w:val="both"/>
        <w:textAlignment w:val="auto"/>
        <w:rPr>
          <w:rFonts w:eastAsia="標楷體"/>
          <w:bCs/>
          <w:kern w:val="2"/>
          <w:szCs w:val="22"/>
        </w:rPr>
      </w:pPr>
      <w:r w:rsidRPr="00EB5ADA">
        <w:rPr>
          <w:rFonts w:eastAsia="標楷體" w:hint="eastAsia"/>
          <w:bCs/>
          <w:kern w:val="2"/>
          <w:szCs w:val="22"/>
        </w:rPr>
        <w:t>本計畫經費預算項下所需工程、購置定製財物及勞務採購，應依照「科學技術研究發展採購監督管理辦法」及相關規定辦理，甲方及審計機關得對乙方有關本計畫之一切收支及財物隨時稽查之。</w:t>
      </w:r>
    </w:p>
    <w:p w14:paraId="4DF428EF"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計畫經費抽查及財產管理</w:t>
      </w:r>
    </w:p>
    <w:p w14:paraId="2AD34386" w14:textId="77777777" w:rsidR="001F24F6" w:rsidRPr="00EB5ADA" w:rsidRDefault="001F24F6" w:rsidP="001F24F6">
      <w:pPr>
        <w:pStyle w:val="a6"/>
        <w:numPr>
          <w:ilvl w:val="0"/>
          <w:numId w:val="50"/>
        </w:numPr>
        <w:suppressAutoHyphens w:val="0"/>
        <w:autoSpaceDN/>
        <w:spacing w:line="400" w:lineRule="exact"/>
        <w:ind w:left="1134" w:hanging="850"/>
        <w:jc w:val="both"/>
        <w:textAlignment w:val="auto"/>
        <w:rPr>
          <w:rFonts w:eastAsia="標楷體"/>
          <w:bCs/>
        </w:rPr>
      </w:pPr>
      <w:r w:rsidRPr="00EB5ADA">
        <w:rPr>
          <w:rFonts w:eastAsia="標楷體" w:hint="eastAsia"/>
          <w:bCs/>
        </w:rPr>
        <w:t>甲方得隨時派員或會同審計人員查核本計畫執行情形及本計畫所購置之財產，乙丙雙方不得拒絕或隱匿。</w:t>
      </w:r>
      <w:r w:rsidRPr="00EB5ADA">
        <w:rPr>
          <w:rFonts w:eastAsia="標楷體" w:hint="eastAsia"/>
          <w:bCs/>
        </w:rPr>
        <w:t xml:space="preserve"> </w:t>
      </w:r>
    </w:p>
    <w:p w14:paraId="05D23856" w14:textId="77777777" w:rsidR="001F24F6" w:rsidRPr="00EB5ADA" w:rsidRDefault="001F24F6" w:rsidP="001F24F6">
      <w:pPr>
        <w:pStyle w:val="a6"/>
        <w:numPr>
          <w:ilvl w:val="0"/>
          <w:numId w:val="50"/>
        </w:numPr>
        <w:suppressAutoHyphens w:val="0"/>
        <w:autoSpaceDN/>
        <w:spacing w:line="400" w:lineRule="exact"/>
        <w:ind w:left="1134" w:hanging="850"/>
        <w:jc w:val="both"/>
        <w:textAlignment w:val="auto"/>
        <w:rPr>
          <w:rFonts w:eastAsia="標楷體"/>
          <w:bCs/>
        </w:rPr>
      </w:pPr>
      <w:r w:rsidRPr="00EB5ADA">
        <w:rPr>
          <w:rFonts w:eastAsia="標楷體" w:hint="eastAsia"/>
          <w:bCs/>
        </w:rPr>
        <w:t>凡經抽查，發現成效不佳、未依補（捐）助用途支用、虛（浮）報、或其他違反相關規定等情事，除應繳回該部分之補（捐）助經費外，得依情節輕重對該補（捐）助案件停止補（捐）助</w:t>
      </w:r>
      <w:r w:rsidRPr="00EB5ADA">
        <w:rPr>
          <w:rFonts w:eastAsia="標楷體"/>
          <w:bCs/>
        </w:rPr>
        <w:t>1</w:t>
      </w:r>
      <w:r w:rsidRPr="00EB5ADA">
        <w:rPr>
          <w:rFonts w:eastAsia="標楷體" w:hint="eastAsia"/>
          <w:bCs/>
        </w:rPr>
        <w:t>年至</w:t>
      </w:r>
      <w:r w:rsidRPr="00EB5ADA">
        <w:rPr>
          <w:rFonts w:eastAsia="標楷體"/>
          <w:bCs/>
        </w:rPr>
        <w:t>5</w:t>
      </w:r>
      <w:r w:rsidRPr="00EB5ADA">
        <w:rPr>
          <w:rFonts w:eastAsia="標楷體" w:hint="eastAsia"/>
          <w:bCs/>
        </w:rPr>
        <w:t>年。</w:t>
      </w:r>
    </w:p>
    <w:p w14:paraId="6CC7E7BF" w14:textId="77777777" w:rsidR="001F24F6" w:rsidRPr="00EB5ADA" w:rsidRDefault="001F24F6" w:rsidP="001F24F6">
      <w:pPr>
        <w:pStyle w:val="a6"/>
        <w:numPr>
          <w:ilvl w:val="0"/>
          <w:numId w:val="50"/>
        </w:numPr>
        <w:suppressAutoHyphens w:val="0"/>
        <w:autoSpaceDN/>
        <w:spacing w:line="400" w:lineRule="exact"/>
        <w:ind w:left="1134" w:hanging="850"/>
        <w:jc w:val="both"/>
        <w:textAlignment w:val="auto"/>
        <w:rPr>
          <w:rFonts w:eastAsia="標楷體"/>
          <w:bCs/>
        </w:rPr>
      </w:pPr>
      <w:r w:rsidRPr="00EB5ADA">
        <w:rPr>
          <w:rFonts w:eastAsia="標楷體" w:hint="eastAsia"/>
          <w:bCs/>
        </w:rPr>
        <w:t>乙方對於剔除款有異議時，應於文到</w:t>
      </w:r>
      <w:r w:rsidRPr="00EB5ADA">
        <w:rPr>
          <w:rFonts w:eastAsia="標楷體"/>
          <w:bCs/>
        </w:rPr>
        <w:t>15</w:t>
      </w:r>
      <w:r w:rsidRPr="00EB5ADA">
        <w:rPr>
          <w:rFonts w:eastAsia="標楷體" w:hint="eastAsia"/>
          <w:bCs/>
        </w:rPr>
        <w:t>日內申復，逾期不予受理。經甲方複核決定之案件，不得申請再議，並應於文到</w:t>
      </w:r>
      <w:r w:rsidRPr="00EB5ADA">
        <w:rPr>
          <w:rFonts w:eastAsia="標楷體"/>
          <w:bCs/>
        </w:rPr>
        <w:t>5</w:t>
      </w:r>
      <w:r w:rsidRPr="00EB5ADA">
        <w:rPr>
          <w:rFonts w:eastAsia="標楷體" w:hint="eastAsia"/>
          <w:bCs/>
        </w:rPr>
        <w:t>日內，將剔除款繳還，不得收回</w:t>
      </w:r>
      <w:proofErr w:type="gramStart"/>
      <w:r w:rsidRPr="00EB5ADA">
        <w:rPr>
          <w:rFonts w:eastAsia="標楷體" w:hint="eastAsia"/>
          <w:bCs/>
        </w:rPr>
        <w:t>入帳</w:t>
      </w:r>
      <w:proofErr w:type="gramEnd"/>
      <w:r w:rsidRPr="00EB5ADA">
        <w:rPr>
          <w:rFonts w:eastAsia="標楷體" w:hint="eastAsia"/>
          <w:bCs/>
        </w:rPr>
        <w:t>再行使用。</w:t>
      </w:r>
    </w:p>
    <w:p w14:paraId="4C12868B" w14:textId="36C42BAA" w:rsidR="001F24F6" w:rsidRPr="00EB5ADA" w:rsidRDefault="001F24F6" w:rsidP="001F24F6">
      <w:pPr>
        <w:pStyle w:val="a6"/>
        <w:numPr>
          <w:ilvl w:val="0"/>
          <w:numId w:val="50"/>
        </w:numPr>
        <w:suppressAutoHyphens w:val="0"/>
        <w:autoSpaceDN/>
        <w:spacing w:line="400" w:lineRule="exact"/>
        <w:ind w:left="1134" w:hanging="850"/>
        <w:jc w:val="both"/>
        <w:textAlignment w:val="auto"/>
        <w:rPr>
          <w:rFonts w:eastAsia="標楷體"/>
          <w:bCs/>
        </w:rPr>
      </w:pPr>
      <w:r w:rsidRPr="00EB5ADA">
        <w:rPr>
          <w:rFonts w:eastAsia="標楷體" w:hint="eastAsia"/>
          <w:bCs/>
        </w:rPr>
        <w:t>甲方補助本計畫所購置之財產，其所有權歸屬於乙方，乙方應以標籤註記「</w:t>
      </w:r>
      <w:r w:rsidR="004F77F9" w:rsidRPr="00EB5ADA">
        <w:rPr>
          <w:rFonts w:eastAsia="標楷體" w:hint="eastAsia"/>
          <w:bCs/>
        </w:rPr>
        <w:t>農業部</w:t>
      </w:r>
      <w:r w:rsidRPr="00EB5ADA">
        <w:rPr>
          <w:rFonts w:eastAsia="標楷體" w:hint="eastAsia"/>
          <w:bCs/>
        </w:rPr>
        <w:t>補助」字樣，由乙方自行登錄管理，並應盡善良管理人之責任，其為政府機關者，應依國有公用財產管理手冊之規定辦理。</w:t>
      </w:r>
    </w:p>
    <w:p w14:paraId="7DC05B95" w14:textId="77777777" w:rsidR="001F24F6" w:rsidRPr="00EB5ADA" w:rsidRDefault="001F24F6" w:rsidP="001F24F6">
      <w:pPr>
        <w:pStyle w:val="a6"/>
        <w:numPr>
          <w:ilvl w:val="0"/>
          <w:numId w:val="50"/>
        </w:numPr>
        <w:suppressAutoHyphens w:val="0"/>
        <w:autoSpaceDN/>
        <w:spacing w:line="400" w:lineRule="exact"/>
        <w:ind w:left="1134" w:hanging="850"/>
        <w:jc w:val="both"/>
        <w:textAlignment w:val="auto"/>
        <w:rPr>
          <w:rFonts w:eastAsia="標楷體"/>
          <w:bCs/>
        </w:rPr>
      </w:pPr>
      <w:r w:rsidRPr="00EB5ADA">
        <w:rPr>
          <w:rFonts w:eastAsia="標楷體" w:hint="eastAsia"/>
          <w:bCs/>
        </w:rPr>
        <w:t>於甲方補助計畫項下，乙方如有購買金額為伍佰萬元以上（含）之貴重儀器，則應納入甲方貴重儀器共同服務平台管理中，並訂定使用服務或收費規定，供學術研究機關（構）使用。</w:t>
      </w:r>
    </w:p>
    <w:p w14:paraId="57866235"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eastAsia="標楷體"/>
          <w:b/>
          <w:kern w:val="2"/>
          <w:szCs w:val="22"/>
        </w:rPr>
      </w:pPr>
      <w:r w:rsidRPr="00EB5ADA">
        <w:rPr>
          <w:rFonts w:eastAsia="標楷體" w:hint="eastAsia"/>
          <w:b/>
          <w:kern w:val="2"/>
          <w:szCs w:val="22"/>
        </w:rPr>
        <w:t>保密義務</w:t>
      </w:r>
    </w:p>
    <w:p w14:paraId="5972677D" w14:textId="77777777" w:rsidR="001F24F6" w:rsidRPr="00EB5ADA" w:rsidRDefault="001F24F6" w:rsidP="001F24F6">
      <w:pPr>
        <w:pStyle w:val="a6"/>
        <w:numPr>
          <w:ilvl w:val="0"/>
          <w:numId w:val="57"/>
        </w:numPr>
        <w:suppressAutoHyphens w:val="0"/>
        <w:autoSpaceDN/>
        <w:spacing w:line="400" w:lineRule="exact"/>
        <w:ind w:left="1134" w:hanging="850"/>
        <w:jc w:val="both"/>
        <w:textAlignment w:val="auto"/>
        <w:rPr>
          <w:rFonts w:eastAsia="標楷體"/>
          <w:bCs/>
        </w:rPr>
      </w:pPr>
      <w:r w:rsidRPr="00EB5ADA">
        <w:rPr>
          <w:rFonts w:eastAsia="標楷體" w:hint="eastAsia"/>
          <w:bCs/>
        </w:rPr>
        <w:lastRenderedPageBreak/>
        <w:t>乙丙雙方履約期間所知悉之甲方機密或任何不公開之文書、圖畫、消息、物品或其他資訊，</w:t>
      </w:r>
      <w:proofErr w:type="gramStart"/>
      <w:r w:rsidRPr="00EB5ADA">
        <w:rPr>
          <w:rFonts w:eastAsia="標楷體" w:hint="eastAsia"/>
          <w:bCs/>
        </w:rPr>
        <w:t>均應保密</w:t>
      </w:r>
      <w:proofErr w:type="gramEnd"/>
      <w:r w:rsidRPr="00EB5ADA">
        <w:rPr>
          <w:rFonts w:eastAsia="標楷體" w:hint="eastAsia"/>
          <w:bCs/>
        </w:rPr>
        <w:t>，不得洩漏。</w:t>
      </w:r>
    </w:p>
    <w:p w14:paraId="14F91741" w14:textId="77777777" w:rsidR="001F24F6" w:rsidRPr="00EB5ADA" w:rsidRDefault="001F24F6" w:rsidP="001F24F6">
      <w:pPr>
        <w:pStyle w:val="a6"/>
        <w:numPr>
          <w:ilvl w:val="0"/>
          <w:numId w:val="57"/>
        </w:numPr>
        <w:suppressAutoHyphens w:val="0"/>
        <w:autoSpaceDN/>
        <w:spacing w:line="400" w:lineRule="exact"/>
        <w:ind w:left="1134" w:hanging="850"/>
        <w:jc w:val="both"/>
        <w:textAlignment w:val="auto"/>
        <w:rPr>
          <w:rFonts w:eastAsia="標楷體"/>
          <w:bCs/>
        </w:rPr>
      </w:pPr>
      <w:r w:rsidRPr="00EB5ADA">
        <w:rPr>
          <w:rFonts w:eastAsia="標楷體" w:hint="eastAsia"/>
          <w:bCs/>
        </w:rPr>
        <w:t>本契約之計畫主持人及參與計畫</w:t>
      </w:r>
      <w:proofErr w:type="gramStart"/>
      <w:r w:rsidRPr="00EB5ADA">
        <w:rPr>
          <w:rFonts w:eastAsia="標楷體" w:hint="eastAsia"/>
          <w:bCs/>
        </w:rPr>
        <w:t>工作人員均應嚴守</w:t>
      </w:r>
      <w:proofErr w:type="gramEnd"/>
      <w:r w:rsidRPr="00EB5ADA">
        <w:rPr>
          <w:rFonts w:eastAsia="標楷體" w:hint="eastAsia"/>
          <w:bCs/>
        </w:rPr>
        <w:t>契約應保密事項，未經甲方書面同意，乙丙雙方不得將契約內容、執行情形及研發成果公開或洩漏於本契約關係人以外之人員；</w:t>
      </w:r>
      <w:proofErr w:type="gramStart"/>
      <w:r w:rsidRPr="00EB5ADA">
        <w:rPr>
          <w:rFonts w:eastAsia="標楷體" w:hint="eastAsia"/>
          <w:bCs/>
        </w:rPr>
        <w:t>且乙丙</w:t>
      </w:r>
      <w:proofErr w:type="gramEnd"/>
      <w:r w:rsidRPr="00EB5ADA">
        <w:rPr>
          <w:rFonts w:eastAsia="標楷體" w:hint="eastAsia"/>
          <w:bCs/>
        </w:rPr>
        <w:t>雙方應與其聘用之研究人員訂定保密契約，乙方</w:t>
      </w:r>
      <w:proofErr w:type="gramStart"/>
      <w:r w:rsidRPr="00EB5ADA">
        <w:rPr>
          <w:rFonts w:eastAsia="標楷體" w:hint="eastAsia"/>
          <w:bCs/>
        </w:rPr>
        <w:t>或丙方</w:t>
      </w:r>
      <w:proofErr w:type="gramEnd"/>
      <w:r w:rsidRPr="00EB5ADA">
        <w:rPr>
          <w:rFonts w:eastAsia="標楷體" w:hint="eastAsia"/>
          <w:bCs/>
        </w:rPr>
        <w:t>之聘用研究人員違反刑法、保密協定或營業秘密法及其相關規定時，乙方</w:t>
      </w:r>
      <w:proofErr w:type="gramStart"/>
      <w:r w:rsidRPr="00EB5ADA">
        <w:rPr>
          <w:rFonts w:eastAsia="標楷體" w:hint="eastAsia"/>
          <w:bCs/>
        </w:rPr>
        <w:t>或丙方</w:t>
      </w:r>
      <w:proofErr w:type="gramEnd"/>
      <w:r w:rsidRPr="00EB5ADA">
        <w:rPr>
          <w:rFonts w:eastAsia="標楷體" w:hint="eastAsia"/>
          <w:bCs/>
        </w:rPr>
        <w:t>應依法</w:t>
      </w:r>
      <w:proofErr w:type="gramStart"/>
      <w:r w:rsidRPr="00EB5ADA">
        <w:rPr>
          <w:rFonts w:eastAsia="標楷體" w:hint="eastAsia"/>
          <w:bCs/>
        </w:rPr>
        <w:t>追償並應</w:t>
      </w:r>
      <w:proofErr w:type="gramEnd"/>
      <w:r w:rsidRPr="00EB5ADA">
        <w:rPr>
          <w:rFonts w:eastAsia="標楷體" w:hint="eastAsia"/>
          <w:bCs/>
        </w:rPr>
        <w:t>與之對</w:t>
      </w:r>
      <w:proofErr w:type="gramStart"/>
      <w:r w:rsidRPr="00EB5ADA">
        <w:rPr>
          <w:rFonts w:eastAsia="標楷體" w:hint="eastAsia"/>
          <w:bCs/>
        </w:rPr>
        <w:t>甲方負連帶</w:t>
      </w:r>
      <w:proofErr w:type="gramEnd"/>
      <w:r w:rsidRPr="00EB5ADA">
        <w:rPr>
          <w:rFonts w:eastAsia="標楷體" w:hint="eastAsia"/>
          <w:bCs/>
        </w:rPr>
        <w:t>損害賠償責任。</w:t>
      </w:r>
    </w:p>
    <w:p w14:paraId="32FDE138" w14:textId="77777777" w:rsidR="001F24F6" w:rsidRPr="00EB5ADA" w:rsidRDefault="001F24F6" w:rsidP="001F24F6">
      <w:pPr>
        <w:pStyle w:val="a6"/>
        <w:numPr>
          <w:ilvl w:val="0"/>
          <w:numId w:val="57"/>
        </w:numPr>
        <w:suppressAutoHyphens w:val="0"/>
        <w:autoSpaceDN/>
        <w:spacing w:line="400" w:lineRule="exact"/>
        <w:ind w:left="1134" w:hanging="850"/>
        <w:jc w:val="both"/>
        <w:textAlignment w:val="auto"/>
        <w:rPr>
          <w:rFonts w:eastAsia="標楷體"/>
          <w:bCs/>
        </w:rPr>
      </w:pPr>
      <w:r w:rsidRPr="00EB5ADA">
        <w:rPr>
          <w:rFonts w:eastAsia="標楷體" w:hint="eastAsia"/>
          <w:bCs/>
        </w:rPr>
        <w:t>乙丙雙方應依行政院「科技資料保密要點」之規定訂定機密等級，於可能洩密途徑中，履行保密責任及採取洩密之補救措施，並遵守相關法令與甲方之相關保密要求，不得有侵害甲方權利，違者除應負法律責任外，亦</w:t>
      </w:r>
      <w:proofErr w:type="gramStart"/>
      <w:r w:rsidRPr="00EB5ADA">
        <w:rPr>
          <w:rFonts w:eastAsia="標楷體" w:hint="eastAsia"/>
          <w:bCs/>
        </w:rPr>
        <w:t>應負甲方</w:t>
      </w:r>
      <w:proofErr w:type="gramEnd"/>
      <w:r w:rsidRPr="00EB5ADA">
        <w:rPr>
          <w:rFonts w:eastAsia="標楷體" w:hint="eastAsia"/>
          <w:bCs/>
        </w:rPr>
        <w:t>因此而產生之損害賠償。</w:t>
      </w:r>
    </w:p>
    <w:p w14:paraId="50B5FB8F" w14:textId="77777777" w:rsidR="001F24F6" w:rsidRPr="00EB5ADA" w:rsidRDefault="001F24F6" w:rsidP="001F24F6">
      <w:pPr>
        <w:pStyle w:val="a6"/>
        <w:numPr>
          <w:ilvl w:val="0"/>
          <w:numId w:val="57"/>
        </w:numPr>
        <w:suppressAutoHyphens w:val="0"/>
        <w:autoSpaceDN/>
        <w:spacing w:line="400" w:lineRule="exact"/>
        <w:ind w:left="1134" w:hanging="850"/>
        <w:jc w:val="both"/>
        <w:textAlignment w:val="auto"/>
        <w:rPr>
          <w:rFonts w:eastAsia="標楷體"/>
          <w:bCs/>
        </w:rPr>
      </w:pPr>
      <w:r w:rsidRPr="00EB5ADA">
        <w:rPr>
          <w:rFonts w:eastAsia="標楷體" w:hint="eastAsia"/>
          <w:bCs/>
        </w:rPr>
        <w:t>本計畫各項文件、資料、底圖、甲方提供乙丙雙方參考之技術資料文件或乙丙雙方及其工作人員因履行本契約而取得之甲方業務資料，</w:t>
      </w:r>
      <w:proofErr w:type="gramStart"/>
      <w:r w:rsidRPr="00EB5ADA">
        <w:rPr>
          <w:rFonts w:eastAsia="標楷體" w:hint="eastAsia"/>
          <w:bCs/>
        </w:rPr>
        <w:t>乙丙雙方有代</w:t>
      </w:r>
      <w:proofErr w:type="gramEnd"/>
      <w:r w:rsidRPr="00EB5ADA">
        <w:rPr>
          <w:rFonts w:eastAsia="標楷體" w:hint="eastAsia"/>
          <w:bCs/>
        </w:rPr>
        <w:t>為保密及責成參與人員保密之義務，未經甲方書面同意，乙丙雙方不得將任何文件之全部或</w:t>
      </w:r>
      <w:proofErr w:type="gramStart"/>
      <w:r w:rsidRPr="00EB5ADA">
        <w:rPr>
          <w:rFonts w:eastAsia="標楷體" w:hint="eastAsia"/>
          <w:bCs/>
        </w:rPr>
        <w:t>一</w:t>
      </w:r>
      <w:proofErr w:type="gramEnd"/>
      <w:r w:rsidRPr="00EB5ADA">
        <w:rPr>
          <w:rFonts w:eastAsia="標楷體" w:hint="eastAsia"/>
          <w:bCs/>
        </w:rPr>
        <w:t>部份發表、供與、</w:t>
      </w:r>
      <w:proofErr w:type="gramStart"/>
      <w:r w:rsidRPr="00EB5ADA">
        <w:rPr>
          <w:rFonts w:eastAsia="標楷體" w:hint="eastAsia"/>
          <w:bCs/>
        </w:rPr>
        <w:t>給與或售與</w:t>
      </w:r>
      <w:proofErr w:type="gramEnd"/>
      <w:r w:rsidRPr="00EB5ADA">
        <w:rPr>
          <w:rFonts w:eastAsia="標楷體" w:hint="eastAsia"/>
          <w:bCs/>
        </w:rPr>
        <w:t>本契約當事人以外之人。但經由甲方公布或公開後即解除保密之義務。本契約因期限屆滿、解除或其他原因而消滅時，乙丙雙方及其工作人員仍負有前款之保密責任。</w:t>
      </w:r>
    </w:p>
    <w:p w14:paraId="70806B19" w14:textId="77777777" w:rsidR="001F24F6" w:rsidRPr="00EB5ADA" w:rsidRDefault="001F24F6" w:rsidP="001F24F6">
      <w:pPr>
        <w:pStyle w:val="a6"/>
        <w:numPr>
          <w:ilvl w:val="0"/>
          <w:numId w:val="57"/>
        </w:numPr>
        <w:suppressAutoHyphens w:val="0"/>
        <w:autoSpaceDN/>
        <w:spacing w:line="400" w:lineRule="exact"/>
        <w:ind w:left="1134" w:hanging="850"/>
        <w:jc w:val="both"/>
        <w:textAlignment w:val="auto"/>
        <w:rPr>
          <w:rFonts w:eastAsia="標楷體"/>
          <w:bCs/>
        </w:rPr>
      </w:pPr>
      <w:r w:rsidRPr="00EB5ADA">
        <w:rPr>
          <w:rFonts w:eastAsia="標楷體" w:hint="eastAsia"/>
          <w:bCs/>
        </w:rPr>
        <w:t>乙方</w:t>
      </w:r>
      <w:proofErr w:type="gramStart"/>
      <w:r w:rsidRPr="00EB5ADA">
        <w:rPr>
          <w:rFonts w:eastAsia="標楷體" w:hint="eastAsia"/>
          <w:bCs/>
        </w:rPr>
        <w:t>或丙方</w:t>
      </w:r>
      <w:proofErr w:type="gramEnd"/>
      <w:r w:rsidRPr="00EB5ADA">
        <w:rPr>
          <w:rFonts w:eastAsia="標楷體" w:hint="eastAsia"/>
          <w:bCs/>
        </w:rPr>
        <w:t>及其參與人員有違反前四款之情事時，甲方得限制乙方</w:t>
      </w:r>
      <w:proofErr w:type="gramStart"/>
      <w:r w:rsidRPr="00EB5ADA">
        <w:rPr>
          <w:rFonts w:eastAsia="標楷體" w:hint="eastAsia"/>
          <w:bCs/>
        </w:rPr>
        <w:t>或丙方</w:t>
      </w:r>
      <w:proofErr w:type="gramEnd"/>
      <w:r w:rsidRPr="00EB5ADA">
        <w:rPr>
          <w:rFonts w:eastAsia="標楷體" w:hint="eastAsia"/>
          <w:bCs/>
        </w:rPr>
        <w:t>及其參與人員</w:t>
      </w:r>
      <w:r w:rsidRPr="00EB5ADA">
        <w:rPr>
          <w:rFonts w:eastAsia="標楷體"/>
          <w:bCs/>
        </w:rPr>
        <w:t>10</w:t>
      </w:r>
      <w:r w:rsidRPr="00EB5ADA">
        <w:rPr>
          <w:rFonts w:eastAsia="標楷體" w:hint="eastAsia"/>
          <w:bCs/>
        </w:rPr>
        <w:t>年內不得申請或參與補助計畫。</w:t>
      </w:r>
    </w:p>
    <w:p w14:paraId="0999893C"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期中及期末評核標準</w:t>
      </w:r>
    </w:p>
    <w:p w14:paraId="62326CAE" w14:textId="684EE957" w:rsidR="001F24F6" w:rsidRPr="00EB5ADA" w:rsidRDefault="001F24F6" w:rsidP="001F24F6">
      <w:pPr>
        <w:pStyle w:val="aa"/>
        <w:tabs>
          <w:tab w:val="left" w:pos="2268"/>
        </w:tabs>
        <w:spacing w:line="400" w:lineRule="exact"/>
        <w:ind w:leftChars="472" w:left="1133"/>
        <w:jc w:val="both"/>
      </w:pPr>
      <w:r w:rsidRPr="00EB5ADA">
        <w:rPr>
          <w:rFonts w:ascii="Times New Roman" w:eastAsia="標楷體" w:hAnsi="Times New Roman" w:cs="Times New Roman" w:hint="eastAsia"/>
          <w:bCs/>
          <w:kern w:val="2"/>
          <w:szCs w:val="22"/>
        </w:rPr>
        <w:t>詳如計畫說明書核定本（附件）。</w:t>
      </w:r>
    </w:p>
    <w:p w14:paraId="43803DA8"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計畫執行之管制</w:t>
      </w:r>
    </w:p>
    <w:p w14:paraId="29CA25D5" w14:textId="0F915B7E"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bCs/>
        </w:rPr>
      </w:pPr>
      <w:r w:rsidRPr="00EB5ADA">
        <w:rPr>
          <w:rFonts w:eastAsia="標楷體" w:hint="eastAsia"/>
          <w:bCs/>
        </w:rPr>
        <w:t>計畫執行</w:t>
      </w:r>
      <w:proofErr w:type="gramStart"/>
      <w:r w:rsidRPr="00EB5ADA">
        <w:rPr>
          <w:rFonts w:eastAsia="標楷體" w:hint="eastAsia"/>
          <w:bCs/>
        </w:rPr>
        <w:t>期間甲</w:t>
      </w:r>
      <w:proofErr w:type="gramEnd"/>
      <w:r w:rsidRPr="00EB5ADA">
        <w:rPr>
          <w:rFonts w:eastAsia="標楷體" w:hint="eastAsia"/>
          <w:bCs/>
        </w:rPr>
        <w:t>方為瞭解本計畫之執行情形時，乙丙雙方應詳予說明，並依甲方所訂「農業科技計畫</w:t>
      </w:r>
      <w:proofErr w:type="gramStart"/>
      <w:r w:rsidRPr="00EB5ADA">
        <w:rPr>
          <w:rFonts w:eastAsia="標楷體" w:hint="eastAsia"/>
          <w:bCs/>
        </w:rPr>
        <w:t>研</w:t>
      </w:r>
      <w:proofErr w:type="gramEnd"/>
      <w:r w:rsidRPr="00EB5ADA">
        <w:rPr>
          <w:rFonts w:eastAsia="標楷體" w:hint="eastAsia"/>
          <w:bCs/>
        </w:rPr>
        <w:t>提與管理作業手冊」及「</w:t>
      </w:r>
      <w:r w:rsidR="004F77F9" w:rsidRPr="00EB5ADA">
        <w:rPr>
          <w:rFonts w:eastAsia="標楷體" w:hint="eastAsia"/>
          <w:bCs/>
        </w:rPr>
        <w:t>農業部</w:t>
      </w:r>
      <w:r w:rsidRPr="00EB5ADA">
        <w:rPr>
          <w:rFonts w:eastAsia="標楷體" w:hint="eastAsia"/>
          <w:bCs/>
        </w:rPr>
        <w:t>一般農業科技計畫補助作業要點」規定時間及格式等提供資料。乙方並應依甲方之規定提報執行進度表，如係專案列管計畫，並應遵照行政院管考有關規定，填送執行進度及執行情形報告表等有關資料。如經</w:t>
      </w:r>
      <w:proofErr w:type="gramStart"/>
      <w:r w:rsidRPr="00EB5ADA">
        <w:rPr>
          <w:rFonts w:eastAsia="標楷體" w:hint="eastAsia"/>
          <w:bCs/>
        </w:rPr>
        <w:t>甲方選為</w:t>
      </w:r>
      <w:proofErr w:type="gramEnd"/>
      <w:r w:rsidRPr="00EB5ADA">
        <w:rPr>
          <w:rFonts w:eastAsia="標楷體" w:hint="eastAsia"/>
          <w:bCs/>
        </w:rPr>
        <w:t>實地查核計畫標的，則乙丙雙方應依甲方規定配合辦理相關作業。</w:t>
      </w:r>
    </w:p>
    <w:p w14:paraId="4B1A2103" w14:textId="77777777"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bCs/>
        </w:rPr>
      </w:pPr>
      <w:r w:rsidRPr="00EB5ADA">
        <w:rPr>
          <w:rFonts w:eastAsia="標楷體" w:hint="eastAsia"/>
          <w:bCs/>
        </w:rPr>
        <w:t>甲方為增進本計畫對農業升級及經濟發展之效益，於本計畫執行期間或結案後，進行歷年績效評估時，乙丙雙方應全力配合；本項績效評估之紀錄，得列入乙丙雙方往後年度申請計畫評選之參考。</w:t>
      </w:r>
    </w:p>
    <w:p w14:paraId="4471589D" w14:textId="77777777"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bCs/>
        </w:rPr>
      </w:pPr>
      <w:r w:rsidRPr="00EB5ADA">
        <w:rPr>
          <w:rFonts w:eastAsia="標楷體" w:cs="標楷體" w:hint="eastAsia"/>
          <w:szCs w:val="26"/>
        </w:rPr>
        <w:t>本計畫屬於「科學技術」類計畫，乙方應就執行計畫之過程撰寫研究紀錄簿，</w:t>
      </w:r>
      <w:proofErr w:type="gramStart"/>
      <w:r w:rsidRPr="00EB5ADA">
        <w:rPr>
          <w:rFonts w:eastAsia="標楷體" w:cs="標楷體" w:hint="eastAsia"/>
          <w:szCs w:val="26"/>
        </w:rPr>
        <w:t>俾</w:t>
      </w:r>
      <w:proofErr w:type="gramEnd"/>
      <w:r w:rsidRPr="00EB5ADA">
        <w:rPr>
          <w:rFonts w:eastAsia="標楷體" w:cs="標楷體" w:hint="eastAsia"/>
          <w:szCs w:val="26"/>
        </w:rPr>
        <w:t>供研發成果之需求；甲</w:t>
      </w:r>
      <w:proofErr w:type="gramStart"/>
      <w:r w:rsidRPr="00EB5ADA">
        <w:rPr>
          <w:rFonts w:eastAsia="標楷體" w:cs="標楷體" w:hint="eastAsia"/>
          <w:szCs w:val="26"/>
        </w:rPr>
        <w:t>方得就乙方</w:t>
      </w:r>
      <w:proofErr w:type="gramEnd"/>
      <w:r w:rsidRPr="00EB5ADA">
        <w:rPr>
          <w:rFonts w:eastAsia="標楷體" w:cs="標楷體" w:hint="eastAsia"/>
          <w:szCs w:val="26"/>
        </w:rPr>
        <w:t>撰寫研究紀錄</w:t>
      </w:r>
      <w:proofErr w:type="gramStart"/>
      <w:r w:rsidRPr="00EB5ADA">
        <w:rPr>
          <w:rFonts w:eastAsia="標楷體" w:cs="標楷體" w:hint="eastAsia"/>
          <w:szCs w:val="26"/>
        </w:rPr>
        <w:t>簿</w:t>
      </w:r>
      <w:proofErr w:type="gramEnd"/>
      <w:r w:rsidRPr="00EB5ADA">
        <w:rPr>
          <w:rFonts w:eastAsia="標楷體" w:cs="標楷體" w:hint="eastAsia"/>
          <w:szCs w:val="26"/>
        </w:rPr>
        <w:t>情形，做為評估未來計畫經費撥付之參考。</w:t>
      </w:r>
    </w:p>
    <w:p w14:paraId="4B6167C9" w14:textId="652D7928"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bCs/>
        </w:rPr>
      </w:pPr>
      <w:r w:rsidRPr="00EB5ADA">
        <w:rPr>
          <w:rFonts w:eastAsia="標楷體" w:hint="eastAsia"/>
          <w:szCs w:val="26"/>
        </w:rPr>
        <w:lastRenderedPageBreak/>
        <w:t>乙方之計畫主持人與相關參與研究人員</w:t>
      </w:r>
      <w:r w:rsidRPr="00EB5ADA">
        <w:rPr>
          <w:rFonts w:eastAsia="標楷體" w:cs="標楷體" w:hint="eastAsia"/>
          <w:szCs w:val="26"/>
        </w:rPr>
        <w:t>未經甲方同意於中華民國管轄區域外授權實施研發成果者，甲方得撤銷乙方計畫主持人執行中之計畫補助並追回已撥付之補助款，並</w:t>
      </w:r>
      <w:r w:rsidRPr="00EB5ADA">
        <w:rPr>
          <w:rFonts w:eastAsia="標楷體" w:hint="eastAsia"/>
        </w:rPr>
        <w:t>停止接受乙方計畫</w:t>
      </w:r>
      <w:r w:rsidRPr="00EB5ADA">
        <w:rPr>
          <w:rFonts w:eastAsia="標楷體" w:hint="eastAsia"/>
          <w:kern w:val="2"/>
          <w:szCs w:val="22"/>
        </w:rPr>
        <w:t>主持人與</w:t>
      </w:r>
      <w:r w:rsidRPr="00EB5ADA">
        <w:rPr>
          <w:rFonts w:eastAsia="標楷體" w:cs="標楷體" w:hint="eastAsia"/>
          <w:szCs w:val="26"/>
        </w:rPr>
        <w:t>違約之研究人員</w:t>
      </w:r>
      <w:r w:rsidRPr="00EB5ADA">
        <w:rPr>
          <w:rFonts w:eastAsia="標楷體" w:hint="eastAsia"/>
        </w:rPr>
        <w:t>申請及執行甲方或甲方所屬機關（構）之</w:t>
      </w:r>
      <w:r w:rsidR="00B876B9" w:rsidRPr="00EB5ADA">
        <w:rPr>
          <w:rFonts w:eastAsia="標楷體" w:hint="eastAsia"/>
        </w:rPr>
        <w:t>科</w:t>
      </w:r>
      <w:r w:rsidRPr="00EB5ADA">
        <w:rPr>
          <w:rFonts w:eastAsia="標楷體" w:hint="eastAsia"/>
        </w:rPr>
        <w:t>技計畫</w:t>
      </w:r>
      <w:r w:rsidRPr="00EB5ADA">
        <w:rPr>
          <w:rFonts w:eastAsia="標楷體" w:hint="eastAsia"/>
        </w:rPr>
        <w:t>1</w:t>
      </w:r>
      <w:r w:rsidRPr="00EB5ADA">
        <w:rPr>
          <w:rFonts w:eastAsia="標楷體" w:hint="eastAsia"/>
        </w:rPr>
        <w:t>至</w:t>
      </w:r>
      <w:r w:rsidRPr="00EB5ADA">
        <w:rPr>
          <w:rFonts w:eastAsia="標楷體" w:hint="eastAsia"/>
        </w:rPr>
        <w:t>10</w:t>
      </w:r>
      <w:r w:rsidRPr="00EB5ADA">
        <w:rPr>
          <w:rFonts w:eastAsia="標楷體" w:hint="eastAsia"/>
        </w:rPr>
        <w:t>年，情節重大者，終身停止申請及執行科技計畫。</w:t>
      </w:r>
    </w:p>
    <w:p w14:paraId="72D7614F" w14:textId="77777777"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bCs/>
        </w:rPr>
      </w:pPr>
      <w:r w:rsidRPr="00EB5ADA">
        <w:rPr>
          <w:rFonts w:eastAsia="標楷體" w:cs="標楷體" w:hint="eastAsia"/>
          <w:szCs w:val="26"/>
        </w:rPr>
        <w:t>國家核心科技重要性等級</w:t>
      </w:r>
    </w:p>
    <w:p w14:paraId="4BBD04FE" w14:textId="77777777" w:rsidR="001F24F6" w:rsidRPr="00EB5ADA" w:rsidRDefault="001F24F6" w:rsidP="00AC7A64">
      <w:pPr>
        <w:pStyle w:val="a6"/>
        <w:numPr>
          <w:ilvl w:val="0"/>
          <w:numId w:val="102"/>
        </w:numPr>
        <w:suppressAutoHyphens w:val="0"/>
        <w:autoSpaceDN/>
        <w:spacing w:line="400" w:lineRule="exact"/>
        <w:jc w:val="both"/>
        <w:textAlignment w:val="auto"/>
        <w:rPr>
          <w:rFonts w:eastAsia="標楷體"/>
          <w:bCs/>
        </w:rPr>
      </w:pPr>
      <w:r w:rsidRPr="00EB5ADA">
        <w:rPr>
          <w:rFonts w:eastAsia="標楷體" w:hint="eastAsia"/>
          <w:bCs/>
        </w:rPr>
        <w:t>本契約之研究計畫內容非屬農業國家核心科技項目。</w:t>
      </w:r>
    </w:p>
    <w:p w14:paraId="2D755054" w14:textId="77777777" w:rsidR="001F24F6" w:rsidRPr="00EB5ADA" w:rsidRDefault="001F24F6" w:rsidP="001F24F6">
      <w:pPr>
        <w:pStyle w:val="a6"/>
        <w:numPr>
          <w:ilvl w:val="0"/>
          <w:numId w:val="102"/>
        </w:numPr>
        <w:suppressAutoHyphens w:val="0"/>
        <w:autoSpaceDN/>
        <w:spacing w:line="400" w:lineRule="exact"/>
        <w:jc w:val="both"/>
        <w:textAlignment w:val="auto"/>
        <w:rPr>
          <w:rFonts w:eastAsia="標楷體"/>
          <w:bCs/>
        </w:rPr>
      </w:pPr>
      <w:r w:rsidRPr="00EB5ADA">
        <w:rPr>
          <w:rFonts w:eastAsia="標楷體" w:hint="eastAsia"/>
          <w:bCs/>
        </w:rPr>
        <w:t>本計畫內容涉及農業</w:t>
      </w:r>
      <w:r w:rsidRPr="00EB5ADA">
        <w:rPr>
          <w:rFonts w:eastAsia="標楷體" w:hint="eastAsia"/>
          <w:bCs/>
        </w:rPr>
        <w:t>5</w:t>
      </w:r>
      <w:r w:rsidRPr="00EB5ADA">
        <w:rPr>
          <w:rFonts w:eastAsia="標楷體" w:hint="eastAsia"/>
          <w:bCs/>
        </w:rPr>
        <w:t>項國家核心科技項目，包含：種苗（含作物、魚苗</w:t>
      </w:r>
      <w:proofErr w:type="gramStart"/>
      <w:r w:rsidRPr="00EB5ADA">
        <w:rPr>
          <w:rFonts w:eastAsia="標楷體" w:hint="eastAsia"/>
          <w:bCs/>
        </w:rPr>
        <w:t>及種禽畜</w:t>
      </w:r>
      <w:proofErr w:type="gramEnd"/>
      <w:r w:rsidRPr="00EB5ADA">
        <w:rPr>
          <w:rFonts w:eastAsia="標楷體" w:hint="eastAsia"/>
          <w:bCs/>
        </w:rPr>
        <w:t>）繁殖之關鍵技術、食藥用</w:t>
      </w:r>
      <w:proofErr w:type="gramStart"/>
      <w:r w:rsidRPr="00EB5ADA">
        <w:rPr>
          <w:rFonts w:eastAsia="標楷體" w:hint="eastAsia"/>
          <w:bCs/>
        </w:rPr>
        <w:t>菇</w:t>
      </w:r>
      <w:proofErr w:type="gramEnd"/>
      <w:r w:rsidRPr="00EB5ADA">
        <w:rPr>
          <w:rFonts w:eastAsia="標楷體" w:hint="eastAsia"/>
          <w:bCs/>
        </w:rPr>
        <w:t>液體培養之關鍵技術、新品種育種之關鍵技術、功能性基因體及其生物晶片、家畜幹細胞技術等。</w:t>
      </w:r>
    </w:p>
    <w:p w14:paraId="08976802" w14:textId="77777777"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bCs/>
        </w:rPr>
      </w:pPr>
      <w:r w:rsidRPr="00EB5ADA">
        <w:rPr>
          <w:rFonts w:eastAsia="標楷體" w:cs="標楷體" w:hint="eastAsia"/>
          <w:szCs w:val="26"/>
        </w:rPr>
        <w:t>研究主持人費之支領</w:t>
      </w:r>
    </w:p>
    <w:p w14:paraId="337DBEC3" w14:textId="77777777" w:rsidR="001F24F6" w:rsidRPr="00EB5ADA" w:rsidRDefault="001F24F6" w:rsidP="001F24F6">
      <w:pPr>
        <w:pStyle w:val="a6"/>
        <w:numPr>
          <w:ilvl w:val="0"/>
          <w:numId w:val="60"/>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研究主持人費之支領以計畫主持人為限，其支領人資格及支領標準應依據甲方主管計畫經費處理手冊之相關規定辦理。</w:t>
      </w:r>
    </w:p>
    <w:p w14:paraId="7A0C14DB" w14:textId="77777777" w:rsidR="001F24F6" w:rsidRPr="00EB5ADA" w:rsidRDefault="001F24F6" w:rsidP="001F24F6">
      <w:pPr>
        <w:pStyle w:val="a6"/>
        <w:numPr>
          <w:ilvl w:val="0"/>
          <w:numId w:val="60"/>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支領研究主持人費之研究人員執行機關應依所得稅法規定辦理扣繳。</w:t>
      </w:r>
    </w:p>
    <w:p w14:paraId="3C89037B" w14:textId="77777777" w:rsidR="001F24F6" w:rsidRPr="00EB5ADA" w:rsidRDefault="001F24F6" w:rsidP="001F24F6">
      <w:pPr>
        <w:pStyle w:val="a6"/>
        <w:numPr>
          <w:ilvl w:val="0"/>
          <w:numId w:val="60"/>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研究主持人費支領人員若於計畫執行</w:t>
      </w:r>
      <w:proofErr w:type="gramStart"/>
      <w:r w:rsidRPr="00EB5ADA">
        <w:rPr>
          <w:rFonts w:eastAsia="標楷體" w:hint="eastAsia"/>
          <w:bCs/>
        </w:rPr>
        <w:t>期間異</w:t>
      </w:r>
      <w:proofErr w:type="gramEnd"/>
      <w:r w:rsidRPr="00EB5ADA">
        <w:rPr>
          <w:rFonts w:eastAsia="標楷體" w:hint="eastAsia"/>
          <w:bCs/>
        </w:rPr>
        <w:t>動，乙方應即將異動情形</w:t>
      </w:r>
      <w:proofErr w:type="gramStart"/>
      <w:r w:rsidRPr="00EB5ADA">
        <w:rPr>
          <w:rFonts w:eastAsia="標楷體" w:hint="eastAsia"/>
          <w:bCs/>
        </w:rPr>
        <w:t>函知甲方</w:t>
      </w:r>
      <w:proofErr w:type="gramEnd"/>
      <w:r w:rsidRPr="00EB5ADA">
        <w:rPr>
          <w:rFonts w:eastAsia="標楷體" w:hint="eastAsia"/>
          <w:bCs/>
        </w:rPr>
        <w:t>，其接辦人之主持人費應自實際接辦研究工作並於乙</w:t>
      </w:r>
      <w:proofErr w:type="gramStart"/>
      <w:r w:rsidRPr="00EB5ADA">
        <w:rPr>
          <w:rFonts w:eastAsia="標楷體" w:hint="eastAsia"/>
          <w:bCs/>
        </w:rPr>
        <w:t>方函知甲</w:t>
      </w:r>
      <w:proofErr w:type="gramEnd"/>
      <w:r w:rsidRPr="00EB5ADA">
        <w:rPr>
          <w:rFonts w:eastAsia="標楷體" w:hint="eastAsia"/>
          <w:bCs/>
        </w:rPr>
        <w:t>方之月份起算，不得追溯。</w:t>
      </w:r>
    </w:p>
    <w:p w14:paraId="6F574B24" w14:textId="77777777"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計畫執行</w:t>
      </w:r>
      <w:proofErr w:type="gramStart"/>
      <w:r w:rsidRPr="00EB5ADA">
        <w:rPr>
          <w:rFonts w:eastAsia="標楷體" w:cs="標楷體" w:hint="eastAsia"/>
          <w:szCs w:val="26"/>
        </w:rPr>
        <w:t>期間乙</w:t>
      </w:r>
      <w:proofErr w:type="gramEnd"/>
      <w:r w:rsidRPr="00EB5ADA">
        <w:rPr>
          <w:rFonts w:eastAsia="標楷體" w:cs="標楷體" w:hint="eastAsia"/>
          <w:szCs w:val="26"/>
        </w:rPr>
        <w:t>丙雙方應善盡維護實驗環境衛生及安全之責，倘參與人員因執行本計畫致生命、健康、財產上受有損害時，乙方</w:t>
      </w:r>
      <w:proofErr w:type="gramStart"/>
      <w:r w:rsidRPr="00EB5ADA">
        <w:rPr>
          <w:rFonts w:eastAsia="標楷體" w:cs="標楷體" w:hint="eastAsia"/>
          <w:szCs w:val="26"/>
        </w:rPr>
        <w:t>或丙方</w:t>
      </w:r>
      <w:proofErr w:type="gramEnd"/>
      <w:r w:rsidRPr="00EB5ADA">
        <w:rPr>
          <w:rFonts w:eastAsia="標楷體" w:cs="標楷體" w:hint="eastAsia"/>
          <w:szCs w:val="26"/>
        </w:rPr>
        <w:t>應負完全責任。</w:t>
      </w:r>
    </w:p>
    <w:p w14:paraId="02EA8C88" w14:textId="77777777" w:rsidR="001F24F6" w:rsidRPr="00EB5ADA" w:rsidRDefault="001F24F6" w:rsidP="001F24F6">
      <w:pPr>
        <w:pStyle w:val="a6"/>
        <w:numPr>
          <w:ilvl w:val="0"/>
          <w:numId w:val="59"/>
        </w:numPr>
        <w:suppressAutoHyphens w:val="0"/>
        <w:autoSpaceDN/>
        <w:spacing w:line="400" w:lineRule="exact"/>
        <w:ind w:left="1134" w:hanging="850"/>
        <w:jc w:val="both"/>
        <w:textAlignment w:val="auto"/>
        <w:rPr>
          <w:rFonts w:eastAsia="標楷體" w:cs="標楷體"/>
          <w:szCs w:val="26"/>
        </w:rPr>
      </w:pPr>
      <w:proofErr w:type="gramStart"/>
      <w:r w:rsidRPr="00EB5ADA">
        <w:rPr>
          <w:rFonts w:eastAsia="標楷體" w:cs="標楷體" w:hint="eastAsia"/>
          <w:szCs w:val="26"/>
        </w:rPr>
        <w:t>丙方參與</w:t>
      </w:r>
      <w:proofErr w:type="gramEnd"/>
      <w:r w:rsidRPr="00EB5ADA">
        <w:rPr>
          <w:rFonts w:eastAsia="標楷體" w:cs="標楷體" w:hint="eastAsia"/>
          <w:szCs w:val="26"/>
        </w:rPr>
        <w:t>本計畫之人員，其薪資、住宿、膳食、保險等費用應</w:t>
      </w:r>
      <w:proofErr w:type="gramStart"/>
      <w:r w:rsidRPr="00EB5ADA">
        <w:rPr>
          <w:rFonts w:eastAsia="標楷體" w:cs="標楷體" w:hint="eastAsia"/>
          <w:szCs w:val="26"/>
        </w:rPr>
        <w:t>由丙方自行</w:t>
      </w:r>
      <w:proofErr w:type="gramEnd"/>
      <w:r w:rsidRPr="00EB5ADA">
        <w:rPr>
          <w:rFonts w:eastAsia="標楷體" w:cs="標楷體" w:hint="eastAsia"/>
          <w:szCs w:val="26"/>
        </w:rPr>
        <w:t>負擔，不得由本計畫經費支應；</w:t>
      </w:r>
      <w:proofErr w:type="gramStart"/>
      <w:r w:rsidRPr="00EB5ADA">
        <w:rPr>
          <w:rFonts w:eastAsia="標楷體" w:cs="標楷體" w:hint="eastAsia"/>
          <w:szCs w:val="26"/>
        </w:rPr>
        <w:t>且丙方參與</w:t>
      </w:r>
      <w:proofErr w:type="gramEnd"/>
      <w:r w:rsidRPr="00EB5ADA">
        <w:rPr>
          <w:rFonts w:eastAsia="標楷體" w:cs="標楷體" w:hint="eastAsia"/>
          <w:szCs w:val="26"/>
        </w:rPr>
        <w:t>本計畫之人員其勞動條件不得違反我國勞動基準法暨其施行細則、勞工請假規則等規定。</w:t>
      </w:r>
    </w:p>
    <w:p w14:paraId="7B1DF8F9"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b/>
          <w:bCs/>
          <w:szCs w:val="26"/>
        </w:rPr>
        <w:t>遲延履約</w:t>
      </w:r>
    </w:p>
    <w:p w14:paraId="47E551CF" w14:textId="77777777" w:rsidR="001F24F6" w:rsidRPr="00EB5ADA" w:rsidRDefault="001F24F6" w:rsidP="001F24F6">
      <w:pPr>
        <w:pStyle w:val="a6"/>
        <w:numPr>
          <w:ilvl w:val="0"/>
          <w:numId w:val="6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因下列天災或事變等不可抗力或不可歸責於甲乙丙三方之事由，致未能依時履約者，得展延履約期限；不能履約者，得免除本契約責任：</w:t>
      </w:r>
    </w:p>
    <w:p w14:paraId="43804B97" w14:textId="77777777" w:rsidR="001F24F6" w:rsidRPr="00EB5ADA" w:rsidRDefault="001F24F6" w:rsidP="001F24F6">
      <w:pPr>
        <w:pStyle w:val="a6"/>
        <w:numPr>
          <w:ilvl w:val="0"/>
          <w:numId w:val="87"/>
        </w:numPr>
        <w:tabs>
          <w:tab w:val="left" w:pos="1134"/>
        </w:tabs>
        <w:suppressAutoHyphens w:val="0"/>
        <w:autoSpaceDN/>
        <w:spacing w:line="400" w:lineRule="exact"/>
        <w:ind w:firstLine="87"/>
        <w:jc w:val="both"/>
        <w:textDirection w:val="lrTbV"/>
        <w:textAlignment w:val="auto"/>
        <w:rPr>
          <w:rFonts w:eastAsia="標楷體"/>
          <w:bCs/>
        </w:rPr>
      </w:pPr>
      <w:r w:rsidRPr="00EB5ADA">
        <w:rPr>
          <w:rFonts w:eastAsia="標楷體" w:hint="eastAsia"/>
          <w:bCs/>
        </w:rPr>
        <w:t>戰爭、封鎖、革命、叛亂、內亂、暴動或動員。</w:t>
      </w:r>
    </w:p>
    <w:p w14:paraId="2BE0AE15"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山崩、地震、海嘯、火山爆發、颱風、豪雨、冰雹、水災、土石流、土崩、地層滑動、雷擊或其他天然災害。</w:t>
      </w:r>
    </w:p>
    <w:p w14:paraId="65832761"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墜機、</w:t>
      </w:r>
      <w:proofErr w:type="gramStart"/>
      <w:r w:rsidRPr="00EB5ADA">
        <w:rPr>
          <w:rFonts w:eastAsia="標楷體" w:hint="eastAsia"/>
          <w:bCs/>
        </w:rPr>
        <w:t>沉</w:t>
      </w:r>
      <w:proofErr w:type="gramEnd"/>
      <w:r w:rsidRPr="00EB5ADA">
        <w:rPr>
          <w:rFonts w:eastAsia="標楷體" w:hint="eastAsia"/>
          <w:bCs/>
        </w:rPr>
        <w:t>船、交通中斷或道路、港口冰封。</w:t>
      </w:r>
    </w:p>
    <w:p w14:paraId="738AA693"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罷工、勞資糾紛或民眾非理性之聚眾抗爭。</w:t>
      </w:r>
    </w:p>
    <w:p w14:paraId="29255CA6"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毒氣、瘟疫、火災或爆炸。</w:t>
      </w:r>
    </w:p>
    <w:p w14:paraId="196020E7"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履約標的遭破壞、竊盜、搶奪、強盜或海盜。</w:t>
      </w:r>
    </w:p>
    <w:p w14:paraId="17DAF42B"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履約人員遭殺害、傷害、擄人勒贖或不法拘禁。</w:t>
      </w:r>
    </w:p>
    <w:p w14:paraId="45D5DC94"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水、能源或原料中斷或管制供應。</w:t>
      </w:r>
    </w:p>
    <w:p w14:paraId="387BF421"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lastRenderedPageBreak/>
        <w:t>核子反應、核子輻射或放射性污染。</w:t>
      </w:r>
    </w:p>
    <w:p w14:paraId="06517214"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非因乙方不法行為所致之政府或甲方依法令下達停工、徵用、沒入、拆毀或禁運命令者。</w:t>
      </w:r>
    </w:p>
    <w:p w14:paraId="7D9225CE"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cs="標楷體" w:hint="eastAsia"/>
          <w:szCs w:val="26"/>
        </w:rPr>
        <w:t>政府法令之新增或變更。</w:t>
      </w:r>
    </w:p>
    <w:p w14:paraId="6AC1470B"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cs="標楷體" w:hint="eastAsia"/>
          <w:szCs w:val="26"/>
        </w:rPr>
        <w:t>我國或外國政府之行為。</w:t>
      </w:r>
    </w:p>
    <w:p w14:paraId="13CF70E7" w14:textId="77777777" w:rsidR="001F24F6" w:rsidRPr="00EB5ADA" w:rsidRDefault="001F24F6" w:rsidP="001F24F6">
      <w:pPr>
        <w:pStyle w:val="a6"/>
        <w:numPr>
          <w:ilvl w:val="0"/>
          <w:numId w:val="87"/>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cs="標楷體" w:hint="eastAsia"/>
          <w:szCs w:val="26"/>
        </w:rPr>
        <w:t>其他經甲方認定確屬不可抗力者。</w:t>
      </w:r>
    </w:p>
    <w:p w14:paraId="182B03B8" w14:textId="77777777" w:rsidR="001F24F6" w:rsidRPr="00EB5ADA" w:rsidRDefault="001F24F6" w:rsidP="001F24F6">
      <w:pPr>
        <w:pStyle w:val="a6"/>
        <w:numPr>
          <w:ilvl w:val="0"/>
          <w:numId w:val="6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前款不可抗力或不可歸責事由發生或結束後，其屬可繼續履約之情形者，應繼續履約，並</w:t>
      </w:r>
      <w:proofErr w:type="gramStart"/>
      <w:r w:rsidRPr="00EB5ADA">
        <w:rPr>
          <w:rFonts w:eastAsia="標楷體" w:cs="標楷體" w:hint="eastAsia"/>
          <w:szCs w:val="26"/>
        </w:rPr>
        <w:t>採</w:t>
      </w:r>
      <w:proofErr w:type="gramEnd"/>
      <w:r w:rsidRPr="00EB5ADA">
        <w:rPr>
          <w:rFonts w:eastAsia="標楷體" w:cs="標楷體" w:hint="eastAsia"/>
          <w:szCs w:val="26"/>
        </w:rPr>
        <w:t>行必要措施以降低其所造成之不利影響或損害。</w:t>
      </w:r>
    </w:p>
    <w:p w14:paraId="453A6D5B" w14:textId="77777777" w:rsidR="001F24F6" w:rsidRPr="00EB5ADA" w:rsidRDefault="001F24F6" w:rsidP="001F24F6">
      <w:pPr>
        <w:pStyle w:val="a6"/>
        <w:numPr>
          <w:ilvl w:val="0"/>
          <w:numId w:val="6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w:t>
      </w:r>
      <w:proofErr w:type="gramStart"/>
      <w:r w:rsidRPr="00EB5ADA">
        <w:rPr>
          <w:rFonts w:eastAsia="標楷體" w:cs="標楷體" w:hint="eastAsia"/>
          <w:szCs w:val="26"/>
        </w:rPr>
        <w:t>或丙方</w:t>
      </w:r>
      <w:proofErr w:type="gramEnd"/>
      <w:r w:rsidRPr="00EB5ADA">
        <w:rPr>
          <w:rFonts w:eastAsia="標楷體" w:cs="標楷體" w:hint="eastAsia"/>
          <w:szCs w:val="26"/>
        </w:rPr>
        <w:t>履約有遲延者，在遲延中，對於因不可抗力而生之損害，亦應負責。但</w:t>
      </w:r>
      <w:proofErr w:type="gramStart"/>
      <w:r w:rsidRPr="00EB5ADA">
        <w:rPr>
          <w:rFonts w:eastAsia="標楷體" w:cs="標楷體" w:hint="eastAsia"/>
          <w:szCs w:val="26"/>
        </w:rPr>
        <w:t>經乙方或丙方</w:t>
      </w:r>
      <w:proofErr w:type="gramEnd"/>
      <w:r w:rsidRPr="00EB5ADA">
        <w:rPr>
          <w:rFonts w:eastAsia="標楷體" w:cs="標楷體" w:hint="eastAsia"/>
          <w:szCs w:val="26"/>
        </w:rPr>
        <w:t>證明縱</w:t>
      </w:r>
      <w:proofErr w:type="gramStart"/>
      <w:r w:rsidRPr="00EB5ADA">
        <w:rPr>
          <w:rFonts w:eastAsia="標楷體" w:cs="標楷體" w:hint="eastAsia"/>
          <w:szCs w:val="26"/>
        </w:rPr>
        <w:t>不</w:t>
      </w:r>
      <w:proofErr w:type="gramEnd"/>
      <w:r w:rsidRPr="00EB5ADA">
        <w:rPr>
          <w:rFonts w:eastAsia="標楷體" w:cs="標楷體" w:hint="eastAsia"/>
          <w:szCs w:val="26"/>
        </w:rPr>
        <w:t>遲延給付，而仍不免發生損害者，不在此限。</w:t>
      </w:r>
    </w:p>
    <w:p w14:paraId="6D8208C8" w14:textId="77777777" w:rsidR="001F24F6" w:rsidRPr="00EB5ADA" w:rsidRDefault="001F24F6" w:rsidP="001F24F6">
      <w:pPr>
        <w:pStyle w:val="a6"/>
        <w:numPr>
          <w:ilvl w:val="0"/>
          <w:numId w:val="6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w:t>
      </w:r>
      <w:proofErr w:type="gramStart"/>
      <w:r w:rsidRPr="00EB5ADA">
        <w:rPr>
          <w:rFonts w:eastAsia="標楷體" w:cs="標楷體" w:hint="eastAsia"/>
          <w:szCs w:val="26"/>
        </w:rPr>
        <w:t>或丙方</w:t>
      </w:r>
      <w:proofErr w:type="gramEnd"/>
      <w:r w:rsidRPr="00EB5ADA">
        <w:rPr>
          <w:rFonts w:eastAsia="標楷體" w:cs="標楷體" w:hint="eastAsia"/>
          <w:szCs w:val="26"/>
        </w:rPr>
        <w:t>未遵守法令致生履約事故者，由乙方</w:t>
      </w:r>
      <w:proofErr w:type="gramStart"/>
      <w:r w:rsidRPr="00EB5ADA">
        <w:rPr>
          <w:rFonts w:eastAsia="標楷體" w:cs="標楷體" w:hint="eastAsia"/>
          <w:szCs w:val="26"/>
        </w:rPr>
        <w:t>或丙方</w:t>
      </w:r>
      <w:proofErr w:type="gramEnd"/>
      <w:r w:rsidRPr="00EB5ADA">
        <w:rPr>
          <w:rFonts w:eastAsia="標楷體" w:cs="標楷體" w:hint="eastAsia"/>
          <w:szCs w:val="26"/>
        </w:rPr>
        <w:t>負責。因而遲延履約者，不得據以免責。</w:t>
      </w:r>
    </w:p>
    <w:p w14:paraId="3097E0DC" w14:textId="77777777" w:rsidR="001F24F6" w:rsidRPr="00EB5ADA" w:rsidRDefault="001F24F6" w:rsidP="001F24F6">
      <w:pPr>
        <w:pStyle w:val="a6"/>
        <w:numPr>
          <w:ilvl w:val="0"/>
          <w:numId w:val="6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w:t>
      </w:r>
      <w:proofErr w:type="gramStart"/>
      <w:r w:rsidRPr="00EB5ADA">
        <w:rPr>
          <w:rFonts w:eastAsia="標楷體" w:cs="標楷體" w:hint="eastAsia"/>
          <w:szCs w:val="26"/>
        </w:rPr>
        <w:t>或丙方</w:t>
      </w:r>
      <w:proofErr w:type="gramEnd"/>
      <w:r w:rsidRPr="00EB5ADA">
        <w:rPr>
          <w:rFonts w:eastAsia="標楷體" w:cs="標楷體" w:hint="eastAsia"/>
          <w:szCs w:val="26"/>
        </w:rPr>
        <w:t>違反前款規定且情節重大者，甲方得終止或解除本契約，乙</w:t>
      </w:r>
      <w:proofErr w:type="gramStart"/>
      <w:r w:rsidRPr="00EB5ADA">
        <w:rPr>
          <w:rFonts w:eastAsia="標楷體" w:cs="標楷體" w:hint="eastAsia"/>
          <w:szCs w:val="26"/>
        </w:rPr>
        <w:t>方應結清</w:t>
      </w:r>
      <w:proofErr w:type="gramEnd"/>
      <w:r w:rsidRPr="00EB5ADA">
        <w:rPr>
          <w:rFonts w:eastAsia="標楷體" w:cs="標楷體" w:hint="eastAsia"/>
          <w:szCs w:val="26"/>
        </w:rPr>
        <w:t>並繳回已撥付而未執行或已執行而不符合本計畫執行內容之計畫經費，並得要求更換計畫主持人。如</w:t>
      </w:r>
      <w:proofErr w:type="gramStart"/>
      <w:r w:rsidRPr="00EB5ADA">
        <w:rPr>
          <w:rFonts w:eastAsia="標楷體" w:cs="標楷體" w:hint="eastAsia"/>
          <w:szCs w:val="26"/>
        </w:rPr>
        <w:t>因而致甲方</w:t>
      </w:r>
      <w:proofErr w:type="gramEnd"/>
      <w:r w:rsidRPr="00EB5ADA">
        <w:rPr>
          <w:rFonts w:eastAsia="標楷體" w:cs="標楷體" w:hint="eastAsia"/>
          <w:szCs w:val="26"/>
        </w:rPr>
        <w:t>權益受損時，乙方</w:t>
      </w:r>
      <w:proofErr w:type="gramStart"/>
      <w:r w:rsidRPr="00EB5ADA">
        <w:rPr>
          <w:rFonts w:eastAsia="標楷體" w:cs="標楷體" w:hint="eastAsia"/>
          <w:szCs w:val="26"/>
        </w:rPr>
        <w:t>或丙方</w:t>
      </w:r>
      <w:proofErr w:type="gramEnd"/>
      <w:r w:rsidRPr="00EB5ADA">
        <w:rPr>
          <w:rFonts w:eastAsia="標楷體" w:cs="標楷體" w:hint="eastAsia"/>
          <w:szCs w:val="26"/>
        </w:rPr>
        <w:t>應負責賠償。</w:t>
      </w:r>
    </w:p>
    <w:p w14:paraId="4D9A29AB"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ascii="標楷體" w:eastAsia="標楷體" w:hAnsi="標楷體"/>
          <w:b/>
          <w:bCs/>
        </w:rPr>
      </w:pPr>
      <w:r w:rsidRPr="00EB5ADA">
        <w:rPr>
          <w:rFonts w:ascii="標楷體" w:eastAsia="標楷體" w:hAnsi="標楷體" w:hint="eastAsia"/>
          <w:b/>
          <w:bCs/>
        </w:rPr>
        <w:t>違約罰則、損害賠償及履約責任</w:t>
      </w:r>
    </w:p>
    <w:p w14:paraId="2E3D657B" w14:textId="77777777" w:rsidR="001F24F6" w:rsidRPr="00EB5ADA" w:rsidRDefault="001F24F6" w:rsidP="001F24F6">
      <w:pPr>
        <w:pStyle w:val="a6"/>
        <w:numPr>
          <w:ilvl w:val="0"/>
          <w:numId w:val="6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乙丙雙方於履約時，有下列情形之</w:t>
      </w:r>
      <w:proofErr w:type="gramStart"/>
      <w:r w:rsidRPr="00EB5ADA">
        <w:rPr>
          <w:rFonts w:eastAsia="標楷體" w:cs="標楷體" w:hint="eastAsia"/>
          <w:szCs w:val="26"/>
        </w:rPr>
        <w:t>一</w:t>
      </w:r>
      <w:proofErr w:type="gramEnd"/>
      <w:r w:rsidRPr="00EB5ADA">
        <w:rPr>
          <w:rFonts w:eastAsia="標楷體" w:cs="標楷體" w:hint="eastAsia"/>
          <w:szCs w:val="26"/>
        </w:rPr>
        <w:t>者，甲方得停撥或核減本計畫經費，並得要求更換計畫主持人或參與人員：</w:t>
      </w:r>
    </w:p>
    <w:p w14:paraId="046AE9CB" w14:textId="77777777" w:rsidR="001F24F6" w:rsidRPr="00EB5ADA" w:rsidRDefault="001F24F6" w:rsidP="001F24F6">
      <w:pPr>
        <w:pStyle w:val="a6"/>
        <w:numPr>
          <w:ilvl w:val="0"/>
          <w:numId w:val="6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執行進度或經費動支落後且未能改善。</w:t>
      </w:r>
    </w:p>
    <w:p w14:paraId="1497B683" w14:textId="77777777" w:rsidR="001F24F6" w:rsidRPr="00EB5ADA" w:rsidRDefault="001F24F6" w:rsidP="001F24F6">
      <w:pPr>
        <w:pStyle w:val="a6"/>
        <w:numPr>
          <w:ilvl w:val="0"/>
          <w:numId w:val="6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執行項目與本契約計畫內容不符。</w:t>
      </w:r>
    </w:p>
    <w:p w14:paraId="1B41880C" w14:textId="77777777" w:rsidR="001F24F6" w:rsidRPr="00EB5ADA" w:rsidRDefault="001F24F6" w:rsidP="001F24F6">
      <w:pPr>
        <w:pStyle w:val="a6"/>
        <w:numPr>
          <w:ilvl w:val="0"/>
          <w:numId w:val="6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實地查訪或查核帳目發現有重大缺失。</w:t>
      </w:r>
    </w:p>
    <w:p w14:paraId="3C0D00A3" w14:textId="77777777" w:rsidR="001F24F6" w:rsidRPr="00EB5ADA" w:rsidRDefault="001F24F6" w:rsidP="001F24F6">
      <w:pPr>
        <w:pStyle w:val="a6"/>
        <w:numPr>
          <w:ilvl w:val="0"/>
          <w:numId w:val="6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未依甲方計畫管理、會計作業或研發成果管理制度執行。</w:t>
      </w:r>
    </w:p>
    <w:p w14:paraId="59DE439B" w14:textId="77777777" w:rsidR="001F24F6" w:rsidRPr="00EB5ADA" w:rsidRDefault="001F24F6" w:rsidP="001F24F6">
      <w:pPr>
        <w:pStyle w:val="a6"/>
        <w:numPr>
          <w:ilvl w:val="0"/>
          <w:numId w:val="6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甲方所提改進建議、注意辦理事項，乙方</w:t>
      </w:r>
      <w:proofErr w:type="gramStart"/>
      <w:r w:rsidRPr="00EB5ADA">
        <w:rPr>
          <w:rFonts w:eastAsia="標楷體" w:hint="eastAsia"/>
          <w:bCs/>
        </w:rPr>
        <w:t>或丙方</w:t>
      </w:r>
      <w:proofErr w:type="gramEnd"/>
      <w:r w:rsidRPr="00EB5ADA">
        <w:rPr>
          <w:rFonts w:eastAsia="標楷體" w:hint="eastAsia"/>
          <w:bCs/>
        </w:rPr>
        <w:t>不予改進或辦理。</w:t>
      </w:r>
    </w:p>
    <w:p w14:paraId="3ED47BB5" w14:textId="77777777" w:rsidR="001F24F6" w:rsidRPr="00EB5ADA" w:rsidRDefault="001F24F6" w:rsidP="001F24F6">
      <w:pPr>
        <w:pStyle w:val="a6"/>
        <w:numPr>
          <w:ilvl w:val="0"/>
          <w:numId w:val="6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違反本契約相關規定。</w:t>
      </w:r>
    </w:p>
    <w:p w14:paraId="789AA5E4" w14:textId="77777777" w:rsidR="001F24F6" w:rsidRPr="00EB5ADA" w:rsidRDefault="001F24F6" w:rsidP="001F24F6">
      <w:pPr>
        <w:pStyle w:val="a6"/>
        <w:numPr>
          <w:ilvl w:val="0"/>
          <w:numId w:val="6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w:t>
      </w:r>
      <w:proofErr w:type="gramStart"/>
      <w:r w:rsidRPr="00EB5ADA">
        <w:rPr>
          <w:rFonts w:eastAsia="標楷體" w:cs="標楷體" w:hint="eastAsia"/>
          <w:szCs w:val="26"/>
        </w:rPr>
        <w:t>或丙方</w:t>
      </w:r>
      <w:proofErr w:type="gramEnd"/>
      <w:r w:rsidRPr="00EB5ADA">
        <w:rPr>
          <w:rFonts w:eastAsia="標楷體" w:cs="標楷體" w:hint="eastAsia"/>
          <w:szCs w:val="26"/>
        </w:rPr>
        <w:t>違反前款規定且情節重大者，甲方得終止或解除本契約，乙</w:t>
      </w:r>
      <w:proofErr w:type="gramStart"/>
      <w:r w:rsidRPr="00EB5ADA">
        <w:rPr>
          <w:rFonts w:eastAsia="標楷體" w:cs="標楷體" w:hint="eastAsia"/>
          <w:szCs w:val="26"/>
        </w:rPr>
        <w:t>方應結清</w:t>
      </w:r>
      <w:proofErr w:type="gramEnd"/>
      <w:r w:rsidRPr="00EB5ADA">
        <w:rPr>
          <w:rFonts w:eastAsia="標楷體" w:cs="標楷體" w:hint="eastAsia"/>
          <w:szCs w:val="26"/>
        </w:rPr>
        <w:t>並繳回己撥付而未執行或已執行不符合本計畫執行內容之計畫補助款。如</w:t>
      </w:r>
      <w:proofErr w:type="gramStart"/>
      <w:r w:rsidRPr="00EB5ADA">
        <w:rPr>
          <w:rFonts w:eastAsia="標楷體" w:cs="標楷體" w:hint="eastAsia"/>
          <w:szCs w:val="26"/>
        </w:rPr>
        <w:t>因而致甲方</w:t>
      </w:r>
      <w:proofErr w:type="gramEnd"/>
      <w:r w:rsidRPr="00EB5ADA">
        <w:rPr>
          <w:rFonts w:eastAsia="標楷體" w:cs="標楷體" w:hint="eastAsia"/>
          <w:szCs w:val="26"/>
        </w:rPr>
        <w:t>權益受損時，乙方</w:t>
      </w:r>
      <w:proofErr w:type="gramStart"/>
      <w:r w:rsidRPr="00EB5ADA">
        <w:rPr>
          <w:rFonts w:eastAsia="標楷體" w:cs="標楷體" w:hint="eastAsia"/>
          <w:szCs w:val="26"/>
        </w:rPr>
        <w:t>或丙方</w:t>
      </w:r>
      <w:proofErr w:type="gramEnd"/>
      <w:r w:rsidRPr="00EB5ADA">
        <w:rPr>
          <w:rFonts w:eastAsia="標楷體" w:cs="標楷體" w:hint="eastAsia"/>
          <w:szCs w:val="26"/>
        </w:rPr>
        <w:t>應負責賠償。</w:t>
      </w:r>
    </w:p>
    <w:p w14:paraId="5FDB258B" w14:textId="77777777" w:rsidR="001F24F6" w:rsidRPr="00EB5ADA" w:rsidRDefault="001F24F6" w:rsidP="001F24F6">
      <w:pPr>
        <w:pStyle w:val="a6"/>
        <w:numPr>
          <w:ilvl w:val="0"/>
          <w:numId w:val="6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本計畫執行</w:t>
      </w:r>
      <w:proofErr w:type="gramStart"/>
      <w:r w:rsidRPr="00EB5ADA">
        <w:rPr>
          <w:rFonts w:eastAsia="標楷體" w:cs="標楷體" w:hint="eastAsia"/>
          <w:szCs w:val="26"/>
        </w:rPr>
        <w:t>期間，</w:t>
      </w:r>
      <w:proofErr w:type="gramEnd"/>
      <w:r w:rsidRPr="00EB5ADA">
        <w:rPr>
          <w:rFonts w:eastAsia="標楷體" w:cs="標楷體" w:hint="eastAsia"/>
          <w:szCs w:val="26"/>
        </w:rPr>
        <w:t>甲方得派員查核進度及帳目，乙方如有虛報計畫執行進度，致本計畫</w:t>
      </w:r>
      <w:proofErr w:type="gramStart"/>
      <w:r w:rsidRPr="00EB5ADA">
        <w:rPr>
          <w:rFonts w:eastAsia="標楷體" w:cs="標楷體" w:hint="eastAsia"/>
          <w:szCs w:val="26"/>
        </w:rPr>
        <w:t>經費溢撥者</w:t>
      </w:r>
      <w:proofErr w:type="gramEnd"/>
      <w:r w:rsidRPr="00EB5ADA">
        <w:rPr>
          <w:rFonts w:eastAsia="標楷體" w:cs="標楷體" w:hint="eastAsia"/>
          <w:szCs w:val="26"/>
        </w:rPr>
        <w:t>，得限期乙方</w:t>
      </w:r>
      <w:proofErr w:type="gramStart"/>
      <w:r w:rsidRPr="00EB5ADA">
        <w:rPr>
          <w:rFonts w:eastAsia="標楷體" w:cs="標楷體" w:hint="eastAsia"/>
          <w:szCs w:val="26"/>
        </w:rPr>
        <w:t>將溢撥部分</w:t>
      </w:r>
      <w:proofErr w:type="gramEnd"/>
      <w:r w:rsidRPr="00EB5ADA">
        <w:rPr>
          <w:rFonts w:eastAsia="標楷體" w:cs="標楷體" w:hint="eastAsia"/>
          <w:szCs w:val="26"/>
        </w:rPr>
        <w:t>加計利息繳回。甲方核減或剔除之項目，乙方應依限繳回。</w:t>
      </w:r>
    </w:p>
    <w:p w14:paraId="753C404D"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ascii="標楷體" w:eastAsia="標楷體" w:hAnsi="標楷體"/>
          <w:b/>
          <w:bCs/>
        </w:rPr>
      </w:pPr>
      <w:r w:rsidRPr="00EB5ADA">
        <w:rPr>
          <w:rFonts w:ascii="標楷體" w:eastAsia="標楷體" w:hAnsi="標楷體" w:hint="eastAsia"/>
          <w:b/>
          <w:bCs/>
        </w:rPr>
        <w:t>研發成果之歸屬及運用</w:t>
      </w:r>
    </w:p>
    <w:p w14:paraId="237BBF03"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歸屬對象：</w:t>
      </w:r>
    </w:p>
    <w:p w14:paraId="6EAD37B6" w14:textId="77777777" w:rsidR="00AC7A64" w:rsidRPr="00EB5ADA" w:rsidRDefault="001F24F6" w:rsidP="00AC7A64">
      <w:pPr>
        <w:pStyle w:val="aa"/>
        <w:numPr>
          <w:ilvl w:val="4"/>
          <w:numId w:val="58"/>
        </w:numPr>
        <w:tabs>
          <w:tab w:val="left" w:pos="1560"/>
        </w:tabs>
        <w:suppressAutoHyphens w:val="0"/>
        <w:autoSpaceDN/>
        <w:adjustRightInd w:val="0"/>
        <w:spacing w:line="400" w:lineRule="exact"/>
        <w:ind w:leftChars="472" w:left="1560" w:right="-164" w:hangingChars="178" w:hanging="427"/>
        <w:jc w:val="both"/>
        <w:rPr>
          <w:rFonts w:ascii="Times New Roman" w:eastAsia="標楷體" w:hAnsi="Times New Roman" w:cs="Times New Roman"/>
          <w:szCs w:val="26"/>
        </w:rPr>
      </w:pPr>
      <w:r w:rsidRPr="00EB5ADA">
        <w:rPr>
          <w:rFonts w:ascii="Times New Roman" w:eastAsia="標楷體" w:hAnsi="Times New Roman" w:cs="標楷體" w:hint="eastAsia"/>
          <w:szCs w:val="26"/>
        </w:rPr>
        <w:t>乙方</w:t>
      </w:r>
      <w:r w:rsidRPr="00EB5ADA">
        <w:rPr>
          <w:rFonts w:ascii="Times New Roman" w:eastAsia="標楷體" w:hAnsi="Times New Roman" w:cs="標楷體" w:hint="eastAsia"/>
          <w:bCs/>
          <w:szCs w:val="26"/>
        </w:rPr>
        <w:t>未通過</w:t>
      </w:r>
      <w:r w:rsidRPr="00EB5ADA">
        <w:rPr>
          <w:rFonts w:ascii="Times New Roman" w:eastAsia="標楷體" w:hAnsi="Times New Roman" w:cs="標楷體" w:hint="eastAsia"/>
          <w:szCs w:val="26"/>
        </w:rPr>
        <w:t>甲方辦理之「研發成果管理制度評鑑」，本計畫所獲得之原</w:t>
      </w:r>
      <w:r w:rsidRPr="00EB5ADA">
        <w:rPr>
          <w:rFonts w:ascii="Times New Roman" w:eastAsia="標楷體" w:hAnsi="Times New Roman" w:cs="標楷體" w:hint="eastAsia"/>
          <w:szCs w:val="26"/>
        </w:rPr>
        <w:lastRenderedPageBreak/>
        <w:t>型、產品、技術、方法、著作</w:t>
      </w:r>
      <w:r w:rsidRPr="00EB5ADA">
        <w:rPr>
          <w:rFonts w:ascii="Times New Roman" w:eastAsia="標楷體" w:hAnsi="Times New Roman" w:cs="標楷體" w:hint="eastAsia"/>
        </w:rPr>
        <w:t>或其他</w:t>
      </w:r>
      <w:r w:rsidRPr="00EB5ADA">
        <w:rPr>
          <w:rFonts w:ascii="Times New Roman" w:eastAsia="標楷體" w:hAnsi="Times New Roman" w:cs="標楷體" w:hint="eastAsia"/>
          <w:szCs w:val="26"/>
        </w:rPr>
        <w:t>智慧財產權</w:t>
      </w:r>
      <w:r w:rsidRPr="00EB5ADA">
        <w:rPr>
          <w:rFonts w:ascii="Times New Roman" w:eastAsia="標楷體" w:hAnsi="Times New Roman" w:cs="標楷體" w:hint="eastAsia"/>
        </w:rPr>
        <w:t>及成果</w:t>
      </w:r>
      <w:r w:rsidRPr="00EB5ADA">
        <w:rPr>
          <w:rFonts w:ascii="Times New Roman" w:eastAsia="標楷體" w:hAnsi="Times New Roman" w:cs="標楷體"/>
          <w:szCs w:val="26"/>
        </w:rPr>
        <w:t>（</w:t>
      </w:r>
      <w:r w:rsidRPr="00EB5ADA">
        <w:rPr>
          <w:rFonts w:ascii="Times New Roman" w:eastAsia="標楷體" w:hAnsi="Times New Roman" w:cs="標楷體" w:hint="eastAsia"/>
          <w:szCs w:val="26"/>
        </w:rPr>
        <w:t>以下簡稱研發成果</w:t>
      </w:r>
      <w:r w:rsidRPr="00EB5ADA">
        <w:rPr>
          <w:rFonts w:ascii="Times New Roman" w:eastAsia="標楷體" w:hAnsi="Times New Roman" w:cs="標楷體"/>
          <w:szCs w:val="26"/>
        </w:rPr>
        <w:t>）</w:t>
      </w:r>
      <w:r w:rsidRPr="00EB5ADA">
        <w:rPr>
          <w:rFonts w:ascii="Times New Roman" w:eastAsia="標楷體" w:hAnsi="Times New Roman" w:cs="標楷體" w:hint="eastAsia"/>
          <w:szCs w:val="26"/>
        </w:rPr>
        <w:t>，依甲方之研發成果歸屬及運用辦法第</w:t>
      </w:r>
      <w:r w:rsidRPr="00EB5ADA">
        <w:rPr>
          <w:rFonts w:ascii="Times New Roman" w:eastAsia="標楷體" w:hAnsi="Times New Roman" w:cs="標楷體" w:hint="eastAsia"/>
          <w:szCs w:val="26"/>
        </w:rPr>
        <w:t>7</w:t>
      </w:r>
      <w:r w:rsidRPr="00EB5ADA">
        <w:rPr>
          <w:rFonts w:ascii="Times New Roman" w:eastAsia="標楷體" w:hAnsi="Times New Roman" w:cs="標楷體" w:hint="eastAsia"/>
          <w:szCs w:val="26"/>
        </w:rPr>
        <w:t>條第</w:t>
      </w:r>
      <w:r w:rsidRPr="00EB5ADA">
        <w:rPr>
          <w:rFonts w:ascii="Times New Roman" w:eastAsia="標楷體" w:hAnsi="Times New Roman" w:cs="標楷體" w:hint="eastAsia"/>
          <w:szCs w:val="26"/>
        </w:rPr>
        <w:t>4</w:t>
      </w:r>
      <w:r w:rsidRPr="00EB5ADA">
        <w:rPr>
          <w:rFonts w:ascii="Times New Roman" w:eastAsia="標楷體" w:hAnsi="Times New Roman" w:cs="標楷體" w:hint="eastAsia"/>
          <w:szCs w:val="26"/>
        </w:rPr>
        <w:t>款規定，歸屬</w:t>
      </w:r>
      <w:r w:rsidR="001D468A" w:rsidRPr="00EB5ADA">
        <w:rPr>
          <w:rFonts w:ascii="Times New Roman" w:eastAsia="標楷體" w:hAnsi="Times New Roman" w:cs="標楷體" w:hint="eastAsia"/>
          <w:szCs w:val="26"/>
        </w:rPr>
        <w:t>國家</w:t>
      </w:r>
      <w:r w:rsidRPr="00EB5ADA">
        <w:rPr>
          <w:rFonts w:ascii="Times New Roman" w:eastAsia="標楷體" w:hAnsi="Times New Roman" w:cs="標楷體" w:hint="eastAsia"/>
          <w:szCs w:val="26"/>
        </w:rPr>
        <w:t>所有。</w:t>
      </w:r>
    </w:p>
    <w:p w14:paraId="1FE6A13E" w14:textId="1313839F" w:rsidR="0024664F" w:rsidRPr="00EB5ADA" w:rsidRDefault="0024664F" w:rsidP="00AC7A64">
      <w:pPr>
        <w:pStyle w:val="aa"/>
        <w:numPr>
          <w:ilvl w:val="4"/>
          <w:numId w:val="58"/>
        </w:numPr>
        <w:tabs>
          <w:tab w:val="left" w:pos="1560"/>
        </w:tabs>
        <w:suppressAutoHyphens w:val="0"/>
        <w:autoSpaceDN/>
        <w:adjustRightInd w:val="0"/>
        <w:spacing w:line="400" w:lineRule="exact"/>
        <w:ind w:leftChars="472" w:left="1560" w:right="-164" w:hangingChars="178" w:hanging="427"/>
        <w:jc w:val="both"/>
        <w:rPr>
          <w:rFonts w:ascii="Times New Roman" w:eastAsia="標楷體" w:hAnsi="Times New Roman" w:cs="Times New Roman"/>
          <w:szCs w:val="26"/>
        </w:rPr>
      </w:pPr>
      <w:r w:rsidRPr="00EB5ADA">
        <w:rPr>
          <w:rFonts w:ascii="Times New Roman" w:eastAsia="標楷體" w:hAnsi="Times New Roman" w:cs="標楷體" w:hint="eastAsia"/>
          <w:szCs w:val="26"/>
        </w:rPr>
        <w:t>乙方</w:t>
      </w:r>
      <w:r w:rsidRPr="00EB5ADA">
        <w:rPr>
          <w:rFonts w:ascii="Times New Roman" w:eastAsia="標楷體" w:hAnsi="Times New Roman" w:cs="標楷體" w:hint="eastAsia"/>
          <w:bCs/>
          <w:szCs w:val="26"/>
        </w:rPr>
        <w:t>通過</w:t>
      </w:r>
      <w:r w:rsidRPr="00EB5ADA">
        <w:rPr>
          <w:rFonts w:ascii="Times New Roman" w:eastAsia="標楷體" w:hAnsi="Times New Roman" w:cs="標楷體" w:hint="eastAsia"/>
          <w:szCs w:val="26"/>
        </w:rPr>
        <w:t>甲方辦理之「研發成果管理制度評鑑」，本計畫研發成果，依甲方之研發成果歸屬及運用辦法第</w:t>
      </w:r>
      <w:r w:rsidRPr="00EB5ADA">
        <w:rPr>
          <w:rFonts w:ascii="Times New Roman" w:eastAsia="標楷體" w:hAnsi="Times New Roman" w:cs="標楷體" w:hint="eastAsia"/>
          <w:szCs w:val="26"/>
        </w:rPr>
        <w:t>16</w:t>
      </w:r>
      <w:r w:rsidRPr="00EB5ADA">
        <w:rPr>
          <w:rFonts w:ascii="Times New Roman" w:eastAsia="標楷體" w:hAnsi="Times New Roman" w:cs="標楷體" w:hint="eastAsia"/>
          <w:szCs w:val="26"/>
        </w:rPr>
        <w:t>條第</w:t>
      </w:r>
      <w:r w:rsidRPr="00EB5ADA">
        <w:rPr>
          <w:rFonts w:ascii="Times New Roman" w:eastAsia="標楷體" w:hAnsi="Times New Roman" w:cs="標楷體" w:hint="eastAsia"/>
          <w:szCs w:val="26"/>
        </w:rPr>
        <w:t>1</w:t>
      </w:r>
      <w:r w:rsidRPr="00EB5ADA">
        <w:rPr>
          <w:rFonts w:ascii="Times New Roman" w:eastAsia="標楷體" w:hAnsi="Times New Roman" w:cs="標楷體" w:hint="eastAsia"/>
          <w:szCs w:val="26"/>
        </w:rPr>
        <w:t>項規定，歸屬乙方所有。甲方並依甲方之研發成果歸屬及運用辦法第</w:t>
      </w:r>
      <w:r w:rsidRPr="00EB5ADA">
        <w:rPr>
          <w:rFonts w:ascii="Times New Roman" w:eastAsia="標楷體" w:hAnsi="Times New Roman" w:cs="標楷體" w:hint="eastAsia"/>
          <w:szCs w:val="26"/>
        </w:rPr>
        <w:t>9</w:t>
      </w:r>
      <w:r w:rsidRPr="00EB5ADA">
        <w:rPr>
          <w:rFonts w:ascii="Times New Roman" w:eastAsia="標楷體" w:hAnsi="Times New Roman" w:cs="標楷體" w:hint="eastAsia"/>
          <w:szCs w:val="26"/>
        </w:rPr>
        <w:t>條規定，享有無償、全球、非專屬及不可讓與之實施權利。</w:t>
      </w:r>
    </w:p>
    <w:p w14:paraId="6DC47C0C"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bCs/>
        </w:rPr>
      </w:pPr>
      <w:r w:rsidRPr="00EB5ADA">
        <w:rPr>
          <w:rFonts w:eastAsia="標楷體" w:cs="標楷體"/>
          <w:szCs w:val="26"/>
        </w:rPr>
        <w:t>研發成果歸屬乙方時</w:t>
      </w:r>
      <w:r w:rsidRPr="00EB5ADA">
        <w:rPr>
          <w:rFonts w:eastAsia="標楷體" w:cs="標楷體" w:hint="eastAsia"/>
          <w:szCs w:val="26"/>
        </w:rPr>
        <w:t>，</w:t>
      </w:r>
      <w:r w:rsidRPr="00EB5ADA">
        <w:rPr>
          <w:rFonts w:eastAsia="標楷體" w:hint="eastAsia"/>
          <w:bCs/>
        </w:rPr>
        <w:t>乙方應建立相關研發成果管理制度，並依甲方研發成果歸屬及運用辦法第</w:t>
      </w:r>
      <w:r w:rsidRPr="00EB5ADA">
        <w:rPr>
          <w:rFonts w:eastAsia="標楷體" w:hint="eastAsia"/>
          <w:bCs/>
        </w:rPr>
        <w:t>11</w:t>
      </w:r>
      <w:r w:rsidRPr="00EB5ADA">
        <w:rPr>
          <w:rFonts w:eastAsia="標楷體" w:hint="eastAsia"/>
          <w:bCs/>
        </w:rPr>
        <w:t>條第</w:t>
      </w:r>
      <w:r w:rsidRPr="00EB5ADA">
        <w:rPr>
          <w:rFonts w:eastAsia="標楷體" w:hint="eastAsia"/>
          <w:bCs/>
        </w:rPr>
        <w:t>4</w:t>
      </w:r>
      <w:r w:rsidRPr="00EB5ADA">
        <w:rPr>
          <w:rFonts w:eastAsia="標楷體" w:hint="eastAsia"/>
          <w:bCs/>
        </w:rPr>
        <w:t>款規定，由指定專責單位或人員辦理研發成果管理運用相關制度之稽核作業；乙方如為國私立大學者，並應由上開單位、人員與下列人員之一，共同辦理稽核作業：</w:t>
      </w:r>
    </w:p>
    <w:p w14:paraId="25D7BEDD" w14:textId="77777777" w:rsidR="001F24F6" w:rsidRPr="00EB5ADA" w:rsidRDefault="001F24F6" w:rsidP="001F24F6">
      <w:pPr>
        <w:pStyle w:val="a6"/>
        <w:numPr>
          <w:ilvl w:val="0"/>
          <w:numId w:val="100"/>
        </w:numPr>
        <w:tabs>
          <w:tab w:val="left" w:pos="1134"/>
        </w:tabs>
        <w:suppressAutoHyphens w:val="0"/>
        <w:autoSpaceDN/>
        <w:spacing w:line="400" w:lineRule="exact"/>
        <w:ind w:firstLine="87"/>
        <w:jc w:val="both"/>
        <w:textAlignment w:val="auto"/>
        <w:rPr>
          <w:rFonts w:eastAsia="標楷體"/>
          <w:bCs/>
        </w:rPr>
      </w:pPr>
      <w:r w:rsidRPr="00EB5ADA">
        <w:rPr>
          <w:rFonts w:eastAsia="標楷體"/>
          <w:bCs/>
        </w:rPr>
        <w:t>國立大學校院校務基金設置條例第</w:t>
      </w:r>
      <w:r w:rsidRPr="00EB5ADA">
        <w:rPr>
          <w:rFonts w:eastAsia="標楷體" w:hint="eastAsia"/>
          <w:bCs/>
        </w:rPr>
        <w:t>7</w:t>
      </w:r>
      <w:r w:rsidRPr="00EB5ADA">
        <w:rPr>
          <w:rFonts w:eastAsia="標楷體"/>
          <w:bCs/>
        </w:rPr>
        <w:t>條之稽核人員</w:t>
      </w:r>
    </w:p>
    <w:p w14:paraId="60C1EA57" w14:textId="77777777" w:rsidR="001F24F6" w:rsidRPr="00EB5ADA" w:rsidRDefault="001F24F6" w:rsidP="001F24F6">
      <w:pPr>
        <w:pStyle w:val="a6"/>
        <w:numPr>
          <w:ilvl w:val="0"/>
          <w:numId w:val="100"/>
        </w:numPr>
        <w:tabs>
          <w:tab w:val="left" w:pos="1134"/>
        </w:tabs>
        <w:suppressAutoHyphens w:val="0"/>
        <w:autoSpaceDN/>
        <w:spacing w:line="400" w:lineRule="exact"/>
        <w:ind w:firstLine="87"/>
        <w:jc w:val="both"/>
        <w:textAlignment w:val="auto"/>
        <w:rPr>
          <w:rFonts w:eastAsia="標楷體"/>
          <w:bCs/>
        </w:rPr>
      </w:pPr>
      <w:r w:rsidRPr="00EB5ADA">
        <w:rPr>
          <w:rFonts w:eastAsia="標楷體"/>
          <w:bCs/>
        </w:rPr>
        <w:t>學校財團法人及所設私立學校內部控制制度實施辦法第</w:t>
      </w:r>
      <w:r w:rsidRPr="00EB5ADA">
        <w:rPr>
          <w:rFonts w:eastAsia="標楷體" w:hint="eastAsia"/>
          <w:bCs/>
        </w:rPr>
        <w:t>12</w:t>
      </w:r>
      <w:r w:rsidRPr="00EB5ADA">
        <w:rPr>
          <w:rFonts w:eastAsia="標楷體"/>
          <w:bCs/>
        </w:rPr>
        <w:t>條之稽核人員。</w:t>
      </w:r>
    </w:p>
    <w:p w14:paraId="0A480571"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bCs/>
        </w:rPr>
      </w:pPr>
      <w:r w:rsidRPr="00EB5ADA">
        <w:rPr>
          <w:rFonts w:eastAsia="標楷體" w:hint="eastAsia"/>
          <w:bCs/>
        </w:rPr>
        <w:t>研發成果歸屬乙方時，乙方有甲方之研發成果歸屬及運用辦法第</w:t>
      </w:r>
      <w:r w:rsidRPr="00EB5ADA">
        <w:rPr>
          <w:rFonts w:eastAsia="標楷體" w:hint="eastAsia"/>
          <w:bCs/>
        </w:rPr>
        <w:t>29</w:t>
      </w:r>
      <w:r w:rsidRPr="00EB5ADA">
        <w:rPr>
          <w:rFonts w:eastAsia="標楷體" w:hint="eastAsia"/>
          <w:bCs/>
        </w:rPr>
        <w:t>條第</w:t>
      </w:r>
      <w:r w:rsidRPr="00EB5ADA">
        <w:rPr>
          <w:rFonts w:eastAsia="標楷體" w:hint="eastAsia"/>
          <w:bCs/>
        </w:rPr>
        <w:t>1</w:t>
      </w:r>
      <w:r w:rsidRPr="00EB5ADA">
        <w:rPr>
          <w:rFonts w:eastAsia="標楷體" w:hint="eastAsia"/>
          <w:bCs/>
        </w:rPr>
        <w:t>項各款規定之下列情形之</w:t>
      </w:r>
      <w:proofErr w:type="gramStart"/>
      <w:r w:rsidRPr="00EB5ADA">
        <w:rPr>
          <w:rFonts w:eastAsia="標楷體" w:hint="eastAsia"/>
          <w:bCs/>
        </w:rPr>
        <w:t>一</w:t>
      </w:r>
      <w:proofErr w:type="gramEnd"/>
      <w:r w:rsidRPr="00EB5ADA">
        <w:rPr>
          <w:rFonts w:eastAsia="標楷體" w:hint="eastAsia"/>
          <w:bCs/>
        </w:rPr>
        <w:t>者，甲方得自行或依申請要求乙方將研發成果授權本契約當事人以外之人實施，或將研發成果收歸國有。</w:t>
      </w:r>
    </w:p>
    <w:p w14:paraId="080580DE" w14:textId="77777777" w:rsidR="001F24F6" w:rsidRPr="00EB5ADA" w:rsidRDefault="001F24F6" w:rsidP="001F24F6">
      <w:pPr>
        <w:pStyle w:val="a6"/>
        <w:numPr>
          <w:ilvl w:val="0"/>
          <w:numId w:val="101"/>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乙方、研發成果受讓人或專屬被授權人，於合理期間無正當理由未有效運用研發成果，且本契約當事人以外之人曾於該期間內以合理之商業條件，請求授權仍不能達成協議。</w:t>
      </w:r>
    </w:p>
    <w:p w14:paraId="562D7CB2" w14:textId="77777777" w:rsidR="001F24F6" w:rsidRPr="00EB5ADA" w:rsidRDefault="001F24F6" w:rsidP="001F24F6">
      <w:pPr>
        <w:pStyle w:val="a6"/>
        <w:numPr>
          <w:ilvl w:val="0"/>
          <w:numId w:val="101"/>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乙方、研發成果受讓人或專屬被授權人，以妨礙環境保護、公共安全或公共衛生之方式實施研發成果。</w:t>
      </w:r>
    </w:p>
    <w:p w14:paraId="2A158D69" w14:textId="77777777" w:rsidR="001F24F6" w:rsidRPr="00EB5ADA" w:rsidRDefault="001F24F6" w:rsidP="001F24F6">
      <w:pPr>
        <w:pStyle w:val="a6"/>
        <w:numPr>
          <w:ilvl w:val="0"/>
          <w:numId w:val="101"/>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為增進國家重大利益者。</w:t>
      </w:r>
    </w:p>
    <w:p w14:paraId="17DEB955" w14:textId="77777777" w:rsidR="001F24F6" w:rsidRPr="00EB5ADA" w:rsidRDefault="001F24F6" w:rsidP="001F24F6">
      <w:pPr>
        <w:pStyle w:val="a6"/>
        <w:tabs>
          <w:tab w:val="left" w:pos="1134"/>
        </w:tabs>
        <w:suppressAutoHyphens w:val="0"/>
        <w:autoSpaceDN/>
        <w:spacing w:line="400" w:lineRule="exact"/>
        <w:ind w:left="1134"/>
        <w:jc w:val="both"/>
        <w:textAlignment w:val="auto"/>
        <w:rPr>
          <w:rFonts w:eastAsia="標楷體"/>
          <w:bCs/>
        </w:rPr>
      </w:pPr>
      <w:r w:rsidRPr="00EB5ADA">
        <w:rPr>
          <w:rFonts w:eastAsia="標楷體" w:hint="eastAsia"/>
          <w:bCs/>
        </w:rPr>
        <w:t>乙方應無條件配合辦理該項授權手續。前述授權，在有償授權實施之情形，其所得之</w:t>
      </w:r>
      <w:proofErr w:type="gramStart"/>
      <w:r w:rsidRPr="00EB5ADA">
        <w:rPr>
          <w:rFonts w:eastAsia="標楷體" w:hint="eastAsia"/>
          <w:bCs/>
        </w:rPr>
        <w:t>報酬歸甲方</w:t>
      </w:r>
      <w:proofErr w:type="gramEnd"/>
      <w:r w:rsidRPr="00EB5ADA">
        <w:rPr>
          <w:rFonts w:eastAsia="標楷體" w:hint="eastAsia"/>
          <w:bCs/>
        </w:rPr>
        <w:t>所有。</w:t>
      </w:r>
    </w:p>
    <w:p w14:paraId="5678B098"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bCs/>
        </w:rPr>
      </w:pPr>
      <w:r w:rsidRPr="00EB5ADA">
        <w:rPr>
          <w:rFonts w:eastAsia="標楷體" w:hint="eastAsia"/>
          <w:bCs/>
        </w:rPr>
        <w:t>甲方依前款規定行使權利，應將通知書或申請書送達乙方、研發成果受讓人或專屬被授權人。乙方、研發成果受讓人或專屬被授權人應於通知書送達之次日起</w:t>
      </w:r>
      <w:r w:rsidRPr="00EB5ADA">
        <w:rPr>
          <w:rFonts w:eastAsia="標楷體" w:hint="eastAsia"/>
          <w:bCs/>
        </w:rPr>
        <w:t>3</w:t>
      </w:r>
      <w:r w:rsidRPr="00EB5ADA">
        <w:rPr>
          <w:rFonts w:eastAsia="標楷體" w:hint="eastAsia"/>
          <w:bCs/>
        </w:rPr>
        <w:t>個月內以書面回復，除申明理由，經甲方准予展期者外，屆期未說明或無正當理由者，甲方得</w:t>
      </w:r>
      <w:proofErr w:type="gramStart"/>
      <w:r w:rsidRPr="00EB5ADA">
        <w:rPr>
          <w:rFonts w:eastAsia="標楷體" w:hint="eastAsia"/>
          <w:bCs/>
        </w:rPr>
        <w:t>逕</w:t>
      </w:r>
      <w:proofErr w:type="gramEnd"/>
      <w:r w:rsidRPr="00EB5ADA">
        <w:rPr>
          <w:rFonts w:eastAsia="標楷體" w:hint="eastAsia"/>
          <w:bCs/>
        </w:rPr>
        <w:t>予處理。乙方、研發成果受讓人或專屬被授權人不得為任何權利之主張或損害之請求。</w:t>
      </w:r>
    </w:p>
    <w:p w14:paraId="6F1B9254"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乙方於本契約簽約後，未經甲方依研發成果歸屬及運用辦法第</w:t>
      </w:r>
      <w:r w:rsidRPr="00EB5ADA">
        <w:rPr>
          <w:rFonts w:eastAsia="標楷體" w:cs="標楷體" w:hint="eastAsia"/>
          <w:szCs w:val="26"/>
        </w:rPr>
        <w:t>23</w:t>
      </w:r>
      <w:r w:rsidRPr="00EB5ADA">
        <w:rPr>
          <w:rFonts w:eastAsia="標楷體" w:cs="標楷體" w:hint="eastAsia"/>
          <w:szCs w:val="26"/>
        </w:rPr>
        <w:t>條規定同意，本計畫研發成果不得於中華民國管轄區域外授權實施。</w:t>
      </w:r>
      <w:r w:rsidRPr="00EB5ADA">
        <w:rPr>
          <w:rFonts w:eastAsia="標楷體" w:cs="標楷體"/>
          <w:szCs w:val="26"/>
        </w:rPr>
        <w:t xml:space="preserve"> </w:t>
      </w:r>
    </w:p>
    <w:p w14:paraId="0FC99BED" w14:textId="40B1C398"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w:t>
      </w:r>
      <w:r w:rsidR="00FC3F6B" w:rsidRPr="00EB5ADA">
        <w:rPr>
          <w:rFonts w:eastAsia="標楷體" w:cs="標楷體" w:hint="eastAsia"/>
          <w:szCs w:val="26"/>
        </w:rPr>
        <w:t>丙雙</w:t>
      </w:r>
      <w:r w:rsidRPr="00EB5ADA">
        <w:rPr>
          <w:rFonts w:eastAsia="標楷體" w:cs="標楷體" w:hint="eastAsia"/>
          <w:szCs w:val="26"/>
        </w:rPr>
        <w:t>方將研發成果移往大陸地區實施時，應依「臺灣地區與大陸地區人民關係條例」第</w:t>
      </w:r>
      <w:r w:rsidRPr="00EB5ADA">
        <w:rPr>
          <w:rFonts w:eastAsia="標楷體" w:cs="標楷體" w:hint="eastAsia"/>
          <w:szCs w:val="26"/>
        </w:rPr>
        <w:t>35</w:t>
      </w:r>
      <w:r w:rsidRPr="00EB5ADA">
        <w:rPr>
          <w:rFonts w:eastAsia="標楷體" w:cs="標楷體" w:hint="eastAsia"/>
          <w:szCs w:val="26"/>
        </w:rPr>
        <w:t>條及其相關子法，包括「在大陸地區從事投資或技術合作許可辦法」等相關法令之規定。</w:t>
      </w:r>
    </w:p>
    <w:p w14:paraId="446F8CDE"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本計畫研發成果，乙方應建立完整之技術資料檔案，甲方得隨時調</w:t>
      </w:r>
      <w:proofErr w:type="gramStart"/>
      <w:r w:rsidRPr="00EB5ADA">
        <w:rPr>
          <w:rFonts w:eastAsia="標楷體" w:cs="標楷體" w:hint="eastAsia"/>
          <w:szCs w:val="26"/>
        </w:rPr>
        <w:t>閱</w:t>
      </w:r>
      <w:proofErr w:type="gramEnd"/>
      <w:r w:rsidRPr="00EB5ADA">
        <w:rPr>
          <w:rFonts w:eastAsia="標楷體" w:cs="標楷體" w:hint="eastAsia"/>
          <w:szCs w:val="26"/>
        </w:rPr>
        <w:t>，乙方</w:t>
      </w:r>
      <w:r w:rsidRPr="00EB5ADA">
        <w:rPr>
          <w:rFonts w:eastAsia="標楷體" w:cs="標楷體" w:hint="eastAsia"/>
          <w:szCs w:val="26"/>
        </w:rPr>
        <w:lastRenderedPageBreak/>
        <w:t>應全力配合。</w:t>
      </w:r>
    </w:p>
    <w:p w14:paraId="067BFC37"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乙丙雙方應於契約結束後，配合甲方</w:t>
      </w:r>
      <w:r w:rsidRPr="00EB5ADA">
        <w:rPr>
          <w:rFonts w:eastAsia="標楷體" w:hint="eastAsia"/>
          <w:bCs/>
        </w:rPr>
        <w:t>（或委託本契約當事人以外之人）</w:t>
      </w:r>
      <w:r w:rsidRPr="00EB5ADA">
        <w:rPr>
          <w:rFonts w:eastAsia="標楷體" w:cs="標楷體" w:hint="eastAsia"/>
          <w:szCs w:val="26"/>
        </w:rPr>
        <w:t>辦理研發成果管理及運用情形之調查；並配合甲方辦理推廣本計畫研發成果之展覽及宣導活動</w:t>
      </w:r>
      <w:r w:rsidRPr="00EB5ADA">
        <w:rPr>
          <w:rFonts w:eastAsia="標楷體" w:hint="eastAsia"/>
          <w:bCs/>
        </w:rPr>
        <w:t>。</w:t>
      </w:r>
    </w:p>
    <w:p w14:paraId="5D877C1B"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bCs/>
        </w:rPr>
      </w:pPr>
      <w:r w:rsidRPr="00EB5ADA">
        <w:rPr>
          <w:rFonts w:eastAsia="標楷體" w:hint="eastAsia"/>
          <w:bCs/>
        </w:rPr>
        <w:t>本計畫研發成果計價時，得參考甲方之研發成果歸屬及運用辦法第</w:t>
      </w:r>
      <w:r w:rsidRPr="00EB5ADA">
        <w:rPr>
          <w:rFonts w:eastAsia="標楷體"/>
          <w:bCs/>
        </w:rPr>
        <w:t>20</w:t>
      </w:r>
      <w:r w:rsidRPr="00EB5ADA">
        <w:rPr>
          <w:rFonts w:eastAsia="標楷體" w:hint="eastAsia"/>
          <w:bCs/>
        </w:rPr>
        <w:t>條之規定計價，如授權對象為參與本計畫之合作業者得酌予優惠。</w:t>
      </w:r>
    </w:p>
    <w:p w14:paraId="31B10581" w14:textId="3E01F969"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bCs/>
        </w:rPr>
      </w:pPr>
      <w:r w:rsidRPr="00EB5ADA">
        <w:rPr>
          <w:rFonts w:eastAsia="標楷體" w:hint="eastAsia"/>
          <w:bCs/>
        </w:rPr>
        <w:t>本計畫研發成果授權實施對象如為出資達該計畫總經費</w:t>
      </w:r>
      <w:r w:rsidRPr="00EB5ADA">
        <w:rPr>
          <w:rFonts w:eastAsia="標楷體"/>
          <w:bCs/>
        </w:rPr>
        <w:t>30</w:t>
      </w:r>
      <w:r w:rsidR="00214F88" w:rsidRPr="00EB5ADA">
        <w:rPr>
          <w:rFonts w:eastAsia="標楷體" w:hint="eastAsia"/>
          <w:bCs/>
        </w:rPr>
        <w:t xml:space="preserve"> </w:t>
      </w:r>
      <w:r w:rsidR="00214F88" w:rsidRPr="00EB5ADA">
        <w:rPr>
          <w:rFonts w:eastAsia="標楷體" w:hint="eastAsia"/>
          <w:bCs/>
        </w:rPr>
        <w:t>％</w:t>
      </w:r>
      <w:r w:rsidRPr="00EB5ADA">
        <w:rPr>
          <w:rFonts w:eastAsia="標楷體" w:hint="eastAsia"/>
          <w:bCs/>
        </w:rPr>
        <w:t>以上之任</w:t>
      </w:r>
      <w:proofErr w:type="gramStart"/>
      <w:r w:rsidRPr="00EB5ADA">
        <w:rPr>
          <w:rFonts w:eastAsia="標楷體" w:hint="eastAsia"/>
          <w:bCs/>
        </w:rPr>
        <w:t>一丙方</w:t>
      </w:r>
      <w:proofErr w:type="gramEnd"/>
      <w:r w:rsidRPr="00EB5ADA">
        <w:rPr>
          <w:rFonts w:eastAsia="標楷體" w:hint="eastAsia"/>
          <w:bCs/>
        </w:rPr>
        <w:t>，乙方得依甲方研發成果歸屬及運用辦法第</w:t>
      </w:r>
      <w:r w:rsidRPr="00EB5ADA">
        <w:rPr>
          <w:rFonts w:eastAsia="標楷體"/>
          <w:bCs/>
        </w:rPr>
        <w:t>21</w:t>
      </w:r>
      <w:r w:rsidRPr="00EB5ADA">
        <w:rPr>
          <w:rFonts w:eastAsia="標楷體" w:hint="eastAsia"/>
          <w:bCs/>
        </w:rPr>
        <w:t>條及第</w:t>
      </w:r>
      <w:r w:rsidRPr="00EB5ADA">
        <w:rPr>
          <w:rFonts w:eastAsia="標楷體"/>
          <w:bCs/>
        </w:rPr>
        <w:t>22</w:t>
      </w:r>
      <w:r w:rsidRPr="00EB5ADA">
        <w:rPr>
          <w:rFonts w:eastAsia="標楷體" w:hint="eastAsia"/>
          <w:bCs/>
        </w:rPr>
        <w:t>條之規定，以專屬授權、</w:t>
      </w:r>
      <w:proofErr w:type="gramStart"/>
      <w:r w:rsidRPr="00EB5ADA">
        <w:rPr>
          <w:rFonts w:eastAsia="標楷體" w:hint="eastAsia"/>
          <w:bCs/>
        </w:rPr>
        <w:t>有償讓與</w:t>
      </w:r>
      <w:proofErr w:type="gramEnd"/>
      <w:r w:rsidRPr="00EB5ADA">
        <w:rPr>
          <w:rFonts w:eastAsia="標楷體" w:hint="eastAsia"/>
          <w:bCs/>
        </w:rPr>
        <w:t>或信託方式運用研發成果，</w:t>
      </w:r>
      <w:proofErr w:type="gramStart"/>
      <w:r w:rsidRPr="00EB5ADA">
        <w:rPr>
          <w:rFonts w:eastAsia="標楷體" w:hint="eastAsia"/>
          <w:bCs/>
        </w:rPr>
        <w:t>惟乙方</w:t>
      </w:r>
      <w:proofErr w:type="gramEnd"/>
      <w:r w:rsidRPr="00EB5ADA">
        <w:rPr>
          <w:rFonts w:eastAsia="標楷體" w:hint="eastAsia"/>
          <w:bCs/>
        </w:rPr>
        <w:t>應於計畫結束</w:t>
      </w:r>
      <w:r w:rsidRPr="00EB5ADA">
        <w:rPr>
          <w:rFonts w:eastAsia="標楷體"/>
          <w:bCs/>
        </w:rPr>
        <w:t>1</w:t>
      </w:r>
      <w:r w:rsidRPr="00EB5ADA">
        <w:rPr>
          <w:rFonts w:eastAsia="標楷體" w:hint="eastAsia"/>
          <w:bCs/>
        </w:rPr>
        <w:t>年內報經甲方同意，始得為之；</w:t>
      </w:r>
      <w:proofErr w:type="gramStart"/>
      <w:r w:rsidRPr="00EB5ADA">
        <w:rPr>
          <w:rFonts w:eastAsia="標楷體" w:hint="eastAsia"/>
          <w:bCs/>
        </w:rPr>
        <w:t>丙方於</w:t>
      </w:r>
      <w:proofErr w:type="gramEnd"/>
      <w:r w:rsidRPr="00EB5ADA">
        <w:rPr>
          <w:rFonts w:eastAsia="標楷體" w:hint="eastAsia"/>
          <w:bCs/>
        </w:rPr>
        <w:t>計畫結束</w:t>
      </w:r>
      <w:r w:rsidRPr="00EB5ADA">
        <w:rPr>
          <w:rFonts w:eastAsia="標楷體"/>
          <w:bCs/>
        </w:rPr>
        <w:t>1</w:t>
      </w:r>
      <w:r w:rsidRPr="00EB5ADA">
        <w:rPr>
          <w:rFonts w:eastAsia="標楷體" w:hint="eastAsia"/>
          <w:bCs/>
        </w:rPr>
        <w:t>年內未與乙方完成專屬授權契約</w:t>
      </w:r>
      <w:proofErr w:type="gramStart"/>
      <w:r w:rsidRPr="00EB5ADA">
        <w:rPr>
          <w:rFonts w:eastAsia="標楷體" w:hint="eastAsia"/>
          <w:bCs/>
        </w:rPr>
        <w:t>訂定者</w:t>
      </w:r>
      <w:proofErr w:type="gramEnd"/>
      <w:r w:rsidRPr="00EB5ADA">
        <w:rPr>
          <w:rFonts w:eastAsia="標楷體" w:hint="eastAsia"/>
          <w:bCs/>
        </w:rPr>
        <w:t>，或自願放棄專屬授權協商，本計畫研發成果得逕行授權他人。</w:t>
      </w:r>
    </w:p>
    <w:p w14:paraId="6F2CFCB4"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w:t>
      </w:r>
      <w:proofErr w:type="gramStart"/>
      <w:r w:rsidRPr="00EB5ADA">
        <w:rPr>
          <w:rFonts w:eastAsia="標楷體" w:cs="標楷體" w:hint="eastAsia"/>
          <w:szCs w:val="26"/>
        </w:rPr>
        <w:t>或丙方</w:t>
      </w:r>
      <w:proofErr w:type="gramEnd"/>
      <w:r w:rsidRPr="00EB5ADA">
        <w:rPr>
          <w:rFonts w:eastAsia="標楷體" w:cs="標楷體" w:hint="eastAsia"/>
          <w:szCs w:val="26"/>
        </w:rPr>
        <w:t>違反本條規定，甲方得視情節撤銷執行中之計畫補助並追回已撥付之補助款，並停止接受乙方</w:t>
      </w:r>
      <w:proofErr w:type="gramStart"/>
      <w:r w:rsidRPr="00EB5ADA">
        <w:rPr>
          <w:rFonts w:eastAsia="標楷體" w:cs="標楷體" w:hint="eastAsia"/>
          <w:szCs w:val="26"/>
        </w:rPr>
        <w:t>或丙方</w:t>
      </w:r>
      <w:proofErr w:type="gramEnd"/>
      <w:r w:rsidRPr="00EB5ADA">
        <w:rPr>
          <w:rFonts w:eastAsia="標楷體" w:cs="標楷體" w:hint="eastAsia"/>
          <w:szCs w:val="26"/>
        </w:rPr>
        <w:t>之違約人員申請及執行甲方或甲方所屬機關（構）之科技計畫</w:t>
      </w:r>
      <w:r w:rsidRPr="00EB5ADA">
        <w:rPr>
          <w:rFonts w:eastAsia="標楷體" w:cs="標楷體" w:hint="eastAsia"/>
          <w:szCs w:val="26"/>
        </w:rPr>
        <w:t>1</w:t>
      </w:r>
      <w:r w:rsidRPr="00EB5ADA">
        <w:rPr>
          <w:rFonts w:eastAsia="標楷體" w:cs="標楷體" w:hint="eastAsia"/>
          <w:szCs w:val="26"/>
        </w:rPr>
        <w:t>至</w:t>
      </w:r>
      <w:r w:rsidRPr="00EB5ADA">
        <w:rPr>
          <w:rFonts w:eastAsia="標楷體" w:cs="標楷體" w:hint="eastAsia"/>
          <w:szCs w:val="26"/>
        </w:rPr>
        <w:t>10</w:t>
      </w:r>
      <w:r w:rsidRPr="00EB5ADA">
        <w:rPr>
          <w:rFonts w:eastAsia="標楷體" w:cs="標楷體" w:hint="eastAsia"/>
          <w:szCs w:val="26"/>
        </w:rPr>
        <w:t>年，情節重大者，終身停止申請及執行科技計畫。</w:t>
      </w:r>
    </w:p>
    <w:p w14:paraId="2BE7733D" w14:textId="77777777" w:rsidR="001F24F6" w:rsidRPr="00EB5ADA" w:rsidRDefault="001F24F6" w:rsidP="001F24F6">
      <w:pPr>
        <w:pStyle w:val="a6"/>
        <w:numPr>
          <w:ilvl w:val="0"/>
          <w:numId w:val="65"/>
        </w:numPr>
        <w:suppressAutoHyphens w:val="0"/>
        <w:autoSpaceDN/>
        <w:spacing w:line="400" w:lineRule="exact"/>
        <w:ind w:left="1134" w:hanging="850"/>
        <w:jc w:val="both"/>
        <w:textAlignment w:val="auto"/>
        <w:rPr>
          <w:rFonts w:eastAsia="標楷體"/>
          <w:szCs w:val="26"/>
        </w:rPr>
      </w:pPr>
      <w:r w:rsidRPr="00EB5ADA">
        <w:rPr>
          <w:rFonts w:eastAsia="標楷體" w:cs="標楷體" w:hint="eastAsia"/>
          <w:szCs w:val="26"/>
        </w:rPr>
        <w:t>甲</w:t>
      </w:r>
      <w:proofErr w:type="gramStart"/>
      <w:r w:rsidRPr="00EB5ADA">
        <w:rPr>
          <w:rFonts w:eastAsia="標楷體" w:cs="標楷體" w:hint="eastAsia"/>
          <w:szCs w:val="26"/>
        </w:rPr>
        <w:t>方如發現乙方</w:t>
      </w:r>
      <w:proofErr w:type="gramEnd"/>
      <w:r w:rsidRPr="00EB5ADA">
        <w:rPr>
          <w:rFonts w:eastAsia="標楷體" w:cs="標楷體" w:hint="eastAsia"/>
          <w:szCs w:val="26"/>
        </w:rPr>
        <w:t>將計畫衍生之收入隱藏未繳時，除應悉數依限繳回外，並處以未繳金額</w:t>
      </w:r>
      <w:r w:rsidRPr="00EB5ADA">
        <w:rPr>
          <w:rFonts w:eastAsia="標楷體" w:cs="標楷體" w:hint="eastAsia"/>
          <w:szCs w:val="26"/>
        </w:rPr>
        <w:t>2</w:t>
      </w:r>
      <w:r w:rsidRPr="00EB5ADA">
        <w:rPr>
          <w:rFonts w:eastAsia="標楷體" w:cs="標楷體" w:hint="eastAsia"/>
          <w:szCs w:val="26"/>
        </w:rPr>
        <w:t>倍之懲罰性罰款；乙方</w:t>
      </w:r>
      <w:proofErr w:type="gramStart"/>
      <w:r w:rsidRPr="00EB5ADA">
        <w:rPr>
          <w:rFonts w:eastAsia="標楷體" w:cs="標楷體" w:hint="eastAsia"/>
          <w:szCs w:val="26"/>
        </w:rPr>
        <w:t>或丙方</w:t>
      </w:r>
      <w:proofErr w:type="gramEnd"/>
      <w:r w:rsidRPr="00EB5ADA">
        <w:rPr>
          <w:rFonts w:eastAsia="標楷體" w:cs="標楷體" w:hint="eastAsia"/>
          <w:szCs w:val="26"/>
        </w:rPr>
        <w:t>辦理本計畫如有洩密、疏失、管理不善等情事，</w:t>
      </w:r>
      <w:proofErr w:type="gramStart"/>
      <w:r w:rsidRPr="00EB5ADA">
        <w:rPr>
          <w:rFonts w:eastAsia="標楷體" w:cs="標楷體" w:hint="eastAsia"/>
          <w:szCs w:val="26"/>
        </w:rPr>
        <w:t>致甲方</w:t>
      </w:r>
      <w:proofErr w:type="gramEnd"/>
      <w:r w:rsidRPr="00EB5ADA">
        <w:rPr>
          <w:rFonts w:eastAsia="標楷體" w:cs="標楷體" w:hint="eastAsia"/>
          <w:szCs w:val="26"/>
        </w:rPr>
        <w:t>遭致損失，乙方</w:t>
      </w:r>
      <w:proofErr w:type="gramStart"/>
      <w:r w:rsidRPr="00EB5ADA">
        <w:rPr>
          <w:rFonts w:eastAsia="標楷體" w:cs="標楷體" w:hint="eastAsia"/>
          <w:szCs w:val="26"/>
        </w:rPr>
        <w:t>或丙方</w:t>
      </w:r>
      <w:proofErr w:type="gramEnd"/>
      <w:r w:rsidRPr="00EB5ADA">
        <w:rPr>
          <w:rFonts w:eastAsia="標楷體" w:cs="標楷體" w:hint="eastAsia"/>
          <w:szCs w:val="26"/>
        </w:rPr>
        <w:t>應負全責並賠償損失。</w:t>
      </w:r>
    </w:p>
    <w:p w14:paraId="693CA9B9"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ascii="標楷體" w:eastAsia="標楷體" w:hAnsi="標楷體"/>
          <w:b/>
          <w:bCs/>
        </w:rPr>
      </w:pPr>
      <w:r w:rsidRPr="00EB5ADA">
        <w:rPr>
          <w:rFonts w:ascii="標楷體" w:eastAsia="標楷體" w:hAnsi="標楷體" w:hint="eastAsia"/>
          <w:b/>
          <w:bCs/>
        </w:rPr>
        <w:t>研發成果之發表</w:t>
      </w:r>
    </w:p>
    <w:p w14:paraId="574811BF" w14:textId="14C35400" w:rsidR="001F24F6" w:rsidRPr="00EB5ADA" w:rsidRDefault="001F24F6" w:rsidP="001F24F6">
      <w:pPr>
        <w:pStyle w:val="a6"/>
        <w:numPr>
          <w:ilvl w:val="0"/>
          <w:numId w:val="6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乙方如擬在國內外刊物發表本計畫之研發成果，應於發表文章上標明計畫編號及「</w:t>
      </w:r>
      <w:r w:rsidR="004F77F9" w:rsidRPr="00EB5ADA">
        <w:rPr>
          <w:rFonts w:eastAsia="標楷體" w:cs="標楷體" w:hint="eastAsia"/>
          <w:szCs w:val="26"/>
        </w:rPr>
        <w:t>農業部</w:t>
      </w:r>
      <w:r w:rsidRPr="00EB5ADA">
        <w:rPr>
          <w:rFonts w:eastAsia="標楷體" w:cs="標楷體" w:hint="eastAsia"/>
          <w:szCs w:val="26"/>
        </w:rPr>
        <w:t>補助計畫」字樣，並提供甲方備查。乙方如違反規定時，甲方得視其情節於</w:t>
      </w:r>
      <w:r w:rsidRPr="00EB5ADA">
        <w:rPr>
          <w:rFonts w:eastAsia="標楷體" w:cs="標楷體" w:hint="eastAsia"/>
          <w:szCs w:val="26"/>
        </w:rPr>
        <w:t>3</w:t>
      </w:r>
      <w:r w:rsidRPr="00EB5ADA">
        <w:rPr>
          <w:rFonts w:eastAsia="標楷體" w:cs="標楷體" w:hint="eastAsia"/>
          <w:szCs w:val="26"/>
        </w:rPr>
        <w:t>年內停止接受計畫主持人與違約之人員申請甲方之補助計畫。</w:t>
      </w:r>
    </w:p>
    <w:p w14:paraId="02DDA9AD" w14:textId="77777777" w:rsidR="001F24F6" w:rsidRPr="00EB5ADA" w:rsidRDefault="001F24F6" w:rsidP="001F24F6">
      <w:pPr>
        <w:pStyle w:val="a6"/>
        <w:numPr>
          <w:ilvl w:val="0"/>
          <w:numId w:val="6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本計畫研究報告應依甲方所訂「農業科技計畫</w:t>
      </w:r>
      <w:proofErr w:type="gramStart"/>
      <w:r w:rsidRPr="00EB5ADA">
        <w:rPr>
          <w:rFonts w:eastAsia="標楷體" w:cs="標楷體" w:hint="eastAsia"/>
          <w:szCs w:val="26"/>
        </w:rPr>
        <w:t>研</w:t>
      </w:r>
      <w:proofErr w:type="gramEnd"/>
      <w:r w:rsidRPr="00EB5ADA">
        <w:rPr>
          <w:rFonts w:eastAsia="標楷體" w:cs="標楷體" w:hint="eastAsia"/>
          <w:szCs w:val="26"/>
        </w:rPr>
        <w:t>提與管理作業手冊」格式撰寫及</w:t>
      </w:r>
      <w:proofErr w:type="gramStart"/>
      <w:r w:rsidRPr="00EB5ADA">
        <w:rPr>
          <w:rFonts w:eastAsia="標楷體" w:cs="標楷體" w:hint="eastAsia"/>
          <w:szCs w:val="26"/>
        </w:rPr>
        <w:t>繕</w:t>
      </w:r>
      <w:proofErr w:type="gramEnd"/>
      <w:r w:rsidRPr="00EB5ADA">
        <w:rPr>
          <w:rFonts w:eastAsia="標楷體" w:cs="標楷體" w:hint="eastAsia"/>
          <w:szCs w:val="26"/>
        </w:rPr>
        <w:t>印。乙方交付之報告及研發成果內容不得有抄襲、剽竊、或侵害他人營業秘密、智慧財產權及其他權利之情事。如違反該等情事，乙方與計畫主持人應負責處理並負擔甲方因此所生之費用及賠償責任。</w:t>
      </w:r>
      <w:proofErr w:type="gramStart"/>
      <w:r w:rsidRPr="00EB5ADA">
        <w:rPr>
          <w:rFonts w:eastAsia="標楷體" w:cs="標楷體" w:hint="eastAsia"/>
          <w:szCs w:val="26"/>
        </w:rPr>
        <w:t>此外，</w:t>
      </w:r>
      <w:proofErr w:type="gramEnd"/>
      <w:r w:rsidRPr="00EB5ADA">
        <w:rPr>
          <w:rFonts w:eastAsia="標楷體" w:cs="標楷體" w:hint="eastAsia"/>
          <w:szCs w:val="26"/>
        </w:rPr>
        <w:t>乙方並應將已撥付之計畫經費全數</w:t>
      </w:r>
      <w:proofErr w:type="gramStart"/>
      <w:r w:rsidRPr="00EB5ADA">
        <w:rPr>
          <w:rFonts w:eastAsia="標楷體" w:cs="標楷體" w:hint="eastAsia"/>
          <w:szCs w:val="26"/>
        </w:rPr>
        <w:t>繳還甲方</w:t>
      </w:r>
      <w:proofErr w:type="gramEnd"/>
      <w:r w:rsidRPr="00EB5ADA">
        <w:rPr>
          <w:rFonts w:eastAsia="標楷體" w:cs="標楷體" w:hint="eastAsia"/>
          <w:szCs w:val="26"/>
        </w:rPr>
        <w:t>，甲方並得視其情節於</w:t>
      </w:r>
      <w:r w:rsidRPr="00EB5ADA">
        <w:rPr>
          <w:rFonts w:eastAsia="標楷體" w:cs="標楷體" w:hint="eastAsia"/>
          <w:szCs w:val="26"/>
        </w:rPr>
        <w:t>3</w:t>
      </w:r>
      <w:r w:rsidRPr="00EB5ADA">
        <w:rPr>
          <w:rFonts w:eastAsia="標楷體" w:cs="標楷體" w:hint="eastAsia"/>
          <w:szCs w:val="26"/>
        </w:rPr>
        <w:t>年內停止接受計畫主持人與違約之研究人員申請甲方之補助計畫。</w:t>
      </w:r>
    </w:p>
    <w:p w14:paraId="0CC30ACC" w14:textId="77777777" w:rsidR="001F24F6" w:rsidRPr="00EB5ADA" w:rsidRDefault="001F24F6" w:rsidP="001F24F6">
      <w:pPr>
        <w:pStyle w:val="a6"/>
        <w:numPr>
          <w:ilvl w:val="0"/>
          <w:numId w:val="6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研發成果如依研發成果歸屬及運用辦法第</w:t>
      </w:r>
      <w:r w:rsidRPr="00EB5ADA">
        <w:rPr>
          <w:rFonts w:eastAsia="標楷體" w:cs="標楷體" w:hint="eastAsia"/>
          <w:szCs w:val="26"/>
        </w:rPr>
        <w:t>7</w:t>
      </w:r>
      <w:r w:rsidRPr="00EB5ADA">
        <w:rPr>
          <w:rFonts w:eastAsia="標楷體" w:cs="標楷體" w:hint="eastAsia"/>
          <w:szCs w:val="26"/>
        </w:rPr>
        <w:t>條規定歸屬甲方時，乙方因執行本計畫所完成之著作，應以下列方式將著作財產權於著作完成時讓與甲方：</w:t>
      </w:r>
      <w:r w:rsidRPr="00EB5ADA">
        <w:rPr>
          <w:rFonts w:eastAsia="標楷體" w:cs="標楷體"/>
          <w:szCs w:val="26"/>
        </w:rPr>
        <w:t xml:space="preserve"> </w:t>
      </w:r>
    </w:p>
    <w:p w14:paraId="3181E963" w14:textId="77777777" w:rsidR="001F24F6" w:rsidRPr="00EB5ADA" w:rsidRDefault="001F24F6" w:rsidP="001F24F6">
      <w:pPr>
        <w:pStyle w:val="a6"/>
        <w:numPr>
          <w:ilvl w:val="0"/>
          <w:numId w:val="69"/>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該</w:t>
      </w:r>
      <w:proofErr w:type="gramStart"/>
      <w:r w:rsidRPr="00EB5ADA">
        <w:rPr>
          <w:rFonts w:eastAsia="標楷體" w:hint="eastAsia"/>
          <w:bCs/>
        </w:rPr>
        <w:t>著作係乙方</w:t>
      </w:r>
      <w:proofErr w:type="gramEnd"/>
      <w:r w:rsidRPr="00EB5ADA">
        <w:rPr>
          <w:rFonts w:eastAsia="標楷體" w:hint="eastAsia"/>
          <w:bCs/>
        </w:rPr>
        <w:t>之受雇人職務上所完成者，乙方應與其受雇人約定由乙方為著作人，</w:t>
      </w:r>
      <w:proofErr w:type="gramStart"/>
      <w:r w:rsidRPr="00EB5ADA">
        <w:rPr>
          <w:rFonts w:eastAsia="標楷體" w:hint="eastAsia"/>
          <w:bCs/>
        </w:rPr>
        <w:t>且乙方</w:t>
      </w:r>
      <w:proofErr w:type="gramEnd"/>
      <w:r w:rsidRPr="00EB5ADA">
        <w:rPr>
          <w:rFonts w:eastAsia="標楷體" w:hint="eastAsia"/>
          <w:bCs/>
        </w:rPr>
        <w:t>之著作財產權歸屬甲方，乙方承諾對甲方不行使其著作人格權。乙方與其受雇人間約定著作人為乙方之約定書或其他證明文件，應於本契約決標日起</w:t>
      </w:r>
      <w:r w:rsidRPr="00EB5ADA">
        <w:rPr>
          <w:rFonts w:eastAsia="標楷體" w:hint="eastAsia"/>
          <w:bCs/>
        </w:rPr>
        <w:t>30</w:t>
      </w:r>
      <w:r w:rsidRPr="00EB5ADA">
        <w:rPr>
          <w:rFonts w:eastAsia="標楷體" w:hint="eastAsia"/>
          <w:bCs/>
        </w:rPr>
        <w:t>日內交付甲方收存。其新增員工部分，應於員工到職後</w:t>
      </w:r>
      <w:r w:rsidRPr="00EB5ADA">
        <w:rPr>
          <w:rFonts w:eastAsia="標楷體" w:hint="eastAsia"/>
          <w:bCs/>
        </w:rPr>
        <w:t>30</w:t>
      </w:r>
      <w:r w:rsidRPr="00EB5ADA">
        <w:rPr>
          <w:rFonts w:eastAsia="標楷體" w:hint="eastAsia"/>
          <w:bCs/>
        </w:rPr>
        <w:t>日內</w:t>
      </w:r>
      <w:r w:rsidRPr="00EB5ADA">
        <w:rPr>
          <w:rFonts w:eastAsia="標楷體" w:hint="eastAsia"/>
          <w:bCs/>
        </w:rPr>
        <w:lastRenderedPageBreak/>
        <w:t>交付之。</w:t>
      </w:r>
    </w:p>
    <w:p w14:paraId="5FE34B0D" w14:textId="77777777" w:rsidR="001F24F6" w:rsidRPr="00EB5ADA" w:rsidRDefault="001F24F6" w:rsidP="001F24F6">
      <w:pPr>
        <w:pStyle w:val="a6"/>
        <w:numPr>
          <w:ilvl w:val="0"/>
          <w:numId w:val="69"/>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該</w:t>
      </w:r>
      <w:proofErr w:type="gramStart"/>
      <w:r w:rsidRPr="00EB5ADA">
        <w:rPr>
          <w:rFonts w:eastAsia="標楷體" w:hint="eastAsia"/>
          <w:bCs/>
        </w:rPr>
        <w:t>著作係乙方</w:t>
      </w:r>
      <w:proofErr w:type="gramEnd"/>
      <w:r w:rsidRPr="00EB5ADA">
        <w:rPr>
          <w:rFonts w:eastAsia="標楷體" w:hint="eastAsia"/>
          <w:bCs/>
        </w:rPr>
        <w:t>之受聘人所完成而其受聘人為自然人者，乙方應與該受聘人約定，由乙方為著作人，</w:t>
      </w:r>
      <w:proofErr w:type="gramStart"/>
      <w:r w:rsidRPr="00EB5ADA">
        <w:rPr>
          <w:rFonts w:eastAsia="標楷體" w:hint="eastAsia"/>
          <w:bCs/>
        </w:rPr>
        <w:t>且乙方</w:t>
      </w:r>
      <w:proofErr w:type="gramEnd"/>
      <w:r w:rsidRPr="00EB5ADA">
        <w:rPr>
          <w:rFonts w:eastAsia="標楷體" w:hint="eastAsia"/>
          <w:bCs/>
        </w:rPr>
        <w:t>之著作財產權歸屬甲方，並承諾對甲方不行使著作人格權。乙方與其受聘人約定著作人之約定書或其他證明文件，應於乙方簽訂該出資聘人完成著作之契約後</w:t>
      </w:r>
      <w:r w:rsidRPr="00EB5ADA">
        <w:rPr>
          <w:rFonts w:eastAsia="標楷體" w:hint="eastAsia"/>
          <w:bCs/>
        </w:rPr>
        <w:t>30</w:t>
      </w:r>
      <w:r w:rsidRPr="00EB5ADA">
        <w:rPr>
          <w:rFonts w:eastAsia="標楷體" w:hint="eastAsia"/>
          <w:bCs/>
        </w:rPr>
        <w:t>日內交付甲方。</w:t>
      </w:r>
    </w:p>
    <w:p w14:paraId="2DC32959" w14:textId="77777777" w:rsidR="001F24F6" w:rsidRPr="00EB5ADA" w:rsidRDefault="001F24F6" w:rsidP="001F24F6">
      <w:pPr>
        <w:pStyle w:val="a6"/>
        <w:numPr>
          <w:ilvl w:val="0"/>
          <w:numId w:val="69"/>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該</w:t>
      </w:r>
      <w:proofErr w:type="gramStart"/>
      <w:r w:rsidRPr="00EB5ADA">
        <w:rPr>
          <w:rFonts w:eastAsia="標楷體" w:hint="eastAsia"/>
          <w:bCs/>
        </w:rPr>
        <w:t>著作係乙方</w:t>
      </w:r>
      <w:proofErr w:type="gramEnd"/>
      <w:r w:rsidRPr="00EB5ADA">
        <w:rPr>
          <w:rFonts w:eastAsia="標楷體" w:hint="eastAsia"/>
          <w:bCs/>
        </w:rPr>
        <w:t>之受聘人所完成而其受聘人為法人者，乙方應與該受聘人約定，由該法人與其職員約定由法人為著作人，且著作財產權歸屬甲方，且承諾對甲方不行使著作人格權。該著作之著作人約定書、著作財產權歸屬及不行使著作人格權之承諾書或其他證明文件，應於乙方與其受聘人簽訂出資聘人完成著作之契約後</w:t>
      </w:r>
      <w:r w:rsidRPr="00EB5ADA">
        <w:rPr>
          <w:rFonts w:eastAsia="標楷體" w:hint="eastAsia"/>
          <w:bCs/>
        </w:rPr>
        <w:t>30</w:t>
      </w:r>
      <w:r w:rsidRPr="00EB5ADA">
        <w:rPr>
          <w:rFonts w:eastAsia="標楷體" w:hint="eastAsia"/>
          <w:bCs/>
        </w:rPr>
        <w:t>日內交付甲方。</w:t>
      </w:r>
    </w:p>
    <w:p w14:paraId="3316019E" w14:textId="77777777" w:rsidR="001F24F6" w:rsidRPr="00EB5ADA" w:rsidRDefault="001F24F6" w:rsidP="001F24F6">
      <w:pPr>
        <w:pStyle w:val="a6"/>
        <w:numPr>
          <w:ilvl w:val="0"/>
          <w:numId w:val="6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計畫內容或成果涉及政策形成或</w:t>
      </w:r>
      <w:proofErr w:type="gramStart"/>
      <w:r w:rsidRPr="00EB5ADA">
        <w:rPr>
          <w:rFonts w:eastAsia="標楷體" w:cs="標楷體" w:hint="eastAsia"/>
          <w:szCs w:val="26"/>
        </w:rPr>
        <w:t>研</w:t>
      </w:r>
      <w:proofErr w:type="gramEnd"/>
      <w:r w:rsidRPr="00EB5ADA">
        <w:rPr>
          <w:rFonts w:eastAsia="標楷體" w:cs="標楷體" w:hint="eastAsia"/>
          <w:szCs w:val="26"/>
        </w:rPr>
        <w:t>擬建議、可行性之評估、計畫方案執行績效之評估、其他機關之績效評估，或其他涉及內容敏感者，須經甲方書面同意後，</w:t>
      </w:r>
      <w:proofErr w:type="gramStart"/>
      <w:r w:rsidRPr="00EB5ADA">
        <w:rPr>
          <w:rFonts w:eastAsia="標楷體" w:cs="標楷體" w:hint="eastAsia"/>
          <w:szCs w:val="26"/>
        </w:rPr>
        <w:t>乙丙雙方始</w:t>
      </w:r>
      <w:proofErr w:type="gramEnd"/>
      <w:r w:rsidRPr="00EB5ADA">
        <w:rPr>
          <w:rFonts w:eastAsia="標楷體" w:cs="標楷體" w:hint="eastAsia"/>
          <w:szCs w:val="26"/>
        </w:rPr>
        <w:t>能對外揭露或發表。</w:t>
      </w:r>
    </w:p>
    <w:p w14:paraId="6E48CC68"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ascii="標楷體" w:eastAsia="標楷體" w:hAnsi="標楷體"/>
          <w:b/>
          <w:bCs/>
        </w:rPr>
      </w:pPr>
      <w:r w:rsidRPr="00EB5ADA">
        <w:rPr>
          <w:rFonts w:ascii="標楷體" w:eastAsia="標楷體" w:hAnsi="標楷體" w:hint="eastAsia"/>
          <w:b/>
          <w:bCs/>
        </w:rPr>
        <w:t>執行成果之查核</w:t>
      </w:r>
    </w:p>
    <w:p w14:paraId="79D6B2F4" w14:textId="77777777" w:rsidR="001F24F6" w:rsidRPr="00EB5ADA" w:rsidRDefault="001F24F6" w:rsidP="001F24F6">
      <w:pPr>
        <w:pStyle w:val="a6"/>
        <w:numPr>
          <w:ilvl w:val="0"/>
          <w:numId w:val="70"/>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乙方應於本計畫執行期間及屆期前，依甲方之規定時間及格式提送期中摘要報告、期末暨成果效益報告與研究報告、會計報告，若計畫</w:t>
      </w:r>
      <w:proofErr w:type="gramStart"/>
      <w:r w:rsidRPr="00EB5ADA">
        <w:rPr>
          <w:rFonts w:eastAsia="標楷體" w:cs="標楷體" w:hint="eastAsia"/>
          <w:szCs w:val="26"/>
        </w:rPr>
        <w:t>獲選須辦理</w:t>
      </w:r>
      <w:proofErr w:type="gramEnd"/>
      <w:r w:rsidRPr="00EB5ADA">
        <w:rPr>
          <w:rFonts w:eastAsia="標楷體" w:cs="標楷體" w:hint="eastAsia"/>
          <w:szCs w:val="26"/>
        </w:rPr>
        <w:t>實地查核，乙方應予配合辦理。</w:t>
      </w:r>
    </w:p>
    <w:p w14:paraId="3C9C408A" w14:textId="77777777" w:rsidR="001F24F6" w:rsidRPr="00EB5ADA" w:rsidRDefault="001F24F6" w:rsidP="001F24F6">
      <w:pPr>
        <w:pStyle w:val="a6"/>
        <w:numPr>
          <w:ilvl w:val="0"/>
          <w:numId w:val="70"/>
        </w:numPr>
        <w:suppressAutoHyphens w:val="0"/>
        <w:autoSpaceDN/>
        <w:spacing w:line="400" w:lineRule="exact"/>
        <w:ind w:left="1134" w:right="-2" w:hanging="850"/>
        <w:jc w:val="both"/>
        <w:textAlignment w:val="auto"/>
        <w:rPr>
          <w:rFonts w:eastAsia="標楷體" w:cs="標楷體"/>
          <w:szCs w:val="26"/>
        </w:rPr>
      </w:pPr>
      <w:r w:rsidRPr="00EB5ADA">
        <w:rPr>
          <w:rFonts w:eastAsia="標楷體" w:cs="標楷體" w:hint="eastAsia"/>
          <w:szCs w:val="26"/>
        </w:rPr>
        <w:t>本計畫之研究報告或工作成果如經甲方審查合格，乙方應將研究報告及期末暨成果效益</w:t>
      </w:r>
      <w:proofErr w:type="gramStart"/>
      <w:r w:rsidRPr="00EB5ADA">
        <w:rPr>
          <w:rFonts w:eastAsia="標楷體" w:cs="標楷體" w:hint="eastAsia"/>
          <w:szCs w:val="26"/>
        </w:rPr>
        <w:t>報告依當年度</w:t>
      </w:r>
      <w:proofErr w:type="gramEnd"/>
      <w:r w:rsidRPr="00EB5ADA">
        <w:rPr>
          <w:rFonts w:eastAsia="標楷體" w:cs="標楷體" w:hint="eastAsia"/>
          <w:szCs w:val="26"/>
        </w:rPr>
        <w:t>規定或甲方需求，製作成紙本或電子資料檔案</w:t>
      </w:r>
      <w:r w:rsidRPr="00EB5ADA">
        <w:rPr>
          <w:rFonts w:eastAsia="標楷體" w:cs="標楷體"/>
          <w:szCs w:val="26"/>
        </w:rPr>
        <w:t>（</w:t>
      </w:r>
      <w:r w:rsidRPr="00EB5ADA">
        <w:rPr>
          <w:rFonts w:eastAsia="標楷體" w:cs="標楷體" w:hint="eastAsia"/>
          <w:szCs w:val="26"/>
        </w:rPr>
        <w:t>光碟片、隨身碟或可攜式硬碟</w:t>
      </w:r>
      <w:r w:rsidRPr="00EB5ADA">
        <w:rPr>
          <w:rFonts w:eastAsia="標楷體" w:cs="標楷體"/>
          <w:szCs w:val="26"/>
        </w:rPr>
        <w:t>）</w:t>
      </w:r>
      <w:proofErr w:type="gramStart"/>
      <w:r w:rsidRPr="00EB5ADA">
        <w:rPr>
          <w:rFonts w:eastAsia="標楷體" w:cs="標楷體" w:hint="eastAsia"/>
          <w:szCs w:val="26"/>
        </w:rPr>
        <w:t>送予甲方</w:t>
      </w:r>
      <w:proofErr w:type="gramEnd"/>
      <w:r w:rsidRPr="00EB5ADA">
        <w:rPr>
          <w:rFonts w:eastAsia="標楷體" w:cs="標楷體" w:hint="eastAsia"/>
          <w:szCs w:val="26"/>
        </w:rPr>
        <w:t>。</w:t>
      </w:r>
    </w:p>
    <w:p w14:paraId="5164B863" w14:textId="77777777" w:rsidR="001F24F6" w:rsidRPr="00EB5ADA" w:rsidRDefault="001F24F6" w:rsidP="001F24F6">
      <w:pPr>
        <w:pStyle w:val="a6"/>
        <w:numPr>
          <w:ilvl w:val="0"/>
          <w:numId w:val="70"/>
        </w:numPr>
        <w:suppressAutoHyphens w:val="0"/>
        <w:autoSpaceDN/>
        <w:spacing w:line="400" w:lineRule="exact"/>
        <w:ind w:left="1134" w:right="-2" w:hanging="850"/>
        <w:jc w:val="both"/>
        <w:textAlignment w:val="auto"/>
        <w:rPr>
          <w:rFonts w:eastAsia="標楷體" w:cs="標楷體"/>
          <w:szCs w:val="26"/>
        </w:rPr>
      </w:pPr>
      <w:r w:rsidRPr="00EB5ADA">
        <w:rPr>
          <w:rFonts w:eastAsia="標楷體" w:cs="標楷體" w:hint="eastAsia"/>
          <w:szCs w:val="26"/>
        </w:rPr>
        <w:t>執行成果如與計畫說明書核定本內容不符或有瑕疵者，甲方應通知乙方限期改善或修正完成。</w:t>
      </w:r>
    </w:p>
    <w:p w14:paraId="20028808" w14:textId="77777777" w:rsidR="001F24F6" w:rsidRPr="00EB5ADA" w:rsidRDefault="001F24F6" w:rsidP="001F24F6">
      <w:pPr>
        <w:pStyle w:val="a6"/>
        <w:numPr>
          <w:ilvl w:val="0"/>
          <w:numId w:val="70"/>
        </w:numPr>
        <w:suppressAutoHyphens w:val="0"/>
        <w:autoSpaceDN/>
        <w:spacing w:line="400" w:lineRule="exact"/>
        <w:ind w:left="1134" w:right="-2" w:hanging="850"/>
        <w:jc w:val="both"/>
        <w:textAlignment w:val="auto"/>
        <w:rPr>
          <w:rFonts w:eastAsia="標楷體" w:cs="標楷體"/>
          <w:szCs w:val="26"/>
        </w:rPr>
      </w:pPr>
      <w:r w:rsidRPr="00EB5ADA">
        <w:rPr>
          <w:rFonts w:eastAsia="標楷體" w:cs="標楷體" w:hint="eastAsia"/>
          <w:szCs w:val="26"/>
        </w:rPr>
        <w:t>乙方或其計畫主持人應協助甲方訂定期中及期末之評核標準及審查研發成果。</w:t>
      </w:r>
    </w:p>
    <w:p w14:paraId="1C295B1F" w14:textId="77777777" w:rsidR="001F24F6" w:rsidRPr="00EB5ADA" w:rsidRDefault="001F24F6" w:rsidP="001F24F6">
      <w:pPr>
        <w:pStyle w:val="a6"/>
        <w:numPr>
          <w:ilvl w:val="0"/>
          <w:numId w:val="70"/>
        </w:numPr>
        <w:suppressAutoHyphens w:val="0"/>
        <w:autoSpaceDN/>
        <w:spacing w:line="400" w:lineRule="exact"/>
        <w:ind w:left="1134" w:right="-2" w:hanging="850"/>
        <w:jc w:val="both"/>
        <w:textAlignment w:val="auto"/>
        <w:rPr>
          <w:rFonts w:eastAsia="標楷體" w:cs="標楷體"/>
          <w:szCs w:val="26"/>
        </w:rPr>
      </w:pPr>
      <w:r w:rsidRPr="00EB5ADA">
        <w:rPr>
          <w:rFonts w:eastAsia="標楷體" w:cs="標楷體" w:hint="eastAsia"/>
          <w:szCs w:val="26"/>
        </w:rPr>
        <w:t>審查研發成果過程或應用時，如具有危害人體健康、污染環境或有公共危險之虞者，乙丙雙方應有善盡告知之義務。</w:t>
      </w:r>
    </w:p>
    <w:p w14:paraId="79998149"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rFonts w:ascii="標楷體" w:eastAsia="標楷體" w:hAnsi="標楷體"/>
          <w:b/>
          <w:bCs/>
        </w:rPr>
      </w:pPr>
      <w:r w:rsidRPr="00EB5ADA">
        <w:rPr>
          <w:rFonts w:ascii="Times New Roman" w:eastAsia="標楷體" w:hAnsi="Times New Roman" w:cs="標楷體" w:hint="eastAsia"/>
          <w:b/>
          <w:bCs/>
          <w:szCs w:val="26"/>
        </w:rPr>
        <w:t>侵權行為之規範</w:t>
      </w:r>
      <w:r w:rsidRPr="00EB5ADA">
        <w:rPr>
          <w:rFonts w:ascii="Times New Roman" w:eastAsia="標楷體" w:hAnsi="Times New Roman" w:cs="標楷體"/>
          <w:b/>
          <w:bCs/>
          <w:szCs w:val="26"/>
        </w:rPr>
        <w:t xml:space="preserve"> </w:t>
      </w:r>
    </w:p>
    <w:p w14:paraId="1101C33C" w14:textId="77777777" w:rsidR="001F24F6" w:rsidRPr="00EB5ADA" w:rsidRDefault="001F24F6" w:rsidP="001F24F6">
      <w:pPr>
        <w:pStyle w:val="a6"/>
        <w:numPr>
          <w:ilvl w:val="0"/>
          <w:numId w:val="7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乙丙雙方履約，不得侵害他人智慧財產權及其他權利，其有侵害本契約當事人以外之人合法權益時，應由乙方</w:t>
      </w:r>
      <w:proofErr w:type="gramStart"/>
      <w:r w:rsidRPr="00EB5ADA">
        <w:rPr>
          <w:rFonts w:eastAsia="標楷體" w:cs="標楷體" w:hint="eastAsia"/>
          <w:szCs w:val="26"/>
        </w:rPr>
        <w:t>或丙方</w:t>
      </w:r>
      <w:proofErr w:type="gramEnd"/>
      <w:r w:rsidRPr="00EB5ADA">
        <w:rPr>
          <w:rFonts w:eastAsia="標楷體" w:cs="標楷體" w:hint="eastAsia"/>
          <w:szCs w:val="26"/>
        </w:rPr>
        <w:t>負責處理並承擔一切法律責任。</w:t>
      </w:r>
    </w:p>
    <w:p w14:paraId="0BAB9610" w14:textId="77777777" w:rsidR="001F24F6" w:rsidRPr="00EB5ADA" w:rsidRDefault="001F24F6" w:rsidP="001F24F6">
      <w:pPr>
        <w:pStyle w:val="a6"/>
        <w:numPr>
          <w:ilvl w:val="0"/>
          <w:numId w:val="7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乙丙雙方執行本計畫時，無論研究、開發或自國內外引進、授權或購買技術、知識、資料或權利等應符合相關法令之規定，並應</w:t>
      </w:r>
      <w:proofErr w:type="gramStart"/>
      <w:r w:rsidRPr="00EB5ADA">
        <w:rPr>
          <w:rFonts w:eastAsia="標楷體" w:cs="標楷體" w:hint="eastAsia"/>
          <w:szCs w:val="26"/>
        </w:rPr>
        <w:t>釐</w:t>
      </w:r>
      <w:proofErr w:type="gramEnd"/>
      <w:r w:rsidRPr="00EB5ADA">
        <w:rPr>
          <w:rFonts w:eastAsia="標楷體" w:cs="標楷體" w:hint="eastAsia"/>
          <w:szCs w:val="26"/>
        </w:rPr>
        <w:t>清該技術、知識、資料或權利等之合法性。</w:t>
      </w:r>
    </w:p>
    <w:p w14:paraId="50A89F4E" w14:textId="77777777" w:rsidR="001F24F6" w:rsidRPr="00EB5ADA" w:rsidRDefault="001F24F6" w:rsidP="001F24F6">
      <w:pPr>
        <w:pStyle w:val="a6"/>
        <w:numPr>
          <w:ilvl w:val="0"/>
          <w:numId w:val="7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乙丙雙方應擔保本契約當事人以外之人就履約標的，對於甲方不得主張任何權利。</w:t>
      </w:r>
    </w:p>
    <w:p w14:paraId="6FF455B7" w14:textId="77777777" w:rsidR="001F24F6" w:rsidRPr="00EB5ADA" w:rsidRDefault="001F24F6" w:rsidP="001F24F6">
      <w:pPr>
        <w:pStyle w:val="a6"/>
        <w:numPr>
          <w:ilvl w:val="0"/>
          <w:numId w:val="7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乙丙雙方保證依本計畫所交付之研究成果並無侵害他人智慧財產權及其他權</w:t>
      </w:r>
      <w:r w:rsidRPr="00EB5ADA">
        <w:rPr>
          <w:rFonts w:eastAsia="標楷體" w:cs="標楷體" w:hint="eastAsia"/>
          <w:szCs w:val="26"/>
        </w:rPr>
        <w:lastRenderedPageBreak/>
        <w:t>利之情事。甲方如因乙方</w:t>
      </w:r>
      <w:proofErr w:type="gramStart"/>
      <w:r w:rsidRPr="00EB5ADA">
        <w:rPr>
          <w:rFonts w:eastAsia="標楷體" w:cs="標楷體" w:hint="eastAsia"/>
          <w:szCs w:val="26"/>
        </w:rPr>
        <w:t>或丙方</w:t>
      </w:r>
      <w:proofErr w:type="gramEnd"/>
      <w:r w:rsidRPr="00EB5ADA">
        <w:rPr>
          <w:rFonts w:eastAsia="標楷體" w:cs="標楷體" w:hint="eastAsia"/>
          <w:szCs w:val="26"/>
        </w:rPr>
        <w:t>交付之本計畫研究成果致遭本契約當事人以外之人主張涉及侵害他人智慧財產權及其他權利時，乙方</w:t>
      </w:r>
      <w:proofErr w:type="gramStart"/>
      <w:r w:rsidRPr="00EB5ADA">
        <w:rPr>
          <w:rFonts w:eastAsia="標楷體" w:cs="標楷體" w:hint="eastAsia"/>
          <w:szCs w:val="26"/>
        </w:rPr>
        <w:t>或丙方</w:t>
      </w:r>
      <w:proofErr w:type="gramEnd"/>
      <w:r w:rsidRPr="00EB5ADA">
        <w:rPr>
          <w:rFonts w:eastAsia="標楷體" w:cs="標楷體" w:hint="eastAsia"/>
          <w:szCs w:val="26"/>
        </w:rPr>
        <w:t>應協助甲方為必要之答辯及提供相關資料，並負擔甲方因此所生之訴訟費用、律師費用及其他相關之費用，並應負損害賠償責任。</w:t>
      </w:r>
    </w:p>
    <w:p w14:paraId="0B893A48" w14:textId="77777777" w:rsidR="001F24F6" w:rsidRPr="00EB5ADA" w:rsidRDefault="001F24F6" w:rsidP="001F24F6">
      <w:pPr>
        <w:pStyle w:val="a6"/>
        <w:numPr>
          <w:ilvl w:val="0"/>
          <w:numId w:val="7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甲方如因乙方</w:t>
      </w:r>
      <w:proofErr w:type="gramStart"/>
      <w:r w:rsidRPr="00EB5ADA">
        <w:rPr>
          <w:rFonts w:eastAsia="標楷體" w:cs="標楷體" w:hint="eastAsia"/>
          <w:szCs w:val="26"/>
        </w:rPr>
        <w:t>或丙方</w:t>
      </w:r>
      <w:proofErr w:type="gramEnd"/>
      <w:r w:rsidRPr="00EB5ADA">
        <w:rPr>
          <w:rFonts w:eastAsia="標楷體" w:cs="標楷體" w:hint="eastAsia"/>
          <w:szCs w:val="26"/>
        </w:rPr>
        <w:t>交付之履約標的物，遭本契約當事人以外之人主張涉及侵害他人智慧財產權及其他權利，</w:t>
      </w:r>
      <w:proofErr w:type="gramStart"/>
      <w:r w:rsidRPr="00EB5ADA">
        <w:rPr>
          <w:rFonts w:eastAsia="標楷體" w:cs="標楷體" w:hint="eastAsia"/>
          <w:szCs w:val="26"/>
        </w:rPr>
        <w:t>致甲方</w:t>
      </w:r>
      <w:proofErr w:type="gramEnd"/>
      <w:r w:rsidRPr="00EB5ADA">
        <w:rPr>
          <w:rFonts w:eastAsia="標楷體" w:cs="標楷體" w:hint="eastAsia"/>
          <w:szCs w:val="26"/>
        </w:rPr>
        <w:t>不得繼續使用時，甲方得要求乙方</w:t>
      </w:r>
      <w:proofErr w:type="gramStart"/>
      <w:r w:rsidRPr="00EB5ADA">
        <w:rPr>
          <w:rFonts w:eastAsia="標楷體" w:cs="標楷體" w:hint="eastAsia"/>
          <w:szCs w:val="26"/>
        </w:rPr>
        <w:t>或丙方採</w:t>
      </w:r>
      <w:proofErr w:type="gramEnd"/>
      <w:r w:rsidRPr="00EB5ADA">
        <w:rPr>
          <w:rFonts w:eastAsia="標楷體" w:cs="標楷體" w:hint="eastAsia"/>
          <w:szCs w:val="26"/>
        </w:rPr>
        <w:t>下列方式處理：</w:t>
      </w:r>
    </w:p>
    <w:p w14:paraId="2A8D85BE" w14:textId="77777777" w:rsidR="001F24F6" w:rsidRPr="00EB5ADA" w:rsidRDefault="001F24F6" w:rsidP="001F24F6">
      <w:pPr>
        <w:pStyle w:val="a6"/>
        <w:numPr>
          <w:ilvl w:val="0"/>
          <w:numId w:val="74"/>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修改侵害部分，使該標的物不再侵害他人權利。</w:t>
      </w:r>
    </w:p>
    <w:p w14:paraId="12509C99" w14:textId="77777777" w:rsidR="001F24F6" w:rsidRPr="00EB5ADA" w:rsidRDefault="001F24F6" w:rsidP="001F24F6">
      <w:pPr>
        <w:pStyle w:val="a6"/>
        <w:numPr>
          <w:ilvl w:val="0"/>
          <w:numId w:val="74"/>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乙方</w:t>
      </w:r>
      <w:proofErr w:type="gramStart"/>
      <w:r w:rsidRPr="00EB5ADA">
        <w:rPr>
          <w:rFonts w:eastAsia="標楷體" w:hint="eastAsia"/>
          <w:bCs/>
        </w:rPr>
        <w:t>或丙方</w:t>
      </w:r>
      <w:proofErr w:type="gramEnd"/>
      <w:r w:rsidRPr="00EB5ADA">
        <w:rPr>
          <w:rFonts w:eastAsia="標楷體" w:hint="eastAsia"/>
          <w:bCs/>
        </w:rPr>
        <w:t>取得他人授權，使甲方得依本契約規定繼續使用該標的物。</w:t>
      </w:r>
    </w:p>
    <w:p w14:paraId="39945381" w14:textId="77777777" w:rsidR="001F24F6" w:rsidRPr="00EB5ADA" w:rsidRDefault="001F24F6" w:rsidP="001F24F6">
      <w:pPr>
        <w:pStyle w:val="a6"/>
        <w:numPr>
          <w:ilvl w:val="0"/>
          <w:numId w:val="73"/>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除另有規定外，乙方</w:t>
      </w:r>
      <w:proofErr w:type="gramStart"/>
      <w:r w:rsidRPr="00EB5ADA">
        <w:rPr>
          <w:rFonts w:eastAsia="標楷體" w:cs="標楷體" w:hint="eastAsia"/>
          <w:szCs w:val="26"/>
        </w:rPr>
        <w:t>或丙方</w:t>
      </w:r>
      <w:proofErr w:type="gramEnd"/>
      <w:r w:rsidRPr="00EB5ADA">
        <w:rPr>
          <w:rFonts w:eastAsia="標楷體" w:cs="標楷體" w:hint="eastAsia"/>
          <w:szCs w:val="26"/>
        </w:rPr>
        <w:t>如在契約使用專利品，或專利性履約方法，或涉及著作權時，其有關之專利及著作權相關權益，概由乙方</w:t>
      </w:r>
      <w:proofErr w:type="gramStart"/>
      <w:r w:rsidRPr="00EB5ADA">
        <w:rPr>
          <w:rFonts w:eastAsia="標楷體" w:cs="標楷體" w:hint="eastAsia"/>
          <w:szCs w:val="26"/>
        </w:rPr>
        <w:t>或丙方</w:t>
      </w:r>
      <w:proofErr w:type="gramEnd"/>
      <w:r w:rsidRPr="00EB5ADA">
        <w:rPr>
          <w:rFonts w:eastAsia="標楷體" w:cs="標楷體" w:hint="eastAsia"/>
          <w:szCs w:val="26"/>
        </w:rPr>
        <w:t>依照有關法令規定處理，其費用亦由乙方</w:t>
      </w:r>
      <w:proofErr w:type="gramStart"/>
      <w:r w:rsidRPr="00EB5ADA">
        <w:rPr>
          <w:rFonts w:eastAsia="標楷體" w:cs="標楷體" w:hint="eastAsia"/>
          <w:szCs w:val="26"/>
        </w:rPr>
        <w:t>或丙方</w:t>
      </w:r>
      <w:proofErr w:type="gramEnd"/>
      <w:r w:rsidRPr="00EB5ADA">
        <w:rPr>
          <w:rFonts w:eastAsia="標楷體" w:cs="標楷體" w:hint="eastAsia"/>
          <w:szCs w:val="26"/>
        </w:rPr>
        <w:t>負擔。</w:t>
      </w:r>
    </w:p>
    <w:p w14:paraId="0A543F01"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rPr>
          <w:b/>
          <w:bCs/>
        </w:rPr>
      </w:pPr>
      <w:r w:rsidRPr="00EB5ADA">
        <w:rPr>
          <w:rFonts w:ascii="Times New Roman" w:eastAsia="標楷體" w:hAnsi="Times New Roman" w:cs="標楷體" w:hint="eastAsia"/>
          <w:b/>
          <w:bCs/>
          <w:szCs w:val="26"/>
        </w:rPr>
        <w:t>契約之終止解除及暫停執行</w:t>
      </w:r>
    </w:p>
    <w:p w14:paraId="5D01B33F"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乙丙雙方如未依本計畫預定進度執行或所執行之工作項目與計畫說明書所列不符，經甲方提請更正，如無正當理由而不予執行或更正時，甲方得通知終止契約。</w:t>
      </w:r>
    </w:p>
    <w:p w14:paraId="25466655"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本計畫執行</w:t>
      </w:r>
      <w:proofErr w:type="gramStart"/>
      <w:r w:rsidRPr="00EB5ADA">
        <w:rPr>
          <w:rFonts w:eastAsia="標楷體" w:cs="標楷體" w:hint="eastAsia"/>
          <w:szCs w:val="26"/>
        </w:rPr>
        <w:t>期間，</w:t>
      </w:r>
      <w:proofErr w:type="gramEnd"/>
      <w:r w:rsidRPr="00EB5ADA">
        <w:rPr>
          <w:rFonts w:eastAsia="標楷體" w:cs="標楷體" w:hint="eastAsia"/>
          <w:szCs w:val="26"/>
        </w:rPr>
        <w:t>如發現預期成果無法達成，研究工作不能進行，或是乙丙雙方違反本契約各項協議事項時，甲方得隨時通知終止契約。</w:t>
      </w:r>
    </w:p>
    <w:p w14:paraId="18D09AAE"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w:t>
      </w:r>
      <w:r w:rsidRPr="00EB5ADA">
        <w:rPr>
          <w:rFonts w:eastAsia="標楷體" w:hint="eastAsia"/>
          <w:bCs/>
          <w:kern w:val="2"/>
          <w:szCs w:val="22"/>
        </w:rPr>
        <w:t>契約終止時，乙方應將契約終止前所完成之工作成果送交甲方，甲方未依前款規定通知終止或解除契約者，乙丙雙方仍應依契約規定繼續履約。</w:t>
      </w:r>
    </w:p>
    <w:p w14:paraId="15CAC9D9"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本契約經依前款規定或因可歸責於乙丙雙方之事由致終止或解除者，甲方得依其所認定之適當方式，自行或洽其他機構完成被終止或解除之契約；其所增加之費用及損失，由乙丙雙方負擔。</w:t>
      </w:r>
      <w:proofErr w:type="gramStart"/>
      <w:r w:rsidRPr="00EB5ADA">
        <w:rPr>
          <w:rFonts w:eastAsia="標楷體" w:hint="eastAsia"/>
          <w:bCs/>
          <w:kern w:val="2"/>
          <w:szCs w:val="22"/>
        </w:rPr>
        <w:t>無洽其他</w:t>
      </w:r>
      <w:proofErr w:type="gramEnd"/>
      <w:r w:rsidRPr="00EB5ADA">
        <w:rPr>
          <w:rFonts w:eastAsia="標楷體" w:hint="eastAsia"/>
          <w:bCs/>
          <w:kern w:val="2"/>
          <w:szCs w:val="22"/>
        </w:rPr>
        <w:t>機構完成之必要者，得核減或追回計畫經費。甲方有損失者亦同。</w:t>
      </w:r>
    </w:p>
    <w:p w14:paraId="1FAE4BFF"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乙丙雙方未依契約規定履約者，甲方得隨時通知部分或全部暫停執行，至情況改正</w:t>
      </w:r>
      <w:proofErr w:type="gramStart"/>
      <w:r w:rsidRPr="00EB5ADA">
        <w:rPr>
          <w:rFonts w:eastAsia="標楷體" w:hint="eastAsia"/>
          <w:bCs/>
          <w:kern w:val="2"/>
          <w:szCs w:val="22"/>
        </w:rPr>
        <w:t>後方准</w:t>
      </w:r>
      <w:proofErr w:type="gramEnd"/>
      <w:r w:rsidRPr="00EB5ADA">
        <w:rPr>
          <w:rFonts w:eastAsia="標楷體" w:hint="eastAsia"/>
          <w:bCs/>
          <w:kern w:val="2"/>
          <w:szCs w:val="22"/>
        </w:rPr>
        <w:t>恢復履約。乙丙雙方不得就暫停執行請求延長履約期限或增加計畫經費。</w:t>
      </w:r>
    </w:p>
    <w:p w14:paraId="7CA63805"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因非可歸責於乙丙雙方之情形，甲方通知部分或全部暫停執行，得補償乙丙雙方因此而增加之必要費用，並應視情形酌予延長履約期限。但暫停執行期間累計逾</w:t>
      </w:r>
      <w:r w:rsidRPr="00EB5ADA">
        <w:rPr>
          <w:rFonts w:eastAsia="標楷體" w:hint="eastAsia"/>
          <w:bCs/>
          <w:kern w:val="2"/>
          <w:szCs w:val="22"/>
        </w:rPr>
        <w:t>6</w:t>
      </w:r>
      <w:r w:rsidRPr="00EB5ADA">
        <w:rPr>
          <w:rFonts w:eastAsia="標楷體" w:hint="eastAsia"/>
          <w:bCs/>
          <w:kern w:val="2"/>
          <w:szCs w:val="22"/>
        </w:rPr>
        <w:t>個月者，乙丙雙方得通知甲方終止或解除部分或全部契約。</w:t>
      </w:r>
    </w:p>
    <w:p w14:paraId="0FC01579"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乙丙雙方不得對甲方人員</w:t>
      </w:r>
      <w:proofErr w:type="gramStart"/>
      <w:r w:rsidRPr="00EB5ADA">
        <w:rPr>
          <w:rFonts w:eastAsia="標楷體" w:hint="eastAsia"/>
          <w:bCs/>
          <w:kern w:val="2"/>
          <w:szCs w:val="22"/>
        </w:rPr>
        <w:t>或受甲方</w:t>
      </w:r>
      <w:proofErr w:type="gramEnd"/>
      <w:r w:rsidRPr="00EB5ADA">
        <w:rPr>
          <w:rFonts w:eastAsia="標楷體" w:hint="eastAsia"/>
          <w:bCs/>
          <w:kern w:val="2"/>
          <w:szCs w:val="22"/>
        </w:rPr>
        <w:t>補助之廠商人員給</w:t>
      </w:r>
      <w:proofErr w:type="gramStart"/>
      <w:r w:rsidRPr="00EB5ADA">
        <w:rPr>
          <w:rFonts w:eastAsia="標楷體" w:hint="eastAsia"/>
          <w:bCs/>
          <w:kern w:val="2"/>
          <w:szCs w:val="22"/>
        </w:rPr>
        <w:t>予期</w:t>
      </w:r>
      <w:proofErr w:type="gramEnd"/>
      <w:r w:rsidRPr="00EB5ADA">
        <w:rPr>
          <w:rFonts w:eastAsia="標楷體" w:hint="eastAsia"/>
          <w:bCs/>
          <w:kern w:val="2"/>
          <w:szCs w:val="22"/>
        </w:rPr>
        <w:t>約、賄賂、佣金、比例金、仲介費、後謝金、回扣、餽贈、招待或其他不正利益。違反規定者，甲方得終止或解除契約，或將溢價及利益自計畫經費中扣除。</w:t>
      </w:r>
    </w:p>
    <w:p w14:paraId="57048DF6"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本契約終止時，自終止之日起，甲乙丙三方之權利義務即消滅。契約解除時，</w:t>
      </w:r>
      <w:r w:rsidRPr="00EB5ADA">
        <w:rPr>
          <w:rFonts w:eastAsia="標楷體" w:hint="eastAsia"/>
          <w:bCs/>
          <w:kern w:val="2"/>
          <w:szCs w:val="22"/>
        </w:rPr>
        <w:lastRenderedPageBreak/>
        <w:t>溯及契約生效日消滅。甲乙丙三方並互負相關之保密義務。</w:t>
      </w:r>
    </w:p>
    <w:p w14:paraId="64C6E963"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本契約之終止或解除，不影響甲方損害賠償請求權之行使。</w:t>
      </w:r>
    </w:p>
    <w:p w14:paraId="3DF45EB2" w14:textId="66840D2E"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乙方如係行政法人、公法人、政府原始捐助（贈）或捐助（贈）經費累計達財產總額</w:t>
      </w:r>
      <w:r w:rsidRPr="00EB5ADA">
        <w:rPr>
          <w:rFonts w:eastAsia="標楷體" w:hint="eastAsia"/>
          <w:bCs/>
          <w:kern w:val="2"/>
          <w:szCs w:val="22"/>
        </w:rPr>
        <w:t>20</w:t>
      </w:r>
      <w:r w:rsidR="00214F88" w:rsidRPr="00EB5ADA">
        <w:rPr>
          <w:rFonts w:eastAsia="標楷體" w:hint="eastAsia"/>
          <w:bCs/>
          <w:kern w:val="2"/>
          <w:szCs w:val="22"/>
        </w:rPr>
        <w:t xml:space="preserve"> </w:t>
      </w:r>
      <w:r w:rsidR="00214F88" w:rsidRPr="00EB5ADA">
        <w:rPr>
          <w:rFonts w:eastAsia="標楷體" w:hint="eastAsia"/>
          <w:bCs/>
          <w:kern w:val="2"/>
          <w:szCs w:val="22"/>
        </w:rPr>
        <w:t>％</w:t>
      </w:r>
      <w:r w:rsidRPr="00EB5ADA">
        <w:rPr>
          <w:rFonts w:eastAsia="標楷體" w:hint="eastAsia"/>
          <w:bCs/>
          <w:kern w:val="2"/>
          <w:szCs w:val="22"/>
        </w:rPr>
        <w:t>以上之財團法人、或政府及其所屬營業基金、非營業基金轉投資金額累計占該事業資本額</w:t>
      </w:r>
      <w:r w:rsidRPr="00EB5ADA">
        <w:rPr>
          <w:rFonts w:eastAsia="標楷體" w:hint="eastAsia"/>
          <w:bCs/>
          <w:kern w:val="2"/>
          <w:szCs w:val="22"/>
        </w:rPr>
        <w:t>20</w:t>
      </w:r>
      <w:r w:rsidR="00214F88" w:rsidRPr="00EB5ADA">
        <w:rPr>
          <w:rFonts w:eastAsia="標楷體" w:hint="eastAsia"/>
          <w:bCs/>
          <w:kern w:val="2"/>
          <w:szCs w:val="22"/>
        </w:rPr>
        <w:t xml:space="preserve"> </w:t>
      </w:r>
      <w:r w:rsidR="00214F88" w:rsidRPr="00EB5ADA">
        <w:rPr>
          <w:rFonts w:eastAsia="標楷體" w:hint="eastAsia"/>
          <w:bCs/>
          <w:kern w:val="2"/>
          <w:szCs w:val="22"/>
        </w:rPr>
        <w:t>％</w:t>
      </w:r>
      <w:r w:rsidRPr="00EB5ADA">
        <w:rPr>
          <w:rFonts w:eastAsia="標楷體" w:hint="eastAsia"/>
          <w:bCs/>
          <w:kern w:val="2"/>
          <w:szCs w:val="22"/>
        </w:rPr>
        <w:t>以上之事業，聘用擇領或兼領月退休金之人員，應依公務人員退休法第</w:t>
      </w:r>
      <w:r w:rsidRPr="00EB5ADA">
        <w:rPr>
          <w:rFonts w:eastAsia="標楷體" w:hint="eastAsia"/>
          <w:bCs/>
          <w:kern w:val="2"/>
          <w:szCs w:val="22"/>
        </w:rPr>
        <w:t>23</w:t>
      </w:r>
      <w:r w:rsidRPr="00EB5ADA">
        <w:rPr>
          <w:rFonts w:eastAsia="標楷體" w:hint="eastAsia"/>
          <w:bCs/>
          <w:kern w:val="2"/>
          <w:szCs w:val="22"/>
        </w:rPr>
        <w:t>條相關規定辦理。</w:t>
      </w:r>
    </w:p>
    <w:p w14:paraId="62E1A36F"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擇領或兼領月退休金之人員，再於公務人員退休法第</w:t>
      </w:r>
      <w:r w:rsidRPr="00EB5ADA">
        <w:rPr>
          <w:rFonts w:eastAsia="標楷體" w:hint="eastAsia"/>
          <w:bCs/>
          <w:kern w:val="2"/>
          <w:szCs w:val="22"/>
        </w:rPr>
        <w:t>23</w:t>
      </w:r>
      <w:r w:rsidRPr="00EB5ADA">
        <w:rPr>
          <w:rFonts w:eastAsia="標楷體" w:hint="eastAsia"/>
          <w:bCs/>
          <w:kern w:val="2"/>
          <w:szCs w:val="22"/>
        </w:rPr>
        <w:t>條第</w:t>
      </w:r>
      <w:r w:rsidRPr="00EB5ADA">
        <w:rPr>
          <w:rFonts w:eastAsia="標楷體" w:hint="eastAsia"/>
          <w:bCs/>
          <w:kern w:val="2"/>
          <w:szCs w:val="22"/>
        </w:rPr>
        <w:t>1</w:t>
      </w:r>
      <w:r w:rsidRPr="00EB5ADA">
        <w:rPr>
          <w:rFonts w:eastAsia="標楷體" w:hint="eastAsia"/>
          <w:bCs/>
          <w:kern w:val="2"/>
          <w:szCs w:val="22"/>
        </w:rPr>
        <w:t>項第</w:t>
      </w:r>
      <w:r w:rsidRPr="00EB5ADA">
        <w:rPr>
          <w:rFonts w:eastAsia="標楷體" w:hint="eastAsia"/>
          <w:bCs/>
          <w:kern w:val="2"/>
          <w:szCs w:val="22"/>
        </w:rPr>
        <w:t>3</w:t>
      </w:r>
      <w:r w:rsidRPr="00EB5ADA">
        <w:rPr>
          <w:rFonts w:eastAsia="標楷體" w:hint="eastAsia"/>
          <w:bCs/>
          <w:kern w:val="2"/>
          <w:szCs w:val="22"/>
        </w:rPr>
        <w:t>款所列機構任董（理）事長及執行長者，年齡限制應依立法院決議及行政院規定辦理。</w:t>
      </w:r>
    </w:p>
    <w:p w14:paraId="0547D230"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r w:rsidRPr="00EB5ADA">
        <w:rPr>
          <w:rFonts w:eastAsia="標楷體" w:hint="eastAsia"/>
          <w:bCs/>
          <w:kern w:val="2"/>
          <w:szCs w:val="22"/>
        </w:rPr>
        <w:t>乙方所聘（雇）用之人員如有違反前述各項規定情形之</w:t>
      </w:r>
      <w:proofErr w:type="gramStart"/>
      <w:r w:rsidRPr="00EB5ADA">
        <w:rPr>
          <w:rFonts w:eastAsia="標楷體" w:hint="eastAsia"/>
          <w:bCs/>
          <w:kern w:val="2"/>
          <w:szCs w:val="22"/>
        </w:rPr>
        <w:t>一</w:t>
      </w:r>
      <w:proofErr w:type="gramEnd"/>
      <w:r w:rsidRPr="00EB5ADA">
        <w:rPr>
          <w:rFonts w:eastAsia="標楷體" w:hint="eastAsia"/>
          <w:bCs/>
          <w:kern w:val="2"/>
          <w:szCs w:val="22"/>
        </w:rPr>
        <w:t>者，甲方得終止或解除契約。</w:t>
      </w:r>
    </w:p>
    <w:p w14:paraId="2F572E64" w14:textId="77777777" w:rsidR="001F24F6" w:rsidRPr="00EB5ADA" w:rsidRDefault="001F24F6" w:rsidP="001F24F6">
      <w:pPr>
        <w:pStyle w:val="a6"/>
        <w:numPr>
          <w:ilvl w:val="0"/>
          <w:numId w:val="75"/>
        </w:numPr>
        <w:suppressAutoHyphens w:val="0"/>
        <w:autoSpaceDN/>
        <w:spacing w:line="400" w:lineRule="exact"/>
        <w:ind w:left="1134" w:hanging="850"/>
        <w:jc w:val="both"/>
        <w:textAlignment w:val="auto"/>
        <w:rPr>
          <w:rFonts w:eastAsia="標楷體" w:cs="標楷體"/>
          <w:szCs w:val="26"/>
        </w:rPr>
      </w:pPr>
      <w:proofErr w:type="gramStart"/>
      <w:r w:rsidRPr="00EB5ADA">
        <w:rPr>
          <w:rFonts w:eastAsia="標楷體" w:hint="eastAsia"/>
          <w:bCs/>
          <w:kern w:val="2"/>
          <w:szCs w:val="22"/>
        </w:rPr>
        <w:t>丙方若</w:t>
      </w:r>
      <w:proofErr w:type="gramEnd"/>
      <w:r w:rsidRPr="00EB5ADA">
        <w:rPr>
          <w:rFonts w:eastAsia="標楷體" w:hint="eastAsia"/>
          <w:bCs/>
          <w:kern w:val="2"/>
          <w:szCs w:val="22"/>
        </w:rPr>
        <w:t>於本計畫執行期間中途退出，嗣後不得主張對本計畫研發成果有任何權利，</w:t>
      </w:r>
      <w:proofErr w:type="gramStart"/>
      <w:r w:rsidRPr="00EB5ADA">
        <w:rPr>
          <w:rFonts w:eastAsia="標楷體" w:hint="eastAsia"/>
          <w:bCs/>
          <w:kern w:val="2"/>
          <w:szCs w:val="22"/>
        </w:rPr>
        <w:t>且丙方已</w:t>
      </w:r>
      <w:proofErr w:type="gramEnd"/>
      <w:r w:rsidRPr="00EB5ADA">
        <w:rPr>
          <w:rFonts w:eastAsia="標楷體" w:hint="eastAsia"/>
          <w:bCs/>
          <w:kern w:val="2"/>
          <w:szCs w:val="22"/>
        </w:rPr>
        <w:t>支付之配合款則視為損害賠償之一部分，不予退還。</w:t>
      </w:r>
    </w:p>
    <w:p w14:paraId="3E9B7996" w14:textId="77777777" w:rsidR="001F24F6" w:rsidRPr="00EB5ADA" w:rsidRDefault="001F24F6" w:rsidP="001F24F6">
      <w:pPr>
        <w:pStyle w:val="aa"/>
        <w:numPr>
          <w:ilvl w:val="0"/>
          <w:numId w:val="8"/>
        </w:numPr>
        <w:tabs>
          <w:tab w:val="left" w:pos="2268"/>
        </w:tabs>
        <w:spacing w:beforeLines="50" w:before="120" w:line="400" w:lineRule="exact"/>
        <w:ind w:left="1134" w:hanging="1134"/>
        <w:jc w:val="both"/>
      </w:pPr>
      <w:r w:rsidRPr="00EB5ADA">
        <w:rPr>
          <w:rFonts w:ascii="Times New Roman" w:eastAsia="標楷體" w:hAnsi="Times New Roman" w:cs="標楷體" w:hint="eastAsia"/>
          <w:szCs w:val="26"/>
        </w:rPr>
        <w:t>計畫執行中如涉及脊椎動物之科學應用，乙丙雙方應依動物保護法、野生動物保育法等相關法令及本愛護動物態度，儘量減少數目，並以使動物產生最少痛苦及傷害之方式為之。如有違反相關法律規定，由乙方</w:t>
      </w:r>
      <w:proofErr w:type="gramStart"/>
      <w:r w:rsidRPr="00EB5ADA">
        <w:rPr>
          <w:rFonts w:ascii="Times New Roman" w:eastAsia="標楷體" w:hAnsi="Times New Roman" w:cs="標楷體" w:hint="eastAsia"/>
          <w:szCs w:val="26"/>
        </w:rPr>
        <w:t>或丙方負</w:t>
      </w:r>
      <w:proofErr w:type="gramEnd"/>
      <w:r w:rsidRPr="00EB5ADA">
        <w:rPr>
          <w:rFonts w:ascii="Times New Roman" w:eastAsia="標楷體" w:hAnsi="Times New Roman" w:cs="標楷體" w:hint="eastAsia"/>
          <w:szCs w:val="26"/>
        </w:rPr>
        <w:t>完全責任。</w:t>
      </w:r>
    </w:p>
    <w:p w14:paraId="6D943F5D" w14:textId="77777777" w:rsidR="001F24F6" w:rsidRPr="00EB5ADA" w:rsidRDefault="001F24F6" w:rsidP="001F24F6">
      <w:pPr>
        <w:pStyle w:val="aa"/>
        <w:numPr>
          <w:ilvl w:val="0"/>
          <w:numId w:val="8"/>
        </w:numPr>
        <w:tabs>
          <w:tab w:val="left" w:pos="1134"/>
        </w:tabs>
        <w:spacing w:beforeLines="50" w:before="120" w:line="400" w:lineRule="exact"/>
        <w:ind w:left="1134" w:hanging="1134"/>
        <w:jc w:val="both"/>
        <w:rPr>
          <w:rFonts w:eastAsia="標楷體"/>
          <w:b/>
          <w:kern w:val="2"/>
          <w:szCs w:val="22"/>
        </w:rPr>
      </w:pPr>
      <w:r w:rsidRPr="00EB5ADA">
        <w:rPr>
          <w:rFonts w:ascii="Times New Roman" w:eastAsia="標楷體" w:hAnsi="Times New Roman" w:cs="Times New Roman" w:hint="eastAsia"/>
          <w:b/>
        </w:rPr>
        <w:t>爭議處理</w:t>
      </w:r>
    </w:p>
    <w:p w14:paraId="6B4FC4C0" w14:textId="77777777" w:rsidR="001F24F6" w:rsidRPr="00EB5ADA" w:rsidRDefault="001F24F6" w:rsidP="001F24F6">
      <w:pPr>
        <w:pStyle w:val="a6"/>
        <w:numPr>
          <w:ilvl w:val="0"/>
          <w:numId w:val="7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甲乙丙三方因履約所生爭議，應依民法與相關法令及契約規定，考量公共利益及公平合理，本誠信和諧，盡力協調解決之。自協調開始逾</w:t>
      </w:r>
      <w:r w:rsidRPr="00EB5ADA">
        <w:rPr>
          <w:rFonts w:eastAsia="標楷體" w:cs="標楷體" w:hint="eastAsia"/>
          <w:szCs w:val="26"/>
        </w:rPr>
        <w:t>30</w:t>
      </w:r>
      <w:r w:rsidRPr="00EB5ADA">
        <w:rPr>
          <w:rFonts w:eastAsia="標楷體" w:cs="標楷體" w:hint="eastAsia"/>
          <w:szCs w:val="26"/>
        </w:rPr>
        <w:t>日尚未能達成協議者，得以下列方式處理之：</w:t>
      </w:r>
    </w:p>
    <w:p w14:paraId="6E3BDE3A" w14:textId="77777777" w:rsidR="001F24F6" w:rsidRPr="00EB5ADA" w:rsidRDefault="001F24F6" w:rsidP="001F24F6">
      <w:pPr>
        <w:pStyle w:val="a6"/>
        <w:numPr>
          <w:ilvl w:val="0"/>
          <w:numId w:val="79"/>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提起民事訴訟。</w:t>
      </w:r>
    </w:p>
    <w:p w14:paraId="09C9473E" w14:textId="77777777" w:rsidR="001F24F6" w:rsidRPr="00EB5ADA" w:rsidRDefault="001F24F6" w:rsidP="001F24F6">
      <w:pPr>
        <w:pStyle w:val="a6"/>
        <w:numPr>
          <w:ilvl w:val="0"/>
          <w:numId w:val="79"/>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依其他法律申（聲）請調解。</w:t>
      </w:r>
    </w:p>
    <w:p w14:paraId="09BEC5DB" w14:textId="77777777" w:rsidR="001F24F6" w:rsidRPr="00EB5ADA" w:rsidRDefault="001F24F6" w:rsidP="001F24F6">
      <w:pPr>
        <w:pStyle w:val="a6"/>
        <w:numPr>
          <w:ilvl w:val="0"/>
          <w:numId w:val="79"/>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依本契約或三方合意之其他方式處理。</w:t>
      </w:r>
    </w:p>
    <w:p w14:paraId="76B91C1A" w14:textId="77777777" w:rsidR="001F24F6" w:rsidRPr="00EB5ADA" w:rsidRDefault="001F24F6" w:rsidP="001F24F6">
      <w:pPr>
        <w:pStyle w:val="a6"/>
        <w:numPr>
          <w:ilvl w:val="0"/>
          <w:numId w:val="7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履約爭議發生後，履約事項處理原則如下：</w:t>
      </w:r>
    </w:p>
    <w:p w14:paraId="3677FE78" w14:textId="77777777" w:rsidR="001F24F6" w:rsidRPr="00EB5ADA" w:rsidRDefault="001F24F6" w:rsidP="001F24F6">
      <w:pPr>
        <w:pStyle w:val="a6"/>
        <w:numPr>
          <w:ilvl w:val="0"/>
          <w:numId w:val="80"/>
        </w:numPr>
        <w:tabs>
          <w:tab w:val="left" w:pos="1134"/>
        </w:tabs>
        <w:suppressAutoHyphens w:val="0"/>
        <w:autoSpaceDN/>
        <w:spacing w:line="400" w:lineRule="exact"/>
        <w:ind w:firstLine="87"/>
        <w:jc w:val="both"/>
        <w:textAlignment w:val="auto"/>
        <w:rPr>
          <w:rFonts w:eastAsia="標楷體"/>
          <w:bCs/>
        </w:rPr>
      </w:pPr>
      <w:r w:rsidRPr="00EB5ADA">
        <w:rPr>
          <w:rFonts w:eastAsia="標楷體" w:hint="eastAsia"/>
          <w:bCs/>
        </w:rPr>
        <w:t>與爭議無關或不影響之部分應繼續履約。</w:t>
      </w:r>
    </w:p>
    <w:p w14:paraId="346A0029" w14:textId="77777777" w:rsidR="001F24F6" w:rsidRPr="00EB5ADA" w:rsidRDefault="001F24F6" w:rsidP="001F24F6">
      <w:pPr>
        <w:pStyle w:val="a6"/>
        <w:numPr>
          <w:ilvl w:val="0"/>
          <w:numId w:val="80"/>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甲乙丙三方因爭議而暫停履約，其因爭議結果被認定</w:t>
      </w:r>
      <w:proofErr w:type="gramStart"/>
      <w:r w:rsidRPr="00EB5ADA">
        <w:rPr>
          <w:rFonts w:eastAsia="標楷體" w:hint="eastAsia"/>
          <w:bCs/>
        </w:rPr>
        <w:t>無理由者</w:t>
      </w:r>
      <w:proofErr w:type="gramEnd"/>
      <w:r w:rsidRPr="00EB5ADA">
        <w:rPr>
          <w:rFonts w:eastAsia="標楷體" w:hint="eastAsia"/>
          <w:bCs/>
        </w:rPr>
        <w:t>，不得就暫停履約之部分要求延長履約期限或免除契約責任。</w:t>
      </w:r>
    </w:p>
    <w:p w14:paraId="6194F212" w14:textId="77777777" w:rsidR="001F24F6" w:rsidRPr="00EB5ADA" w:rsidRDefault="001F24F6" w:rsidP="001F24F6">
      <w:pPr>
        <w:pStyle w:val="a6"/>
        <w:numPr>
          <w:ilvl w:val="0"/>
          <w:numId w:val="78"/>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本契約以中華民國法律為</w:t>
      </w:r>
      <w:proofErr w:type="gramStart"/>
      <w:r w:rsidRPr="00EB5ADA">
        <w:rPr>
          <w:rFonts w:eastAsia="標楷體" w:cs="標楷體" w:hint="eastAsia"/>
          <w:szCs w:val="26"/>
        </w:rPr>
        <w:t>準</w:t>
      </w:r>
      <w:proofErr w:type="gramEnd"/>
      <w:r w:rsidRPr="00EB5ADA">
        <w:rPr>
          <w:rFonts w:eastAsia="標楷體" w:cs="標楷體" w:hint="eastAsia"/>
          <w:szCs w:val="26"/>
        </w:rPr>
        <w:t>據法，以甲方所在地之地方法院為第一審管轄法院。</w:t>
      </w:r>
    </w:p>
    <w:p w14:paraId="2A1779D4" w14:textId="77777777" w:rsidR="001F24F6" w:rsidRPr="00EB5ADA" w:rsidRDefault="001F24F6" w:rsidP="001F24F6">
      <w:pPr>
        <w:pStyle w:val="aa"/>
        <w:numPr>
          <w:ilvl w:val="0"/>
          <w:numId w:val="8"/>
        </w:numPr>
        <w:tabs>
          <w:tab w:val="left" w:pos="1418"/>
        </w:tabs>
        <w:spacing w:beforeLines="50" w:before="120" w:line="400" w:lineRule="exact"/>
        <w:ind w:left="1134" w:hanging="1134"/>
        <w:jc w:val="both"/>
        <w:rPr>
          <w:rFonts w:eastAsia="標楷體"/>
          <w:b/>
          <w:kern w:val="2"/>
          <w:szCs w:val="22"/>
        </w:rPr>
      </w:pPr>
      <w:r w:rsidRPr="00EB5ADA">
        <w:rPr>
          <w:rFonts w:eastAsia="標楷體" w:hint="eastAsia"/>
          <w:b/>
          <w:kern w:val="2"/>
          <w:szCs w:val="22"/>
        </w:rPr>
        <w:t>資訊安全</w:t>
      </w:r>
    </w:p>
    <w:p w14:paraId="61A972F6" w14:textId="6E5233CF" w:rsidR="001F24F6" w:rsidRPr="00EB5ADA" w:rsidRDefault="001F24F6" w:rsidP="001F24F6">
      <w:pPr>
        <w:pStyle w:val="a6"/>
        <w:numPr>
          <w:ilvl w:val="0"/>
          <w:numId w:val="76"/>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乙丙雙方投入本計畫之人員，</w:t>
      </w:r>
      <w:proofErr w:type="gramStart"/>
      <w:r w:rsidRPr="00EB5ADA">
        <w:rPr>
          <w:rFonts w:eastAsia="標楷體" w:cs="標楷體" w:hint="eastAsia"/>
          <w:szCs w:val="26"/>
        </w:rPr>
        <w:t>均應依</w:t>
      </w:r>
      <w:proofErr w:type="gramEnd"/>
      <w:r w:rsidRPr="00EB5ADA">
        <w:rPr>
          <w:rFonts w:eastAsia="標楷體" w:cs="標楷體" w:hint="eastAsia"/>
          <w:szCs w:val="26"/>
        </w:rPr>
        <w:t>甲方之規定簽訂保密切結書（詳如附表二），惟該切</w:t>
      </w:r>
      <w:proofErr w:type="gramStart"/>
      <w:r w:rsidRPr="00EB5ADA">
        <w:rPr>
          <w:rFonts w:eastAsia="標楷體" w:cs="標楷體" w:hint="eastAsia"/>
          <w:szCs w:val="26"/>
        </w:rPr>
        <w:t>結書因含</w:t>
      </w:r>
      <w:proofErr w:type="gramEnd"/>
      <w:r w:rsidRPr="00EB5ADA">
        <w:rPr>
          <w:rFonts w:eastAsia="標楷體" w:cs="標楷體" w:hint="eastAsia"/>
          <w:szCs w:val="26"/>
        </w:rPr>
        <w:t>身分證字號等個人資訊，請於簽</w:t>
      </w:r>
      <w:r w:rsidR="00E940E8" w:rsidRPr="00EB5ADA">
        <w:rPr>
          <w:rFonts w:eastAsia="標楷體" w:cs="標楷體" w:hint="eastAsia"/>
          <w:szCs w:val="26"/>
        </w:rPr>
        <w:t>訂</w:t>
      </w:r>
      <w:r w:rsidRPr="00EB5ADA">
        <w:rPr>
          <w:rFonts w:eastAsia="標楷體" w:cs="標楷體" w:hint="eastAsia"/>
          <w:szCs w:val="26"/>
        </w:rPr>
        <w:t>後</w:t>
      </w:r>
      <w:r w:rsidR="00E940E8" w:rsidRPr="00EB5ADA">
        <w:rPr>
          <w:rFonts w:eastAsia="標楷體" w:cs="標楷體" w:hint="eastAsia"/>
          <w:szCs w:val="26"/>
        </w:rPr>
        <w:t>由乙方</w:t>
      </w:r>
      <w:proofErr w:type="gramStart"/>
      <w:r w:rsidR="00FA34AC" w:rsidRPr="00EB5ADA">
        <w:rPr>
          <w:rFonts w:eastAsia="標楷體" w:cs="標楷體" w:hint="eastAsia"/>
          <w:szCs w:val="26"/>
        </w:rPr>
        <w:t>併同丙方</w:t>
      </w:r>
      <w:proofErr w:type="gramEnd"/>
      <w:r w:rsidR="00FA34AC" w:rsidRPr="00EB5ADA">
        <w:rPr>
          <w:rFonts w:eastAsia="標楷體" w:cs="標楷體" w:hint="eastAsia"/>
          <w:szCs w:val="26"/>
        </w:rPr>
        <w:t>資料</w:t>
      </w:r>
      <w:r w:rsidRPr="00EB5ADA">
        <w:rPr>
          <w:rFonts w:eastAsia="標楷體" w:cs="標楷體" w:hint="eastAsia"/>
          <w:szCs w:val="26"/>
        </w:rPr>
        <w:t>另案</w:t>
      </w:r>
      <w:proofErr w:type="gramStart"/>
      <w:r w:rsidRPr="00EB5ADA">
        <w:rPr>
          <w:rFonts w:eastAsia="標楷體" w:cs="標楷體" w:hint="eastAsia"/>
          <w:szCs w:val="26"/>
        </w:rPr>
        <w:t>函送甲方</w:t>
      </w:r>
      <w:proofErr w:type="gramEnd"/>
      <w:r w:rsidRPr="00EB5ADA">
        <w:rPr>
          <w:rFonts w:eastAsia="標楷體" w:cs="標楷體" w:hint="eastAsia"/>
          <w:szCs w:val="26"/>
        </w:rPr>
        <w:t>存查，簽訂切結書之人員另登載於保密切結書清單（詳如</w:t>
      </w:r>
      <w:r w:rsidRPr="00EB5ADA">
        <w:rPr>
          <w:rFonts w:eastAsia="標楷體" w:cs="標楷體" w:hint="eastAsia"/>
          <w:szCs w:val="26"/>
        </w:rPr>
        <w:lastRenderedPageBreak/>
        <w:t>附表三）併入契約裝訂。</w:t>
      </w:r>
    </w:p>
    <w:p w14:paraId="3CAC2301"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w:t>
      </w:r>
      <w:r w:rsidRPr="00EB5ADA">
        <w:rPr>
          <w:rFonts w:eastAsia="標楷體" w:cs="標楷體"/>
          <w:szCs w:val="26"/>
        </w:rPr>
        <w:t>應遵守行政院所頒訂之各項資訊安全規範及標準，並遵守</w:t>
      </w:r>
      <w:r w:rsidRPr="00EB5ADA">
        <w:rPr>
          <w:rFonts w:eastAsia="標楷體" w:cs="標楷體" w:hint="eastAsia"/>
          <w:szCs w:val="26"/>
        </w:rPr>
        <w:t>甲方之</w:t>
      </w:r>
      <w:r w:rsidRPr="00EB5ADA">
        <w:rPr>
          <w:rFonts w:eastAsia="標楷體" w:cs="標楷體"/>
          <w:szCs w:val="26"/>
        </w:rPr>
        <w:t>資訊安全管理及保密相關規定</w:t>
      </w:r>
      <w:r w:rsidRPr="00EB5ADA">
        <w:rPr>
          <w:rFonts w:eastAsia="標楷體" w:cs="標楷體" w:hint="eastAsia"/>
          <w:szCs w:val="26"/>
        </w:rPr>
        <w:t>，此外甲方保有對乙丙雙方執行稽核的權利。甲方得視需要，就委外系統之實體安全、存取控制及通訊與作業管理等，</w:t>
      </w:r>
      <w:proofErr w:type="gramStart"/>
      <w:r w:rsidRPr="00EB5ADA">
        <w:rPr>
          <w:rFonts w:eastAsia="標楷體" w:cs="標楷體" w:hint="eastAsia"/>
          <w:szCs w:val="26"/>
        </w:rPr>
        <w:t>至乙方或丙</w:t>
      </w:r>
      <w:proofErr w:type="gramEnd"/>
      <w:r w:rsidRPr="00EB5ADA">
        <w:rPr>
          <w:rFonts w:eastAsia="標楷體" w:cs="標楷體" w:hint="eastAsia"/>
          <w:szCs w:val="26"/>
        </w:rPr>
        <w:t>方進行實地稽核作業。</w:t>
      </w:r>
    </w:p>
    <w:p w14:paraId="32C7BCD3"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乙丙雙方對甲方之業務</w:t>
      </w:r>
      <w:proofErr w:type="gramStart"/>
      <w:r w:rsidRPr="00EB5ADA">
        <w:rPr>
          <w:rFonts w:eastAsia="標楷體" w:cs="標楷體" w:hint="eastAsia"/>
          <w:szCs w:val="26"/>
        </w:rPr>
        <w:t>機密負</w:t>
      </w:r>
      <w:proofErr w:type="gramEnd"/>
      <w:r w:rsidRPr="00EB5ADA">
        <w:rPr>
          <w:rFonts w:eastAsia="標楷體" w:cs="標楷體" w:hint="eastAsia"/>
          <w:szCs w:val="26"/>
        </w:rPr>
        <w:t>完全保密之責。</w:t>
      </w:r>
    </w:p>
    <w:p w14:paraId="33A3ADDD"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szCs w:val="26"/>
        </w:rPr>
        <w:t>本契約因期限屆滿、解除或其他原因而終止時，</w:t>
      </w:r>
      <w:r w:rsidRPr="00EB5ADA">
        <w:rPr>
          <w:rFonts w:eastAsia="標楷體" w:cs="標楷體" w:hint="eastAsia"/>
          <w:szCs w:val="26"/>
        </w:rPr>
        <w:t>乙丙雙方</w:t>
      </w:r>
      <w:r w:rsidRPr="00EB5ADA">
        <w:rPr>
          <w:rFonts w:eastAsia="標楷體" w:cs="標楷體"/>
          <w:szCs w:val="26"/>
        </w:rPr>
        <w:t>及其工作人員仍負有</w:t>
      </w:r>
      <w:r w:rsidRPr="00EB5ADA">
        <w:rPr>
          <w:rFonts w:eastAsia="標楷體" w:cs="標楷體" w:hint="eastAsia"/>
          <w:szCs w:val="26"/>
        </w:rPr>
        <w:t>前款之</w:t>
      </w:r>
      <w:r w:rsidRPr="00EB5ADA">
        <w:rPr>
          <w:rFonts w:eastAsia="標楷體" w:cs="標楷體"/>
          <w:szCs w:val="26"/>
        </w:rPr>
        <w:t>保密責任。</w:t>
      </w:r>
    </w:p>
    <w:p w14:paraId="2951CE81"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乙丙雙方為執行本計畫所使用之軟體及各種文件，除不得抄襲、改作或任何侵害他人智慧財產權外，應負保密責任。</w:t>
      </w:r>
    </w:p>
    <w:p w14:paraId="426BEED3"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本系統之資通系統防護需求分級為</w:t>
      </w:r>
      <w:r w:rsidRPr="00EB5ADA">
        <w:rPr>
          <w:rFonts w:ascii="標楷體" w:eastAsia="標楷體" w:hAnsi="標楷體" w:cs="標楷體" w:hint="eastAsia"/>
          <w:szCs w:val="26"/>
        </w:rPr>
        <w:t>□</w:t>
      </w:r>
      <w:r w:rsidRPr="00EB5ADA">
        <w:rPr>
          <w:rFonts w:eastAsia="標楷體" w:cs="標楷體" w:hint="eastAsia"/>
          <w:szCs w:val="26"/>
        </w:rPr>
        <w:t>高</w:t>
      </w:r>
      <w:r w:rsidRPr="00EB5ADA">
        <w:rPr>
          <w:rFonts w:ascii="標楷體" w:eastAsia="標楷體" w:hAnsi="標楷體" w:cs="標楷體" w:hint="eastAsia"/>
          <w:szCs w:val="26"/>
        </w:rPr>
        <w:t>□</w:t>
      </w:r>
      <w:r w:rsidRPr="00EB5ADA">
        <w:rPr>
          <w:rFonts w:eastAsia="標楷體" w:cs="標楷體" w:hint="eastAsia"/>
          <w:szCs w:val="26"/>
        </w:rPr>
        <w:t>中</w:t>
      </w:r>
      <w:r w:rsidRPr="00EB5ADA">
        <w:rPr>
          <w:rFonts w:ascii="標楷體" w:eastAsia="標楷體" w:hAnsi="標楷體" w:cs="標楷體" w:hint="eastAsia"/>
          <w:szCs w:val="26"/>
        </w:rPr>
        <w:t>□</w:t>
      </w:r>
      <w:r w:rsidRPr="00EB5ADA">
        <w:rPr>
          <w:rFonts w:eastAsia="標楷體" w:cs="標楷體" w:hint="eastAsia"/>
          <w:szCs w:val="26"/>
        </w:rPr>
        <w:t>普級。乙丙雙方須遵循資通安全管理法相關規定，並符合該分級之資通系統防護基準。</w:t>
      </w:r>
    </w:p>
    <w:p w14:paraId="41B5E4D3"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乙丙雙方應確實執行組態管理（</w:t>
      </w:r>
      <w:r w:rsidRPr="00EB5ADA">
        <w:rPr>
          <w:rFonts w:eastAsia="標楷體" w:cs="標楷體" w:hint="eastAsia"/>
          <w:szCs w:val="26"/>
        </w:rPr>
        <w:t>Configuration Management</w:t>
      </w:r>
      <w:r w:rsidRPr="00EB5ADA">
        <w:rPr>
          <w:rFonts w:eastAsia="標楷體" w:cs="標楷體" w:hint="eastAsia"/>
          <w:szCs w:val="26"/>
        </w:rPr>
        <w:t>），以確保系統之完整性及一致性，以符合甲方對系統品質及資訊安全的要求。</w:t>
      </w:r>
    </w:p>
    <w:p w14:paraId="7A185A20"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乙方交付之軟硬體及文件，應先行檢查是否內藏惡意程式（如病毒、蠕蟲、特</w:t>
      </w:r>
      <w:proofErr w:type="gramStart"/>
      <w:r w:rsidRPr="00EB5ADA">
        <w:rPr>
          <w:rFonts w:eastAsia="標楷體" w:cs="標楷體" w:hint="eastAsia"/>
          <w:szCs w:val="26"/>
        </w:rPr>
        <w:t>洛</w:t>
      </w:r>
      <w:proofErr w:type="gramEnd"/>
      <w:r w:rsidRPr="00EB5ADA">
        <w:rPr>
          <w:rFonts w:eastAsia="標楷體" w:cs="標楷體" w:hint="eastAsia"/>
          <w:szCs w:val="26"/>
        </w:rPr>
        <w:t>伊木馬、間諜軟體等）及隱密通道（</w:t>
      </w:r>
      <w:r w:rsidRPr="00EB5ADA">
        <w:rPr>
          <w:rFonts w:eastAsia="標楷體" w:cs="標楷體" w:hint="eastAsia"/>
          <w:szCs w:val="26"/>
        </w:rPr>
        <w:t>covert channel</w:t>
      </w:r>
      <w:r w:rsidRPr="00EB5ADA">
        <w:rPr>
          <w:rFonts w:eastAsia="標楷體" w:cs="標楷體" w:hint="eastAsia"/>
          <w:szCs w:val="26"/>
        </w:rPr>
        <w:t>），並於上線前清除正式環境之測試資料與帳號及管理資料與帳號，如因程式撰寫或安裝設定不當，造成甲方損失，乙方應立即修復並負賠償責任。乙方應於甲方提出書面需求時提供其開發之</w:t>
      </w:r>
      <w:r w:rsidRPr="00EB5ADA">
        <w:rPr>
          <w:rFonts w:eastAsia="標楷體" w:cs="標楷體" w:hint="eastAsia"/>
          <w:szCs w:val="26"/>
        </w:rPr>
        <w:t>Web</w:t>
      </w:r>
      <w:r w:rsidRPr="00EB5ADA">
        <w:rPr>
          <w:rFonts w:eastAsia="標楷體" w:cs="標楷體" w:hint="eastAsia"/>
          <w:szCs w:val="26"/>
        </w:rPr>
        <w:t>應用程式源碼檢測服務，並完成</w:t>
      </w:r>
      <w:proofErr w:type="gramStart"/>
      <w:r w:rsidRPr="00EB5ADA">
        <w:rPr>
          <w:rFonts w:eastAsia="標楷體" w:cs="標楷體" w:hint="eastAsia"/>
          <w:szCs w:val="26"/>
        </w:rPr>
        <w:t>複</w:t>
      </w:r>
      <w:proofErr w:type="gramEnd"/>
      <w:r w:rsidRPr="00EB5ADA">
        <w:rPr>
          <w:rFonts w:eastAsia="標楷體" w:cs="標楷體" w:hint="eastAsia"/>
          <w:szCs w:val="26"/>
        </w:rPr>
        <w:t>測，其服務內容需符合或達到下列功能：</w:t>
      </w:r>
    </w:p>
    <w:p w14:paraId="134677E9" w14:textId="77777777" w:rsidR="001F24F6" w:rsidRPr="00EB5ADA" w:rsidRDefault="001F24F6" w:rsidP="001F24F6">
      <w:pPr>
        <w:pStyle w:val="a6"/>
        <w:numPr>
          <w:ilvl w:val="0"/>
          <w:numId w:val="90"/>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cs="標楷體" w:hint="eastAsia"/>
          <w:szCs w:val="26"/>
        </w:rPr>
        <w:t>支援</w:t>
      </w:r>
      <w:r w:rsidRPr="00EB5ADA">
        <w:rPr>
          <w:rFonts w:eastAsia="標楷體"/>
          <w:bCs/>
        </w:rPr>
        <w:t>PHP</w:t>
      </w:r>
      <w:r w:rsidRPr="00EB5ADA">
        <w:rPr>
          <w:rFonts w:eastAsia="標楷體" w:hint="eastAsia"/>
          <w:bCs/>
        </w:rPr>
        <w:t>、</w:t>
      </w:r>
      <w:r w:rsidRPr="00EB5ADA">
        <w:rPr>
          <w:rFonts w:eastAsia="標楷體"/>
          <w:bCs/>
        </w:rPr>
        <w:t>ASP</w:t>
      </w:r>
      <w:r w:rsidRPr="00EB5ADA">
        <w:rPr>
          <w:rFonts w:eastAsia="標楷體" w:hint="eastAsia"/>
          <w:bCs/>
        </w:rPr>
        <w:t>、</w:t>
      </w:r>
      <w:r w:rsidRPr="00EB5ADA">
        <w:rPr>
          <w:rFonts w:eastAsia="標楷體"/>
          <w:bCs/>
        </w:rPr>
        <w:t>J2EE</w:t>
      </w:r>
      <w:r w:rsidRPr="00EB5ADA">
        <w:rPr>
          <w:rFonts w:eastAsia="標楷體" w:hint="eastAsia"/>
          <w:bCs/>
        </w:rPr>
        <w:t>（</w:t>
      </w:r>
      <w:r w:rsidRPr="00EB5ADA">
        <w:rPr>
          <w:rFonts w:eastAsia="標楷體"/>
          <w:bCs/>
        </w:rPr>
        <w:t xml:space="preserve">Java </w:t>
      </w:r>
      <w:r w:rsidRPr="00EB5ADA">
        <w:rPr>
          <w:rFonts w:eastAsia="標楷體" w:hint="eastAsia"/>
          <w:bCs/>
        </w:rPr>
        <w:t>全系列含</w:t>
      </w:r>
      <w:r w:rsidRPr="00EB5ADA">
        <w:rPr>
          <w:rFonts w:eastAsia="標楷體"/>
          <w:bCs/>
        </w:rPr>
        <w:t xml:space="preserve"> JSP</w:t>
      </w:r>
      <w:r w:rsidRPr="00EB5ADA">
        <w:rPr>
          <w:rFonts w:eastAsia="標楷體" w:hint="eastAsia"/>
          <w:bCs/>
        </w:rPr>
        <w:t xml:space="preserve">）及　</w:t>
      </w:r>
      <w:r w:rsidRPr="00EB5ADA">
        <w:rPr>
          <w:rFonts w:eastAsia="標楷體"/>
          <w:bCs/>
        </w:rPr>
        <w:t>.NET</w:t>
      </w:r>
      <w:proofErr w:type="gramStart"/>
      <w:r w:rsidRPr="00EB5ADA">
        <w:rPr>
          <w:rFonts w:eastAsia="標楷體" w:hint="eastAsia"/>
          <w:bCs/>
        </w:rPr>
        <w:t>（</w:t>
      </w:r>
      <w:proofErr w:type="gramEnd"/>
      <w:r w:rsidRPr="00EB5ADA">
        <w:rPr>
          <w:rFonts w:eastAsia="標楷體"/>
          <w:bCs/>
        </w:rPr>
        <w:t>C#, VB.NET, ASP.NET</w:t>
      </w:r>
      <w:proofErr w:type="gramStart"/>
      <w:r w:rsidRPr="00EB5ADA">
        <w:rPr>
          <w:rFonts w:eastAsia="標楷體" w:hint="eastAsia"/>
          <w:bCs/>
        </w:rPr>
        <w:t>）</w:t>
      </w:r>
      <w:proofErr w:type="gramEnd"/>
      <w:r w:rsidRPr="00EB5ADA">
        <w:rPr>
          <w:rFonts w:eastAsia="標楷體" w:hint="eastAsia"/>
          <w:bCs/>
        </w:rPr>
        <w:t>程式語言。</w:t>
      </w:r>
    </w:p>
    <w:p w14:paraId="1172E9E8" w14:textId="77777777" w:rsidR="001F24F6" w:rsidRPr="00EB5ADA" w:rsidRDefault="001F24F6" w:rsidP="001F24F6">
      <w:pPr>
        <w:pStyle w:val="a6"/>
        <w:numPr>
          <w:ilvl w:val="0"/>
          <w:numId w:val="90"/>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支援</w:t>
      </w:r>
      <w:r w:rsidRPr="00EB5ADA">
        <w:rPr>
          <w:rFonts w:eastAsia="標楷體"/>
          <w:bCs/>
        </w:rPr>
        <w:t>OWASP</w:t>
      </w:r>
      <w:r w:rsidRPr="00EB5ADA">
        <w:rPr>
          <w:rFonts w:eastAsia="標楷體" w:hint="eastAsia"/>
          <w:bCs/>
        </w:rPr>
        <w:t>「跨網站腳本攻擊（</w:t>
      </w:r>
      <w:r w:rsidRPr="00EB5ADA">
        <w:rPr>
          <w:rFonts w:eastAsia="標楷體"/>
          <w:bCs/>
        </w:rPr>
        <w:t>XSS</w:t>
      </w:r>
      <w:r w:rsidRPr="00EB5ADA">
        <w:rPr>
          <w:rFonts w:eastAsia="標楷體" w:hint="eastAsia"/>
          <w:bCs/>
        </w:rPr>
        <w:t>）」、「</w:t>
      </w:r>
      <w:r w:rsidRPr="00EB5ADA">
        <w:rPr>
          <w:rFonts w:eastAsia="標楷體"/>
          <w:bCs/>
        </w:rPr>
        <w:t>SQL Injection</w:t>
      </w:r>
      <w:proofErr w:type="gramStart"/>
      <w:r w:rsidRPr="00EB5ADA">
        <w:rPr>
          <w:rFonts w:eastAsia="標楷體" w:hint="eastAsia"/>
          <w:bCs/>
        </w:rPr>
        <w:t>資料隱碼攻擊</w:t>
      </w:r>
      <w:proofErr w:type="gramEnd"/>
      <w:r w:rsidRPr="00EB5ADA">
        <w:rPr>
          <w:rFonts w:eastAsia="標楷體" w:hint="eastAsia"/>
          <w:bCs/>
        </w:rPr>
        <w:t>」、「命令注入攻擊（</w:t>
      </w:r>
      <w:r w:rsidRPr="00EB5ADA">
        <w:rPr>
          <w:rFonts w:eastAsia="標楷體"/>
          <w:bCs/>
        </w:rPr>
        <w:t>command Injection</w:t>
      </w:r>
      <w:r w:rsidRPr="00EB5ADA">
        <w:rPr>
          <w:rFonts w:eastAsia="標楷體" w:hint="eastAsia"/>
          <w:bCs/>
        </w:rPr>
        <w:t>）」、「惡意檔案執行（</w:t>
      </w:r>
      <w:r w:rsidRPr="00EB5ADA">
        <w:rPr>
          <w:rFonts w:eastAsia="標楷體"/>
          <w:bCs/>
        </w:rPr>
        <w:t>Malicious File Execution</w:t>
      </w:r>
      <w:r w:rsidRPr="00EB5ADA">
        <w:rPr>
          <w:rFonts w:eastAsia="標楷體" w:hint="eastAsia"/>
          <w:bCs/>
        </w:rPr>
        <w:t>）」、「不安全物件參考（</w:t>
      </w:r>
      <w:r w:rsidRPr="00EB5ADA">
        <w:rPr>
          <w:rFonts w:eastAsia="標楷體"/>
          <w:bCs/>
        </w:rPr>
        <w:t>Insecure Direct Object Reference</w:t>
      </w:r>
      <w:r w:rsidRPr="00EB5ADA">
        <w:rPr>
          <w:rFonts w:eastAsia="標楷體" w:hint="eastAsia"/>
          <w:bCs/>
        </w:rPr>
        <w:t>）」等程式源碼弱點安全問題之檢測。</w:t>
      </w:r>
    </w:p>
    <w:p w14:paraId="00842EF8" w14:textId="77777777" w:rsidR="001F24F6" w:rsidRPr="00EB5ADA" w:rsidRDefault="001F24F6" w:rsidP="001F24F6">
      <w:pPr>
        <w:pStyle w:val="a6"/>
        <w:numPr>
          <w:ilvl w:val="0"/>
          <w:numId w:val="90"/>
        </w:numPr>
        <w:tabs>
          <w:tab w:val="left" w:pos="1134"/>
        </w:tabs>
        <w:suppressAutoHyphens w:val="0"/>
        <w:autoSpaceDN/>
        <w:spacing w:line="400" w:lineRule="exact"/>
        <w:ind w:left="1134" w:hanging="567"/>
        <w:jc w:val="both"/>
        <w:textDirection w:val="lrTbV"/>
        <w:textAlignment w:val="auto"/>
        <w:rPr>
          <w:rFonts w:eastAsia="標楷體"/>
          <w:bCs/>
        </w:rPr>
      </w:pPr>
      <w:proofErr w:type="gramStart"/>
      <w:r w:rsidRPr="00EB5ADA">
        <w:rPr>
          <w:rFonts w:eastAsia="標楷體" w:hint="eastAsia"/>
          <w:bCs/>
        </w:rPr>
        <w:t>源碼檢測</w:t>
      </w:r>
      <w:proofErr w:type="gramEnd"/>
      <w:r w:rsidRPr="00EB5ADA">
        <w:rPr>
          <w:rFonts w:eastAsia="標楷體" w:hint="eastAsia"/>
          <w:bCs/>
        </w:rPr>
        <w:t>結果與報告須提供完整</w:t>
      </w:r>
      <w:proofErr w:type="gramStart"/>
      <w:r w:rsidRPr="00EB5ADA">
        <w:rPr>
          <w:rFonts w:eastAsia="標楷體" w:hint="eastAsia"/>
          <w:bCs/>
        </w:rPr>
        <w:t>的源碼弱點</w:t>
      </w:r>
      <w:proofErr w:type="gramEnd"/>
      <w:r w:rsidRPr="00EB5ADA">
        <w:rPr>
          <w:rFonts w:eastAsia="標楷體" w:hint="eastAsia"/>
          <w:bCs/>
        </w:rPr>
        <w:t>安全問題，檢測結果報告須包含下列資訊：</w:t>
      </w:r>
    </w:p>
    <w:p w14:paraId="6A0A90B8" w14:textId="77777777" w:rsidR="001F24F6" w:rsidRPr="00EB5ADA" w:rsidRDefault="001F24F6" w:rsidP="001F24F6">
      <w:pPr>
        <w:pStyle w:val="a6"/>
        <w:numPr>
          <w:ilvl w:val="0"/>
          <w:numId w:val="91"/>
        </w:numPr>
        <w:suppressAutoHyphens w:val="0"/>
        <w:autoSpaceDN/>
        <w:spacing w:line="400" w:lineRule="exact"/>
        <w:ind w:left="1701"/>
        <w:jc w:val="both"/>
        <w:textDirection w:val="lrTbV"/>
        <w:textAlignment w:val="auto"/>
        <w:rPr>
          <w:rFonts w:eastAsia="標楷體"/>
          <w:bCs/>
        </w:rPr>
      </w:pPr>
      <w:r w:rsidRPr="00EB5ADA">
        <w:rPr>
          <w:rFonts w:eastAsia="標楷體" w:hint="eastAsia"/>
          <w:bCs/>
        </w:rPr>
        <w:t>程式源碼弱點所在之程式源碼片段、行數。</w:t>
      </w:r>
    </w:p>
    <w:p w14:paraId="325EDEA1" w14:textId="77777777" w:rsidR="001F24F6" w:rsidRPr="00EB5ADA" w:rsidRDefault="001F24F6" w:rsidP="001F24F6">
      <w:pPr>
        <w:pStyle w:val="a6"/>
        <w:numPr>
          <w:ilvl w:val="0"/>
          <w:numId w:val="91"/>
        </w:numPr>
        <w:suppressAutoHyphens w:val="0"/>
        <w:autoSpaceDN/>
        <w:spacing w:line="400" w:lineRule="exact"/>
        <w:ind w:left="1701"/>
        <w:jc w:val="both"/>
        <w:textDirection w:val="lrTbV"/>
        <w:textAlignment w:val="auto"/>
        <w:rPr>
          <w:rFonts w:eastAsia="標楷體"/>
          <w:bCs/>
        </w:rPr>
      </w:pPr>
      <w:r w:rsidRPr="00EB5ADA">
        <w:rPr>
          <w:rFonts w:eastAsia="標楷體" w:hint="eastAsia"/>
          <w:bCs/>
        </w:rPr>
        <w:t>導致程式源碼弱點之函式名稱以及變數等。</w:t>
      </w:r>
    </w:p>
    <w:p w14:paraId="7C8F881F" w14:textId="77777777" w:rsidR="001F24F6" w:rsidRPr="00EB5ADA" w:rsidRDefault="001F24F6" w:rsidP="001F24F6">
      <w:pPr>
        <w:pStyle w:val="a6"/>
        <w:numPr>
          <w:ilvl w:val="0"/>
          <w:numId w:val="91"/>
        </w:numPr>
        <w:suppressAutoHyphens w:val="0"/>
        <w:autoSpaceDN/>
        <w:spacing w:line="400" w:lineRule="exact"/>
        <w:ind w:left="1701"/>
        <w:jc w:val="both"/>
        <w:textDirection w:val="lrTbV"/>
        <w:textAlignment w:val="auto"/>
        <w:rPr>
          <w:rFonts w:eastAsia="標楷體"/>
          <w:bCs/>
        </w:rPr>
      </w:pPr>
      <w:r w:rsidRPr="00EB5ADA">
        <w:rPr>
          <w:rFonts w:eastAsia="標楷體" w:hint="eastAsia"/>
          <w:bCs/>
        </w:rPr>
        <w:t>程式源碼弱點安全漏洞說明與修復建議，協助程式開發成員修補漏洞。</w:t>
      </w:r>
    </w:p>
    <w:p w14:paraId="296611F6" w14:textId="77777777" w:rsidR="001F24F6" w:rsidRPr="00EB5ADA" w:rsidRDefault="001F24F6" w:rsidP="001F24F6">
      <w:pPr>
        <w:pStyle w:val="a6"/>
        <w:numPr>
          <w:ilvl w:val="0"/>
          <w:numId w:val="90"/>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程式源碼檢測結果與報告書應支援</w:t>
      </w:r>
      <w:r w:rsidRPr="00EB5ADA">
        <w:rPr>
          <w:rFonts w:eastAsia="標楷體"/>
          <w:bCs/>
        </w:rPr>
        <w:t>HTML</w:t>
      </w:r>
      <w:r w:rsidRPr="00EB5ADA">
        <w:rPr>
          <w:rFonts w:eastAsia="標楷體" w:hint="eastAsia"/>
          <w:bCs/>
        </w:rPr>
        <w:t>與</w:t>
      </w:r>
      <w:r w:rsidRPr="00EB5ADA">
        <w:rPr>
          <w:rFonts w:eastAsia="標楷體"/>
          <w:bCs/>
        </w:rPr>
        <w:t>PDF</w:t>
      </w:r>
      <w:r w:rsidRPr="00EB5ADA">
        <w:rPr>
          <w:rFonts w:eastAsia="標楷體" w:hint="eastAsia"/>
          <w:bCs/>
        </w:rPr>
        <w:t>格式。</w:t>
      </w:r>
    </w:p>
    <w:p w14:paraId="4BCBD838"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開發、測試系統時，應遵守甲方資訊安全原則，不得將系統分析、系統設計、原始碼、測試資料等內容揭露與本案無關人員。必要時，甲方得前往乙丙雙方開發、測試場所檢查系統開發之資訊安全保護狀態，乙丙雙方</w:t>
      </w:r>
      <w:r w:rsidRPr="00EB5ADA">
        <w:rPr>
          <w:rFonts w:eastAsia="標楷體" w:cs="標楷體" w:hint="eastAsia"/>
          <w:szCs w:val="26"/>
        </w:rPr>
        <w:lastRenderedPageBreak/>
        <w:t>不得拒絕。</w:t>
      </w:r>
    </w:p>
    <w:p w14:paraId="6632AB9E"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乙丙雙方進行系統測試時，應自行建立測試資料，不得使用真實資料進行測試。</w:t>
      </w:r>
    </w:p>
    <w:p w14:paraId="40EEACFB"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乙丙雙方及其工作人員因履行本契約而取得之甲方業務資料，未經甲方同意，不得揭露與本契約履行無關之本契約當事人以外之人。</w:t>
      </w:r>
    </w:p>
    <w:p w14:paraId="1F6EF832"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進行資料轉換時須先製作備份，以保護原有的資料庫。</w:t>
      </w:r>
    </w:p>
    <w:p w14:paraId="7F3455ED"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hint="eastAsia"/>
          <w:szCs w:val="26"/>
        </w:rPr>
        <w:t>開發、測試本系統所需電腦設備、網路連線及辦公處所如需由</w:t>
      </w:r>
      <w:r w:rsidRPr="00EB5ADA">
        <w:rPr>
          <w:rFonts w:eastAsia="標楷體" w:cs="標楷體"/>
          <w:szCs w:val="26"/>
        </w:rPr>
        <w:t>甲方</w:t>
      </w:r>
      <w:r w:rsidRPr="00EB5ADA">
        <w:rPr>
          <w:rFonts w:eastAsia="標楷體" w:cs="標楷體" w:hint="eastAsia"/>
          <w:szCs w:val="26"/>
        </w:rPr>
        <w:t>提供時，</w:t>
      </w:r>
      <w:r w:rsidRPr="00EB5ADA">
        <w:rPr>
          <w:rFonts w:eastAsia="標楷體" w:cs="標楷體"/>
          <w:szCs w:val="26"/>
        </w:rPr>
        <w:t>乙丙雙方</w:t>
      </w:r>
      <w:r w:rsidRPr="00EB5ADA">
        <w:rPr>
          <w:rFonts w:eastAsia="標楷體" w:cs="標楷體" w:hint="eastAsia"/>
          <w:szCs w:val="26"/>
        </w:rPr>
        <w:t>應依</w:t>
      </w:r>
      <w:r w:rsidRPr="00EB5ADA">
        <w:rPr>
          <w:rFonts w:eastAsia="標楷體" w:cs="標楷體"/>
          <w:szCs w:val="26"/>
        </w:rPr>
        <w:t>甲方</w:t>
      </w:r>
      <w:r w:rsidRPr="00EB5ADA">
        <w:rPr>
          <w:rFonts w:eastAsia="標楷體" w:cs="標楷體" w:hint="eastAsia"/>
          <w:szCs w:val="26"/>
        </w:rPr>
        <w:t>作業規定辦理，並應盡善良管理人之責任，同時以在正常上班時間內使用為原則，如須逾時使用，</w:t>
      </w:r>
      <w:r w:rsidRPr="00EB5ADA">
        <w:rPr>
          <w:rFonts w:eastAsia="標楷體" w:cs="標楷體"/>
          <w:szCs w:val="26"/>
        </w:rPr>
        <w:t>乙丙雙方</w:t>
      </w:r>
      <w:r w:rsidRPr="00EB5ADA">
        <w:rPr>
          <w:rFonts w:eastAsia="標楷體" w:cs="標楷體" w:hint="eastAsia"/>
          <w:szCs w:val="26"/>
        </w:rPr>
        <w:t>應另行提出申請。</w:t>
      </w:r>
    </w:p>
    <w:p w14:paraId="15D1550B"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僅可存取本系統之資料與其相關之電腦資產，下列之功能項目，使用時需經</w:t>
      </w:r>
      <w:r w:rsidRPr="00EB5ADA">
        <w:rPr>
          <w:rFonts w:eastAsia="標楷體" w:cs="標楷體"/>
          <w:szCs w:val="26"/>
        </w:rPr>
        <w:t>甲方</w:t>
      </w:r>
      <w:r w:rsidRPr="00EB5ADA">
        <w:rPr>
          <w:rFonts w:eastAsia="標楷體" w:cs="標楷體" w:hint="eastAsia"/>
          <w:szCs w:val="26"/>
        </w:rPr>
        <w:t>同意（核准）始得執行。</w:t>
      </w:r>
    </w:p>
    <w:p w14:paraId="1AB848DC" w14:textId="77777777" w:rsidR="001F24F6" w:rsidRPr="00EB5ADA" w:rsidRDefault="001F24F6" w:rsidP="001F24F6">
      <w:pPr>
        <w:pStyle w:val="a6"/>
        <w:numPr>
          <w:ilvl w:val="0"/>
          <w:numId w:val="93"/>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cs="標楷體" w:hint="eastAsia"/>
          <w:szCs w:val="26"/>
        </w:rPr>
        <w:t>本系統</w:t>
      </w:r>
      <w:r w:rsidRPr="00EB5ADA">
        <w:rPr>
          <w:rFonts w:eastAsia="標楷體" w:hint="eastAsia"/>
          <w:bCs/>
        </w:rPr>
        <w:t>資料庫更新、維護。</w:t>
      </w:r>
    </w:p>
    <w:p w14:paraId="2ACFECCD" w14:textId="77777777" w:rsidR="001F24F6" w:rsidRPr="00EB5ADA" w:rsidRDefault="001F24F6" w:rsidP="001F24F6">
      <w:pPr>
        <w:pStyle w:val="a6"/>
        <w:numPr>
          <w:ilvl w:val="0"/>
          <w:numId w:val="93"/>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本系統資料庫使用權限之異動。</w:t>
      </w:r>
    </w:p>
    <w:p w14:paraId="05BC35E4" w14:textId="77777777" w:rsidR="001F24F6" w:rsidRPr="00EB5ADA" w:rsidRDefault="001F24F6" w:rsidP="001F24F6">
      <w:pPr>
        <w:pStyle w:val="a6"/>
        <w:numPr>
          <w:ilvl w:val="0"/>
          <w:numId w:val="93"/>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其他有關變更或增加處理功能等權限之異動。</w:t>
      </w:r>
    </w:p>
    <w:p w14:paraId="206C0EE6"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因處理本案，需存取</w:t>
      </w:r>
      <w:r w:rsidRPr="00EB5ADA">
        <w:rPr>
          <w:rFonts w:eastAsia="標楷體" w:cs="標楷體"/>
          <w:szCs w:val="26"/>
        </w:rPr>
        <w:t>甲方</w:t>
      </w:r>
      <w:r w:rsidRPr="00EB5ADA">
        <w:rPr>
          <w:rFonts w:eastAsia="標楷體" w:cs="標楷體" w:hint="eastAsia"/>
          <w:szCs w:val="26"/>
        </w:rPr>
        <w:t>之資訊設施，須經</w:t>
      </w:r>
      <w:r w:rsidRPr="00EB5ADA">
        <w:rPr>
          <w:rFonts w:eastAsia="標楷體" w:cs="標楷體"/>
          <w:szCs w:val="26"/>
        </w:rPr>
        <w:t>甲方</w:t>
      </w:r>
      <w:r w:rsidRPr="00EB5ADA">
        <w:rPr>
          <w:rFonts w:eastAsia="標楷體" w:cs="標楷體" w:hint="eastAsia"/>
          <w:szCs w:val="26"/>
        </w:rPr>
        <w:t>同意（核准），始得為之。</w:t>
      </w:r>
    </w:p>
    <w:p w14:paraId="6C844154"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因處理本案，需攜帶資訊設施連線</w:t>
      </w:r>
      <w:r w:rsidRPr="00EB5ADA">
        <w:rPr>
          <w:rFonts w:eastAsia="標楷體" w:cs="標楷體"/>
          <w:szCs w:val="26"/>
        </w:rPr>
        <w:t>甲方</w:t>
      </w:r>
      <w:r w:rsidRPr="00EB5ADA">
        <w:rPr>
          <w:rFonts w:eastAsia="標楷體" w:cs="標楷體" w:hint="eastAsia"/>
          <w:szCs w:val="26"/>
        </w:rPr>
        <w:t>網路，須經</w:t>
      </w:r>
      <w:r w:rsidRPr="00EB5ADA">
        <w:rPr>
          <w:rFonts w:eastAsia="標楷體" w:cs="標楷體"/>
          <w:szCs w:val="26"/>
        </w:rPr>
        <w:t>甲方</w:t>
      </w:r>
      <w:r w:rsidRPr="00EB5ADA">
        <w:rPr>
          <w:rFonts w:eastAsia="標楷體" w:cs="標楷體" w:hint="eastAsia"/>
          <w:szCs w:val="26"/>
        </w:rPr>
        <w:t>同意（核准），始得為之。</w:t>
      </w:r>
      <w:r w:rsidRPr="00EB5ADA">
        <w:rPr>
          <w:rFonts w:eastAsia="標楷體" w:cs="標楷體"/>
          <w:szCs w:val="26"/>
        </w:rPr>
        <w:t>乙丙雙方</w:t>
      </w:r>
      <w:r w:rsidRPr="00EB5ADA">
        <w:rPr>
          <w:rFonts w:eastAsia="標楷體" w:cs="標楷體" w:hint="eastAsia"/>
          <w:szCs w:val="26"/>
        </w:rPr>
        <w:t>如發生資訊安全事件時應即通報</w:t>
      </w:r>
      <w:r w:rsidRPr="00EB5ADA">
        <w:rPr>
          <w:rFonts w:eastAsia="標楷體" w:cs="標楷體"/>
          <w:szCs w:val="26"/>
        </w:rPr>
        <w:t>甲方</w:t>
      </w:r>
      <w:r w:rsidRPr="00EB5ADA">
        <w:rPr>
          <w:rFonts w:eastAsia="標楷體" w:cs="標楷體" w:hint="eastAsia"/>
          <w:szCs w:val="26"/>
        </w:rPr>
        <w:t>，</w:t>
      </w:r>
      <w:proofErr w:type="gramStart"/>
      <w:r w:rsidRPr="00EB5ADA">
        <w:rPr>
          <w:rFonts w:eastAsia="標楷體" w:cs="標楷體" w:hint="eastAsia"/>
          <w:szCs w:val="26"/>
        </w:rPr>
        <w:t>並按</w:t>
      </w:r>
      <w:r w:rsidRPr="00EB5ADA">
        <w:rPr>
          <w:rFonts w:eastAsia="標楷體" w:cs="標楷體"/>
          <w:szCs w:val="26"/>
        </w:rPr>
        <w:t>甲方</w:t>
      </w:r>
      <w:proofErr w:type="gramEnd"/>
      <w:r w:rsidRPr="00EB5ADA">
        <w:rPr>
          <w:rFonts w:eastAsia="標楷體" w:cs="標楷體" w:hint="eastAsia"/>
          <w:szCs w:val="26"/>
        </w:rPr>
        <w:t>之「資訊安全事件管理程序」處理。</w:t>
      </w:r>
    </w:p>
    <w:p w14:paraId="28CB2110" w14:textId="77777777" w:rsidR="001F24F6" w:rsidRPr="00EB5ADA" w:rsidRDefault="001F24F6" w:rsidP="001F24F6">
      <w:pPr>
        <w:pStyle w:val="a6"/>
        <w:numPr>
          <w:ilvl w:val="0"/>
          <w:numId w:val="76"/>
        </w:numPr>
        <w:suppressAutoHyphens w:val="0"/>
        <w:autoSpaceDN/>
        <w:spacing w:line="400" w:lineRule="exact"/>
        <w:ind w:left="1134" w:hanging="850"/>
        <w:jc w:val="both"/>
        <w:textDirection w:val="lrTbV"/>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未</w:t>
      </w:r>
      <w:proofErr w:type="gramStart"/>
      <w:r w:rsidRPr="00EB5ADA">
        <w:rPr>
          <w:rFonts w:eastAsia="標楷體" w:cs="標楷體" w:hint="eastAsia"/>
          <w:szCs w:val="26"/>
        </w:rPr>
        <w:t>達資安</w:t>
      </w:r>
      <w:proofErr w:type="gramEnd"/>
      <w:r w:rsidRPr="00EB5ADA">
        <w:rPr>
          <w:rFonts w:eastAsia="標楷體" w:cs="標楷體" w:hint="eastAsia"/>
          <w:szCs w:val="26"/>
        </w:rPr>
        <w:t>基本要求之服務水準時，</w:t>
      </w:r>
      <w:r w:rsidRPr="00EB5ADA">
        <w:rPr>
          <w:rFonts w:eastAsia="標楷體" w:cs="標楷體"/>
          <w:szCs w:val="26"/>
        </w:rPr>
        <w:t>甲方</w:t>
      </w:r>
      <w:r w:rsidRPr="00EB5ADA">
        <w:rPr>
          <w:rFonts w:eastAsia="標楷體" w:cs="標楷體" w:hint="eastAsia"/>
          <w:szCs w:val="26"/>
        </w:rPr>
        <w:t>得依違反下列服務水準要求處以懲罰性違約金。</w:t>
      </w:r>
    </w:p>
    <w:p w14:paraId="13C02BDF" w14:textId="77777777" w:rsidR="001F24F6" w:rsidRPr="00EB5ADA" w:rsidRDefault="001F24F6" w:rsidP="001F24F6">
      <w:pPr>
        <w:pStyle w:val="a6"/>
        <w:numPr>
          <w:ilvl w:val="0"/>
          <w:numId w:val="94"/>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cs="標楷體" w:hint="eastAsia"/>
          <w:szCs w:val="26"/>
        </w:rPr>
        <w:t>每季</w:t>
      </w:r>
      <w:r w:rsidRPr="00EB5ADA">
        <w:rPr>
          <w:rFonts w:eastAsia="標楷體" w:hint="eastAsia"/>
          <w:bCs/>
        </w:rPr>
        <w:t>不得超過</w:t>
      </w:r>
      <w:r w:rsidRPr="00EB5ADA">
        <w:rPr>
          <w:rFonts w:eastAsia="標楷體"/>
          <w:bCs/>
        </w:rPr>
        <w:t>3</w:t>
      </w:r>
      <w:r w:rsidRPr="00EB5ADA">
        <w:rPr>
          <w:rFonts w:eastAsia="標楷體" w:hint="eastAsia"/>
          <w:bCs/>
        </w:rPr>
        <w:t>次開發系統程式異常，超過</w:t>
      </w:r>
      <w:r w:rsidRPr="00EB5ADA">
        <w:rPr>
          <w:rFonts w:eastAsia="標楷體"/>
          <w:bCs/>
        </w:rPr>
        <w:t>3</w:t>
      </w:r>
      <w:r w:rsidRPr="00EB5ADA">
        <w:rPr>
          <w:rFonts w:eastAsia="標楷體" w:hint="eastAsia"/>
          <w:bCs/>
        </w:rPr>
        <w:t>次以上按</w:t>
      </w:r>
      <w:proofErr w:type="gramStart"/>
      <w:r w:rsidRPr="00EB5ADA">
        <w:rPr>
          <w:rFonts w:eastAsia="標楷體" w:hint="eastAsia"/>
          <w:bCs/>
        </w:rPr>
        <w:t>次計罰</w:t>
      </w:r>
      <w:proofErr w:type="gramEnd"/>
      <w:r w:rsidRPr="00EB5ADA">
        <w:rPr>
          <w:rFonts w:eastAsia="標楷體" w:hint="eastAsia"/>
          <w:bCs/>
        </w:rPr>
        <w:t>，</w:t>
      </w:r>
      <w:proofErr w:type="gramStart"/>
      <w:r w:rsidRPr="00EB5ADA">
        <w:rPr>
          <w:rFonts w:eastAsia="標楷體" w:hint="eastAsia"/>
          <w:bCs/>
        </w:rPr>
        <w:t>每次計罰新台幣</w:t>
      </w:r>
      <w:proofErr w:type="gramEnd"/>
      <w:r w:rsidRPr="00EB5ADA">
        <w:rPr>
          <w:rFonts w:eastAsia="標楷體"/>
          <w:bCs/>
        </w:rPr>
        <w:t>3,000</w:t>
      </w:r>
      <w:r w:rsidRPr="00EB5ADA">
        <w:rPr>
          <w:rFonts w:eastAsia="標楷體" w:hint="eastAsia"/>
          <w:bCs/>
        </w:rPr>
        <w:t>元整懲罰性違約金。</w:t>
      </w:r>
    </w:p>
    <w:p w14:paraId="4E5FC14F" w14:textId="77777777" w:rsidR="001F24F6" w:rsidRPr="00EB5ADA" w:rsidRDefault="001F24F6" w:rsidP="001F24F6">
      <w:pPr>
        <w:pStyle w:val="a6"/>
        <w:numPr>
          <w:ilvl w:val="0"/>
          <w:numId w:val="94"/>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每季不得超過累計異常總時數</w:t>
      </w:r>
      <w:r w:rsidRPr="00EB5ADA">
        <w:rPr>
          <w:rFonts w:eastAsia="標楷體"/>
          <w:bCs/>
        </w:rPr>
        <w:t>24</w:t>
      </w:r>
      <w:r w:rsidRPr="00EB5ADA">
        <w:rPr>
          <w:rFonts w:eastAsia="標楷體" w:hint="eastAsia"/>
          <w:bCs/>
        </w:rPr>
        <w:t>個工作小時，異常總時數超過</w:t>
      </w:r>
      <w:r w:rsidRPr="00EB5ADA">
        <w:rPr>
          <w:rFonts w:eastAsia="標楷體"/>
          <w:bCs/>
        </w:rPr>
        <w:t>24</w:t>
      </w:r>
      <w:r w:rsidRPr="00EB5ADA">
        <w:rPr>
          <w:rFonts w:eastAsia="標楷體" w:hint="eastAsia"/>
          <w:bCs/>
        </w:rPr>
        <w:t>個工作小時以上</w:t>
      </w:r>
      <w:proofErr w:type="gramStart"/>
      <w:r w:rsidRPr="00EB5ADA">
        <w:rPr>
          <w:rFonts w:eastAsia="標楷體" w:hint="eastAsia"/>
          <w:bCs/>
        </w:rPr>
        <w:t>按時計罰</w:t>
      </w:r>
      <w:proofErr w:type="gramEnd"/>
      <w:r w:rsidRPr="00EB5ADA">
        <w:rPr>
          <w:rFonts w:eastAsia="標楷體" w:hint="eastAsia"/>
          <w:bCs/>
        </w:rPr>
        <w:t>，</w:t>
      </w:r>
      <w:proofErr w:type="gramStart"/>
      <w:r w:rsidRPr="00EB5ADA">
        <w:rPr>
          <w:rFonts w:eastAsia="標楷體" w:hint="eastAsia"/>
          <w:bCs/>
        </w:rPr>
        <w:t>每小時計罰新台幣</w:t>
      </w:r>
      <w:proofErr w:type="gramEnd"/>
      <w:r w:rsidRPr="00EB5ADA">
        <w:rPr>
          <w:rFonts w:eastAsia="標楷體"/>
          <w:bCs/>
        </w:rPr>
        <w:t>1,000</w:t>
      </w:r>
      <w:r w:rsidRPr="00EB5ADA">
        <w:rPr>
          <w:rFonts w:eastAsia="標楷體" w:hint="eastAsia"/>
          <w:bCs/>
        </w:rPr>
        <w:t>元整懲罰性違約金。</w:t>
      </w:r>
    </w:p>
    <w:p w14:paraId="4A87CF7C" w14:textId="77777777" w:rsidR="001F24F6" w:rsidRPr="00EB5ADA" w:rsidRDefault="001F24F6" w:rsidP="001F24F6">
      <w:pPr>
        <w:pStyle w:val="a6"/>
        <w:numPr>
          <w:ilvl w:val="0"/>
          <w:numId w:val="94"/>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系統經行政院辦理的政府甲方</w:t>
      </w:r>
      <w:r w:rsidRPr="00EB5ADA">
        <w:rPr>
          <w:rFonts w:eastAsia="標楷體"/>
          <w:bCs/>
        </w:rPr>
        <w:t>(</w:t>
      </w:r>
      <w:r w:rsidRPr="00EB5ADA">
        <w:rPr>
          <w:rFonts w:eastAsia="標楷體" w:hint="eastAsia"/>
          <w:bCs/>
        </w:rPr>
        <w:t>構</w:t>
      </w:r>
      <w:r w:rsidRPr="00EB5ADA">
        <w:rPr>
          <w:rFonts w:eastAsia="標楷體"/>
          <w:bCs/>
        </w:rPr>
        <w:t>)</w:t>
      </w:r>
      <w:proofErr w:type="gramStart"/>
      <w:r w:rsidRPr="00EB5ADA">
        <w:rPr>
          <w:rFonts w:eastAsia="標楷體" w:hint="eastAsia"/>
          <w:bCs/>
        </w:rPr>
        <w:t>資安相關</w:t>
      </w:r>
      <w:proofErr w:type="gramEnd"/>
      <w:r w:rsidRPr="00EB5ADA">
        <w:rPr>
          <w:rFonts w:eastAsia="標楷體" w:hint="eastAsia"/>
          <w:bCs/>
        </w:rPr>
        <w:t>演練及甲方模擬滲透測試，被模擬入侵成功，按</w:t>
      </w:r>
      <w:proofErr w:type="gramStart"/>
      <w:r w:rsidRPr="00EB5ADA">
        <w:rPr>
          <w:rFonts w:eastAsia="標楷體" w:hint="eastAsia"/>
          <w:bCs/>
        </w:rPr>
        <w:t>次計罰</w:t>
      </w:r>
      <w:proofErr w:type="gramEnd"/>
      <w:r w:rsidRPr="00EB5ADA">
        <w:rPr>
          <w:rFonts w:eastAsia="標楷體" w:hint="eastAsia"/>
          <w:bCs/>
        </w:rPr>
        <w:t>，</w:t>
      </w:r>
      <w:proofErr w:type="gramStart"/>
      <w:r w:rsidRPr="00EB5ADA">
        <w:rPr>
          <w:rFonts w:eastAsia="標楷體" w:hint="eastAsia"/>
          <w:bCs/>
        </w:rPr>
        <w:t>每次計罰新台幣</w:t>
      </w:r>
      <w:proofErr w:type="gramEnd"/>
      <w:r w:rsidRPr="00EB5ADA">
        <w:rPr>
          <w:rFonts w:eastAsia="標楷體"/>
          <w:bCs/>
        </w:rPr>
        <w:t>6,000</w:t>
      </w:r>
      <w:r w:rsidRPr="00EB5ADA">
        <w:rPr>
          <w:rFonts w:eastAsia="標楷體" w:hint="eastAsia"/>
          <w:bCs/>
        </w:rPr>
        <w:t>元整懲罰性違約金。專案期間累計超過</w:t>
      </w:r>
      <w:r w:rsidRPr="00EB5ADA">
        <w:rPr>
          <w:rFonts w:eastAsia="標楷體"/>
          <w:bCs/>
        </w:rPr>
        <w:t>1</w:t>
      </w:r>
      <w:r w:rsidRPr="00EB5ADA">
        <w:rPr>
          <w:rFonts w:eastAsia="標楷體" w:hint="eastAsia"/>
          <w:bCs/>
        </w:rPr>
        <w:t>次者，</w:t>
      </w:r>
      <w:proofErr w:type="gramStart"/>
      <w:r w:rsidRPr="00EB5ADA">
        <w:rPr>
          <w:rFonts w:eastAsia="標楷體" w:hint="eastAsia"/>
          <w:bCs/>
        </w:rPr>
        <w:t>加倍計罰懲罰</w:t>
      </w:r>
      <w:proofErr w:type="gramEnd"/>
      <w:r w:rsidRPr="00EB5ADA">
        <w:rPr>
          <w:rFonts w:eastAsia="標楷體" w:hint="eastAsia"/>
          <w:bCs/>
        </w:rPr>
        <w:t>性違約金。</w:t>
      </w:r>
    </w:p>
    <w:p w14:paraId="572FB571" w14:textId="77777777" w:rsidR="001F24F6" w:rsidRPr="00EB5ADA" w:rsidRDefault="001F24F6" w:rsidP="001F24F6">
      <w:pPr>
        <w:pStyle w:val="a6"/>
        <w:numPr>
          <w:ilvl w:val="0"/>
          <w:numId w:val="94"/>
        </w:numPr>
        <w:tabs>
          <w:tab w:val="left" w:pos="1134"/>
        </w:tabs>
        <w:suppressAutoHyphens w:val="0"/>
        <w:autoSpaceDN/>
        <w:spacing w:line="400" w:lineRule="exact"/>
        <w:ind w:left="1134" w:hanging="567"/>
        <w:jc w:val="both"/>
        <w:textAlignment w:val="auto"/>
        <w:rPr>
          <w:rFonts w:eastAsia="標楷體"/>
          <w:bCs/>
        </w:rPr>
      </w:pPr>
      <w:r w:rsidRPr="00EB5ADA">
        <w:rPr>
          <w:rFonts w:eastAsia="標楷體" w:hint="eastAsia"/>
          <w:bCs/>
        </w:rPr>
        <w:t>系統遭駭客入侵攻擊成功，按</w:t>
      </w:r>
      <w:proofErr w:type="gramStart"/>
      <w:r w:rsidRPr="00EB5ADA">
        <w:rPr>
          <w:rFonts w:eastAsia="標楷體" w:hint="eastAsia"/>
          <w:bCs/>
        </w:rPr>
        <w:t>次計罰</w:t>
      </w:r>
      <w:proofErr w:type="gramEnd"/>
      <w:r w:rsidRPr="00EB5ADA">
        <w:rPr>
          <w:rFonts w:eastAsia="標楷體" w:hint="eastAsia"/>
          <w:bCs/>
        </w:rPr>
        <w:t>，</w:t>
      </w:r>
      <w:proofErr w:type="gramStart"/>
      <w:r w:rsidRPr="00EB5ADA">
        <w:rPr>
          <w:rFonts w:eastAsia="標楷體" w:hint="eastAsia"/>
          <w:bCs/>
        </w:rPr>
        <w:t>每次計罰新台幣</w:t>
      </w:r>
      <w:proofErr w:type="gramEnd"/>
      <w:r w:rsidRPr="00EB5ADA">
        <w:rPr>
          <w:rFonts w:eastAsia="標楷體"/>
          <w:bCs/>
        </w:rPr>
        <w:t>1</w:t>
      </w:r>
      <w:r w:rsidRPr="00EB5ADA">
        <w:rPr>
          <w:rFonts w:eastAsia="標楷體" w:hint="eastAsia"/>
          <w:bCs/>
        </w:rPr>
        <w:t>萬元整懲罰性違約金專案期間累計超過</w:t>
      </w:r>
      <w:r w:rsidRPr="00EB5ADA">
        <w:rPr>
          <w:rFonts w:eastAsia="標楷體"/>
          <w:bCs/>
        </w:rPr>
        <w:t>1</w:t>
      </w:r>
      <w:r w:rsidRPr="00EB5ADA">
        <w:rPr>
          <w:rFonts w:eastAsia="標楷體" w:hint="eastAsia"/>
          <w:bCs/>
        </w:rPr>
        <w:t>次者，</w:t>
      </w:r>
      <w:proofErr w:type="gramStart"/>
      <w:r w:rsidRPr="00EB5ADA">
        <w:rPr>
          <w:rFonts w:eastAsia="標楷體" w:hint="eastAsia"/>
          <w:bCs/>
        </w:rPr>
        <w:t>加倍計罰懲罰</w:t>
      </w:r>
      <w:proofErr w:type="gramEnd"/>
      <w:r w:rsidRPr="00EB5ADA">
        <w:rPr>
          <w:rFonts w:eastAsia="標楷體" w:hint="eastAsia"/>
          <w:bCs/>
        </w:rPr>
        <w:t>性違約金。</w:t>
      </w:r>
    </w:p>
    <w:p w14:paraId="5C509162" w14:textId="77777777" w:rsidR="001F24F6" w:rsidRPr="00EB5ADA" w:rsidRDefault="001F24F6" w:rsidP="001F24F6">
      <w:pPr>
        <w:pStyle w:val="a6"/>
        <w:numPr>
          <w:ilvl w:val="0"/>
          <w:numId w:val="94"/>
        </w:numPr>
        <w:tabs>
          <w:tab w:val="left" w:pos="1134"/>
        </w:tabs>
        <w:suppressAutoHyphens w:val="0"/>
        <w:autoSpaceDN/>
        <w:spacing w:line="400" w:lineRule="exact"/>
        <w:ind w:left="1134" w:hanging="567"/>
        <w:jc w:val="both"/>
        <w:textDirection w:val="lrTbV"/>
        <w:textAlignment w:val="auto"/>
        <w:rPr>
          <w:rFonts w:eastAsia="標楷體"/>
          <w:bCs/>
        </w:rPr>
      </w:pPr>
      <w:r w:rsidRPr="00EB5ADA">
        <w:rPr>
          <w:rFonts w:eastAsia="標楷體" w:hint="eastAsia"/>
          <w:bCs/>
        </w:rPr>
        <w:t>系統錯誤或瑕疵修正，乙丙雙方於接獲通知或發現翌日起</w:t>
      </w:r>
      <w:r w:rsidRPr="00EB5ADA">
        <w:rPr>
          <w:rFonts w:eastAsia="標楷體"/>
          <w:bCs/>
        </w:rPr>
        <w:t>20</w:t>
      </w:r>
      <w:r w:rsidRPr="00EB5ADA">
        <w:rPr>
          <w:rFonts w:eastAsia="標楷體" w:hint="eastAsia"/>
          <w:bCs/>
        </w:rPr>
        <w:t>個工作日內應完成修改，情況特殊者，甲方另行通知修改</w:t>
      </w:r>
      <w:proofErr w:type="gramStart"/>
      <w:r w:rsidRPr="00EB5ADA">
        <w:rPr>
          <w:rFonts w:eastAsia="標楷體" w:hint="eastAsia"/>
          <w:bCs/>
        </w:rPr>
        <w:t>期限逾甲方</w:t>
      </w:r>
      <w:proofErr w:type="gramEnd"/>
      <w:r w:rsidRPr="00EB5ADA">
        <w:rPr>
          <w:rFonts w:eastAsia="標楷體" w:hint="eastAsia"/>
          <w:bCs/>
        </w:rPr>
        <w:t>同意修改期限仍未完成修改者，按</w:t>
      </w:r>
      <w:proofErr w:type="gramStart"/>
      <w:r w:rsidRPr="00EB5ADA">
        <w:rPr>
          <w:rFonts w:eastAsia="標楷體" w:hint="eastAsia"/>
          <w:bCs/>
        </w:rPr>
        <w:t>工作日計罰違約金</w:t>
      </w:r>
      <w:proofErr w:type="gramEnd"/>
      <w:r w:rsidRPr="00EB5ADA">
        <w:rPr>
          <w:rFonts w:eastAsia="標楷體" w:hint="eastAsia"/>
          <w:bCs/>
        </w:rPr>
        <w:t>，</w:t>
      </w:r>
      <w:proofErr w:type="gramStart"/>
      <w:r w:rsidRPr="00EB5ADA">
        <w:rPr>
          <w:rFonts w:eastAsia="標楷體" w:hint="eastAsia"/>
          <w:bCs/>
        </w:rPr>
        <w:t>每日計罰契約</w:t>
      </w:r>
      <w:proofErr w:type="gramEnd"/>
      <w:r w:rsidRPr="00EB5ADA">
        <w:rPr>
          <w:rFonts w:eastAsia="標楷體" w:hint="eastAsia"/>
          <w:bCs/>
        </w:rPr>
        <w:t>金額</w:t>
      </w:r>
      <w:r w:rsidRPr="00EB5ADA">
        <w:rPr>
          <w:rFonts w:eastAsia="標楷體" w:hint="eastAsia"/>
          <w:bCs/>
        </w:rPr>
        <w:t>1</w:t>
      </w:r>
      <w:r w:rsidRPr="00EB5ADA">
        <w:rPr>
          <w:rFonts w:hint="eastAsia"/>
        </w:rPr>
        <w:t xml:space="preserve"> </w:t>
      </w:r>
      <w:r w:rsidRPr="00EB5ADA">
        <w:rPr>
          <w:rFonts w:eastAsia="標楷體" w:hint="eastAsia"/>
          <w:bCs/>
        </w:rPr>
        <w:t>‰。</w:t>
      </w:r>
    </w:p>
    <w:p w14:paraId="19E63492" w14:textId="77777777" w:rsidR="001F24F6" w:rsidRPr="00EB5ADA" w:rsidRDefault="001F24F6" w:rsidP="001F24F6">
      <w:pPr>
        <w:pStyle w:val="a6"/>
        <w:numPr>
          <w:ilvl w:val="0"/>
          <w:numId w:val="76"/>
        </w:numPr>
        <w:suppressAutoHyphens w:val="0"/>
        <w:autoSpaceDN/>
        <w:spacing w:line="400" w:lineRule="exact"/>
        <w:ind w:left="1134" w:hanging="850"/>
        <w:jc w:val="both"/>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須</w:t>
      </w:r>
      <w:proofErr w:type="gramStart"/>
      <w:r w:rsidRPr="00EB5ADA">
        <w:rPr>
          <w:rFonts w:eastAsia="標楷體" w:cs="標楷體" w:hint="eastAsia"/>
          <w:szCs w:val="26"/>
        </w:rPr>
        <w:t>依照資安管理</w:t>
      </w:r>
      <w:proofErr w:type="gramEnd"/>
      <w:r w:rsidRPr="00EB5ADA">
        <w:rPr>
          <w:rFonts w:eastAsia="標楷體" w:cs="標楷體" w:hint="eastAsia"/>
          <w:szCs w:val="26"/>
        </w:rPr>
        <w:t>相關規範提供權限控管與存取紀錄保存，並於帳號密碼登錄畫面提供機器人驗證。原則上必須使用唯一識別碼登入，非必要不</w:t>
      </w:r>
      <w:r w:rsidRPr="00EB5ADA">
        <w:rPr>
          <w:rFonts w:eastAsia="標楷體" w:cs="標楷體" w:hint="eastAsia"/>
          <w:szCs w:val="26"/>
        </w:rPr>
        <w:lastRenderedPageBreak/>
        <w:t>得使用特權帳號（</w:t>
      </w:r>
      <w:r w:rsidRPr="00EB5ADA">
        <w:rPr>
          <w:rFonts w:eastAsia="標楷體" w:cs="標楷體"/>
          <w:szCs w:val="26"/>
        </w:rPr>
        <w:t>administrator</w:t>
      </w:r>
      <w:r w:rsidRPr="00EB5ADA">
        <w:rPr>
          <w:rFonts w:eastAsia="標楷體" w:cs="標楷體" w:hint="eastAsia"/>
          <w:szCs w:val="26"/>
        </w:rPr>
        <w:t>或</w:t>
      </w:r>
      <w:r w:rsidRPr="00EB5ADA">
        <w:rPr>
          <w:rFonts w:eastAsia="標楷體" w:cs="標楷體"/>
          <w:szCs w:val="26"/>
        </w:rPr>
        <w:t>root</w:t>
      </w:r>
      <w:r w:rsidRPr="00EB5ADA">
        <w:rPr>
          <w:rFonts w:eastAsia="標楷體" w:cs="標楷體" w:hint="eastAsia"/>
          <w:szCs w:val="26"/>
        </w:rPr>
        <w:t>）登入，若有使用特權帳號之需求，須告知</w:t>
      </w:r>
      <w:r w:rsidRPr="00EB5ADA">
        <w:rPr>
          <w:rFonts w:eastAsia="標楷體" w:cs="標楷體"/>
          <w:szCs w:val="26"/>
        </w:rPr>
        <w:t>甲方</w:t>
      </w:r>
      <w:r w:rsidRPr="00EB5ADA">
        <w:rPr>
          <w:rFonts w:eastAsia="標楷體" w:cs="標楷體" w:hint="eastAsia"/>
          <w:szCs w:val="26"/>
        </w:rPr>
        <w:t>原因與目的，並經</w:t>
      </w:r>
      <w:r w:rsidRPr="00EB5ADA">
        <w:rPr>
          <w:rFonts w:eastAsia="標楷體" w:cs="標楷體"/>
          <w:szCs w:val="26"/>
        </w:rPr>
        <w:t>甲方</w:t>
      </w:r>
      <w:r w:rsidRPr="00EB5ADA">
        <w:rPr>
          <w:rFonts w:eastAsia="標楷體" w:cs="標楷體" w:hint="eastAsia"/>
          <w:szCs w:val="26"/>
        </w:rPr>
        <w:t>同意後方得施行。</w:t>
      </w:r>
    </w:p>
    <w:p w14:paraId="2F7B81F5" w14:textId="77777777" w:rsidR="001F24F6" w:rsidRPr="00EB5ADA" w:rsidRDefault="001F24F6" w:rsidP="001F24F6">
      <w:pPr>
        <w:pStyle w:val="a6"/>
        <w:numPr>
          <w:ilvl w:val="0"/>
          <w:numId w:val="76"/>
        </w:numPr>
        <w:suppressAutoHyphens w:val="0"/>
        <w:autoSpaceDN/>
        <w:spacing w:line="400" w:lineRule="exact"/>
        <w:ind w:left="1134" w:hanging="850"/>
        <w:jc w:val="both"/>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提供服務，如</w:t>
      </w:r>
      <w:proofErr w:type="gramStart"/>
      <w:r w:rsidRPr="00EB5ADA">
        <w:rPr>
          <w:rFonts w:eastAsia="標楷體" w:cs="標楷體" w:hint="eastAsia"/>
          <w:szCs w:val="26"/>
        </w:rPr>
        <w:t>發生資安事件</w:t>
      </w:r>
      <w:proofErr w:type="gramEnd"/>
      <w:r w:rsidRPr="00EB5ADA">
        <w:rPr>
          <w:rFonts w:eastAsia="標楷體" w:cs="標楷體" w:hint="eastAsia"/>
          <w:szCs w:val="26"/>
        </w:rPr>
        <w:t>等遭侵害情事時，必須於第一時間通報</w:t>
      </w:r>
      <w:r w:rsidRPr="00EB5ADA">
        <w:rPr>
          <w:rFonts w:eastAsia="標楷體" w:cs="標楷體"/>
          <w:szCs w:val="26"/>
        </w:rPr>
        <w:t>甲方</w:t>
      </w:r>
      <w:r w:rsidRPr="00EB5ADA">
        <w:rPr>
          <w:rFonts w:eastAsia="標楷體" w:cs="標楷體" w:hint="eastAsia"/>
          <w:szCs w:val="26"/>
        </w:rPr>
        <w:t>，並說明所採取之緊急因應措施與事件影響程度，並應配合</w:t>
      </w:r>
      <w:r w:rsidRPr="00EB5ADA">
        <w:rPr>
          <w:rFonts w:eastAsia="標楷體" w:cs="標楷體"/>
          <w:szCs w:val="26"/>
        </w:rPr>
        <w:t>甲方</w:t>
      </w:r>
      <w:r w:rsidRPr="00EB5ADA">
        <w:rPr>
          <w:rFonts w:eastAsia="標楷體" w:cs="標楷體" w:hint="eastAsia"/>
          <w:szCs w:val="26"/>
        </w:rPr>
        <w:t>做後續處理。</w:t>
      </w:r>
    </w:p>
    <w:p w14:paraId="30356155" w14:textId="77777777" w:rsidR="001F24F6" w:rsidRPr="00EB5ADA" w:rsidRDefault="001F24F6" w:rsidP="001F24F6">
      <w:pPr>
        <w:pStyle w:val="a6"/>
        <w:numPr>
          <w:ilvl w:val="0"/>
          <w:numId w:val="76"/>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甲方每季執行一次主機弱點掃描與網頁弱點掃描，乙丙雙方應於甲方指定期限內完成修補工作。</w:t>
      </w:r>
    </w:p>
    <w:p w14:paraId="0AE3BEBE"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若系統建置地點不在</w:t>
      </w:r>
      <w:r w:rsidRPr="00EB5ADA">
        <w:rPr>
          <w:rFonts w:eastAsia="標楷體" w:cs="標楷體"/>
          <w:szCs w:val="26"/>
        </w:rPr>
        <w:t>甲方</w:t>
      </w:r>
      <w:r w:rsidRPr="00EB5ADA">
        <w:rPr>
          <w:rFonts w:eastAsia="標楷體" w:cs="標楷體" w:hint="eastAsia"/>
          <w:szCs w:val="26"/>
        </w:rPr>
        <w:t>管轄之區域，</w:t>
      </w:r>
      <w:r w:rsidRPr="00EB5ADA">
        <w:rPr>
          <w:rFonts w:eastAsia="標楷體" w:cs="標楷體"/>
          <w:szCs w:val="26"/>
        </w:rPr>
        <w:t>乙丙雙方</w:t>
      </w:r>
      <w:r w:rsidRPr="00EB5ADA">
        <w:rPr>
          <w:rFonts w:eastAsia="標楷體" w:cs="標楷體" w:hint="eastAsia"/>
          <w:szCs w:val="26"/>
        </w:rPr>
        <w:t>於維運、保固期間必須記錄以下資料，且依</w:t>
      </w:r>
      <w:r w:rsidRPr="00EB5ADA">
        <w:rPr>
          <w:rFonts w:eastAsia="標楷體" w:cs="標楷體"/>
          <w:szCs w:val="26"/>
        </w:rPr>
        <w:t>甲方</w:t>
      </w:r>
      <w:r w:rsidRPr="00EB5ADA">
        <w:rPr>
          <w:rFonts w:eastAsia="標楷體" w:cs="標楷體" w:hint="eastAsia"/>
          <w:szCs w:val="26"/>
        </w:rPr>
        <w:t>要求提供</w:t>
      </w:r>
      <w:r w:rsidRPr="00EB5ADA">
        <w:rPr>
          <w:rFonts w:eastAsia="標楷體" w:cs="標楷體"/>
          <w:szCs w:val="26"/>
        </w:rPr>
        <w:t>甲方</w:t>
      </w:r>
      <w:r w:rsidRPr="00EB5ADA">
        <w:rPr>
          <w:rFonts w:eastAsia="標楷體" w:cs="標楷體" w:hint="eastAsia"/>
          <w:szCs w:val="26"/>
        </w:rPr>
        <w:t>審核：</w:t>
      </w:r>
    </w:p>
    <w:p w14:paraId="5E192FBA"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主機管理者登入系統之存取行為，至少應包括主機登入登出紀錄。</w:t>
      </w:r>
    </w:p>
    <w:p w14:paraId="0748CEF6"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系統管理者登入系統之存取行為，應留存必要的軌跡紀錄。</w:t>
      </w:r>
    </w:p>
    <w:p w14:paraId="0F38656C"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資料庫管理者登入系統之存取行為，至少應紀錄所執行</w:t>
      </w:r>
      <w:r w:rsidRPr="00EB5ADA">
        <w:rPr>
          <w:rFonts w:eastAsia="標楷體" w:cs="標楷體"/>
          <w:szCs w:val="26"/>
        </w:rPr>
        <w:t>SQL</w:t>
      </w:r>
      <w:r w:rsidRPr="00EB5ADA">
        <w:rPr>
          <w:rFonts w:eastAsia="標楷體" w:cs="標楷體" w:hint="eastAsia"/>
          <w:szCs w:val="26"/>
        </w:rPr>
        <w:t>指令。</w:t>
      </w:r>
    </w:p>
    <w:p w14:paraId="0197A09A"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proofErr w:type="gramStart"/>
      <w:r w:rsidRPr="00EB5ADA">
        <w:rPr>
          <w:rFonts w:eastAsia="標楷體" w:cs="標楷體" w:hint="eastAsia"/>
          <w:szCs w:val="26"/>
        </w:rPr>
        <w:t>視</w:t>
      </w:r>
      <w:r w:rsidRPr="00EB5ADA">
        <w:rPr>
          <w:rFonts w:eastAsia="標楷體" w:cs="標楷體"/>
          <w:szCs w:val="26"/>
        </w:rPr>
        <w:t>甲方</w:t>
      </w:r>
      <w:proofErr w:type="gramEnd"/>
      <w:r w:rsidRPr="00EB5ADA">
        <w:rPr>
          <w:rFonts w:eastAsia="標楷體" w:cs="標楷體" w:hint="eastAsia"/>
          <w:szCs w:val="26"/>
        </w:rPr>
        <w:t>要求之側錄紀錄。</w:t>
      </w:r>
    </w:p>
    <w:p w14:paraId="30F8E88C"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專案範圍內主機、系統及資料庫的權限帳號清單，並註明使用者單位與名稱。</w:t>
      </w:r>
    </w:p>
    <w:p w14:paraId="57FE09F7"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每天（非每天備份者，需經</w:t>
      </w:r>
      <w:r w:rsidRPr="00EB5ADA">
        <w:rPr>
          <w:rFonts w:eastAsia="標楷體" w:cs="標楷體"/>
          <w:szCs w:val="26"/>
        </w:rPr>
        <w:t>甲方</w:t>
      </w:r>
      <w:r w:rsidRPr="00EB5ADA">
        <w:rPr>
          <w:rFonts w:eastAsia="標楷體" w:cs="標楷體" w:hint="eastAsia"/>
          <w:szCs w:val="26"/>
        </w:rPr>
        <w:t>同意）備份成功或失敗紀錄。</w:t>
      </w:r>
    </w:p>
    <w:p w14:paraId="47D13C88"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備份資料還原測試成功紀錄。</w:t>
      </w:r>
    </w:p>
    <w:p w14:paraId="410C0FDD"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變更管理者密碼（</w:t>
      </w:r>
      <w:r w:rsidRPr="00EB5ADA">
        <w:rPr>
          <w:rFonts w:eastAsia="標楷體" w:cs="標楷體"/>
          <w:szCs w:val="26"/>
        </w:rPr>
        <w:t>8</w:t>
      </w:r>
      <w:r w:rsidRPr="00EB5ADA">
        <w:rPr>
          <w:rFonts w:eastAsia="標楷體" w:cs="標楷體" w:hint="eastAsia"/>
          <w:szCs w:val="26"/>
        </w:rPr>
        <w:t>碼以上）紀錄。（若擷取螢幕畫面須包括變更時間）。</w:t>
      </w:r>
    </w:p>
    <w:p w14:paraId="06C95EB1"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主機最新修補程式（</w:t>
      </w:r>
      <w:r w:rsidRPr="00EB5ADA">
        <w:rPr>
          <w:rFonts w:eastAsia="標楷體" w:cs="標楷體"/>
          <w:szCs w:val="26"/>
        </w:rPr>
        <w:t>patch</w:t>
      </w:r>
      <w:r w:rsidRPr="00EB5ADA">
        <w:rPr>
          <w:rFonts w:eastAsia="標楷體" w:cs="標楷體" w:hint="eastAsia"/>
          <w:szCs w:val="26"/>
        </w:rPr>
        <w:t>）與最新病毒碼日期。</w:t>
      </w:r>
    </w:p>
    <w:p w14:paraId="764251C3" w14:textId="77777777" w:rsidR="001F24F6" w:rsidRPr="00EB5ADA" w:rsidRDefault="001F24F6" w:rsidP="001F24F6">
      <w:pPr>
        <w:pStyle w:val="a6"/>
        <w:numPr>
          <w:ilvl w:val="0"/>
          <w:numId w:val="95"/>
        </w:numPr>
        <w:suppressAutoHyphens w:val="0"/>
        <w:autoSpaceDN/>
        <w:spacing w:line="400" w:lineRule="exact"/>
        <w:ind w:left="1276"/>
        <w:jc w:val="both"/>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須確保上述紀錄未經竄改、變造或刪除，一經查出，</w:t>
      </w:r>
      <w:r w:rsidRPr="00EB5ADA">
        <w:rPr>
          <w:rFonts w:eastAsia="標楷體" w:cs="標楷體"/>
          <w:szCs w:val="26"/>
        </w:rPr>
        <w:t>甲方</w:t>
      </w:r>
      <w:r w:rsidRPr="00EB5ADA">
        <w:rPr>
          <w:rFonts w:eastAsia="標楷體" w:cs="標楷體" w:hint="eastAsia"/>
          <w:szCs w:val="26"/>
        </w:rPr>
        <w:t>得視情節輕重程度及受損害之程度，視同違約究責。</w:t>
      </w:r>
    </w:p>
    <w:p w14:paraId="69479F26"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使用者密碼長度及複雜度必須符合甲方「使用者註冊、登入與密碼管理指引」之規定，並以程式強制使用者遵守</w:t>
      </w:r>
      <w:r w:rsidRPr="00EB5ADA">
        <w:rPr>
          <w:rFonts w:eastAsia="標楷體" w:cs="標楷體"/>
          <w:szCs w:val="26"/>
        </w:rPr>
        <w:t xml:space="preserve">; </w:t>
      </w:r>
      <w:r w:rsidRPr="00EB5ADA">
        <w:rPr>
          <w:rFonts w:eastAsia="標楷體" w:cs="標楷體" w:hint="eastAsia"/>
          <w:szCs w:val="26"/>
        </w:rPr>
        <w:t>密碼不得以明碼方式儲存及顯示。</w:t>
      </w:r>
    </w:p>
    <w:p w14:paraId="7BB151A3"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於對外服務的系統或網站主機中，不得放置不必要之原始程式碼及備份檔。</w:t>
      </w:r>
    </w:p>
    <w:p w14:paraId="5C95DC70"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系統若有上傳檔案功能，需限制上傳檔案格式，且不得為執行檔，並將上傳之目的資料夾權限設定為「不可執行」。</w:t>
      </w:r>
    </w:p>
    <w:p w14:paraId="7C36A933"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非經甲方同意之系統，不得使用已終止支援（</w:t>
      </w:r>
      <w:r w:rsidRPr="00EB5ADA">
        <w:rPr>
          <w:rFonts w:eastAsia="標楷體" w:cs="標楷體"/>
          <w:szCs w:val="26"/>
        </w:rPr>
        <w:t>End of Support</w:t>
      </w:r>
      <w:r w:rsidRPr="00EB5ADA">
        <w:rPr>
          <w:rFonts w:eastAsia="標楷體" w:cs="標楷體" w:hint="eastAsia"/>
          <w:szCs w:val="26"/>
        </w:rPr>
        <w:t>）服務之資訊產品，</w:t>
      </w:r>
      <w:proofErr w:type="gramStart"/>
      <w:r w:rsidRPr="00EB5ADA">
        <w:rPr>
          <w:rFonts w:eastAsia="標楷體" w:cs="標楷體" w:hint="eastAsia"/>
          <w:szCs w:val="26"/>
        </w:rPr>
        <w:t>且</w:t>
      </w:r>
      <w:r w:rsidRPr="00EB5ADA">
        <w:rPr>
          <w:rFonts w:eastAsia="標楷體" w:cs="標楷體"/>
          <w:szCs w:val="26"/>
        </w:rPr>
        <w:t>乙丙</w:t>
      </w:r>
      <w:proofErr w:type="gramEnd"/>
      <w:r w:rsidRPr="00EB5ADA">
        <w:rPr>
          <w:rFonts w:eastAsia="標楷體" w:cs="標楷體"/>
          <w:szCs w:val="26"/>
        </w:rPr>
        <w:t>雙方</w:t>
      </w:r>
      <w:r w:rsidRPr="00EB5ADA">
        <w:rPr>
          <w:rFonts w:eastAsia="標楷體" w:cs="標楷體" w:hint="eastAsia"/>
          <w:szCs w:val="26"/>
        </w:rPr>
        <w:t>須配合甲方因應資訊產品終止支援（</w:t>
      </w:r>
      <w:r w:rsidRPr="00EB5ADA">
        <w:rPr>
          <w:rFonts w:eastAsia="標楷體" w:cs="標楷體"/>
          <w:szCs w:val="26"/>
        </w:rPr>
        <w:t>End of Support</w:t>
      </w:r>
      <w:r w:rsidRPr="00EB5ADA">
        <w:rPr>
          <w:rFonts w:eastAsia="標楷體" w:cs="標楷體" w:hint="eastAsia"/>
          <w:szCs w:val="26"/>
        </w:rPr>
        <w:t>）服務之措施，進行系統升級（調校）作業或改用其他資訊產品。</w:t>
      </w:r>
    </w:p>
    <w:p w14:paraId="5805F4AC"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szCs w:val="26"/>
        </w:rPr>
        <w:t>乙丙雙方</w:t>
      </w:r>
      <w:r w:rsidRPr="00EB5ADA">
        <w:rPr>
          <w:rFonts w:eastAsia="標楷體" w:cs="標楷體" w:hint="eastAsia"/>
          <w:szCs w:val="26"/>
        </w:rPr>
        <w:t>須配合甲方</w:t>
      </w:r>
      <w:r w:rsidRPr="00EB5ADA">
        <w:rPr>
          <w:rFonts w:eastAsia="標楷體" w:cs="標楷體"/>
          <w:szCs w:val="26"/>
        </w:rPr>
        <w:t>IPv6</w:t>
      </w:r>
      <w:r w:rsidRPr="00EB5ADA">
        <w:rPr>
          <w:rFonts w:eastAsia="標楷體" w:cs="標楷體" w:hint="eastAsia"/>
          <w:szCs w:val="26"/>
        </w:rPr>
        <w:t>網際網路通訊協定，使系統能同時符合</w:t>
      </w:r>
      <w:r w:rsidRPr="00EB5ADA">
        <w:rPr>
          <w:rFonts w:eastAsia="標楷體" w:cs="標楷體"/>
          <w:szCs w:val="26"/>
        </w:rPr>
        <w:t>IPv4</w:t>
      </w:r>
      <w:r w:rsidRPr="00EB5ADA">
        <w:rPr>
          <w:rFonts w:eastAsia="標楷體" w:cs="標楷體" w:hint="eastAsia"/>
          <w:szCs w:val="26"/>
        </w:rPr>
        <w:t>及</w:t>
      </w:r>
      <w:r w:rsidRPr="00EB5ADA">
        <w:rPr>
          <w:rFonts w:eastAsia="標楷體" w:cs="標楷體"/>
          <w:szCs w:val="26"/>
        </w:rPr>
        <w:t>IPv6</w:t>
      </w:r>
      <w:r w:rsidRPr="00EB5ADA">
        <w:rPr>
          <w:rFonts w:eastAsia="標楷體" w:cs="標楷體" w:hint="eastAsia"/>
          <w:szCs w:val="26"/>
        </w:rPr>
        <w:t>雙協定之架構。</w:t>
      </w:r>
    </w:p>
    <w:p w14:paraId="77886118"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系統必須於套用政府組態基準（</w:t>
      </w:r>
      <w:r w:rsidRPr="00EB5ADA">
        <w:rPr>
          <w:rFonts w:eastAsia="標楷體" w:cs="標楷體"/>
          <w:szCs w:val="26"/>
        </w:rPr>
        <w:t>Government Configuration Baseline, GCB</w:t>
      </w:r>
      <w:r w:rsidRPr="00EB5ADA">
        <w:rPr>
          <w:rFonts w:eastAsia="標楷體" w:cs="標楷體" w:hint="eastAsia"/>
          <w:szCs w:val="26"/>
        </w:rPr>
        <w:t>）環境之個人電腦皆可正常運作。</w:t>
      </w:r>
    </w:p>
    <w:p w14:paraId="4601C42A"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系統應避免使用</w:t>
      </w:r>
      <w:r w:rsidRPr="00EB5ADA">
        <w:rPr>
          <w:rFonts w:eastAsia="標楷體" w:cs="標楷體"/>
          <w:szCs w:val="26"/>
        </w:rPr>
        <w:t>Active X</w:t>
      </w:r>
      <w:r w:rsidRPr="00EB5ADA">
        <w:rPr>
          <w:rFonts w:eastAsia="標楷體" w:cs="標楷體" w:hint="eastAsia"/>
          <w:szCs w:val="26"/>
        </w:rPr>
        <w:t>元件，若無法避免，所使用之</w:t>
      </w:r>
      <w:r w:rsidRPr="00EB5ADA">
        <w:rPr>
          <w:rFonts w:eastAsia="標楷體" w:cs="標楷體"/>
          <w:szCs w:val="26"/>
        </w:rPr>
        <w:t>Active X</w:t>
      </w:r>
      <w:r w:rsidRPr="00EB5ADA">
        <w:rPr>
          <w:rFonts w:eastAsia="標楷體" w:cs="標楷體" w:hint="eastAsia"/>
          <w:szCs w:val="26"/>
        </w:rPr>
        <w:t>元件皆應</w:t>
      </w:r>
      <w:r w:rsidRPr="00EB5ADA">
        <w:rPr>
          <w:rFonts w:eastAsia="標楷體" w:cs="標楷體" w:hint="eastAsia"/>
          <w:szCs w:val="26"/>
        </w:rPr>
        <w:lastRenderedPageBreak/>
        <w:t>具有有效數位簽章，並至少須通過</w:t>
      </w:r>
      <w:r w:rsidRPr="00EB5ADA">
        <w:rPr>
          <w:rFonts w:eastAsia="標楷體" w:cs="標楷體"/>
          <w:szCs w:val="26"/>
        </w:rPr>
        <w:t>IE</w:t>
      </w:r>
      <w:r w:rsidRPr="00EB5ADA">
        <w:rPr>
          <w:rFonts w:eastAsia="標楷體" w:cs="標楷體" w:hint="eastAsia"/>
          <w:szCs w:val="26"/>
        </w:rPr>
        <w:t>瀏覽器的驗證。</w:t>
      </w:r>
    </w:p>
    <w:p w14:paraId="4CCF4F35"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系統不得使用</w:t>
      </w:r>
      <w:r w:rsidRPr="00EB5ADA">
        <w:rPr>
          <w:rFonts w:eastAsia="標楷體" w:cs="標楷體"/>
          <w:szCs w:val="26"/>
        </w:rPr>
        <w:t>SSLv2</w:t>
      </w:r>
      <w:r w:rsidRPr="00EB5ADA">
        <w:rPr>
          <w:rFonts w:eastAsia="標楷體" w:cs="標楷體" w:hint="eastAsia"/>
          <w:szCs w:val="26"/>
        </w:rPr>
        <w:t>、</w:t>
      </w:r>
      <w:r w:rsidRPr="00EB5ADA">
        <w:rPr>
          <w:rFonts w:eastAsia="標楷體" w:cs="標楷體"/>
          <w:szCs w:val="26"/>
        </w:rPr>
        <w:t>SSLv3</w:t>
      </w:r>
      <w:r w:rsidRPr="00EB5ADA">
        <w:rPr>
          <w:rFonts w:eastAsia="標楷體" w:cs="標楷體" w:hint="eastAsia"/>
          <w:szCs w:val="26"/>
        </w:rPr>
        <w:t>通訊協定，服務傳輸安全協定需支援</w:t>
      </w:r>
      <w:r w:rsidRPr="00EB5ADA">
        <w:rPr>
          <w:rFonts w:eastAsia="標楷體" w:cs="標楷體"/>
          <w:szCs w:val="26"/>
        </w:rPr>
        <w:t>TLS1.2</w:t>
      </w:r>
      <w:r w:rsidRPr="00EB5ADA">
        <w:rPr>
          <w:rFonts w:eastAsia="標楷體" w:cs="標楷體" w:hint="eastAsia"/>
          <w:szCs w:val="26"/>
        </w:rPr>
        <w:t>（含）以上。</w:t>
      </w:r>
    </w:p>
    <w:p w14:paraId="481E76D3"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伺服器主機必須置於受門禁保護之機房或管制室，不得置於開放辦公區。</w:t>
      </w:r>
    </w:p>
    <w:p w14:paraId="53C15CEF"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系統應符合下列</w:t>
      </w:r>
      <w:proofErr w:type="gramStart"/>
      <w:r w:rsidRPr="00EB5ADA">
        <w:rPr>
          <w:rFonts w:eastAsia="標楷體" w:cs="標楷體" w:hint="eastAsia"/>
          <w:szCs w:val="26"/>
        </w:rPr>
        <w:t>個</w:t>
      </w:r>
      <w:proofErr w:type="gramEnd"/>
      <w:r w:rsidRPr="00EB5ADA">
        <w:rPr>
          <w:rFonts w:eastAsia="標楷體" w:cs="標楷體" w:hint="eastAsia"/>
          <w:szCs w:val="26"/>
        </w:rPr>
        <w:t>資保護要求：</w:t>
      </w:r>
    </w:p>
    <w:p w14:paraId="3C172653" w14:textId="77777777" w:rsidR="001F24F6" w:rsidRPr="00EB5ADA" w:rsidRDefault="001F24F6" w:rsidP="001F24F6">
      <w:pPr>
        <w:pStyle w:val="a6"/>
        <w:numPr>
          <w:ilvl w:val="0"/>
          <w:numId w:val="96"/>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存有</w:t>
      </w:r>
      <w:proofErr w:type="gramStart"/>
      <w:r w:rsidRPr="00EB5ADA">
        <w:rPr>
          <w:rFonts w:eastAsia="標楷體" w:cs="標楷體" w:hint="eastAsia"/>
          <w:szCs w:val="26"/>
        </w:rPr>
        <w:t>個</w:t>
      </w:r>
      <w:proofErr w:type="gramEnd"/>
      <w:r w:rsidRPr="00EB5ADA">
        <w:rPr>
          <w:rFonts w:eastAsia="標楷體" w:cs="標楷體" w:hint="eastAsia"/>
          <w:szCs w:val="26"/>
        </w:rPr>
        <w:t>資之系統必須留存管理者與使用者軌跡紀錄，必要時</w:t>
      </w:r>
      <w:proofErr w:type="gramStart"/>
      <w:r w:rsidRPr="00EB5ADA">
        <w:rPr>
          <w:rFonts w:eastAsia="標楷體" w:cs="標楷體" w:hint="eastAsia"/>
          <w:szCs w:val="26"/>
        </w:rPr>
        <w:t>得視</w:t>
      </w:r>
      <w:r w:rsidRPr="00EB5ADA">
        <w:rPr>
          <w:rFonts w:eastAsia="標楷體" w:cs="標楷體"/>
          <w:szCs w:val="26"/>
        </w:rPr>
        <w:t>甲方</w:t>
      </w:r>
      <w:proofErr w:type="gramEnd"/>
      <w:r w:rsidRPr="00EB5ADA">
        <w:rPr>
          <w:rFonts w:eastAsia="標楷體" w:cs="標楷體" w:hint="eastAsia"/>
          <w:szCs w:val="26"/>
        </w:rPr>
        <w:t>要求提供相關佐證資料。</w:t>
      </w:r>
    </w:p>
    <w:p w14:paraId="5F260E66" w14:textId="77777777" w:rsidR="001F24F6" w:rsidRPr="00EB5ADA" w:rsidRDefault="001F24F6" w:rsidP="001F24F6">
      <w:pPr>
        <w:pStyle w:val="a6"/>
        <w:numPr>
          <w:ilvl w:val="0"/>
          <w:numId w:val="96"/>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系統應採用</w:t>
      </w:r>
      <w:proofErr w:type="gramStart"/>
      <w:r w:rsidRPr="00EB5ADA">
        <w:rPr>
          <w:rFonts w:eastAsia="標楷體" w:cs="標楷體" w:hint="eastAsia"/>
          <w:szCs w:val="26"/>
        </w:rPr>
        <w:t>資料隱碼技術</w:t>
      </w:r>
      <w:proofErr w:type="gramEnd"/>
      <w:r w:rsidRPr="00EB5ADA">
        <w:rPr>
          <w:rFonts w:eastAsia="標楷體" w:cs="標楷體" w:hint="eastAsia"/>
          <w:szCs w:val="26"/>
        </w:rPr>
        <w:t>，個人資料中涉及身分證字號或護照號碼者，應遮罩後</w:t>
      </w:r>
      <w:r w:rsidRPr="00EB5ADA">
        <w:rPr>
          <w:rFonts w:eastAsia="標楷體" w:cs="標楷體"/>
          <w:szCs w:val="26"/>
        </w:rPr>
        <w:t>4</w:t>
      </w:r>
      <w:r w:rsidRPr="00EB5ADA">
        <w:rPr>
          <w:rFonts w:eastAsia="標楷體" w:cs="標楷體" w:hint="eastAsia"/>
          <w:szCs w:val="26"/>
        </w:rPr>
        <w:t>碼，並以</w:t>
      </w:r>
      <w:r w:rsidRPr="00EB5ADA">
        <w:rPr>
          <w:rFonts w:eastAsia="標楷體" w:cs="標楷體"/>
          <w:szCs w:val="26"/>
        </w:rPr>
        <w:t>*</w:t>
      </w:r>
      <w:r w:rsidRPr="00EB5ADA">
        <w:rPr>
          <w:rFonts w:eastAsia="標楷體" w:cs="標楷體" w:hint="eastAsia"/>
          <w:szCs w:val="26"/>
        </w:rPr>
        <w:t>號表示，列印資料時亦應以相同方式處理。但屬業務需求或經甲方同意者，不在此限。</w:t>
      </w:r>
    </w:p>
    <w:p w14:paraId="52034D80" w14:textId="77777777" w:rsidR="001F24F6" w:rsidRPr="00EB5ADA" w:rsidRDefault="001F24F6" w:rsidP="001F24F6">
      <w:pPr>
        <w:pStyle w:val="a6"/>
        <w:numPr>
          <w:ilvl w:val="0"/>
          <w:numId w:val="96"/>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系統應以安全連線方式存取系統</w:t>
      </w:r>
      <w:proofErr w:type="gramStart"/>
      <w:r w:rsidRPr="00EB5ADA">
        <w:rPr>
          <w:rFonts w:eastAsia="標楷體" w:cs="標楷體"/>
          <w:szCs w:val="26"/>
        </w:rPr>
        <w:t>個</w:t>
      </w:r>
      <w:proofErr w:type="gramEnd"/>
      <w:r w:rsidRPr="00EB5ADA">
        <w:rPr>
          <w:rFonts w:eastAsia="標楷體" w:cs="標楷體"/>
          <w:szCs w:val="26"/>
        </w:rPr>
        <w:t>資資訊</w:t>
      </w:r>
      <w:proofErr w:type="gramStart"/>
      <w:r w:rsidRPr="00EB5ADA">
        <w:rPr>
          <w:rFonts w:eastAsia="標楷體" w:cs="標楷體" w:hint="eastAsia"/>
          <w:szCs w:val="26"/>
        </w:rPr>
        <w:t>（</w:t>
      </w:r>
      <w:proofErr w:type="gramEnd"/>
      <w:r w:rsidRPr="00EB5ADA">
        <w:rPr>
          <w:rFonts w:eastAsia="標楷體" w:cs="標楷體"/>
          <w:szCs w:val="26"/>
        </w:rPr>
        <w:t>例如</w:t>
      </w:r>
      <w:r w:rsidRPr="00EB5ADA">
        <w:rPr>
          <w:rFonts w:eastAsia="標楷體" w:cs="標楷體"/>
          <w:szCs w:val="26"/>
        </w:rPr>
        <w:t>:https</w:t>
      </w:r>
      <w:r w:rsidRPr="00EB5ADA">
        <w:rPr>
          <w:rFonts w:eastAsia="標楷體" w:cs="標楷體"/>
          <w:szCs w:val="26"/>
        </w:rPr>
        <w:t>或</w:t>
      </w:r>
      <w:r w:rsidRPr="00EB5ADA">
        <w:rPr>
          <w:rFonts w:eastAsia="標楷體" w:cs="標楷體"/>
          <w:szCs w:val="26"/>
        </w:rPr>
        <w:t>sftp</w:t>
      </w:r>
      <w:r w:rsidRPr="00EB5ADA">
        <w:rPr>
          <w:rFonts w:eastAsia="標楷體" w:cs="標楷體"/>
          <w:szCs w:val="26"/>
        </w:rPr>
        <w:t>等</w:t>
      </w:r>
      <w:proofErr w:type="gramStart"/>
      <w:r w:rsidRPr="00EB5ADA">
        <w:rPr>
          <w:rFonts w:eastAsia="標楷體" w:cs="標楷體" w:hint="eastAsia"/>
          <w:szCs w:val="26"/>
        </w:rPr>
        <w:t>）</w:t>
      </w:r>
      <w:proofErr w:type="gramEnd"/>
      <w:r w:rsidRPr="00EB5ADA">
        <w:rPr>
          <w:rFonts w:eastAsia="標楷體" w:cs="標楷體" w:hint="eastAsia"/>
          <w:szCs w:val="26"/>
        </w:rPr>
        <w:t>。</w:t>
      </w:r>
    </w:p>
    <w:p w14:paraId="63C0F74C" w14:textId="77777777" w:rsidR="001F24F6" w:rsidRPr="00EB5ADA" w:rsidRDefault="001F24F6" w:rsidP="001F24F6">
      <w:pPr>
        <w:pStyle w:val="a6"/>
        <w:numPr>
          <w:ilvl w:val="0"/>
          <w:numId w:val="76"/>
        </w:numPr>
        <w:suppressAutoHyphens w:val="0"/>
        <w:autoSpaceDN/>
        <w:spacing w:line="400" w:lineRule="exact"/>
        <w:ind w:left="1276" w:hanging="992"/>
        <w:jc w:val="both"/>
        <w:textAlignment w:val="auto"/>
        <w:rPr>
          <w:rFonts w:eastAsia="標楷體" w:cs="標楷體"/>
          <w:szCs w:val="26"/>
        </w:rPr>
      </w:pPr>
      <w:r w:rsidRPr="00EB5ADA">
        <w:rPr>
          <w:rFonts w:eastAsia="標楷體" w:cs="標楷體" w:hint="eastAsia"/>
          <w:szCs w:val="26"/>
        </w:rPr>
        <w:t>乙丙雙方所交付之資通訊產品不得使用中國大陸廠牌，甲方並得視需要要求乙丙雙方提出切結書</w:t>
      </w:r>
      <w:proofErr w:type="gramStart"/>
      <w:r w:rsidRPr="00EB5ADA">
        <w:rPr>
          <w:rFonts w:eastAsia="標楷體" w:cs="標楷體" w:hint="eastAsia"/>
          <w:szCs w:val="26"/>
        </w:rPr>
        <w:t>或至乙丙</w:t>
      </w:r>
      <w:proofErr w:type="gramEnd"/>
      <w:r w:rsidRPr="00EB5ADA">
        <w:rPr>
          <w:rFonts w:eastAsia="標楷體" w:cs="標楷體" w:hint="eastAsia"/>
          <w:szCs w:val="26"/>
        </w:rPr>
        <w:t>雙方端進行資通安全實地稽核。有關資通訊產品定義如下：</w:t>
      </w:r>
    </w:p>
    <w:p w14:paraId="7CDC099B" w14:textId="77777777" w:rsidR="001F24F6" w:rsidRPr="00EB5ADA" w:rsidRDefault="001F24F6" w:rsidP="001F24F6">
      <w:pPr>
        <w:pStyle w:val="a6"/>
        <w:numPr>
          <w:ilvl w:val="0"/>
          <w:numId w:val="97"/>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資通系統：指用以蒐集、控制、傳輸、儲存、流通、刪除資訊或對資訊為其他處理、使用或分享之系統，如應用軟體、系統軟體、開發工具、客製化套裝軟體、</w:t>
      </w:r>
      <w:r w:rsidRPr="00EB5ADA">
        <w:rPr>
          <w:rFonts w:eastAsia="標楷體" w:cs="標楷體"/>
          <w:szCs w:val="26"/>
        </w:rPr>
        <w:t>APP</w:t>
      </w:r>
      <w:r w:rsidRPr="00EB5ADA">
        <w:rPr>
          <w:rFonts w:eastAsia="標楷體" w:cs="標楷體" w:hint="eastAsia"/>
          <w:szCs w:val="26"/>
        </w:rPr>
        <w:t>及電腦作業系統等。</w:t>
      </w:r>
    </w:p>
    <w:p w14:paraId="206967D6" w14:textId="77777777" w:rsidR="001F24F6" w:rsidRPr="00EB5ADA" w:rsidRDefault="001F24F6" w:rsidP="001F24F6">
      <w:pPr>
        <w:pStyle w:val="a6"/>
        <w:numPr>
          <w:ilvl w:val="0"/>
          <w:numId w:val="97"/>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資通訊設備：指具連網能力、資料處理或控制功能之資通訊設備，如個人電腦、伺服器、無人機、印表機、影像攝錄設備、網路通訊設備、可攜式設備、智慧型手機及物聯網設備等。</w:t>
      </w:r>
    </w:p>
    <w:p w14:paraId="06C13F35" w14:textId="77777777" w:rsidR="001F24F6" w:rsidRPr="00EB5ADA" w:rsidRDefault="001F24F6" w:rsidP="001F24F6">
      <w:pPr>
        <w:pStyle w:val="a6"/>
        <w:numPr>
          <w:ilvl w:val="0"/>
          <w:numId w:val="97"/>
        </w:numPr>
        <w:suppressAutoHyphens w:val="0"/>
        <w:autoSpaceDN/>
        <w:spacing w:line="400" w:lineRule="exact"/>
        <w:ind w:left="1276"/>
        <w:jc w:val="both"/>
        <w:textAlignment w:val="auto"/>
        <w:rPr>
          <w:rFonts w:eastAsia="標楷體" w:cs="標楷體"/>
          <w:szCs w:val="26"/>
        </w:rPr>
      </w:pPr>
      <w:r w:rsidRPr="00EB5ADA">
        <w:rPr>
          <w:rFonts w:eastAsia="標楷體" w:cs="標楷體" w:hint="eastAsia"/>
          <w:szCs w:val="26"/>
        </w:rPr>
        <w:t>資通服務：指與資訊之蒐集、控制、傳輸、儲存、流通、刪除、其他處理、使用或分享相關之服務，</w:t>
      </w:r>
      <w:proofErr w:type="gramStart"/>
      <w:r w:rsidRPr="00EB5ADA">
        <w:rPr>
          <w:rFonts w:eastAsia="標楷體" w:cs="標楷體" w:hint="eastAsia"/>
          <w:szCs w:val="26"/>
        </w:rPr>
        <w:t>如客服</w:t>
      </w:r>
      <w:proofErr w:type="gramEnd"/>
      <w:r w:rsidRPr="00EB5ADA">
        <w:rPr>
          <w:rFonts w:eastAsia="標楷體" w:cs="標楷體" w:hint="eastAsia"/>
          <w:szCs w:val="26"/>
        </w:rPr>
        <w:t>服務及軟硬體資產維護服務等。</w:t>
      </w:r>
    </w:p>
    <w:p w14:paraId="3EA28C27" w14:textId="77777777" w:rsidR="001F24F6" w:rsidRPr="00EB5ADA" w:rsidRDefault="001F24F6" w:rsidP="001F24F6">
      <w:pPr>
        <w:pStyle w:val="aa"/>
        <w:numPr>
          <w:ilvl w:val="0"/>
          <w:numId w:val="8"/>
        </w:numPr>
        <w:tabs>
          <w:tab w:val="left" w:pos="1134"/>
        </w:tabs>
        <w:spacing w:beforeLines="50" w:before="120" w:line="400" w:lineRule="exact"/>
        <w:ind w:left="1134" w:hanging="1134"/>
        <w:jc w:val="both"/>
        <w:rPr>
          <w:rFonts w:eastAsia="標楷體"/>
          <w:b/>
          <w:kern w:val="2"/>
          <w:szCs w:val="22"/>
        </w:rPr>
      </w:pPr>
      <w:proofErr w:type="gramStart"/>
      <w:r w:rsidRPr="00EB5ADA">
        <w:rPr>
          <w:rFonts w:ascii="Times New Roman" w:eastAsia="標楷體" w:hAnsi="Times New Roman" w:cs="Times New Roman" w:hint="eastAsia"/>
          <w:b/>
        </w:rPr>
        <w:t>個</w:t>
      </w:r>
      <w:proofErr w:type="gramEnd"/>
      <w:r w:rsidRPr="00EB5ADA">
        <w:rPr>
          <w:rFonts w:ascii="Times New Roman" w:eastAsia="標楷體" w:hAnsi="Times New Roman" w:cs="Times New Roman" w:hint="eastAsia"/>
          <w:b/>
        </w:rPr>
        <w:t>資保護</w:t>
      </w:r>
    </w:p>
    <w:p w14:paraId="7CE77AF9"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乙丙雙方應依個人資料保護法之要求，</w:t>
      </w:r>
      <w:proofErr w:type="gramStart"/>
      <w:r w:rsidRPr="00EB5ADA">
        <w:rPr>
          <w:rFonts w:eastAsia="標楷體" w:cs="標楷體" w:hint="eastAsia"/>
          <w:szCs w:val="26"/>
        </w:rPr>
        <w:t>訂定個資</w:t>
      </w:r>
      <w:proofErr w:type="gramEnd"/>
      <w:r w:rsidRPr="00EB5ADA">
        <w:rPr>
          <w:rFonts w:eastAsia="標楷體" w:cs="標楷體" w:hint="eastAsia"/>
          <w:szCs w:val="26"/>
        </w:rPr>
        <w:t>保護管理相關的政策與程序，及提供足夠培訓，以確保參與人員執行安控措施，並履行契約中有關蒐集、處理及利用個人資料的責任。</w:t>
      </w:r>
    </w:p>
    <w:p w14:paraId="5765953F"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個人資料檔案安全維護計畫：甲方得要求乙丙雙方提供「個人資料檔案安全維護計畫」，說明委託蒐集、處理或利用個人資料之範圍、類別、特定目的及期間。另說明受託機關如何依據個資法施行細則第</w:t>
      </w:r>
      <w:r w:rsidRPr="00EB5ADA">
        <w:rPr>
          <w:rFonts w:eastAsia="標楷體" w:cs="標楷體" w:hint="eastAsia"/>
          <w:szCs w:val="26"/>
        </w:rPr>
        <w:t>12</w:t>
      </w:r>
      <w:r w:rsidRPr="00EB5ADA">
        <w:rPr>
          <w:rFonts w:eastAsia="標楷體" w:cs="標楷體" w:hint="eastAsia"/>
          <w:szCs w:val="26"/>
        </w:rPr>
        <w:t>條第</w:t>
      </w:r>
      <w:r w:rsidRPr="00EB5ADA">
        <w:rPr>
          <w:rFonts w:eastAsia="標楷體" w:cs="標楷體" w:hint="eastAsia"/>
          <w:szCs w:val="26"/>
        </w:rPr>
        <w:t>2</w:t>
      </w:r>
      <w:r w:rsidRPr="00EB5ADA">
        <w:rPr>
          <w:rFonts w:eastAsia="標楷體" w:cs="標楷體" w:hint="eastAsia"/>
          <w:szCs w:val="26"/>
        </w:rPr>
        <w:t>項第</w:t>
      </w:r>
      <w:r w:rsidRPr="00EB5ADA">
        <w:rPr>
          <w:rFonts w:eastAsia="標楷體" w:cs="標楷體" w:hint="eastAsia"/>
          <w:szCs w:val="26"/>
        </w:rPr>
        <w:t>1</w:t>
      </w:r>
      <w:r w:rsidRPr="00EB5ADA">
        <w:rPr>
          <w:rFonts w:eastAsia="標楷體" w:cs="標楷體" w:hint="eastAsia"/>
          <w:szCs w:val="26"/>
        </w:rPr>
        <w:t>款至第</w:t>
      </w:r>
      <w:r w:rsidRPr="00EB5ADA">
        <w:rPr>
          <w:rFonts w:eastAsia="標楷體" w:cs="標楷體" w:hint="eastAsia"/>
          <w:szCs w:val="26"/>
        </w:rPr>
        <w:t>11</w:t>
      </w:r>
      <w:r w:rsidRPr="00EB5ADA">
        <w:rPr>
          <w:rFonts w:eastAsia="標楷體" w:cs="標楷體" w:hint="eastAsia"/>
          <w:szCs w:val="26"/>
        </w:rPr>
        <w:t>款要求，</w:t>
      </w:r>
      <w:proofErr w:type="gramStart"/>
      <w:r w:rsidRPr="00EB5ADA">
        <w:rPr>
          <w:rFonts w:eastAsia="標楷體" w:cs="標楷體" w:hint="eastAsia"/>
          <w:szCs w:val="26"/>
        </w:rPr>
        <w:t>善盡個資</w:t>
      </w:r>
      <w:proofErr w:type="gramEnd"/>
      <w:r w:rsidRPr="00EB5ADA">
        <w:rPr>
          <w:rFonts w:eastAsia="標楷體" w:cs="標楷體" w:hint="eastAsia"/>
          <w:szCs w:val="26"/>
        </w:rPr>
        <w:t>保護管理之責。</w:t>
      </w:r>
    </w:p>
    <w:p w14:paraId="6F1B7637"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w:t>
      </w:r>
      <w:proofErr w:type="gramStart"/>
      <w:r w:rsidRPr="00EB5ADA">
        <w:rPr>
          <w:rFonts w:eastAsia="標楷體" w:cs="標楷體" w:hint="eastAsia"/>
          <w:szCs w:val="26"/>
        </w:rPr>
        <w:t>雙方至甲方</w:t>
      </w:r>
      <w:proofErr w:type="gramEnd"/>
      <w:r w:rsidRPr="00EB5ADA">
        <w:rPr>
          <w:rFonts w:eastAsia="標楷體" w:cs="標楷體" w:hint="eastAsia"/>
          <w:szCs w:val="26"/>
        </w:rPr>
        <w:t>處所工作時，應遵守甲方「</w:t>
      </w:r>
      <w:proofErr w:type="gramStart"/>
      <w:r w:rsidRPr="00EB5ADA">
        <w:rPr>
          <w:rFonts w:eastAsia="標楷體" w:cs="標楷體" w:hint="eastAsia"/>
          <w:szCs w:val="26"/>
        </w:rPr>
        <w:t>個</w:t>
      </w:r>
      <w:proofErr w:type="gramEnd"/>
      <w:r w:rsidRPr="00EB5ADA">
        <w:rPr>
          <w:rFonts w:eastAsia="標楷體" w:cs="標楷體" w:hint="eastAsia"/>
          <w:szCs w:val="26"/>
        </w:rPr>
        <w:t>資保護管理政策」相關規定。</w:t>
      </w:r>
    </w:p>
    <w:p w14:paraId="0B92FE24"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乙丙雙方應依個人資料保護法施行細則第</w:t>
      </w:r>
      <w:r w:rsidRPr="00EB5ADA">
        <w:rPr>
          <w:rFonts w:eastAsia="標楷體" w:cs="標楷體" w:hint="eastAsia"/>
          <w:szCs w:val="26"/>
        </w:rPr>
        <w:t>8</w:t>
      </w:r>
      <w:r w:rsidRPr="00EB5ADA">
        <w:rPr>
          <w:rFonts w:eastAsia="標楷體" w:cs="標楷體" w:hint="eastAsia"/>
          <w:szCs w:val="26"/>
        </w:rPr>
        <w:t>條規定，實施委外監督作業，於期末時，填寫並交付「個人資料委外管理監督檢核表」</w:t>
      </w:r>
      <w:proofErr w:type="gramStart"/>
      <w:r w:rsidRPr="00EB5ADA">
        <w:rPr>
          <w:rFonts w:eastAsia="標楷體" w:cs="標楷體" w:hint="eastAsia"/>
          <w:szCs w:val="26"/>
        </w:rPr>
        <w:t>（</w:t>
      </w:r>
      <w:proofErr w:type="gramEnd"/>
      <w:r w:rsidRPr="00EB5ADA">
        <w:rPr>
          <w:rFonts w:eastAsia="標楷體" w:cs="標楷體" w:hint="eastAsia"/>
          <w:szCs w:val="26"/>
        </w:rPr>
        <w:t>附表四，並應定期向甲方進行個人資料保護管理狀況報告。</w:t>
      </w:r>
    </w:p>
    <w:p w14:paraId="212C5CC2"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lastRenderedPageBreak/>
        <w:t>乙丙雙方應防止個人資料洩漏及盜用，並禁止為契約範圍外之影印、複製、加工及利用等情事。</w:t>
      </w:r>
    </w:p>
    <w:p w14:paraId="3DEF425D"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乙丙雙方提供服務或系統（網站）於發生個資外</w:t>
      </w:r>
      <w:proofErr w:type="gramStart"/>
      <w:r w:rsidRPr="00EB5ADA">
        <w:rPr>
          <w:rFonts w:eastAsia="標楷體" w:cs="標楷體" w:hint="eastAsia"/>
          <w:szCs w:val="26"/>
        </w:rPr>
        <w:t>洩</w:t>
      </w:r>
      <w:proofErr w:type="gramEnd"/>
      <w:r w:rsidRPr="00EB5ADA">
        <w:rPr>
          <w:rFonts w:eastAsia="標楷體" w:cs="標楷體" w:hint="eastAsia"/>
          <w:szCs w:val="26"/>
        </w:rPr>
        <w:t>或有違反個人資料保護法事件等侵害情事時，必須即時通報甲方，並說明事件發生原委、所採取之緊急因應措施與事件影響程度。若有任何損失發生，則須負賠償責任，並應配合甲方做後續處理。</w:t>
      </w:r>
    </w:p>
    <w:p w14:paraId="1ED1B2FE"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乙丙雙方若要將個人資料相關作業再委託其他機關，必須</w:t>
      </w:r>
      <w:proofErr w:type="gramStart"/>
      <w:r w:rsidRPr="00EB5ADA">
        <w:rPr>
          <w:rFonts w:eastAsia="標楷體" w:cs="標楷體" w:hint="eastAsia"/>
          <w:szCs w:val="26"/>
        </w:rPr>
        <w:t>徵得甲方</w:t>
      </w:r>
      <w:proofErr w:type="gramEnd"/>
      <w:r w:rsidRPr="00EB5ADA">
        <w:rPr>
          <w:rFonts w:eastAsia="標楷體" w:cs="標楷體" w:hint="eastAsia"/>
          <w:szCs w:val="26"/>
        </w:rPr>
        <w:t>同意授權後，始得為之；</w:t>
      </w:r>
      <w:proofErr w:type="gramStart"/>
      <w:r w:rsidRPr="00EB5ADA">
        <w:rPr>
          <w:rFonts w:eastAsia="標楷體" w:cs="標楷體" w:hint="eastAsia"/>
          <w:szCs w:val="26"/>
        </w:rPr>
        <w:t>複</w:t>
      </w:r>
      <w:proofErr w:type="gramEnd"/>
      <w:r w:rsidRPr="00EB5ADA">
        <w:rPr>
          <w:rFonts w:eastAsia="標楷體" w:cs="標楷體" w:hint="eastAsia"/>
          <w:szCs w:val="26"/>
        </w:rPr>
        <w:t>委託之機關亦應遵守本契約所要求之</w:t>
      </w:r>
      <w:proofErr w:type="gramStart"/>
      <w:r w:rsidRPr="00EB5ADA">
        <w:rPr>
          <w:rFonts w:eastAsia="標楷體" w:cs="標楷體" w:hint="eastAsia"/>
          <w:szCs w:val="26"/>
        </w:rPr>
        <w:t>個</w:t>
      </w:r>
      <w:proofErr w:type="gramEnd"/>
      <w:r w:rsidRPr="00EB5ADA">
        <w:rPr>
          <w:rFonts w:eastAsia="標楷體" w:cs="標楷體" w:hint="eastAsia"/>
          <w:szCs w:val="26"/>
        </w:rPr>
        <w:t>資保護管理相關規範。</w:t>
      </w:r>
    </w:p>
    <w:p w14:paraId="6DCC7F81"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乙丙雙方應於契約終止或解除，並啟動退場機制時，返還個人資料之載體並銷毀與刪除所持有之個人資料。</w:t>
      </w:r>
    </w:p>
    <w:p w14:paraId="594471C5"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本計畫過程傳遞之資料載體（包括但不限於隨身碟</w:t>
      </w:r>
      <w:r w:rsidRPr="00EB5ADA">
        <w:rPr>
          <w:rFonts w:eastAsia="標楷體" w:cs="標楷體" w:hint="eastAsia"/>
          <w:szCs w:val="26"/>
        </w:rPr>
        <w:t>/</w:t>
      </w:r>
      <w:r w:rsidRPr="00EB5ADA">
        <w:rPr>
          <w:rFonts w:eastAsia="標楷體" w:cs="標楷體" w:hint="eastAsia"/>
          <w:szCs w:val="26"/>
        </w:rPr>
        <w:t>可攜式硬碟</w:t>
      </w:r>
      <w:r w:rsidRPr="00EB5ADA">
        <w:rPr>
          <w:rFonts w:eastAsia="標楷體" w:cs="標楷體" w:hint="eastAsia"/>
          <w:szCs w:val="26"/>
        </w:rPr>
        <w:t>/</w:t>
      </w:r>
      <w:r w:rsidRPr="00EB5ADA">
        <w:rPr>
          <w:rFonts w:eastAsia="標楷體" w:cs="標楷體" w:hint="eastAsia"/>
          <w:szCs w:val="26"/>
        </w:rPr>
        <w:t>光碟片等儲存媒體）於使用完畢，必須確保資料</w:t>
      </w:r>
      <w:proofErr w:type="gramStart"/>
      <w:r w:rsidRPr="00EB5ADA">
        <w:rPr>
          <w:rFonts w:eastAsia="標楷體" w:cs="標楷體" w:hint="eastAsia"/>
          <w:szCs w:val="26"/>
        </w:rPr>
        <w:t>已於載體</w:t>
      </w:r>
      <w:proofErr w:type="gramEnd"/>
      <w:r w:rsidRPr="00EB5ADA">
        <w:rPr>
          <w:rFonts w:eastAsia="標楷體" w:cs="標楷體" w:hint="eastAsia"/>
          <w:szCs w:val="26"/>
        </w:rPr>
        <w:t>中以無法復原方式刪除或銷毀。</w:t>
      </w:r>
    </w:p>
    <w:p w14:paraId="31CD80CA" w14:textId="77777777" w:rsidR="001F24F6" w:rsidRPr="00EB5ADA" w:rsidRDefault="001F24F6" w:rsidP="001F24F6">
      <w:pPr>
        <w:pStyle w:val="a6"/>
        <w:numPr>
          <w:ilvl w:val="0"/>
          <w:numId w:val="77"/>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甲方得視需要，邀請專家學者</w:t>
      </w:r>
      <w:proofErr w:type="gramStart"/>
      <w:r w:rsidRPr="00EB5ADA">
        <w:rPr>
          <w:rFonts w:eastAsia="標楷體" w:cs="標楷體" w:hint="eastAsia"/>
          <w:szCs w:val="26"/>
        </w:rPr>
        <w:t>共同至乙丙</w:t>
      </w:r>
      <w:proofErr w:type="gramEnd"/>
      <w:r w:rsidRPr="00EB5ADA">
        <w:rPr>
          <w:rFonts w:eastAsia="標楷體" w:cs="標楷體" w:hint="eastAsia"/>
          <w:szCs w:val="26"/>
        </w:rPr>
        <w:t>雙方處所，就個資保護之實體安全、存取控制、通訊與作業管理及個人資料保護法施行細則第</w:t>
      </w:r>
      <w:r w:rsidRPr="00EB5ADA">
        <w:rPr>
          <w:rFonts w:eastAsia="標楷體" w:cs="標楷體" w:hint="eastAsia"/>
          <w:szCs w:val="26"/>
        </w:rPr>
        <w:t>8</w:t>
      </w:r>
      <w:r w:rsidRPr="00EB5ADA">
        <w:rPr>
          <w:rFonts w:eastAsia="標楷體" w:cs="標楷體" w:hint="eastAsia"/>
          <w:szCs w:val="26"/>
        </w:rPr>
        <w:t>條之要求，與乙丙雙方所提交之「個人資料檔案安全維護計畫」進行稽核作業，乙丙雙方不得拒絕。</w:t>
      </w:r>
      <w:r w:rsidRPr="00EB5ADA">
        <w:rPr>
          <w:rFonts w:eastAsia="標楷體" w:cs="標楷體" w:hint="eastAsia"/>
          <w:szCs w:val="26"/>
        </w:rPr>
        <w:t xml:space="preserve"> </w:t>
      </w:r>
    </w:p>
    <w:p w14:paraId="33D28047" w14:textId="77777777" w:rsidR="001F24F6" w:rsidRPr="00EB5ADA" w:rsidRDefault="001F24F6" w:rsidP="001F24F6">
      <w:pPr>
        <w:pStyle w:val="aa"/>
        <w:numPr>
          <w:ilvl w:val="0"/>
          <w:numId w:val="8"/>
        </w:numPr>
        <w:tabs>
          <w:tab w:val="left" w:pos="1134"/>
        </w:tabs>
        <w:spacing w:beforeLines="50" w:before="120" w:line="400" w:lineRule="exact"/>
        <w:ind w:left="1134" w:hanging="1134"/>
        <w:jc w:val="both"/>
        <w:rPr>
          <w:rFonts w:eastAsia="標楷體"/>
          <w:b/>
          <w:kern w:val="2"/>
          <w:szCs w:val="22"/>
        </w:rPr>
      </w:pPr>
      <w:r w:rsidRPr="00EB5ADA">
        <w:rPr>
          <w:rFonts w:ascii="Times New Roman" w:eastAsia="標楷體" w:hAnsi="Times New Roman" w:cs="Times New Roman" w:hint="eastAsia"/>
          <w:b/>
        </w:rPr>
        <w:t>其他</w:t>
      </w:r>
    </w:p>
    <w:p w14:paraId="2D8FF4CB"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本契約以中華民國法律為</w:t>
      </w:r>
      <w:proofErr w:type="gramStart"/>
      <w:r w:rsidRPr="00EB5ADA">
        <w:rPr>
          <w:rFonts w:eastAsia="標楷體" w:cs="標楷體" w:hint="eastAsia"/>
          <w:szCs w:val="26"/>
        </w:rPr>
        <w:t>準</w:t>
      </w:r>
      <w:proofErr w:type="gramEnd"/>
      <w:r w:rsidRPr="00EB5ADA">
        <w:rPr>
          <w:rFonts w:eastAsia="標楷體" w:cs="標楷體" w:hint="eastAsia"/>
          <w:szCs w:val="26"/>
        </w:rPr>
        <w:t>據法。</w:t>
      </w:r>
    </w:p>
    <w:p w14:paraId="06AED0CA"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本契約未約定事項，甲乙丙三方得以換文方式另行約定，並視為本契約之一部分。</w:t>
      </w:r>
    </w:p>
    <w:p w14:paraId="7B8C7BF8"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本契約及其附件構成甲乙丙三方對本計畫完整之合意。附件之效力與本契約同，但兩者有抵觸時，以本契約為</w:t>
      </w:r>
      <w:proofErr w:type="gramStart"/>
      <w:r w:rsidRPr="00EB5ADA">
        <w:rPr>
          <w:rFonts w:eastAsia="標楷體" w:cs="標楷體" w:hint="eastAsia"/>
          <w:szCs w:val="26"/>
        </w:rPr>
        <w:t>準</w:t>
      </w:r>
      <w:proofErr w:type="gramEnd"/>
      <w:r w:rsidRPr="00EB5ADA">
        <w:rPr>
          <w:rFonts w:eastAsia="標楷體" w:cs="標楷體" w:hint="eastAsia"/>
          <w:szCs w:val="26"/>
        </w:rPr>
        <w:t>。</w:t>
      </w:r>
    </w:p>
    <w:p w14:paraId="577CC7D6"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乙丙雙方對於履約所僱用之人員，不得有性別、種族或弱勢團體人士歧視之情事。</w:t>
      </w:r>
    </w:p>
    <w:p w14:paraId="690B4890"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乙丙雙方履約時不得僱用甲方之人員</w:t>
      </w:r>
      <w:proofErr w:type="gramStart"/>
      <w:r w:rsidRPr="00EB5ADA">
        <w:rPr>
          <w:rFonts w:eastAsia="標楷體" w:cs="標楷體" w:hint="eastAsia"/>
          <w:szCs w:val="26"/>
        </w:rPr>
        <w:t>或受甲方</w:t>
      </w:r>
      <w:proofErr w:type="gramEnd"/>
      <w:r w:rsidRPr="00EB5ADA">
        <w:rPr>
          <w:rFonts w:eastAsia="標楷體" w:cs="標楷體" w:hint="eastAsia"/>
          <w:szCs w:val="26"/>
        </w:rPr>
        <w:t>委託辦理本契約事項之人員。</w:t>
      </w:r>
    </w:p>
    <w:p w14:paraId="70EBA4C3"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szCs w:val="26"/>
        </w:rPr>
      </w:pPr>
      <w:r w:rsidRPr="00EB5ADA">
        <w:rPr>
          <w:rFonts w:eastAsia="標楷體" w:cs="標楷體" w:hint="eastAsia"/>
          <w:szCs w:val="26"/>
        </w:rPr>
        <w:t>乙方應迴避進用計畫主持人、共同主持人及協同主持人之配偶及三親等以內之血親、姻親為助理人員</w:t>
      </w:r>
      <w:r w:rsidRPr="00EB5ADA">
        <w:rPr>
          <w:rFonts w:eastAsia="標楷體" w:cs="標楷體"/>
          <w:szCs w:val="26"/>
        </w:rPr>
        <w:t>（</w:t>
      </w:r>
      <w:r w:rsidRPr="00EB5ADA">
        <w:rPr>
          <w:rFonts w:eastAsia="標楷體" w:cs="標楷體" w:hint="eastAsia"/>
          <w:szCs w:val="26"/>
        </w:rPr>
        <w:t>含專任助理、兼任助理及臨時工</w:t>
      </w:r>
      <w:r w:rsidRPr="00EB5ADA">
        <w:rPr>
          <w:rFonts w:eastAsia="標楷體" w:cs="標楷體"/>
          <w:szCs w:val="26"/>
        </w:rPr>
        <w:t>）</w:t>
      </w:r>
      <w:r w:rsidRPr="00EB5ADA">
        <w:rPr>
          <w:rFonts w:eastAsia="標楷體" w:cs="標楷體" w:hint="eastAsia"/>
          <w:szCs w:val="26"/>
        </w:rPr>
        <w:t>，但因計畫之特殊需要，必須約用計畫主持人、共同主持人及協同主持人之配偶及三親等以內之血親、姻親為助理人員時，計畫主持人</w:t>
      </w:r>
      <w:proofErr w:type="gramStart"/>
      <w:r w:rsidRPr="00EB5ADA">
        <w:rPr>
          <w:rFonts w:eastAsia="標楷體" w:cs="標楷體" w:hint="eastAsia"/>
          <w:szCs w:val="26"/>
        </w:rPr>
        <w:t>應敘明擬約用</w:t>
      </w:r>
      <w:proofErr w:type="gramEnd"/>
      <w:r w:rsidRPr="00EB5ADA">
        <w:rPr>
          <w:rFonts w:eastAsia="標楷體" w:cs="標楷體" w:hint="eastAsia"/>
          <w:szCs w:val="26"/>
        </w:rPr>
        <w:t>人員與計畫主持人、共同主持人及協同主持人之關係及約用理由，如乙方為大專院校及行政機關，應循行政程序簽報該機關核准後始得約用；如乙方為財團法人、團體及業者等，</w:t>
      </w:r>
      <w:proofErr w:type="gramStart"/>
      <w:r w:rsidRPr="00EB5ADA">
        <w:rPr>
          <w:rFonts w:eastAsia="標楷體" w:cs="標楷體" w:hint="eastAsia"/>
          <w:szCs w:val="26"/>
        </w:rPr>
        <w:t>應函報甲</w:t>
      </w:r>
      <w:proofErr w:type="gramEnd"/>
      <w:r w:rsidRPr="00EB5ADA">
        <w:rPr>
          <w:rFonts w:eastAsia="標楷體" w:cs="標楷體" w:hint="eastAsia"/>
          <w:szCs w:val="26"/>
        </w:rPr>
        <w:t>方核准後始得約用。</w:t>
      </w:r>
    </w:p>
    <w:p w14:paraId="1B1CAEA0" w14:textId="77777777" w:rsidR="001F24F6" w:rsidRPr="00EB5ADA" w:rsidRDefault="001F24F6" w:rsidP="001F24F6">
      <w:pPr>
        <w:pStyle w:val="a6"/>
        <w:numPr>
          <w:ilvl w:val="0"/>
          <w:numId w:val="81"/>
        </w:numPr>
        <w:suppressAutoHyphens w:val="0"/>
        <w:autoSpaceDN/>
        <w:adjustRightInd w:val="0"/>
        <w:spacing w:line="400" w:lineRule="exact"/>
        <w:ind w:left="1134" w:right="-164" w:hanging="850"/>
        <w:jc w:val="both"/>
        <w:textDirection w:val="lrTbV"/>
        <w:textAlignment w:val="auto"/>
        <w:rPr>
          <w:rFonts w:eastAsia="標楷體"/>
          <w:szCs w:val="26"/>
        </w:rPr>
      </w:pPr>
      <w:r w:rsidRPr="00EB5ADA">
        <w:rPr>
          <w:rFonts w:eastAsia="標楷體" w:cs="標楷體" w:hint="eastAsia"/>
          <w:szCs w:val="26"/>
        </w:rPr>
        <w:t>乙丙雙方授權之代表應通曉中文或甲方同意之其他語文。未通曉者，乙方</w:t>
      </w:r>
      <w:proofErr w:type="gramStart"/>
      <w:r w:rsidRPr="00EB5ADA">
        <w:rPr>
          <w:rFonts w:eastAsia="標楷體" w:cs="標楷體" w:hint="eastAsia"/>
          <w:szCs w:val="26"/>
        </w:rPr>
        <w:t>或</w:t>
      </w:r>
      <w:r w:rsidRPr="00EB5ADA">
        <w:rPr>
          <w:rFonts w:eastAsia="標楷體" w:cs="標楷體" w:hint="eastAsia"/>
          <w:szCs w:val="26"/>
        </w:rPr>
        <w:lastRenderedPageBreak/>
        <w:t>丙方</w:t>
      </w:r>
      <w:proofErr w:type="gramEnd"/>
      <w:r w:rsidRPr="00EB5ADA">
        <w:rPr>
          <w:rFonts w:eastAsia="標楷體" w:cs="標楷體" w:hint="eastAsia"/>
          <w:szCs w:val="26"/>
        </w:rPr>
        <w:t>應備翻譯人員。</w:t>
      </w:r>
    </w:p>
    <w:p w14:paraId="3663E540"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甲乙丙三方之履約事項，其涉及國際運輸或信用狀等事項，本契約未予</w:t>
      </w:r>
      <w:proofErr w:type="gramStart"/>
      <w:r w:rsidRPr="00EB5ADA">
        <w:rPr>
          <w:rFonts w:eastAsia="標楷體" w:cs="標楷體" w:hint="eastAsia"/>
          <w:szCs w:val="26"/>
        </w:rPr>
        <w:t>載明者</w:t>
      </w:r>
      <w:proofErr w:type="gramEnd"/>
      <w:r w:rsidRPr="00EB5ADA">
        <w:rPr>
          <w:rFonts w:eastAsia="標楷體" w:cs="標楷體" w:hint="eastAsia"/>
          <w:szCs w:val="26"/>
        </w:rPr>
        <w:t>，依國際貿易慣例。</w:t>
      </w:r>
    </w:p>
    <w:p w14:paraId="315E99C6" w14:textId="3EA32AFC"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契約正本</w:t>
      </w:r>
      <w:r w:rsidR="00EB5ADA" w:rsidRPr="00EB5ADA">
        <w:rPr>
          <w:rFonts w:eastAsia="標楷體" w:hint="eastAsia"/>
          <w:bCs/>
          <w:noProof/>
        </w:rPr>
        <w:t>＿＿＿</w:t>
      </w:r>
      <w:r w:rsidRPr="00EB5ADA">
        <w:rPr>
          <w:rFonts w:eastAsia="標楷體" w:cs="標楷體" w:hint="eastAsia"/>
          <w:szCs w:val="26"/>
        </w:rPr>
        <w:t>份，甲乙丙</w:t>
      </w:r>
      <w:r w:rsidR="00385B8F" w:rsidRPr="00EB5ADA">
        <w:rPr>
          <w:rFonts w:eastAsia="標楷體" w:cs="標楷體" w:hint="eastAsia"/>
          <w:szCs w:val="26"/>
        </w:rPr>
        <w:t>三</w:t>
      </w:r>
      <w:r w:rsidR="00EB2D57" w:rsidRPr="00EB5ADA">
        <w:rPr>
          <w:rFonts w:eastAsia="標楷體" w:cs="標楷體" w:hint="eastAsia"/>
          <w:szCs w:val="26"/>
        </w:rPr>
        <w:t>方</w:t>
      </w:r>
      <w:r w:rsidRPr="00EB5ADA">
        <w:rPr>
          <w:rFonts w:eastAsia="標楷體" w:cs="標楷體" w:hint="eastAsia"/>
          <w:szCs w:val="26"/>
        </w:rPr>
        <w:t>各執</w:t>
      </w:r>
      <w:r w:rsidR="00EB5ADA" w:rsidRPr="00EB5ADA">
        <w:rPr>
          <w:rFonts w:eastAsia="標楷體" w:hint="eastAsia"/>
          <w:bCs/>
          <w:noProof/>
        </w:rPr>
        <w:t>＿＿＿</w:t>
      </w:r>
      <w:r w:rsidRPr="00EB5ADA">
        <w:rPr>
          <w:rFonts w:eastAsia="標楷體" w:cs="標楷體" w:hint="eastAsia"/>
          <w:szCs w:val="26"/>
        </w:rPr>
        <w:t>份；副本</w:t>
      </w:r>
      <w:r w:rsidR="00EB5ADA" w:rsidRPr="00EB5ADA">
        <w:rPr>
          <w:rFonts w:eastAsia="標楷體" w:hint="eastAsia"/>
          <w:bCs/>
          <w:noProof/>
        </w:rPr>
        <w:t>＿＿＿</w:t>
      </w:r>
      <w:r w:rsidRPr="00EB5ADA">
        <w:rPr>
          <w:rFonts w:eastAsia="標楷體" w:cs="標楷體" w:hint="eastAsia"/>
          <w:szCs w:val="26"/>
        </w:rPr>
        <w:t>份，由甲乙丙</w:t>
      </w:r>
      <w:r w:rsidR="00385B8F" w:rsidRPr="00EB5ADA">
        <w:rPr>
          <w:rFonts w:eastAsia="標楷體" w:cs="標楷體" w:hint="eastAsia"/>
          <w:szCs w:val="26"/>
        </w:rPr>
        <w:t>三</w:t>
      </w:r>
      <w:r w:rsidRPr="00EB5ADA">
        <w:rPr>
          <w:rFonts w:eastAsia="標楷體" w:cs="標楷體" w:hint="eastAsia"/>
          <w:szCs w:val="26"/>
        </w:rPr>
        <w:t>方及相關機關（構）、單位</w:t>
      </w:r>
      <w:proofErr w:type="gramStart"/>
      <w:r w:rsidRPr="00EB5ADA">
        <w:rPr>
          <w:rFonts w:eastAsia="標楷體" w:cs="標楷體" w:hint="eastAsia"/>
          <w:szCs w:val="26"/>
        </w:rPr>
        <w:t>分別執用</w:t>
      </w:r>
      <w:proofErr w:type="gramEnd"/>
      <w:r w:rsidRPr="00EB5ADA">
        <w:rPr>
          <w:rFonts w:eastAsia="標楷體" w:cs="標楷體" w:hint="eastAsia"/>
          <w:szCs w:val="26"/>
        </w:rPr>
        <w:t>。副本如有誤</w:t>
      </w:r>
      <w:proofErr w:type="gramStart"/>
      <w:r w:rsidRPr="00EB5ADA">
        <w:rPr>
          <w:rFonts w:eastAsia="標楷體" w:cs="標楷體" w:hint="eastAsia"/>
          <w:szCs w:val="26"/>
        </w:rPr>
        <w:t>繕</w:t>
      </w:r>
      <w:proofErr w:type="gramEnd"/>
      <w:r w:rsidRPr="00EB5ADA">
        <w:rPr>
          <w:rFonts w:eastAsia="標楷體" w:cs="標楷體" w:hint="eastAsia"/>
          <w:szCs w:val="26"/>
        </w:rPr>
        <w:t>，以正本為</w:t>
      </w:r>
      <w:proofErr w:type="gramStart"/>
      <w:r w:rsidRPr="00EB5ADA">
        <w:rPr>
          <w:rFonts w:eastAsia="標楷體" w:cs="標楷體" w:hint="eastAsia"/>
          <w:szCs w:val="26"/>
        </w:rPr>
        <w:t>準</w:t>
      </w:r>
      <w:proofErr w:type="gramEnd"/>
      <w:r w:rsidRPr="00EB5ADA">
        <w:rPr>
          <w:rFonts w:eastAsia="標楷體" w:cs="標楷體" w:hint="eastAsia"/>
          <w:szCs w:val="26"/>
        </w:rPr>
        <w:t>。</w:t>
      </w:r>
    </w:p>
    <w:p w14:paraId="153E0C63" w14:textId="77777777" w:rsidR="001F24F6" w:rsidRPr="00EB5ADA" w:rsidRDefault="001F24F6" w:rsidP="001F24F6">
      <w:pPr>
        <w:pStyle w:val="a6"/>
        <w:numPr>
          <w:ilvl w:val="0"/>
          <w:numId w:val="81"/>
        </w:numPr>
        <w:suppressAutoHyphens w:val="0"/>
        <w:autoSpaceDN/>
        <w:spacing w:line="400" w:lineRule="exact"/>
        <w:ind w:left="1134" w:hanging="850"/>
        <w:jc w:val="both"/>
        <w:textAlignment w:val="auto"/>
        <w:rPr>
          <w:rFonts w:eastAsia="標楷體" w:cs="標楷體"/>
          <w:szCs w:val="26"/>
        </w:rPr>
      </w:pPr>
      <w:r w:rsidRPr="00EB5ADA">
        <w:rPr>
          <w:rFonts w:eastAsia="標楷體" w:cs="標楷體" w:hint="eastAsia"/>
          <w:szCs w:val="26"/>
        </w:rPr>
        <w:t>本契約自甲乙丙三方代表或其指定授權簽約人簽署後生效。</w:t>
      </w:r>
    </w:p>
    <w:p w14:paraId="086DE213" w14:textId="77777777" w:rsidR="001F24F6" w:rsidRPr="00EB5ADA" w:rsidRDefault="001F24F6" w:rsidP="001F24F6">
      <w:pPr>
        <w:pStyle w:val="aa"/>
        <w:tabs>
          <w:tab w:val="left" w:pos="2268"/>
        </w:tabs>
        <w:spacing w:beforeLines="50" w:before="120" w:line="400" w:lineRule="exact"/>
        <w:jc w:val="both"/>
        <w:rPr>
          <w:rFonts w:ascii="標楷體" w:eastAsia="標楷體" w:hAnsi="標楷體"/>
          <w:b/>
          <w:bCs/>
        </w:rPr>
      </w:pPr>
    </w:p>
    <w:p w14:paraId="409203E8" w14:textId="77777777" w:rsidR="001F24F6" w:rsidRPr="00EB5ADA" w:rsidRDefault="001F24F6" w:rsidP="001F24F6">
      <w:pPr>
        <w:suppressAutoHyphens w:val="0"/>
        <w:autoSpaceDN/>
        <w:adjustRightInd w:val="0"/>
        <w:snapToGrid w:val="0"/>
        <w:spacing w:line="360" w:lineRule="atLeast"/>
        <w:jc w:val="both"/>
        <w:rPr>
          <w:rFonts w:eastAsia="標楷體"/>
          <w:szCs w:val="24"/>
        </w:rPr>
      </w:pPr>
      <w:r w:rsidRPr="00EB5ADA">
        <w:rPr>
          <w:rFonts w:eastAsia="標楷體" w:hAnsi="標楷體"/>
          <w:szCs w:val="24"/>
        </w:rPr>
        <w:t xml:space="preserve">立契約人　</w:t>
      </w:r>
    </w:p>
    <w:p w14:paraId="3CACC468" w14:textId="58A1DA0B"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Ansi="標楷體" w:hint="eastAsia"/>
          <w:szCs w:val="24"/>
        </w:rPr>
        <w:t>甲</w:t>
      </w:r>
      <w:r w:rsidRPr="00EB5ADA">
        <w:rPr>
          <w:rFonts w:eastAsia="標楷體" w:hAnsi="標楷體"/>
          <w:szCs w:val="24"/>
        </w:rPr>
        <w:t>方：</w:t>
      </w:r>
      <w:r w:rsidR="004F77F9" w:rsidRPr="00EB5ADA">
        <w:rPr>
          <w:rFonts w:eastAsia="標楷體" w:hAnsi="標楷體"/>
          <w:szCs w:val="24"/>
        </w:rPr>
        <w:t>農業部</w:t>
      </w:r>
      <w:r w:rsidR="00D936C6" w:rsidRPr="00EB5ADA">
        <w:rPr>
          <w:rFonts w:ascii="細明體" w:eastAsia="標楷體" w:hAnsi="標楷體" w:hint="eastAsia"/>
          <w:szCs w:val="24"/>
        </w:rPr>
        <w:t xml:space="preserve">　　　　　　　　　　　　　　　　</w:t>
      </w:r>
      <w:r w:rsidRPr="00EB5ADA">
        <w:rPr>
          <w:rFonts w:eastAsia="標楷體" w:hint="eastAsia"/>
          <w:szCs w:val="24"/>
        </w:rPr>
        <w:t>（印信）</w:t>
      </w:r>
    </w:p>
    <w:p w14:paraId="4AF79D8D" w14:textId="2F73A227"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代表人：</w:t>
      </w:r>
      <w:proofErr w:type="gramStart"/>
      <w:r w:rsidR="00EB5ADA" w:rsidRPr="00EB5ADA">
        <w:rPr>
          <w:rFonts w:eastAsia="標楷體" w:hint="eastAsia"/>
          <w:szCs w:val="24"/>
        </w:rPr>
        <w:t>＿＿＿＿＿＿＿＿</w:t>
      </w:r>
      <w:proofErr w:type="gramEnd"/>
      <w:r w:rsidRPr="00EB5ADA">
        <w:rPr>
          <w:rFonts w:eastAsia="標楷體" w:hint="eastAsia"/>
          <w:szCs w:val="24"/>
        </w:rPr>
        <w:tab/>
      </w:r>
      <w:r w:rsidR="00BD77CC" w:rsidRPr="00EB5ADA">
        <w:rPr>
          <w:rFonts w:eastAsia="標楷體" w:hint="eastAsia"/>
          <w:szCs w:val="24"/>
        </w:rPr>
        <w:t xml:space="preserve">                                        </w:t>
      </w:r>
      <w:r w:rsidRPr="00EB5ADA">
        <w:rPr>
          <w:rFonts w:eastAsia="標楷體" w:hint="eastAsia"/>
          <w:szCs w:val="24"/>
        </w:rPr>
        <w:t>（簽章）</w:t>
      </w:r>
    </w:p>
    <w:p w14:paraId="186406E9" w14:textId="325FB192"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地址：</w:t>
      </w:r>
      <w:r w:rsidR="00385B8F" w:rsidRPr="00EB5ADA">
        <w:rPr>
          <w:rFonts w:eastAsia="標楷體" w:hint="eastAsia"/>
          <w:szCs w:val="24"/>
        </w:rPr>
        <w:t>臺北市中正區南海路</w:t>
      </w:r>
      <w:r w:rsidR="00385B8F" w:rsidRPr="00EB5ADA">
        <w:rPr>
          <w:rFonts w:eastAsia="標楷體" w:hint="eastAsia"/>
          <w:szCs w:val="24"/>
        </w:rPr>
        <w:t>37</w:t>
      </w:r>
      <w:r w:rsidR="00385B8F" w:rsidRPr="00EB5ADA">
        <w:rPr>
          <w:rFonts w:eastAsia="標楷體" w:hint="eastAsia"/>
          <w:szCs w:val="24"/>
        </w:rPr>
        <w:t>號</w:t>
      </w:r>
    </w:p>
    <w:p w14:paraId="4D7E07C8" w14:textId="77777777" w:rsidR="001F24F6" w:rsidRPr="00EB5ADA" w:rsidRDefault="001F24F6" w:rsidP="001F24F6">
      <w:pPr>
        <w:tabs>
          <w:tab w:val="right" w:pos="6946"/>
        </w:tabs>
        <w:suppressAutoHyphens w:val="0"/>
        <w:autoSpaceDN/>
        <w:spacing w:beforeLines="50" w:before="120"/>
        <w:jc w:val="both"/>
        <w:rPr>
          <w:rFonts w:eastAsia="標楷體"/>
          <w:szCs w:val="24"/>
        </w:rPr>
      </w:pPr>
    </w:p>
    <w:p w14:paraId="2FDF53F3" w14:textId="77777777" w:rsidR="00FE5869" w:rsidRPr="00EB5ADA" w:rsidRDefault="00FE5869" w:rsidP="001F24F6">
      <w:pPr>
        <w:tabs>
          <w:tab w:val="right" w:pos="6946"/>
        </w:tabs>
        <w:suppressAutoHyphens w:val="0"/>
        <w:autoSpaceDN/>
        <w:spacing w:beforeLines="50" w:before="120"/>
        <w:jc w:val="both"/>
        <w:rPr>
          <w:rFonts w:eastAsia="標楷體"/>
          <w:szCs w:val="24"/>
        </w:rPr>
      </w:pPr>
    </w:p>
    <w:p w14:paraId="76053334" w14:textId="77777777" w:rsidR="00FE5869" w:rsidRPr="00EB5ADA" w:rsidRDefault="00FE5869" w:rsidP="001F24F6">
      <w:pPr>
        <w:tabs>
          <w:tab w:val="right" w:pos="6946"/>
        </w:tabs>
        <w:suppressAutoHyphens w:val="0"/>
        <w:autoSpaceDN/>
        <w:spacing w:beforeLines="50" w:before="120"/>
        <w:jc w:val="both"/>
        <w:rPr>
          <w:rFonts w:eastAsia="標楷體"/>
          <w:szCs w:val="24"/>
        </w:rPr>
      </w:pPr>
    </w:p>
    <w:p w14:paraId="6AB3CF59" w14:textId="61CA7647" w:rsidR="00013C1D" w:rsidRPr="00EB5ADA" w:rsidRDefault="00013C1D" w:rsidP="001F24F6">
      <w:pPr>
        <w:tabs>
          <w:tab w:val="right" w:pos="6946"/>
        </w:tabs>
        <w:suppressAutoHyphens w:val="0"/>
        <w:autoSpaceDN/>
        <w:spacing w:beforeLines="50" w:before="120"/>
        <w:jc w:val="both"/>
        <w:rPr>
          <w:rFonts w:eastAsia="標楷體"/>
          <w:szCs w:val="24"/>
        </w:rPr>
      </w:pPr>
    </w:p>
    <w:p w14:paraId="2F28641A" w14:textId="77777777" w:rsidR="00904361" w:rsidRPr="00EB5ADA" w:rsidRDefault="00904361" w:rsidP="001F24F6">
      <w:pPr>
        <w:tabs>
          <w:tab w:val="right" w:pos="6946"/>
        </w:tabs>
        <w:suppressAutoHyphens w:val="0"/>
        <w:autoSpaceDN/>
        <w:spacing w:beforeLines="50" w:before="120"/>
        <w:jc w:val="both"/>
        <w:rPr>
          <w:rFonts w:eastAsia="標楷體"/>
          <w:szCs w:val="24"/>
        </w:rPr>
      </w:pPr>
    </w:p>
    <w:p w14:paraId="76FD6642" w14:textId="61A5F11D"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乙方：</w:t>
      </w:r>
      <w:r w:rsidR="00D936C6" w:rsidRPr="00EB5ADA">
        <w:rPr>
          <w:rFonts w:eastAsia="標楷體" w:hint="eastAsia"/>
          <w:szCs w:val="24"/>
        </w:rPr>
        <w:t xml:space="preserve">　　　　　　　　　　</w:t>
      </w:r>
      <w:r w:rsidR="00EB5ADA" w:rsidRPr="00EB5ADA">
        <w:rPr>
          <w:rFonts w:eastAsia="標楷體" w:hint="eastAsia"/>
          <w:szCs w:val="24"/>
        </w:rPr>
        <w:t xml:space="preserve">　　　　　　　　　</w:t>
      </w:r>
      <w:r w:rsidRPr="00EB5ADA">
        <w:rPr>
          <w:rFonts w:eastAsia="標楷體" w:hint="eastAsia"/>
          <w:szCs w:val="24"/>
        </w:rPr>
        <w:t>（印信）</w:t>
      </w:r>
    </w:p>
    <w:p w14:paraId="7248F3AD" w14:textId="361FDB66"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代表人：</w:t>
      </w:r>
      <w:r w:rsidR="00D936C6" w:rsidRPr="00EB5ADA">
        <w:rPr>
          <w:rFonts w:eastAsia="標楷體" w:hint="eastAsia"/>
          <w:szCs w:val="24"/>
        </w:rPr>
        <w:t xml:space="preserve">　　　　　　　　　　　</w:t>
      </w:r>
      <w:r w:rsidR="00EB5ADA" w:rsidRPr="00EB5ADA">
        <w:rPr>
          <w:rFonts w:eastAsia="標楷體" w:hint="eastAsia"/>
          <w:szCs w:val="24"/>
        </w:rPr>
        <w:t xml:space="preserve">　　　　　　　</w:t>
      </w:r>
      <w:r w:rsidRPr="00EB5ADA">
        <w:rPr>
          <w:rFonts w:eastAsia="標楷體" w:hint="eastAsia"/>
          <w:szCs w:val="24"/>
        </w:rPr>
        <w:t>（簽章）</w:t>
      </w:r>
    </w:p>
    <w:p w14:paraId="73B91DDE" w14:textId="57C86FA3"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地址：</w:t>
      </w:r>
      <w:r w:rsidR="00EB5ADA" w:rsidRPr="00EB5ADA">
        <w:rPr>
          <w:rFonts w:eastAsia="標楷體"/>
          <w:szCs w:val="24"/>
        </w:rPr>
        <w:t xml:space="preserve"> </w:t>
      </w:r>
    </w:p>
    <w:p w14:paraId="1FBBCEC1" w14:textId="3FEC2463"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計畫主持人：</w:t>
      </w:r>
      <w:r w:rsidR="00D936C6" w:rsidRPr="00EB5ADA">
        <w:rPr>
          <w:rFonts w:eastAsia="標楷體" w:hint="eastAsia"/>
          <w:szCs w:val="24"/>
        </w:rPr>
        <w:t xml:space="preserve">　　　　　　　　　　　　　</w:t>
      </w:r>
      <w:r w:rsidR="00EB5ADA" w:rsidRPr="00EB5ADA">
        <w:rPr>
          <w:rFonts w:eastAsia="標楷體" w:hint="eastAsia"/>
          <w:szCs w:val="24"/>
        </w:rPr>
        <w:t xml:space="preserve">　　　</w:t>
      </w:r>
      <w:r w:rsidRPr="00EB5ADA">
        <w:rPr>
          <w:rFonts w:eastAsia="標楷體" w:hint="eastAsia"/>
          <w:szCs w:val="24"/>
        </w:rPr>
        <w:t>（簽章）</w:t>
      </w:r>
    </w:p>
    <w:p w14:paraId="03909350" w14:textId="77777777" w:rsidR="001F24F6" w:rsidRPr="00EB5ADA" w:rsidRDefault="001F24F6" w:rsidP="001F24F6">
      <w:pPr>
        <w:tabs>
          <w:tab w:val="right" w:pos="6946"/>
        </w:tabs>
        <w:suppressAutoHyphens w:val="0"/>
        <w:autoSpaceDN/>
        <w:spacing w:beforeLines="50" w:before="120"/>
        <w:jc w:val="both"/>
        <w:rPr>
          <w:rFonts w:eastAsia="標楷體"/>
          <w:szCs w:val="24"/>
        </w:rPr>
      </w:pPr>
    </w:p>
    <w:p w14:paraId="166DA99B" w14:textId="77777777" w:rsidR="00FE5869" w:rsidRPr="00EB5ADA" w:rsidRDefault="00FE5869" w:rsidP="001F24F6">
      <w:pPr>
        <w:tabs>
          <w:tab w:val="right" w:pos="6946"/>
        </w:tabs>
        <w:suppressAutoHyphens w:val="0"/>
        <w:autoSpaceDN/>
        <w:spacing w:beforeLines="50" w:before="120"/>
        <w:jc w:val="both"/>
        <w:rPr>
          <w:rFonts w:eastAsia="標楷體"/>
          <w:szCs w:val="24"/>
        </w:rPr>
      </w:pPr>
    </w:p>
    <w:p w14:paraId="761C50FD" w14:textId="77777777" w:rsidR="00FE5869" w:rsidRPr="00EB5ADA" w:rsidRDefault="00FE5869" w:rsidP="001F24F6">
      <w:pPr>
        <w:tabs>
          <w:tab w:val="right" w:pos="6946"/>
        </w:tabs>
        <w:suppressAutoHyphens w:val="0"/>
        <w:autoSpaceDN/>
        <w:spacing w:beforeLines="50" w:before="120"/>
        <w:jc w:val="both"/>
        <w:rPr>
          <w:rFonts w:eastAsia="標楷體"/>
          <w:szCs w:val="24"/>
        </w:rPr>
      </w:pPr>
    </w:p>
    <w:p w14:paraId="539128C9" w14:textId="5CC2FCAD" w:rsidR="00013C1D" w:rsidRPr="00EB5ADA" w:rsidRDefault="00013C1D" w:rsidP="00904361">
      <w:pPr>
        <w:tabs>
          <w:tab w:val="right" w:pos="6946"/>
        </w:tabs>
        <w:suppressAutoHyphens w:val="0"/>
        <w:autoSpaceDN/>
        <w:spacing w:beforeLines="50" w:before="120"/>
        <w:jc w:val="both"/>
        <w:rPr>
          <w:rFonts w:eastAsia="標楷體"/>
          <w:szCs w:val="24"/>
        </w:rPr>
      </w:pPr>
    </w:p>
    <w:p w14:paraId="3F645CA7" w14:textId="77777777" w:rsidR="00904361" w:rsidRPr="00EB5ADA" w:rsidRDefault="00904361" w:rsidP="00904361">
      <w:pPr>
        <w:tabs>
          <w:tab w:val="right" w:pos="6946"/>
        </w:tabs>
        <w:suppressAutoHyphens w:val="0"/>
        <w:autoSpaceDN/>
        <w:spacing w:beforeLines="50" w:before="120"/>
        <w:jc w:val="both"/>
        <w:rPr>
          <w:rFonts w:eastAsia="標楷體"/>
          <w:szCs w:val="24"/>
        </w:rPr>
      </w:pPr>
    </w:p>
    <w:p w14:paraId="5C70125E" w14:textId="24FF4E97"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proofErr w:type="gramStart"/>
      <w:r w:rsidRPr="00EB5ADA">
        <w:rPr>
          <w:rFonts w:eastAsia="標楷體" w:hint="eastAsia"/>
          <w:szCs w:val="24"/>
        </w:rPr>
        <w:t>丙方</w:t>
      </w:r>
      <w:proofErr w:type="gramEnd"/>
      <w:r w:rsidRPr="00EB5ADA">
        <w:rPr>
          <w:rFonts w:eastAsia="標楷體" w:hint="eastAsia"/>
          <w:szCs w:val="24"/>
        </w:rPr>
        <w:t>：</w:t>
      </w:r>
      <w:r w:rsidR="00EB5ADA" w:rsidRPr="00EB5ADA">
        <w:rPr>
          <w:rFonts w:eastAsia="標楷體" w:hint="eastAsia"/>
          <w:szCs w:val="24"/>
        </w:rPr>
        <w:t xml:space="preserve">　　　　　　　　　　</w:t>
      </w:r>
      <w:r w:rsidR="007B0609" w:rsidRPr="00EB5ADA">
        <w:rPr>
          <w:rFonts w:eastAsia="標楷體" w:hint="eastAsia"/>
          <w:szCs w:val="24"/>
        </w:rPr>
        <w:t xml:space="preserve">　　　　　　　　　</w:t>
      </w:r>
      <w:r w:rsidRPr="00EB5ADA">
        <w:rPr>
          <w:rFonts w:eastAsia="標楷體" w:hint="eastAsia"/>
          <w:szCs w:val="24"/>
        </w:rPr>
        <w:t>（印信）</w:t>
      </w:r>
    </w:p>
    <w:p w14:paraId="527D83BA" w14:textId="0E3B7038"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代表人：</w:t>
      </w:r>
      <w:r w:rsidR="00EB5ADA" w:rsidRPr="00EB5ADA">
        <w:rPr>
          <w:rFonts w:eastAsia="標楷體" w:hint="eastAsia"/>
          <w:szCs w:val="24"/>
        </w:rPr>
        <w:t xml:space="preserve">　　　　　　　　</w:t>
      </w:r>
      <w:r w:rsidR="00AA7931" w:rsidRPr="00EB5ADA">
        <w:rPr>
          <w:rFonts w:eastAsia="標楷體" w:hint="eastAsia"/>
          <w:szCs w:val="24"/>
        </w:rPr>
        <w:t xml:space="preserve">　　　　　　　　　　</w:t>
      </w:r>
      <w:r w:rsidRPr="00EB5ADA">
        <w:rPr>
          <w:rFonts w:eastAsia="標楷體" w:hint="eastAsia"/>
          <w:szCs w:val="24"/>
        </w:rPr>
        <w:t>（簽章）</w:t>
      </w:r>
    </w:p>
    <w:p w14:paraId="34335FC5" w14:textId="153929F5" w:rsidR="001F24F6" w:rsidRPr="00EB5ADA" w:rsidRDefault="001F24F6" w:rsidP="001F24F6">
      <w:pPr>
        <w:tabs>
          <w:tab w:val="right" w:pos="6946"/>
        </w:tabs>
        <w:suppressAutoHyphens w:val="0"/>
        <w:autoSpaceDN/>
        <w:spacing w:beforeLines="50" w:before="120"/>
        <w:ind w:firstLineChars="872" w:firstLine="2093"/>
        <w:jc w:val="both"/>
        <w:rPr>
          <w:rFonts w:eastAsia="標楷體"/>
          <w:szCs w:val="24"/>
        </w:rPr>
      </w:pPr>
      <w:r w:rsidRPr="00EB5ADA">
        <w:rPr>
          <w:rFonts w:eastAsia="標楷體" w:hint="eastAsia"/>
          <w:szCs w:val="24"/>
        </w:rPr>
        <w:t>地址：</w:t>
      </w:r>
      <w:r w:rsidR="00EB5ADA" w:rsidRPr="00EB5ADA">
        <w:rPr>
          <w:rFonts w:eastAsia="標楷體" w:hint="eastAsia"/>
          <w:szCs w:val="24"/>
        </w:rPr>
        <w:t xml:space="preserve">　　　　　</w:t>
      </w:r>
    </w:p>
    <w:p w14:paraId="2A2C1609" w14:textId="77777777" w:rsidR="001F24F6" w:rsidRPr="00EB5ADA" w:rsidRDefault="001F24F6" w:rsidP="001F24F6">
      <w:pPr>
        <w:tabs>
          <w:tab w:val="right" w:pos="6946"/>
        </w:tabs>
        <w:suppressAutoHyphens w:val="0"/>
        <w:autoSpaceDN/>
        <w:spacing w:beforeLines="50" w:before="120"/>
        <w:jc w:val="both"/>
        <w:rPr>
          <w:rFonts w:eastAsia="標楷體"/>
          <w:szCs w:val="24"/>
        </w:rPr>
      </w:pPr>
    </w:p>
    <w:p w14:paraId="5881BB7C" w14:textId="77777777" w:rsidR="008778EC" w:rsidRPr="00EB5ADA" w:rsidRDefault="008778EC" w:rsidP="001F24F6">
      <w:pPr>
        <w:tabs>
          <w:tab w:val="right" w:pos="6946"/>
        </w:tabs>
        <w:suppressAutoHyphens w:val="0"/>
        <w:autoSpaceDN/>
        <w:spacing w:beforeLines="50" w:before="120"/>
        <w:jc w:val="both"/>
        <w:rPr>
          <w:rFonts w:eastAsia="標楷體"/>
          <w:szCs w:val="24"/>
        </w:rPr>
      </w:pPr>
    </w:p>
    <w:p w14:paraId="25722C25" w14:textId="77777777" w:rsidR="00904361" w:rsidRPr="00EB5ADA" w:rsidRDefault="00904361" w:rsidP="004061C5">
      <w:pPr>
        <w:suppressAutoHyphens w:val="0"/>
        <w:autoSpaceDN/>
        <w:adjustRightInd w:val="0"/>
        <w:snapToGrid w:val="0"/>
        <w:spacing w:beforeLines="50" w:before="120" w:line="360" w:lineRule="atLeast"/>
        <w:rPr>
          <w:rFonts w:eastAsia="標楷體" w:hAnsi="標楷體"/>
          <w:szCs w:val="24"/>
        </w:rPr>
      </w:pPr>
    </w:p>
    <w:bookmarkStart w:id="0" w:name="_Hlk97890389"/>
    <w:p w14:paraId="7CED9CE2" w14:textId="6E04A9B3" w:rsidR="001F24F6" w:rsidRPr="00EB5ADA" w:rsidRDefault="00013C1D" w:rsidP="00904361">
      <w:pPr>
        <w:suppressAutoHyphens w:val="0"/>
        <w:autoSpaceDN/>
        <w:adjustRightInd w:val="0"/>
        <w:snapToGrid w:val="0"/>
        <w:spacing w:beforeLines="50" w:before="120" w:line="360" w:lineRule="atLeast"/>
        <w:jc w:val="distribute"/>
        <w:rPr>
          <w:rFonts w:eastAsia="標楷體"/>
          <w:szCs w:val="24"/>
        </w:rPr>
      </w:pPr>
      <w:r w:rsidRPr="00EB5ADA">
        <w:rPr>
          <w:rFonts w:eastAsia="標楷體"/>
          <w:szCs w:val="24"/>
        </w:rPr>
        <w:fldChar w:fldCharType="begin"/>
      </w:r>
      <w:r w:rsidRPr="00EB5ADA">
        <w:rPr>
          <w:rFonts w:eastAsia="標楷體"/>
          <w:szCs w:val="24"/>
        </w:rPr>
        <w:instrText xml:space="preserve"> </w:instrText>
      </w:r>
      <w:r w:rsidRPr="00EB5ADA">
        <w:rPr>
          <w:rFonts w:eastAsia="標楷體" w:hint="eastAsia"/>
          <w:szCs w:val="24"/>
        </w:rPr>
        <w:instrText>TIME \@ "EEE</w:instrText>
      </w:r>
      <w:r w:rsidRPr="00EB5ADA">
        <w:rPr>
          <w:rFonts w:eastAsia="標楷體" w:hint="eastAsia"/>
          <w:szCs w:val="24"/>
        </w:rPr>
        <w:instrText>年</w:instrText>
      </w:r>
      <w:r w:rsidRPr="00EB5ADA">
        <w:rPr>
          <w:rFonts w:eastAsia="標楷體" w:hint="eastAsia"/>
          <w:szCs w:val="24"/>
        </w:rPr>
        <w:instrText>O</w:instrText>
      </w:r>
      <w:r w:rsidRPr="00EB5ADA">
        <w:rPr>
          <w:rFonts w:eastAsia="標楷體" w:hint="eastAsia"/>
          <w:szCs w:val="24"/>
        </w:rPr>
        <w:instrText>月</w:instrText>
      </w:r>
      <w:r w:rsidRPr="00EB5ADA">
        <w:rPr>
          <w:rFonts w:eastAsia="標楷體" w:hint="eastAsia"/>
          <w:szCs w:val="24"/>
        </w:rPr>
        <w:instrText>A</w:instrText>
      </w:r>
      <w:r w:rsidRPr="00EB5ADA">
        <w:rPr>
          <w:rFonts w:eastAsia="標楷體" w:hint="eastAsia"/>
          <w:szCs w:val="24"/>
        </w:rPr>
        <w:instrText>日</w:instrText>
      </w:r>
      <w:r w:rsidRPr="00EB5ADA">
        <w:rPr>
          <w:rFonts w:eastAsia="標楷體" w:hint="eastAsia"/>
          <w:szCs w:val="24"/>
        </w:rPr>
        <w:instrText>"</w:instrText>
      </w:r>
      <w:r w:rsidRPr="00EB5ADA">
        <w:rPr>
          <w:rFonts w:eastAsia="標楷體"/>
          <w:szCs w:val="24"/>
        </w:rPr>
        <w:instrText xml:space="preserve"> </w:instrText>
      </w:r>
      <w:r w:rsidRPr="00EB5ADA">
        <w:rPr>
          <w:rFonts w:eastAsia="標楷體"/>
          <w:szCs w:val="24"/>
        </w:rPr>
        <w:fldChar w:fldCharType="separate"/>
      </w:r>
      <w:r w:rsidR="00AC7A64" w:rsidRPr="00EB5ADA">
        <w:rPr>
          <w:rFonts w:eastAsia="標楷體" w:hint="eastAsia"/>
          <w:noProof/>
          <w:szCs w:val="24"/>
        </w:rPr>
        <w:t>中華民國一一三年一月三十一日</w:t>
      </w:r>
      <w:r w:rsidRPr="00EB5ADA">
        <w:rPr>
          <w:rFonts w:eastAsia="標楷體"/>
          <w:szCs w:val="24"/>
        </w:rPr>
        <w:fldChar w:fldCharType="end"/>
      </w:r>
      <w:r w:rsidRPr="00EB5ADA">
        <w:rPr>
          <w:rFonts w:eastAsia="標楷體"/>
          <w:szCs w:val="24"/>
        </w:rPr>
        <w:t>簽訂</w:t>
      </w:r>
      <w:bookmarkEnd w:id="0"/>
    </w:p>
    <w:p w14:paraId="1363F575" w14:textId="77777777" w:rsidR="00960E9B" w:rsidRPr="00EB5ADA" w:rsidRDefault="00960E9B" w:rsidP="001F24F6">
      <w:pPr>
        <w:suppressAutoHyphens w:val="0"/>
        <w:autoSpaceDN/>
        <w:spacing w:line="420" w:lineRule="exact"/>
        <w:jc w:val="center"/>
        <w:textAlignment w:val="auto"/>
        <w:rPr>
          <w:rFonts w:ascii="標楷體" w:eastAsia="標楷體" w:hAnsi="Calibri"/>
          <w:b/>
          <w:kern w:val="2"/>
          <w:sz w:val="32"/>
          <w:szCs w:val="22"/>
        </w:rPr>
      </w:pPr>
    </w:p>
    <w:p w14:paraId="42A8934C" w14:textId="3B464F7B" w:rsidR="001F24F6" w:rsidRPr="00EB5ADA" w:rsidRDefault="001F24F6" w:rsidP="001F24F6">
      <w:pPr>
        <w:suppressAutoHyphens w:val="0"/>
        <w:autoSpaceDN/>
        <w:spacing w:line="420" w:lineRule="exact"/>
        <w:jc w:val="center"/>
        <w:textAlignment w:val="auto"/>
        <w:rPr>
          <w:rFonts w:ascii="標楷體" w:eastAsia="標楷體" w:hAnsi="Calibri"/>
          <w:b/>
          <w:kern w:val="2"/>
          <w:sz w:val="32"/>
          <w:szCs w:val="22"/>
        </w:rPr>
      </w:pPr>
      <w:r w:rsidRPr="00EB5ADA">
        <w:rPr>
          <w:rFonts w:eastAsia="標楷體" w:hAnsi="標楷體"/>
          <w:noProof/>
          <w:sz w:val="28"/>
          <w:szCs w:val="24"/>
        </w:rPr>
        <w:lastRenderedPageBreak/>
        <mc:AlternateContent>
          <mc:Choice Requires="wps">
            <w:drawing>
              <wp:anchor distT="0" distB="0" distL="114300" distR="114300" simplePos="0" relativeHeight="251662336" behindDoc="0" locked="0" layoutInCell="1" allowOverlap="1" wp14:anchorId="015D9EE9" wp14:editId="7B888A9F">
                <wp:simplePos x="0" y="0"/>
                <wp:positionH relativeFrom="column">
                  <wp:posOffset>5195570</wp:posOffset>
                </wp:positionH>
                <wp:positionV relativeFrom="paragraph">
                  <wp:posOffset>5080</wp:posOffset>
                </wp:positionV>
                <wp:extent cx="800100" cy="313267"/>
                <wp:effectExtent l="0" t="0" r="19050" b="10795"/>
                <wp:wrapNone/>
                <wp:docPr id="134" name="文字方塊 134"/>
                <wp:cNvGraphicFramePr/>
                <a:graphic xmlns:a="http://schemas.openxmlformats.org/drawingml/2006/main">
                  <a:graphicData uri="http://schemas.microsoft.com/office/word/2010/wordprocessingShape">
                    <wps:wsp>
                      <wps:cNvSpPr txBox="1"/>
                      <wps:spPr>
                        <a:xfrm>
                          <a:off x="0" y="0"/>
                          <a:ext cx="800100" cy="3132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D8B7AF" w14:textId="77777777" w:rsidR="001F24F6" w:rsidRPr="006B1359" w:rsidRDefault="001F24F6" w:rsidP="001F24F6">
                            <w:pPr>
                              <w:snapToGrid w:val="0"/>
                              <w:jc w:val="center"/>
                              <w:rPr>
                                <w:rFonts w:ascii="標楷體" w:eastAsia="標楷體" w:hAnsi="標楷體"/>
                                <w:sz w:val="28"/>
                                <w:szCs w:val="18"/>
                              </w:rPr>
                            </w:pPr>
                            <w:r w:rsidRPr="006B1359">
                              <w:rPr>
                                <w:rFonts w:ascii="標楷體" w:eastAsia="標楷體" w:hAnsi="標楷體" w:hint="eastAsia"/>
                                <w:sz w:val="28"/>
                                <w:szCs w:val="18"/>
                              </w:rPr>
                              <w:t>附表</w:t>
                            </w:r>
                            <w:proofErr w:type="gramStart"/>
                            <w:r w:rsidRPr="006B1359">
                              <w:rPr>
                                <w:rFonts w:ascii="標楷體" w:eastAsia="標楷體" w:hAnsi="標楷體" w:hint="eastAsia"/>
                                <w:sz w:val="28"/>
                                <w:szCs w:val="18"/>
                              </w:rPr>
                              <w:t>一</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5D9EE9" id="_x0000_t202" coordsize="21600,21600" o:spt="202" path="m,l,21600r21600,l21600,xe">
                <v:stroke joinstyle="miter"/>
                <v:path gradientshapeok="t" o:connecttype="rect"/>
              </v:shapetype>
              <v:shape id="文字方塊 134" o:spid="_x0000_s1026" type="#_x0000_t202" style="position:absolute;left:0;text-align:left;margin-left:409.1pt;margin-top:.4pt;width:63pt;height:2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" fillcolor="white [3201]" strokeweight=".5pt">
                <v:textbox>
                  <w:txbxContent>
                    <w:p w14:paraId="4BD8B7AF" w14:textId="77777777" w:rsidR="001F24F6" w:rsidRPr="006B1359" w:rsidRDefault="001F24F6" w:rsidP="001F24F6">
                      <w:pPr>
                        <w:snapToGrid w:val="0"/>
                        <w:jc w:val="center"/>
                        <w:rPr>
                          <w:rFonts w:ascii="標楷體" w:eastAsia="標楷體" w:hAnsi="標楷體"/>
                          <w:sz w:val="28"/>
                          <w:szCs w:val="18"/>
                        </w:rPr>
                      </w:pPr>
                      <w:r w:rsidRPr="006B1359">
                        <w:rPr>
                          <w:rFonts w:ascii="標楷體" w:eastAsia="標楷體" w:hAnsi="標楷體" w:hint="eastAsia"/>
                          <w:sz w:val="28"/>
                          <w:szCs w:val="18"/>
                        </w:rPr>
                        <w:t>附表</w:t>
                      </w:r>
                      <w:proofErr w:type="gramStart"/>
                      <w:r w:rsidRPr="006B1359">
                        <w:rPr>
                          <w:rFonts w:ascii="標楷體" w:eastAsia="標楷體" w:hAnsi="標楷體" w:hint="eastAsia"/>
                          <w:sz w:val="28"/>
                          <w:szCs w:val="18"/>
                        </w:rPr>
                        <w:t>一</w:t>
                      </w:r>
                      <w:proofErr w:type="gramEnd"/>
                    </w:p>
                  </w:txbxContent>
                </v:textbox>
              </v:shape>
            </w:pict>
          </mc:Fallback>
        </mc:AlternateContent>
      </w:r>
      <w:r w:rsidRPr="00EB5ADA">
        <w:rPr>
          <w:rFonts w:ascii="標楷體" w:eastAsia="標楷體" w:hAnsi="Calibri" w:hint="eastAsia"/>
          <w:b/>
          <w:kern w:val="2"/>
          <w:sz w:val="32"/>
          <w:szCs w:val="22"/>
        </w:rPr>
        <w:t>經費撥付明細表</w:t>
      </w:r>
    </w:p>
    <w:p w14:paraId="58279490" w14:textId="77777777" w:rsidR="001F24F6" w:rsidRPr="00EB5ADA" w:rsidRDefault="001F24F6" w:rsidP="001F24F6">
      <w:pPr>
        <w:suppressAutoHyphens w:val="0"/>
        <w:autoSpaceDE w:val="0"/>
        <w:jc w:val="center"/>
        <w:textAlignment w:val="auto"/>
        <w:rPr>
          <w:rFonts w:ascii="標楷體" w:eastAsia="標楷體" w:hAnsi="標楷體"/>
          <w:kern w:val="2"/>
          <w:sz w:val="28"/>
          <w:szCs w:val="24"/>
        </w:rPr>
      </w:pPr>
    </w:p>
    <w:p w14:paraId="017B3CDF" w14:textId="0DDA8A03" w:rsidR="001F24F6" w:rsidRPr="00EB5ADA" w:rsidRDefault="00EB5ADA" w:rsidP="001F24F6">
      <w:pPr>
        <w:suppressAutoHyphens w:val="0"/>
        <w:autoSpaceDE w:val="0"/>
        <w:jc w:val="center"/>
        <w:textAlignment w:val="auto"/>
        <w:rPr>
          <w:rFonts w:eastAsia="標楷體"/>
          <w:kern w:val="2"/>
          <w:szCs w:val="28"/>
        </w:rPr>
      </w:pPr>
      <w:proofErr w:type="gramStart"/>
      <w:r w:rsidRPr="00EB5ADA">
        <w:rPr>
          <w:rFonts w:eastAsia="標楷體" w:hint="eastAsia"/>
          <w:szCs w:val="24"/>
        </w:rPr>
        <w:t>＿＿＿</w:t>
      </w:r>
      <w:proofErr w:type="gramEnd"/>
      <w:r w:rsidR="001F24F6" w:rsidRPr="00EB5ADA">
        <w:rPr>
          <w:rFonts w:eastAsia="標楷體"/>
          <w:kern w:val="2"/>
          <w:szCs w:val="28"/>
        </w:rPr>
        <w:t>年度「</w:t>
      </w:r>
      <w:r w:rsidRPr="00EB5ADA">
        <w:rPr>
          <w:rFonts w:eastAsia="標楷體" w:hint="eastAsia"/>
          <w:kern w:val="2"/>
          <w:szCs w:val="28"/>
        </w:rPr>
        <w:t>（計畫名稱）</w:t>
      </w:r>
      <w:r w:rsidR="001F24F6" w:rsidRPr="00EB5ADA">
        <w:rPr>
          <w:rFonts w:eastAsia="標楷體"/>
          <w:kern w:val="2"/>
          <w:szCs w:val="28"/>
        </w:rPr>
        <w:t>」農業科技產學合作計畫</w:t>
      </w:r>
    </w:p>
    <w:p w14:paraId="6FDAE158" w14:textId="72A06ABC" w:rsidR="001F24F6" w:rsidRPr="00EB5ADA" w:rsidRDefault="001F24F6" w:rsidP="001F24F6">
      <w:pPr>
        <w:suppressAutoHyphens w:val="0"/>
        <w:autoSpaceDE w:val="0"/>
        <w:spacing w:beforeLines="50" w:before="120"/>
        <w:jc w:val="center"/>
        <w:textAlignment w:val="auto"/>
        <w:rPr>
          <w:rFonts w:eastAsia="標楷體"/>
          <w:kern w:val="2"/>
          <w:sz w:val="28"/>
          <w:szCs w:val="24"/>
        </w:rPr>
      </w:pPr>
      <w:r w:rsidRPr="00EB5ADA">
        <w:rPr>
          <w:rFonts w:eastAsia="標楷體"/>
          <w:kern w:val="2"/>
          <w:szCs w:val="28"/>
        </w:rPr>
        <w:t>（</w:t>
      </w:r>
      <w:r w:rsidR="00EB5ADA" w:rsidRPr="00EB5ADA">
        <w:rPr>
          <w:rFonts w:eastAsia="標楷體" w:hint="eastAsia"/>
          <w:noProof/>
          <w:kern w:val="2"/>
          <w:szCs w:val="28"/>
        </w:rPr>
        <w:t>計畫編號</w:t>
      </w:r>
      <w:r w:rsidRPr="00EB5ADA">
        <w:rPr>
          <w:rFonts w:eastAsia="標楷體"/>
          <w:kern w:val="2"/>
          <w:szCs w:val="28"/>
        </w:rPr>
        <w:t>）</w:t>
      </w:r>
    </w:p>
    <w:p w14:paraId="3B03DEDD" w14:textId="77777777" w:rsidR="001F24F6" w:rsidRPr="00EB5ADA" w:rsidRDefault="001F24F6" w:rsidP="001F24F6">
      <w:pPr>
        <w:suppressAutoHyphens w:val="0"/>
        <w:autoSpaceDE w:val="0"/>
        <w:spacing w:beforeLines="50" w:before="120" w:afterLines="50" w:after="120"/>
        <w:jc w:val="center"/>
        <w:textAlignment w:val="auto"/>
        <w:rPr>
          <w:rFonts w:eastAsia="標楷體"/>
          <w:kern w:val="2"/>
          <w:sz w:val="28"/>
          <w:szCs w:val="24"/>
        </w:rPr>
      </w:pPr>
      <w:r w:rsidRPr="00EB5ADA">
        <w:rPr>
          <w:rFonts w:eastAsia="標楷體"/>
          <w:kern w:val="2"/>
          <w:szCs w:val="28"/>
        </w:rPr>
        <w:t>經費撥付明細表</w:t>
      </w:r>
    </w:p>
    <w:p w14:paraId="1E8986E6" w14:textId="77777777" w:rsidR="001F24F6" w:rsidRPr="00EB5ADA" w:rsidRDefault="001F24F6" w:rsidP="001F24F6">
      <w:pPr>
        <w:suppressAutoHyphens w:val="0"/>
        <w:autoSpaceDE w:val="0"/>
        <w:jc w:val="right"/>
        <w:textAlignment w:val="auto"/>
        <w:rPr>
          <w:rFonts w:ascii="標楷體" w:eastAsia="標楷體" w:hAnsi="Calibri"/>
          <w:kern w:val="2"/>
          <w:szCs w:val="24"/>
        </w:rPr>
      </w:pPr>
    </w:p>
    <w:p w14:paraId="1D08EB64" w14:textId="77777777" w:rsidR="001F24F6" w:rsidRPr="00EB5ADA" w:rsidRDefault="001F24F6" w:rsidP="001F24F6">
      <w:pPr>
        <w:suppressAutoHyphens w:val="0"/>
        <w:autoSpaceDE w:val="0"/>
        <w:jc w:val="right"/>
        <w:textAlignment w:val="auto"/>
        <w:rPr>
          <w:rFonts w:ascii="標楷體" w:eastAsia="標楷體" w:hAnsi="Calibri"/>
          <w:kern w:val="2"/>
          <w:szCs w:val="24"/>
        </w:rPr>
      </w:pPr>
      <w:r w:rsidRPr="00EB5ADA">
        <w:rPr>
          <w:rFonts w:ascii="標楷體" w:eastAsia="標楷體" w:hAnsi="Calibri" w:hint="eastAsia"/>
          <w:kern w:val="2"/>
          <w:szCs w:val="24"/>
        </w:rPr>
        <w:t>單位：元</w:t>
      </w:r>
    </w:p>
    <w:tbl>
      <w:tblPr>
        <w:tblW w:w="9631" w:type="dxa"/>
        <w:jc w:val="center"/>
        <w:tblLayout w:type="fixed"/>
        <w:tblCellMar>
          <w:left w:w="30" w:type="dxa"/>
          <w:right w:w="30" w:type="dxa"/>
        </w:tblCellMar>
        <w:tblLook w:val="0000" w:firstRow="0" w:lastRow="0" w:firstColumn="0" w:lastColumn="0" w:noHBand="0" w:noVBand="0"/>
      </w:tblPr>
      <w:tblGrid>
        <w:gridCol w:w="2119"/>
        <w:gridCol w:w="992"/>
        <w:gridCol w:w="992"/>
        <w:gridCol w:w="992"/>
        <w:gridCol w:w="992"/>
        <w:gridCol w:w="992"/>
        <w:gridCol w:w="993"/>
        <w:gridCol w:w="1559"/>
      </w:tblGrid>
      <w:tr w:rsidR="00EB5ADA" w:rsidRPr="00EB5ADA" w14:paraId="45293E5E" w14:textId="77777777" w:rsidTr="0041502B">
        <w:trPr>
          <w:cantSplit/>
          <w:trHeight w:val="396"/>
          <w:jc w:val="center"/>
        </w:trPr>
        <w:tc>
          <w:tcPr>
            <w:tcW w:w="2119" w:type="dxa"/>
            <w:vMerge w:val="restart"/>
            <w:tcBorders>
              <w:top w:val="single" w:sz="6" w:space="0" w:color="auto"/>
              <w:left w:val="single" w:sz="6" w:space="0" w:color="auto"/>
              <w:right w:val="single" w:sz="6" w:space="0" w:color="auto"/>
            </w:tcBorders>
            <w:vAlign w:val="center"/>
          </w:tcPr>
          <w:p w14:paraId="7A3B19E4"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執行單位名稱</w:t>
            </w:r>
          </w:p>
        </w:tc>
        <w:tc>
          <w:tcPr>
            <w:tcW w:w="1984" w:type="dxa"/>
            <w:gridSpan w:val="2"/>
            <w:tcBorders>
              <w:top w:val="single" w:sz="6" w:space="0" w:color="auto"/>
              <w:left w:val="single" w:sz="6" w:space="0" w:color="auto"/>
              <w:bottom w:val="single" w:sz="4" w:space="0" w:color="auto"/>
              <w:right w:val="single" w:sz="6" w:space="0" w:color="auto"/>
            </w:tcBorders>
            <w:vAlign w:val="center"/>
          </w:tcPr>
          <w:p w14:paraId="485D335E"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第一期</w:t>
            </w:r>
          </w:p>
          <w:p w14:paraId="3A887A96" w14:textId="6900B099"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w:t>
            </w:r>
            <w:r w:rsidR="00BD77CC" w:rsidRPr="00EB5ADA">
              <w:rPr>
                <w:rFonts w:eastAsia="標楷體"/>
                <w:szCs w:val="24"/>
              </w:rPr>
              <w:t>30</w:t>
            </w:r>
            <w:r w:rsidRPr="00EB5ADA">
              <w:rPr>
                <w:rFonts w:eastAsia="標楷體"/>
                <w:kern w:val="2"/>
                <w:szCs w:val="24"/>
              </w:rPr>
              <w:t>％）</w:t>
            </w:r>
          </w:p>
        </w:tc>
        <w:tc>
          <w:tcPr>
            <w:tcW w:w="1984" w:type="dxa"/>
            <w:gridSpan w:val="2"/>
            <w:tcBorders>
              <w:top w:val="single" w:sz="6" w:space="0" w:color="auto"/>
              <w:left w:val="single" w:sz="6" w:space="0" w:color="auto"/>
              <w:bottom w:val="single" w:sz="6" w:space="0" w:color="auto"/>
              <w:right w:val="single" w:sz="6" w:space="0" w:color="auto"/>
            </w:tcBorders>
            <w:vAlign w:val="center"/>
          </w:tcPr>
          <w:p w14:paraId="20D39360"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第二期</w:t>
            </w:r>
          </w:p>
          <w:p w14:paraId="6FC99D45" w14:textId="640B892C"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w:t>
            </w:r>
            <w:r w:rsidR="00BD77CC" w:rsidRPr="00EB5ADA">
              <w:rPr>
                <w:rFonts w:eastAsia="標楷體"/>
                <w:szCs w:val="24"/>
              </w:rPr>
              <w:t>40</w:t>
            </w:r>
            <w:r w:rsidRPr="00EB5ADA">
              <w:rPr>
                <w:rFonts w:eastAsia="標楷體"/>
                <w:kern w:val="2"/>
                <w:szCs w:val="24"/>
              </w:rPr>
              <w:t>％）</w:t>
            </w:r>
          </w:p>
        </w:tc>
        <w:tc>
          <w:tcPr>
            <w:tcW w:w="1985" w:type="dxa"/>
            <w:gridSpan w:val="2"/>
            <w:tcBorders>
              <w:top w:val="single" w:sz="6" w:space="0" w:color="auto"/>
              <w:left w:val="single" w:sz="6" w:space="0" w:color="auto"/>
              <w:bottom w:val="single" w:sz="6" w:space="0" w:color="auto"/>
              <w:right w:val="single" w:sz="6" w:space="0" w:color="auto"/>
            </w:tcBorders>
            <w:vAlign w:val="center"/>
          </w:tcPr>
          <w:p w14:paraId="24A34047"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第三期</w:t>
            </w:r>
          </w:p>
          <w:p w14:paraId="25E59FF6" w14:textId="08307100"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w:t>
            </w:r>
            <w:r w:rsidR="00BD77CC" w:rsidRPr="00EB5ADA">
              <w:rPr>
                <w:rFonts w:eastAsia="標楷體"/>
                <w:szCs w:val="24"/>
              </w:rPr>
              <w:t>30</w:t>
            </w:r>
            <w:r w:rsidRPr="00EB5ADA">
              <w:rPr>
                <w:rFonts w:eastAsia="標楷體"/>
                <w:kern w:val="2"/>
                <w:szCs w:val="24"/>
              </w:rPr>
              <w:t>％）</w:t>
            </w:r>
          </w:p>
        </w:tc>
        <w:tc>
          <w:tcPr>
            <w:tcW w:w="1559" w:type="dxa"/>
            <w:vMerge w:val="restart"/>
            <w:tcBorders>
              <w:top w:val="single" w:sz="6" w:space="0" w:color="auto"/>
              <w:left w:val="single" w:sz="6" w:space="0" w:color="auto"/>
              <w:right w:val="single" w:sz="6" w:space="0" w:color="auto"/>
            </w:tcBorders>
            <w:vAlign w:val="center"/>
          </w:tcPr>
          <w:p w14:paraId="753674BC"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總計</w:t>
            </w:r>
          </w:p>
        </w:tc>
      </w:tr>
      <w:tr w:rsidR="00EB5ADA" w:rsidRPr="00EB5ADA" w14:paraId="4B9280D5" w14:textId="77777777" w:rsidTr="0041502B">
        <w:trPr>
          <w:cantSplit/>
          <w:trHeight w:val="396"/>
          <w:jc w:val="center"/>
        </w:trPr>
        <w:tc>
          <w:tcPr>
            <w:tcW w:w="2119" w:type="dxa"/>
            <w:vMerge/>
            <w:tcBorders>
              <w:left w:val="single" w:sz="6" w:space="0" w:color="auto"/>
              <w:bottom w:val="single" w:sz="4" w:space="0" w:color="auto"/>
              <w:right w:val="single" w:sz="6" w:space="0" w:color="auto"/>
            </w:tcBorders>
            <w:vAlign w:val="center"/>
          </w:tcPr>
          <w:p w14:paraId="5A4A6F8B" w14:textId="77777777" w:rsidR="001F24F6" w:rsidRPr="00EB5ADA" w:rsidRDefault="001F24F6" w:rsidP="0041502B">
            <w:pPr>
              <w:suppressAutoHyphens w:val="0"/>
              <w:autoSpaceDE w:val="0"/>
              <w:jc w:val="center"/>
              <w:textAlignment w:val="auto"/>
              <w:rPr>
                <w:rFonts w:eastAsia="標楷體"/>
                <w:kern w:val="2"/>
                <w:szCs w:val="24"/>
              </w:rPr>
            </w:pPr>
          </w:p>
        </w:tc>
        <w:tc>
          <w:tcPr>
            <w:tcW w:w="992" w:type="dxa"/>
            <w:tcBorders>
              <w:top w:val="single" w:sz="4" w:space="0" w:color="auto"/>
              <w:left w:val="single" w:sz="6" w:space="0" w:color="auto"/>
              <w:bottom w:val="single" w:sz="4" w:space="0" w:color="auto"/>
              <w:right w:val="single" w:sz="4" w:space="0" w:color="auto"/>
            </w:tcBorders>
            <w:vAlign w:val="center"/>
          </w:tcPr>
          <w:p w14:paraId="74A607B3"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經常門</w:t>
            </w:r>
          </w:p>
        </w:tc>
        <w:tc>
          <w:tcPr>
            <w:tcW w:w="992" w:type="dxa"/>
            <w:tcBorders>
              <w:top w:val="single" w:sz="4" w:space="0" w:color="auto"/>
              <w:left w:val="single" w:sz="4" w:space="0" w:color="auto"/>
              <w:bottom w:val="single" w:sz="4" w:space="0" w:color="auto"/>
              <w:right w:val="nil"/>
            </w:tcBorders>
            <w:vAlign w:val="center"/>
          </w:tcPr>
          <w:p w14:paraId="208266EC"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資本門</w:t>
            </w:r>
          </w:p>
        </w:tc>
        <w:tc>
          <w:tcPr>
            <w:tcW w:w="992" w:type="dxa"/>
            <w:tcBorders>
              <w:top w:val="single" w:sz="6" w:space="0" w:color="auto"/>
              <w:left w:val="single" w:sz="6" w:space="0" w:color="auto"/>
              <w:bottom w:val="single" w:sz="6" w:space="0" w:color="auto"/>
              <w:right w:val="single" w:sz="4" w:space="0" w:color="auto"/>
            </w:tcBorders>
            <w:vAlign w:val="center"/>
          </w:tcPr>
          <w:p w14:paraId="45B3402E"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經常門</w:t>
            </w:r>
          </w:p>
        </w:tc>
        <w:tc>
          <w:tcPr>
            <w:tcW w:w="992" w:type="dxa"/>
            <w:tcBorders>
              <w:top w:val="single" w:sz="6" w:space="0" w:color="auto"/>
              <w:left w:val="single" w:sz="4" w:space="0" w:color="auto"/>
              <w:bottom w:val="single" w:sz="6" w:space="0" w:color="auto"/>
              <w:right w:val="single" w:sz="6" w:space="0" w:color="auto"/>
            </w:tcBorders>
            <w:vAlign w:val="center"/>
          </w:tcPr>
          <w:p w14:paraId="08B1F364"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資本門</w:t>
            </w:r>
          </w:p>
        </w:tc>
        <w:tc>
          <w:tcPr>
            <w:tcW w:w="992" w:type="dxa"/>
            <w:tcBorders>
              <w:top w:val="single" w:sz="6" w:space="0" w:color="auto"/>
              <w:left w:val="single" w:sz="6" w:space="0" w:color="auto"/>
              <w:bottom w:val="single" w:sz="6" w:space="0" w:color="auto"/>
              <w:right w:val="single" w:sz="4" w:space="0" w:color="auto"/>
            </w:tcBorders>
            <w:vAlign w:val="center"/>
          </w:tcPr>
          <w:p w14:paraId="2DD2EC2A"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經常門</w:t>
            </w:r>
          </w:p>
        </w:tc>
        <w:tc>
          <w:tcPr>
            <w:tcW w:w="993" w:type="dxa"/>
            <w:tcBorders>
              <w:top w:val="single" w:sz="6" w:space="0" w:color="auto"/>
              <w:left w:val="single" w:sz="4" w:space="0" w:color="auto"/>
              <w:bottom w:val="single" w:sz="6" w:space="0" w:color="auto"/>
              <w:right w:val="single" w:sz="6" w:space="0" w:color="auto"/>
            </w:tcBorders>
            <w:vAlign w:val="center"/>
          </w:tcPr>
          <w:p w14:paraId="0FBAE0E0"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資本門</w:t>
            </w:r>
          </w:p>
        </w:tc>
        <w:tc>
          <w:tcPr>
            <w:tcW w:w="1559" w:type="dxa"/>
            <w:vMerge/>
            <w:tcBorders>
              <w:left w:val="single" w:sz="6" w:space="0" w:color="auto"/>
              <w:bottom w:val="single" w:sz="6" w:space="0" w:color="auto"/>
              <w:right w:val="single" w:sz="6" w:space="0" w:color="auto"/>
            </w:tcBorders>
            <w:vAlign w:val="center"/>
          </w:tcPr>
          <w:p w14:paraId="0F51AE25" w14:textId="77777777" w:rsidR="001F24F6" w:rsidRPr="00EB5ADA" w:rsidRDefault="001F24F6" w:rsidP="0041502B">
            <w:pPr>
              <w:suppressAutoHyphens w:val="0"/>
              <w:autoSpaceDE w:val="0"/>
              <w:jc w:val="center"/>
              <w:textAlignment w:val="auto"/>
              <w:rPr>
                <w:rFonts w:eastAsia="標楷體"/>
                <w:kern w:val="2"/>
                <w:szCs w:val="24"/>
              </w:rPr>
            </w:pPr>
          </w:p>
        </w:tc>
      </w:tr>
      <w:tr w:rsidR="00EB5ADA" w:rsidRPr="00EB5ADA" w14:paraId="2E1AA7FA" w14:textId="77777777" w:rsidTr="0041502B">
        <w:trPr>
          <w:cantSplit/>
          <w:trHeight w:val="1502"/>
          <w:jc w:val="center"/>
        </w:trPr>
        <w:tc>
          <w:tcPr>
            <w:tcW w:w="2119" w:type="dxa"/>
            <w:tcBorders>
              <w:top w:val="single" w:sz="4" w:space="0" w:color="auto"/>
              <w:left w:val="single" w:sz="6" w:space="0" w:color="auto"/>
              <w:bottom w:val="single" w:sz="6" w:space="0" w:color="auto"/>
              <w:right w:val="single" w:sz="6" w:space="0" w:color="auto"/>
            </w:tcBorders>
            <w:vAlign w:val="center"/>
          </w:tcPr>
          <w:p w14:paraId="1C349D01" w14:textId="724F19AC" w:rsidR="001F24F6" w:rsidRPr="00EB5ADA" w:rsidRDefault="00BD77CC" w:rsidP="0041502B">
            <w:pPr>
              <w:suppressAutoHyphens w:val="0"/>
              <w:autoSpaceDE w:val="0"/>
              <w:jc w:val="center"/>
              <w:textAlignment w:val="auto"/>
              <w:rPr>
                <w:rFonts w:eastAsia="標楷體"/>
                <w:kern w:val="2"/>
                <w:szCs w:val="24"/>
              </w:rPr>
            </w:pPr>
            <w:r w:rsidRPr="00EB5ADA">
              <w:rPr>
                <w:rFonts w:eastAsia="標楷體"/>
                <w:szCs w:val="28"/>
              </w:rPr>
              <w:t>國立</w:t>
            </w:r>
            <w:r w:rsidR="00B01E8B" w:rsidRPr="00EB5ADA">
              <w:rPr>
                <w:rFonts w:eastAsia="標楷體" w:hint="eastAsia"/>
                <w:szCs w:val="28"/>
              </w:rPr>
              <w:t>高雄科技</w:t>
            </w:r>
            <w:r w:rsidRPr="00EB5ADA">
              <w:rPr>
                <w:rFonts w:eastAsia="標楷體"/>
                <w:szCs w:val="28"/>
              </w:rPr>
              <w:t>大學</w:t>
            </w:r>
          </w:p>
        </w:tc>
        <w:tc>
          <w:tcPr>
            <w:tcW w:w="992" w:type="dxa"/>
            <w:tcBorders>
              <w:top w:val="single" w:sz="4" w:space="0" w:color="auto"/>
              <w:left w:val="single" w:sz="6" w:space="0" w:color="auto"/>
              <w:bottom w:val="single" w:sz="6" w:space="0" w:color="auto"/>
              <w:right w:val="single" w:sz="4" w:space="0" w:color="auto"/>
            </w:tcBorders>
            <w:vAlign w:val="center"/>
          </w:tcPr>
          <w:p w14:paraId="2977EC6E" w14:textId="40AC407F" w:rsidR="001F24F6" w:rsidRPr="00EB5ADA" w:rsidRDefault="001F24F6" w:rsidP="00BD77CC">
            <w:pPr>
              <w:suppressAutoHyphens w:val="0"/>
              <w:autoSpaceDE w:val="0"/>
              <w:jc w:val="right"/>
              <w:textAlignment w:val="auto"/>
              <w:rPr>
                <w:rFonts w:eastAsia="標楷體"/>
                <w:kern w:val="2"/>
                <w:szCs w:val="24"/>
              </w:rPr>
            </w:pPr>
          </w:p>
        </w:tc>
        <w:tc>
          <w:tcPr>
            <w:tcW w:w="992" w:type="dxa"/>
            <w:tcBorders>
              <w:top w:val="single" w:sz="4" w:space="0" w:color="auto"/>
              <w:left w:val="single" w:sz="4" w:space="0" w:color="auto"/>
              <w:bottom w:val="single" w:sz="6" w:space="0" w:color="auto"/>
              <w:right w:val="single" w:sz="6" w:space="0" w:color="auto"/>
            </w:tcBorders>
            <w:vAlign w:val="center"/>
          </w:tcPr>
          <w:p w14:paraId="78B61338" w14:textId="29F1EA0A" w:rsidR="001F24F6" w:rsidRPr="00EB5ADA" w:rsidRDefault="001F24F6" w:rsidP="00BD77CC">
            <w:pPr>
              <w:suppressAutoHyphens w:val="0"/>
              <w:autoSpaceDE w:val="0"/>
              <w:jc w:val="right"/>
              <w:textAlignment w:val="auto"/>
              <w:rPr>
                <w:rFonts w:eastAsia="標楷體"/>
                <w:kern w:val="2"/>
                <w:szCs w:val="24"/>
              </w:rPr>
            </w:pPr>
          </w:p>
        </w:tc>
        <w:tc>
          <w:tcPr>
            <w:tcW w:w="992" w:type="dxa"/>
            <w:tcBorders>
              <w:top w:val="single" w:sz="6" w:space="0" w:color="auto"/>
              <w:left w:val="single" w:sz="6" w:space="0" w:color="auto"/>
              <w:bottom w:val="single" w:sz="6" w:space="0" w:color="auto"/>
              <w:right w:val="single" w:sz="4" w:space="0" w:color="auto"/>
            </w:tcBorders>
            <w:vAlign w:val="center"/>
          </w:tcPr>
          <w:p w14:paraId="7C0C54AF" w14:textId="4BE84D7F" w:rsidR="001F24F6" w:rsidRPr="00EB5ADA" w:rsidRDefault="001F24F6" w:rsidP="00BD77CC">
            <w:pPr>
              <w:suppressAutoHyphens w:val="0"/>
              <w:autoSpaceDE w:val="0"/>
              <w:jc w:val="right"/>
              <w:textAlignment w:val="auto"/>
              <w:rPr>
                <w:rFonts w:eastAsia="標楷體"/>
                <w:kern w:val="2"/>
                <w:szCs w:val="24"/>
              </w:rPr>
            </w:pPr>
          </w:p>
        </w:tc>
        <w:tc>
          <w:tcPr>
            <w:tcW w:w="992" w:type="dxa"/>
            <w:tcBorders>
              <w:top w:val="single" w:sz="6" w:space="0" w:color="auto"/>
              <w:left w:val="single" w:sz="4" w:space="0" w:color="auto"/>
              <w:bottom w:val="single" w:sz="6" w:space="0" w:color="auto"/>
              <w:right w:val="single" w:sz="6" w:space="0" w:color="auto"/>
            </w:tcBorders>
            <w:vAlign w:val="center"/>
          </w:tcPr>
          <w:p w14:paraId="0019BBD5" w14:textId="684F792B" w:rsidR="001F24F6" w:rsidRPr="00EB5ADA" w:rsidRDefault="001F24F6" w:rsidP="00BD77CC">
            <w:pPr>
              <w:suppressAutoHyphens w:val="0"/>
              <w:autoSpaceDE w:val="0"/>
              <w:jc w:val="right"/>
              <w:textAlignment w:val="auto"/>
              <w:rPr>
                <w:rFonts w:eastAsia="標楷體"/>
                <w:kern w:val="2"/>
                <w:szCs w:val="24"/>
              </w:rPr>
            </w:pPr>
          </w:p>
        </w:tc>
        <w:tc>
          <w:tcPr>
            <w:tcW w:w="992" w:type="dxa"/>
            <w:tcBorders>
              <w:top w:val="single" w:sz="6" w:space="0" w:color="auto"/>
              <w:left w:val="single" w:sz="6" w:space="0" w:color="auto"/>
              <w:bottom w:val="single" w:sz="6" w:space="0" w:color="auto"/>
              <w:right w:val="single" w:sz="4" w:space="0" w:color="auto"/>
            </w:tcBorders>
            <w:vAlign w:val="center"/>
          </w:tcPr>
          <w:p w14:paraId="76479066" w14:textId="755566A3" w:rsidR="001F24F6" w:rsidRPr="00EB5ADA" w:rsidRDefault="001F24F6" w:rsidP="00BD77CC">
            <w:pPr>
              <w:suppressAutoHyphens w:val="0"/>
              <w:autoSpaceDE w:val="0"/>
              <w:jc w:val="right"/>
              <w:textAlignment w:val="auto"/>
              <w:rPr>
                <w:rFonts w:eastAsia="標楷體"/>
                <w:kern w:val="2"/>
                <w:szCs w:val="24"/>
              </w:rPr>
            </w:pPr>
          </w:p>
        </w:tc>
        <w:tc>
          <w:tcPr>
            <w:tcW w:w="993" w:type="dxa"/>
            <w:tcBorders>
              <w:top w:val="single" w:sz="6" w:space="0" w:color="auto"/>
              <w:left w:val="single" w:sz="4" w:space="0" w:color="auto"/>
              <w:bottom w:val="single" w:sz="6" w:space="0" w:color="auto"/>
              <w:right w:val="single" w:sz="6" w:space="0" w:color="auto"/>
            </w:tcBorders>
            <w:vAlign w:val="center"/>
          </w:tcPr>
          <w:p w14:paraId="327B97D6" w14:textId="1A1A12F1" w:rsidR="001F24F6" w:rsidRPr="00EB5ADA" w:rsidRDefault="001F24F6" w:rsidP="00BD77CC">
            <w:pPr>
              <w:suppressAutoHyphens w:val="0"/>
              <w:autoSpaceDE w:val="0"/>
              <w:jc w:val="right"/>
              <w:textAlignment w:val="auto"/>
              <w:rPr>
                <w:rFonts w:eastAsia="標楷體"/>
                <w:kern w:val="2"/>
                <w:szCs w:val="24"/>
              </w:rPr>
            </w:pPr>
          </w:p>
        </w:tc>
        <w:tc>
          <w:tcPr>
            <w:tcW w:w="1559" w:type="dxa"/>
            <w:tcBorders>
              <w:top w:val="single" w:sz="6" w:space="0" w:color="auto"/>
              <w:left w:val="single" w:sz="6" w:space="0" w:color="auto"/>
              <w:bottom w:val="single" w:sz="6" w:space="0" w:color="auto"/>
              <w:right w:val="single" w:sz="6" w:space="0" w:color="auto"/>
            </w:tcBorders>
            <w:vAlign w:val="center"/>
          </w:tcPr>
          <w:p w14:paraId="4A7CBAE4" w14:textId="0F2BB060" w:rsidR="001F24F6" w:rsidRPr="00EB5ADA" w:rsidRDefault="001F24F6" w:rsidP="00BD77CC">
            <w:pPr>
              <w:suppressAutoHyphens w:val="0"/>
              <w:autoSpaceDE w:val="0"/>
              <w:jc w:val="right"/>
              <w:textAlignment w:val="auto"/>
              <w:rPr>
                <w:rFonts w:eastAsia="標楷體"/>
                <w:kern w:val="2"/>
                <w:szCs w:val="24"/>
              </w:rPr>
            </w:pPr>
          </w:p>
        </w:tc>
      </w:tr>
      <w:tr w:rsidR="00EB5ADA" w:rsidRPr="00EB5ADA" w14:paraId="4FAD7C84" w14:textId="77777777" w:rsidTr="0041502B">
        <w:trPr>
          <w:trHeight w:val="521"/>
          <w:jc w:val="center"/>
        </w:trPr>
        <w:tc>
          <w:tcPr>
            <w:tcW w:w="2119" w:type="dxa"/>
            <w:tcBorders>
              <w:top w:val="single" w:sz="6" w:space="0" w:color="auto"/>
              <w:left w:val="single" w:sz="6" w:space="0" w:color="auto"/>
              <w:bottom w:val="single" w:sz="6" w:space="0" w:color="auto"/>
              <w:right w:val="single" w:sz="6" w:space="0" w:color="auto"/>
            </w:tcBorders>
            <w:vAlign w:val="center"/>
          </w:tcPr>
          <w:p w14:paraId="4FAAF1EB" w14:textId="77777777" w:rsidR="001F24F6" w:rsidRPr="00EB5ADA" w:rsidRDefault="001F24F6" w:rsidP="0041502B">
            <w:pPr>
              <w:suppressAutoHyphens w:val="0"/>
              <w:autoSpaceDE w:val="0"/>
              <w:jc w:val="center"/>
              <w:textAlignment w:val="auto"/>
              <w:rPr>
                <w:rFonts w:eastAsia="標楷體"/>
                <w:kern w:val="2"/>
                <w:szCs w:val="24"/>
              </w:rPr>
            </w:pPr>
            <w:r w:rsidRPr="00EB5ADA">
              <w:rPr>
                <w:rFonts w:eastAsia="標楷體"/>
                <w:kern w:val="2"/>
                <w:szCs w:val="24"/>
              </w:rPr>
              <w:t>合計</w:t>
            </w:r>
          </w:p>
        </w:tc>
        <w:tc>
          <w:tcPr>
            <w:tcW w:w="1984" w:type="dxa"/>
            <w:gridSpan w:val="2"/>
            <w:tcBorders>
              <w:top w:val="single" w:sz="6" w:space="0" w:color="auto"/>
              <w:left w:val="single" w:sz="6" w:space="0" w:color="auto"/>
              <w:bottom w:val="single" w:sz="6" w:space="0" w:color="auto"/>
              <w:right w:val="single" w:sz="6" w:space="0" w:color="auto"/>
            </w:tcBorders>
            <w:vAlign w:val="center"/>
          </w:tcPr>
          <w:p w14:paraId="6C0FA4E0" w14:textId="7749CEA4" w:rsidR="001F24F6" w:rsidRPr="00EB5ADA" w:rsidRDefault="001F24F6" w:rsidP="00BD77CC">
            <w:pPr>
              <w:suppressAutoHyphens w:val="0"/>
              <w:autoSpaceDE w:val="0"/>
              <w:jc w:val="right"/>
              <w:textAlignment w:val="auto"/>
              <w:rPr>
                <w:rFonts w:eastAsia="標楷體"/>
                <w:kern w:val="2"/>
                <w:szCs w:val="24"/>
              </w:rPr>
            </w:pPr>
          </w:p>
        </w:tc>
        <w:tc>
          <w:tcPr>
            <w:tcW w:w="1984" w:type="dxa"/>
            <w:gridSpan w:val="2"/>
            <w:tcBorders>
              <w:top w:val="single" w:sz="6" w:space="0" w:color="auto"/>
              <w:left w:val="single" w:sz="6" w:space="0" w:color="auto"/>
              <w:bottom w:val="single" w:sz="6" w:space="0" w:color="auto"/>
              <w:right w:val="single" w:sz="6" w:space="0" w:color="auto"/>
            </w:tcBorders>
            <w:vAlign w:val="center"/>
          </w:tcPr>
          <w:p w14:paraId="2F3523C8" w14:textId="2E6BC3F8" w:rsidR="001F24F6" w:rsidRPr="00EB5ADA" w:rsidRDefault="001F24F6" w:rsidP="00BD77CC">
            <w:pPr>
              <w:suppressAutoHyphens w:val="0"/>
              <w:autoSpaceDE w:val="0"/>
              <w:jc w:val="right"/>
              <w:textAlignment w:val="auto"/>
              <w:rPr>
                <w:rFonts w:eastAsia="標楷體"/>
                <w:kern w:val="2"/>
                <w:szCs w:val="24"/>
              </w:rPr>
            </w:pPr>
          </w:p>
        </w:tc>
        <w:tc>
          <w:tcPr>
            <w:tcW w:w="1985" w:type="dxa"/>
            <w:gridSpan w:val="2"/>
            <w:tcBorders>
              <w:top w:val="single" w:sz="6" w:space="0" w:color="auto"/>
              <w:left w:val="single" w:sz="6" w:space="0" w:color="auto"/>
              <w:bottom w:val="single" w:sz="6" w:space="0" w:color="auto"/>
              <w:right w:val="single" w:sz="6" w:space="0" w:color="auto"/>
            </w:tcBorders>
            <w:vAlign w:val="center"/>
          </w:tcPr>
          <w:p w14:paraId="24AA739E" w14:textId="65F2CB3D" w:rsidR="001F24F6" w:rsidRPr="00EB5ADA" w:rsidRDefault="001F24F6" w:rsidP="00BD77CC">
            <w:pPr>
              <w:suppressAutoHyphens w:val="0"/>
              <w:autoSpaceDE w:val="0"/>
              <w:jc w:val="right"/>
              <w:textAlignment w:val="auto"/>
              <w:rPr>
                <w:rFonts w:eastAsia="標楷體"/>
                <w:kern w:val="2"/>
                <w:szCs w:val="24"/>
              </w:rPr>
            </w:pPr>
          </w:p>
        </w:tc>
        <w:tc>
          <w:tcPr>
            <w:tcW w:w="1559" w:type="dxa"/>
            <w:tcBorders>
              <w:top w:val="single" w:sz="6" w:space="0" w:color="auto"/>
              <w:left w:val="single" w:sz="6" w:space="0" w:color="auto"/>
              <w:bottom w:val="single" w:sz="6" w:space="0" w:color="auto"/>
              <w:right w:val="single" w:sz="6" w:space="0" w:color="auto"/>
            </w:tcBorders>
            <w:vAlign w:val="center"/>
          </w:tcPr>
          <w:p w14:paraId="3A224493" w14:textId="2B333130" w:rsidR="001F24F6" w:rsidRPr="00EB5ADA" w:rsidRDefault="001F24F6" w:rsidP="00BD77CC">
            <w:pPr>
              <w:suppressAutoHyphens w:val="0"/>
              <w:autoSpaceDE w:val="0"/>
              <w:jc w:val="right"/>
              <w:textAlignment w:val="auto"/>
              <w:rPr>
                <w:rFonts w:eastAsia="標楷體"/>
                <w:kern w:val="2"/>
                <w:szCs w:val="24"/>
              </w:rPr>
            </w:pPr>
          </w:p>
        </w:tc>
      </w:tr>
    </w:tbl>
    <w:p w14:paraId="4D8EA7DF" w14:textId="77777777" w:rsidR="001F24F6" w:rsidRPr="00EB5ADA" w:rsidRDefault="001F24F6" w:rsidP="001F24F6">
      <w:pPr>
        <w:tabs>
          <w:tab w:val="left" w:pos="8520"/>
          <w:tab w:val="left" w:pos="8550"/>
        </w:tabs>
        <w:suppressAutoHyphens w:val="0"/>
        <w:autoSpaceDE w:val="0"/>
        <w:spacing w:beforeLines="50" w:before="120"/>
        <w:ind w:left="461" w:hangingChars="192" w:hanging="461"/>
        <w:textAlignment w:val="auto"/>
        <w:rPr>
          <w:rFonts w:eastAsia="標楷體"/>
          <w:kern w:val="2"/>
          <w:szCs w:val="24"/>
        </w:rPr>
      </w:pPr>
      <w:r w:rsidRPr="00EB5ADA">
        <w:rPr>
          <w:rFonts w:eastAsia="標楷體" w:hint="eastAsia"/>
          <w:kern w:val="2"/>
          <w:szCs w:val="24"/>
        </w:rPr>
        <w:t>備</w:t>
      </w:r>
      <w:r w:rsidRPr="00EB5ADA">
        <w:rPr>
          <w:rFonts w:eastAsia="標楷體"/>
          <w:kern w:val="2"/>
          <w:szCs w:val="24"/>
        </w:rPr>
        <w:t>註：</w:t>
      </w:r>
    </w:p>
    <w:p w14:paraId="74CB00A2" w14:textId="77777777" w:rsidR="001F24F6" w:rsidRPr="00EB5ADA" w:rsidRDefault="001F24F6" w:rsidP="001F24F6">
      <w:pPr>
        <w:numPr>
          <w:ilvl w:val="0"/>
          <w:numId w:val="52"/>
        </w:numPr>
        <w:tabs>
          <w:tab w:val="left" w:pos="8520"/>
          <w:tab w:val="left" w:pos="8550"/>
        </w:tabs>
        <w:suppressAutoHyphens w:val="0"/>
        <w:autoSpaceDE w:val="0"/>
        <w:autoSpaceDN/>
        <w:ind w:leftChars="118" w:left="566" w:hangingChars="118" w:hanging="283"/>
        <w:textAlignment w:val="auto"/>
        <w:rPr>
          <w:rFonts w:eastAsia="標楷體"/>
          <w:kern w:val="2"/>
          <w:szCs w:val="24"/>
        </w:rPr>
      </w:pPr>
      <w:r w:rsidRPr="00EB5ADA">
        <w:rPr>
          <w:rFonts w:eastAsia="標楷體"/>
          <w:kern w:val="2"/>
          <w:szCs w:val="24"/>
        </w:rPr>
        <w:t>每期請款收據上</w:t>
      </w:r>
      <w:proofErr w:type="gramStart"/>
      <w:r w:rsidRPr="00EB5ADA">
        <w:rPr>
          <w:rFonts w:eastAsia="標楷體"/>
          <w:kern w:val="2"/>
          <w:szCs w:val="24"/>
        </w:rPr>
        <w:t>務請載明期</w:t>
      </w:r>
      <w:proofErr w:type="gramEnd"/>
      <w:r w:rsidRPr="00EB5ADA">
        <w:rPr>
          <w:rFonts w:eastAsia="標楷體"/>
          <w:kern w:val="2"/>
          <w:szCs w:val="24"/>
        </w:rPr>
        <w:t>別及計畫編號（無需分</w:t>
      </w:r>
      <w:proofErr w:type="gramStart"/>
      <w:r w:rsidRPr="00EB5ADA">
        <w:rPr>
          <w:rFonts w:eastAsia="標楷體"/>
          <w:kern w:val="2"/>
          <w:szCs w:val="24"/>
        </w:rPr>
        <w:t>經資門</w:t>
      </w:r>
      <w:proofErr w:type="gramEnd"/>
      <w:r w:rsidRPr="00EB5ADA">
        <w:rPr>
          <w:rFonts w:eastAsia="標楷體"/>
          <w:kern w:val="2"/>
          <w:szCs w:val="24"/>
        </w:rPr>
        <w:t>），並依期別將收據或發票寄交資助單位（甲方），以免延誤撥款進度。</w:t>
      </w:r>
    </w:p>
    <w:p w14:paraId="2AE432E6" w14:textId="77777777" w:rsidR="001F24F6" w:rsidRPr="00EB5ADA" w:rsidRDefault="001F24F6" w:rsidP="001F24F6">
      <w:pPr>
        <w:numPr>
          <w:ilvl w:val="0"/>
          <w:numId w:val="52"/>
        </w:numPr>
        <w:tabs>
          <w:tab w:val="left" w:pos="8520"/>
          <w:tab w:val="left" w:pos="8550"/>
        </w:tabs>
        <w:suppressAutoHyphens w:val="0"/>
        <w:autoSpaceDE w:val="0"/>
        <w:autoSpaceDN/>
        <w:ind w:leftChars="118" w:left="566" w:hangingChars="118" w:hanging="283"/>
        <w:textAlignment w:val="auto"/>
        <w:rPr>
          <w:rFonts w:eastAsia="標楷體"/>
          <w:kern w:val="2"/>
          <w:szCs w:val="24"/>
        </w:rPr>
      </w:pPr>
      <w:r w:rsidRPr="00EB5ADA">
        <w:rPr>
          <w:rFonts w:eastAsia="標楷體"/>
          <w:kern w:val="2"/>
          <w:szCs w:val="24"/>
        </w:rPr>
        <w:t>執行單位（乙方）應配合本計畫之需要先行辦理採購程序或墊付不足之經費。</w:t>
      </w:r>
    </w:p>
    <w:p w14:paraId="0F8178B3" w14:textId="7CA7A6AF" w:rsidR="001F24F6" w:rsidRPr="00EB5ADA" w:rsidRDefault="001F24F6" w:rsidP="001F24F6">
      <w:pPr>
        <w:numPr>
          <w:ilvl w:val="0"/>
          <w:numId w:val="52"/>
        </w:numPr>
        <w:tabs>
          <w:tab w:val="left" w:pos="8520"/>
          <w:tab w:val="left" w:pos="8550"/>
        </w:tabs>
        <w:suppressAutoHyphens w:val="0"/>
        <w:autoSpaceDE w:val="0"/>
        <w:autoSpaceDN/>
        <w:ind w:leftChars="118" w:left="566" w:hangingChars="118" w:hanging="283"/>
        <w:textAlignment w:val="auto"/>
        <w:rPr>
          <w:rFonts w:eastAsia="標楷體"/>
          <w:kern w:val="2"/>
          <w:szCs w:val="24"/>
        </w:rPr>
      </w:pPr>
      <w:r w:rsidRPr="00EB5ADA">
        <w:rPr>
          <w:rFonts w:eastAsia="標楷體"/>
          <w:kern w:val="2"/>
          <w:szCs w:val="24"/>
        </w:rPr>
        <w:t>前期撥付款之經費執行率需達</w:t>
      </w:r>
      <w:r w:rsidRPr="00EB5ADA">
        <w:rPr>
          <w:rFonts w:eastAsia="標楷體" w:hint="eastAsia"/>
          <w:kern w:val="2"/>
          <w:szCs w:val="24"/>
        </w:rPr>
        <w:t xml:space="preserve"> </w:t>
      </w:r>
      <w:r w:rsidRPr="00EB5ADA">
        <w:rPr>
          <w:rFonts w:eastAsia="標楷體"/>
          <w:kern w:val="2"/>
          <w:szCs w:val="24"/>
        </w:rPr>
        <w:t>60</w:t>
      </w:r>
      <w:r w:rsidRPr="00EB5ADA">
        <w:rPr>
          <w:rFonts w:eastAsia="標楷體" w:hint="eastAsia"/>
          <w:kern w:val="2"/>
          <w:szCs w:val="24"/>
        </w:rPr>
        <w:t xml:space="preserve"> </w:t>
      </w:r>
      <w:r w:rsidR="00214F88" w:rsidRPr="00EB5ADA">
        <w:rPr>
          <w:rFonts w:eastAsia="標楷體" w:hint="eastAsia"/>
          <w:kern w:val="2"/>
          <w:szCs w:val="24"/>
        </w:rPr>
        <w:t>％</w:t>
      </w:r>
      <w:r w:rsidRPr="00EB5ADA">
        <w:rPr>
          <w:rFonts w:eastAsia="標楷體"/>
          <w:kern w:val="2"/>
          <w:szCs w:val="24"/>
        </w:rPr>
        <w:t>以上</w:t>
      </w:r>
      <w:proofErr w:type="gramStart"/>
      <w:r w:rsidRPr="00EB5ADA">
        <w:rPr>
          <w:rFonts w:eastAsia="標楷體"/>
          <w:kern w:val="2"/>
          <w:szCs w:val="24"/>
        </w:rPr>
        <w:t>始得核撥</w:t>
      </w:r>
      <w:proofErr w:type="gramEnd"/>
      <w:r w:rsidRPr="00EB5ADA">
        <w:rPr>
          <w:rFonts w:eastAsia="標楷體"/>
          <w:kern w:val="2"/>
          <w:szCs w:val="24"/>
        </w:rPr>
        <w:t>第</w:t>
      </w:r>
      <w:r w:rsidRPr="00EB5ADA">
        <w:rPr>
          <w:rFonts w:eastAsia="標楷體" w:hint="eastAsia"/>
          <w:kern w:val="2"/>
          <w:szCs w:val="24"/>
        </w:rPr>
        <w:t>二</w:t>
      </w:r>
      <w:r w:rsidRPr="00EB5ADA">
        <w:rPr>
          <w:rFonts w:eastAsia="標楷體"/>
          <w:kern w:val="2"/>
          <w:szCs w:val="24"/>
        </w:rPr>
        <w:t>及</w:t>
      </w:r>
      <w:proofErr w:type="gramStart"/>
      <w:r w:rsidRPr="00EB5ADA">
        <w:rPr>
          <w:rFonts w:eastAsia="標楷體" w:hint="eastAsia"/>
          <w:kern w:val="2"/>
          <w:szCs w:val="24"/>
        </w:rPr>
        <w:t>三</w:t>
      </w:r>
      <w:r w:rsidRPr="00EB5ADA">
        <w:rPr>
          <w:rFonts w:eastAsia="標楷體"/>
          <w:kern w:val="2"/>
          <w:szCs w:val="24"/>
        </w:rPr>
        <w:t>期款</w:t>
      </w:r>
      <w:proofErr w:type="gramEnd"/>
      <w:r w:rsidRPr="00EB5ADA">
        <w:rPr>
          <w:rFonts w:eastAsia="標楷體"/>
          <w:kern w:val="2"/>
          <w:szCs w:val="24"/>
        </w:rPr>
        <w:t>。</w:t>
      </w:r>
    </w:p>
    <w:p w14:paraId="75002804" w14:textId="77777777" w:rsidR="001F24F6" w:rsidRPr="00EB5ADA" w:rsidRDefault="001F24F6" w:rsidP="001F24F6">
      <w:pPr>
        <w:tabs>
          <w:tab w:val="left" w:pos="8520"/>
          <w:tab w:val="left" w:pos="8550"/>
        </w:tabs>
        <w:suppressAutoHyphens w:val="0"/>
        <w:autoSpaceDE w:val="0"/>
        <w:autoSpaceDN/>
        <w:ind w:left="613"/>
        <w:textAlignment w:val="auto"/>
        <w:rPr>
          <w:rFonts w:ascii="Calibri" w:eastAsia="標楷體" w:hAnsi="標楷體"/>
          <w:kern w:val="2"/>
          <w:sz w:val="28"/>
          <w:szCs w:val="28"/>
        </w:rPr>
      </w:pPr>
    </w:p>
    <w:p w14:paraId="220C1C1D" w14:textId="77777777" w:rsidR="001F24F6" w:rsidRPr="00EB5ADA" w:rsidRDefault="001F24F6" w:rsidP="001F24F6">
      <w:pPr>
        <w:rPr>
          <w:rFonts w:ascii="標楷體" w:eastAsia="標楷體" w:hAnsi="Calibri"/>
          <w:b/>
          <w:kern w:val="2"/>
          <w:sz w:val="32"/>
          <w:szCs w:val="22"/>
        </w:rPr>
      </w:pPr>
      <w:r w:rsidRPr="00EB5ADA">
        <w:rPr>
          <w:rFonts w:ascii="標楷體" w:eastAsia="標楷體" w:hAnsi="Calibri"/>
          <w:b/>
          <w:kern w:val="2"/>
          <w:sz w:val="32"/>
          <w:szCs w:val="22"/>
        </w:rPr>
        <w:br w:type="page"/>
      </w:r>
    </w:p>
    <w:p w14:paraId="459F4559" w14:textId="36A806A8" w:rsidR="001F24F6" w:rsidRPr="00EB5ADA" w:rsidRDefault="006B1359" w:rsidP="001F24F6">
      <w:pPr>
        <w:suppressAutoHyphens w:val="0"/>
        <w:autoSpaceDN/>
        <w:spacing w:line="420" w:lineRule="exact"/>
        <w:jc w:val="center"/>
        <w:textAlignment w:val="auto"/>
        <w:rPr>
          <w:rFonts w:ascii="標楷體" w:eastAsia="標楷體" w:hAnsi="Calibri"/>
          <w:b/>
          <w:kern w:val="2"/>
          <w:sz w:val="32"/>
          <w:szCs w:val="22"/>
        </w:rPr>
      </w:pPr>
      <w:bookmarkStart w:id="1" w:name="_Hlk157158269"/>
      <w:r w:rsidRPr="00EB5ADA">
        <w:rPr>
          <w:rFonts w:eastAsia="標楷體" w:hAnsi="標楷體"/>
          <w:noProof/>
          <w:sz w:val="28"/>
          <w:szCs w:val="24"/>
        </w:rPr>
        <w:lastRenderedPageBreak/>
        <mc:AlternateContent>
          <mc:Choice Requires="wps">
            <w:drawing>
              <wp:anchor distT="0" distB="0" distL="114300" distR="114300" simplePos="0" relativeHeight="251670528" behindDoc="0" locked="0" layoutInCell="1" allowOverlap="1" wp14:anchorId="53D5E8F4" wp14:editId="7AC9C767">
                <wp:simplePos x="0" y="0"/>
                <wp:positionH relativeFrom="column">
                  <wp:posOffset>5198533</wp:posOffset>
                </wp:positionH>
                <wp:positionV relativeFrom="paragraph">
                  <wp:posOffset>-13335</wp:posOffset>
                </wp:positionV>
                <wp:extent cx="800100" cy="313267"/>
                <wp:effectExtent l="0" t="0" r="19050" b="10795"/>
                <wp:wrapNone/>
                <wp:docPr id="356909924" name="文字方塊 356909924"/>
                <wp:cNvGraphicFramePr/>
                <a:graphic xmlns:a="http://schemas.openxmlformats.org/drawingml/2006/main">
                  <a:graphicData uri="http://schemas.microsoft.com/office/word/2010/wordprocessingShape">
                    <wps:wsp>
                      <wps:cNvSpPr txBox="1"/>
                      <wps:spPr>
                        <a:xfrm>
                          <a:off x="0" y="0"/>
                          <a:ext cx="800100" cy="313267"/>
                        </a:xfrm>
                        <a:prstGeom prst="rect">
                          <a:avLst/>
                        </a:prstGeom>
                        <a:solidFill>
                          <a:sysClr val="window" lastClr="FFFFFF"/>
                        </a:solidFill>
                        <a:ln w="6350">
                          <a:solidFill>
                            <a:prstClr val="black"/>
                          </a:solidFill>
                        </a:ln>
                        <a:effectLst/>
                      </wps:spPr>
                      <wps:txbx>
                        <w:txbxContent>
                          <w:p w14:paraId="4E47B850" w14:textId="3C0F059D" w:rsidR="006B1359" w:rsidRPr="006B1359" w:rsidRDefault="006B1359" w:rsidP="006B1359">
                            <w:pPr>
                              <w:snapToGrid w:val="0"/>
                              <w:jc w:val="center"/>
                              <w:rPr>
                                <w:rFonts w:ascii="標楷體" w:eastAsia="標楷體" w:hAnsi="標楷體"/>
                                <w:sz w:val="28"/>
                                <w:szCs w:val="18"/>
                              </w:rPr>
                            </w:pPr>
                            <w:r w:rsidRPr="006B1359">
                              <w:rPr>
                                <w:rFonts w:ascii="標楷體" w:eastAsia="標楷體" w:hAnsi="標楷體" w:hint="eastAsia"/>
                                <w:sz w:val="28"/>
                                <w:szCs w:val="18"/>
                              </w:rPr>
                              <w:t>附表</w:t>
                            </w:r>
                            <w:r>
                              <w:rPr>
                                <w:rFonts w:ascii="標楷體" w:eastAsia="標楷體" w:hAnsi="標楷體" w:hint="eastAsia"/>
                                <w:sz w:val="28"/>
                                <w:szCs w:val="18"/>
                              </w:rPr>
                              <w:t>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5E8F4" id="文字方塊 356909924" o:spid="_x0000_s1027" type="#_x0000_t202" style="position:absolute;left:0;text-align:left;margin-left:409.35pt;margin-top:-1.05pt;width:63pt;height:24.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" fillcolor="window" strokeweight=".5pt">
                <v:textbox>
                  <w:txbxContent>
                    <w:p w14:paraId="4E47B850" w14:textId="3C0F059D" w:rsidR="006B1359" w:rsidRPr="006B1359" w:rsidRDefault="006B1359" w:rsidP="006B1359">
                      <w:pPr>
                        <w:snapToGrid w:val="0"/>
                        <w:jc w:val="center"/>
                        <w:rPr>
                          <w:rFonts w:ascii="標楷體" w:eastAsia="標楷體" w:hAnsi="標楷體"/>
                          <w:sz w:val="28"/>
                          <w:szCs w:val="18"/>
                        </w:rPr>
                      </w:pPr>
                      <w:r w:rsidRPr="006B1359">
                        <w:rPr>
                          <w:rFonts w:ascii="標楷體" w:eastAsia="標楷體" w:hAnsi="標楷體" w:hint="eastAsia"/>
                          <w:sz w:val="28"/>
                          <w:szCs w:val="18"/>
                        </w:rPr>
                        <w:t>附表</w:t>
                      </w:r>
                      <w:r>
                        <w:rPr>
                          <w:rFonts w:ascii="標楷體" w:eastAsia="標楷體" w:hAnsi="標楷體" w:hint="eastAsia"/>
                          <w:sz w:val="28"/>
                          <w:szCs w:val="18"/>
                        </w:rPr>
                        <w:t>二</w:t>
                      </w:r>
                    </w:p>
                  </w:txbxContent>
                </v:textbox>
              </v:shape>
            </w:pict>
          </mc:Fallback>
        </mc:AlternateContent>
      </w:r>
      <w:r w:rsidR="004F77F9" w:rsidRPr="00EB5ADA">
        <w:rPr>
          <w:rFonts w:ascii="標楷體" w:eastAsia="標楷體" w:hAnsi="Calibri" w:hint="eastAsia"/>
          <w:b/>
          <w:kern w:val="2"/>
          <w:sz w:val="32"/>
          <w:szCs w:val="22"/>
        </w:rPr>
        <w:t>農業部</w:t>
      </w:r>
      <w:r w:rsidR="001F24F6" w:rsidRPr="00EB5ADA">
        <w:rPr>
          <w:rFonts w:ascii="標楷體" w:eastAsia="標楷體" w:hAnsi="Calibri" w:hint="eastAsia"/>
          <w:b/>
          <w:kern w:val="2"/>
          <w:sz w:val="32"/>
          <w:szCs w:val="22"/>
        </w:rPr>
        <w:t>農業科技產學合作計畫</w:t>
      </w:r>
    </w:p>
    <w:p w14:paraId="0A3445BF" w14:textId="51028E28" w:rsidR="001F24F6" w:rsidRPr="00EB5ADA" w:rsidRDefault="001F24F6" w:rsidP="001F24F6">
      <w:pPr>
        <w:suppressAutoHyphens w:val="0"/>
        <w:autoSpaceDN/>
        <w:spacing w:line="420" w:lineRule="exact"/>
        <w:jc w:val="center"/>
        <w:textAlignment w:val="auto"/>
        <w:rPr>
          <w:rFonts w:ascii="標楷體" w:eastAsia="標楷體" w:hAnsi="Calibri"/>
          <w:b/>
          <w:kern w:val="2"/>
          <w:sz w:val="32"/>
          <w:szCs w:val="22"/>
        </w:rPr>
      </w:pPr>
      <w:r w:rsidRPr="00EB5ADA">
        <w:rPr>
          <w:rFonts w:ascii="標楷體" w:eastAsia="標楷體" w:hAnsi="Calibri" w:hint="eastAsia"/>
          <w:b/>
          <w:kern w:val="2"/>
          <w:sz w:val="32"/>
          <w:szCs w:val="22"/>
        </w:rPr>
        <w:t>參與人員資訊保密切結書</w:t>
      </w:r>
    </w:p>
    <w:p w14:paraId="12645EC5" w14:textId="717BC894" w:rsidR="001F24F6" w:rsidRPr="00EB5ADA" w:rsidRDefault="001F24F6" w:rsidP="001F24F6">
      <w:pPr>
        <w:suppressAutoHyphens w:val="0"/>
        <w:autoSpaceDN/>
        <w:spacing w:line="420" w:lineRule="exact"/>
        <w:jc w:val="center"/>
        <w:textAlignment w:val="auto"/>
        <w:rPr>
          <w:rFonts w:ascii="標楷體" w:eastAsia="標楷體" w:hAnsi="Calibri"/>
          <w:b/>
          <w:kern w:val="2"/>
          <w:sz w:val="28"/>
          <w:szCs w:val="22"/>
        </w:rPr>
      </w:pPr>
    </w:p>
    <w:p w14:paraId="2F946FC1" w14:textId="099B24AE" w:rsidR="001F24F6" w:rsidRPr="00EB5ADA" w:rsidRDefault="001F24F6" w:rsidP="001F24F6">
      <w:pPr>
        <w:tabs>
          <w:tab w:val="left" w:pos="6946"/>
        </w:tabs>
        <w:spacing w:line="480" w:lineRule="exact"/>
        <w:rPr>
          <w:rFonts w:eastAsia="標楷體"/>
          <w:sz w:val="28"/>
          <w:szCs w:val="28"/>
          <w:u w:val="single"/>
        </w:rPr>
      </w:pPr>
      <w:r w:rsidRPr="00EB5ADA">
        <w:rPr>
          <w:rFonts w:eastAsia="標楷體"/>
          <w:szCs w:val="24"/>
        </w:rPr>
        <w:t>編號：</w:t>
      </w:r>
      <w:r w:rsidR="00EB5ADA" w:rsidRPr="00EB5ADA">
        <w:rPr>
          <w:rFonts w:eastAsia="標楷體" w:hint="eastAsia"/>
          <w:noProof/>
          <w:kern w:val="2"/>
          <w:szCs w:val="28"/>
        </w:rPr>
        <w:t>（計畫編號）</w:t>
      </w:r>
    </w:p>
    <w:p w14:paraId="6C8FFDD3" w14:textId="3713A454" w:rsidR="001F24F6" w:rsidRPr="00EB5ADA" w:rsidRDefault="001F24F6" w:rsidP="001F24F6">
      <w:pPr>
        <w:spacing w:line="380" w:lineRule="exact"/>
        <w:jc w:val="both"/>
        <w:rPr>
          <w:rFonts w:eastAsia="標楷體"/>
          <w:szCs w:val="24"/>
        </w:rPr>
      </w:pPr>
      <w:r w:rsidRPr="00EB5ADA">
        <w:rPr>
          <w:rFonts w:eastAsia="標楷體"/>
          <w:szCs w:val="24"/>
        </w:rPr>
        <w:t>立切結書人</w:t>
      </w:r>
      <w:proofErr w:type="gramStart"/>
      <w:r w:rsidR="00EB5ADA" w:rsidRPr="00EB5ADA">
        <w:rPr>
          <w:rFonts w:eastAsia="標楷體" w:hint="eastAsia"/>
          <w:b/>
          <w:bCs/>
          <w:szCs w:val="24"/>
          <w:u w:val="single"/>
        </w:rPr>
        <w:t>＿＿＿＿＿＿＿＿＿＿＿＿＿＿</w:t>
      </w:r>
      <w:proofErr w:type="gramEnd"/>
      <w:r w:rsidRPr="00EB5ADA">
        <w:rPr>
          <w:rFonts w:eastAsia="標楷體"/>
          <w:szCs w:val="24"/>
        </w:rPr>
        <w:t>，因執行</w:t>
      </w:r>
      <w:r w:rsidRPr="00EB5ADA">
        <w:rPr>
          <w:rFonts w:eastAsia="標楷體"/>
          <w:szCs w:val="24"/>
        </w:rPr>
        <w:t xml:space="preserve"> </w:t>
      </w:r>
      <w:proofErr w:type="gramStart"/>
      <w:r w:rsidR="004F77F9" w:rsidRPr="00EB5ADA">
        <w:rPr>
          <w:rFonts w:eastAsia="標楷體" w:hAnsi="標楷體" w:hint="eastAsia"/>
          <w:szCs w:val="24"/>
        </w:rPr>
        <w:t>113</w:t>
      </w:r>
      <w:proofErr w:type="gramEnd"/>
      <w:r w:rsidRPr="00EB5ADA">
        <w:rPr>
          <w:rFonts w:eastAsia="標楷體" w:hint="eastAsia"/>
          <w:szCs w:val="24"/>
        </w:rPr>
        <w:t>年度</w:t>
      </w:r>
      <w:r w:rsidRPr="00EB5ADA">
        <w:rPr>
          <w:rFonts w:ascii="標楷體" w:eastAsia="標楷體" w:hAnsi="標楷體" w:hint="eastAsia"/>
          <w:szCs w:val="24"/>
        </w:rPr>
        <w:t>「</w:t>
      </w:r>
      <w:r w:rsidR="00EB5ADA" w:rsidRPr="00EB5ADA">
        <w:rPr>
          <w:rFonts w:ascii="標楷體" w:eastAsia="標楷體" w:hAnsi="標楷體" w:hint="eastAsia"/>
          <w:kern w:val="2"/>
          <w:szCs w:val="28"/>
        </w:rPr>
        <w:t>（計畫名稱）</w:t>
      </w:r>
      <w:r w:rsidRPr="00EB5ADA">
        <w:rPr>
          <w:rFonts w:ascii="標楷體" w:eastAsia="標楷體" w:hAnsi="標楷體" w:hint="eastAsia"/>
          <w:szCs w:val="24"/>
        </w:rPr>
        <w:t>」農業科</w:t>
      </w:r>
      <w:r w:rsidRPr="00EB5ADA">
        <w:rPr>
          <w:rFonts w:eastAsia="標楷體" w:hint="eastAsia"/>
          <w:szCs w:val="24"/>
        </w:rPr>
        <w:t>技產學合作計畫</w:t>
      </w:r>
      <w:r w:rsidRPr="00EB5ADA">
        <w:rPr>
          <w:rFonts w:eastAsia="標楷體"/>
          <w:szCs w:val="24"/>
        </w:rPr>
        <w:t xml:space="preserve"> </w:t>
      </w:r>
      <w:r w:rsidRPr="00EB5ADA">
        <w:rPr>
          <w:rFonts w:eastAsia="標楷體"/>
          <w:szCs w:val="24"/>
        </w:rPr>
        <w:t>，謹聲明恪遵甲方下列工作規定，對工作中所持有、知悉之資訊系統作業機密或敏感性業務檔案資料，均保證善盡保密義務與責任，非經甲方權責人員之書面核准，不得擷取、持有、傳遞或以任何方式提供給無業務關係之</w:t>
      </w:r>
      <w:r w:rsidRPr="00EB5ADA">
        <w:rPr>
          <w:rFonts w:eastAsia="標楷體" w:hint="eastAsia"/>
          <w:szCs w:val="24"/>
        </w:rPr>
        <w:t>本契約當事人以外之人</w:t>
      </w:r>
      <w:r w:rsidRPr="00EB5ADA">
        <w:rPr>
          <w:rFonts w:eastAsia="標楷體"/>
          <w:szCs w:val="24"/>
        </w:rPr>
        <w:t>，如有違反願賠償一切因此所生之損害，並擔負相關民、刑事責任，絶無異議。</w:t>
      </w:r>
    </w:p>
    <w:p w14:paraId="6B098920"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遵守國家機密保護法、個人資料保護法、檔案法等相關法規、甲方相關資訊安全規範及各項公務機密處理規定。</w:t>
      </w:r>
    </w:p>
    <w:p w14:paraId="67DE8C08"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proofErr w:type="gramStart"/>
      <w:r w:rsidRPr="00EB5ADA">
        <w:rPr>
          <w:rFonts w:eastAsia="標楷體"/>
          <w:szCs w:val="28"/>
        </w:rPr>
        <w:t>不</w:t>
      </w:r>
      <w:proofErr w:type="gramEnd"/>
      <w:r w:rsidRPr="00EB5ADA">
        <w:rPr>
          <w:rFonts w:eastAsia="標楷體"/>
          <w:szCs w:val="28"/>
        </w:rPr>
        <w:t>擅自於甲方所屬設備安裝非法軟體、後門及木馬程式等破壞資訊安全程式。</w:t>
      </w:r>
    </w:p>
    <w:p w14:paraId="5FAEEF0A"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攜帶可攜式儲存</w:t>
      </w:r>
      <w:proofErr w:type="gramStart"/>
      <w:r w:rsidRPr="00EB5ADA">
        <w:rPr>
          <w:rFonts w:eastAsia="標楷體"/>
          <w:szCs w:val="28"/>
        </w:rPr>
        <w:t>設備至甲方</w:t>
      </w:r>
      <w:proofErr w:type="gramEnd"/>
      <w:r w:rsidRPr="00EB5ADA">
        <w:rPr>
          <w:rFonts w:eastAsia="標楷體"/>
          <w:szCs w:val="28"/>
        </w:rPr>
        <w:t>內部使用，必須先經病毒掃瞄後再行連接甲方網路及設備。</w:t>
      </w:r>
    </w:p>
    <w:p w14:paraId="55152E32"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對於所知悉、持有之公務機密、不公開文書、圖畫、消息、物品、媒體或其他資訊等，</w:t>
      </w:r>
      <w:proofErr w:type="gramStart"/>
      <w:r w:rsidRPr="00EB5ADA">
        <w:rPr>
          <w:rFonts w:eastAsia="標楷體"/>
          <w:szCs w:val="28"/>
        </w:rPr>
        <w:t>均善盡</w:t>
      </w:r>
      <w:proofErr w:type="gramEnd"/>
      <w:r w:rsidRPr="00EB5ADA">
        <w:rPr>
          <w:rFonts w:eastAsia="標楷體"/>
          <w:szCs w:val="28"/>
        </w:rPr>
        <w:t>保密義務，絕不洩漏，退</w:t>
      </w:r>
      <w:r w:rsidRPr="00EB5ADA">
        <w:rPr>
          <w:rFonts w:eastAsia="標楷體" w:hint="eastAsia"/>
          <w:szCs w:val="28"/>
        </w:rPr>
        <w:t>（</w:t>
      </w:r>
      <w:r w:rsidRPr="00EB5ADA">
        <w:rPr>
          <w:rFonts w:eastAsia="標楷體"/>
          <w:szCs w:val="28"/>
        </w:rPr>
        <w:t>離</w:t>
      </w:r>
      <w:r w:rsidRPr="00EB5ADA">
        <w:rPr>
          <w:rFonts w:eastAsia="標楷體" w:hint="eastAsia"/>
          <w:szCs w:val="28"/>
        </w:rPr>
        <w:t>）</w:t>
      </w:r>
      <w:r w:rsidRPr="00EB5ADA">
        <w:rPr>
          <w:rFonts w:eastAsia="標楷體"/>
          <w:szCs w:val="28"/>
        </w:rPr>
        <w:t>職後亦同。</w:t>
      </w:r>
    </w:p>
    <w:p w14:paraId="289A0CA8"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服務期間所接觸之媒體檔案及公務文書，未經甲方同意絕不擅自複製、攜出或以任何形式將其全部或部分提供給</w:t>
      </w:r>
      <w:r w:rsidRPr="00EB5ADA">
        <w:rPr>
          <w:rFonts w:eastAsia="標楷體" w:hint="eastAsia"/>
          <w:szCs w:val="28"/>
        </w:rPr>
        <w:t>本契約當事人以外之人</w:t>
      </w:r>
      <w:r w:rsidRPr="00EB5ADA">
        <w:rPr>
          <w:rFonts w:eastAsia="標楷體"/>
          <w:szCs w:val="28"/>
        </w:rPr>
        <w:t>知悉或使用。</w:t>
      </w:r>
    </w:p>
    <w:p w14:paraId="38E4505D"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未經申請核准，不得私自將甲方之資訊設備攜出。</w:t>
      </w:r>
    </w:p>
    <w:p w14:paraId="29EBD6A1"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未經甲方業務相關人員之確認並代為申請核准，不得任意將攜入之資訊設備連接甲方網路。若經申請獲准連接甲方網路，嚴禁使用數據機或無線傳輸等網路設備連接外部網路。</w:t>
      </w:r>
    </w:p>
    <w:p w14:paraId="5795A5F8"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乙丙雙方駐點服務及專責維護人員原則應使用甲方配發之個人電腦與週邊設備，並僅開放使用甲方內部網路。若因業務需要使用甲方電子郵件、目錄服務，應經甲方業務相關人員之確認並代為申請核准，</w:t>
      </w:r>
      <w:proofErr w:type="gramStart"/>
      <w:r w:rsidRPr="00EB5ADA">
        <w:rPr>
          <w:rFonts w:eastAsia="標楷體"/>
          <w:szCs w:val="28"/>
        </w:rPr>
        <w:t>另欲連接</w:t>
      </w:r>
      <w:proofErr w:type="gramEnd"/>
      <w:r w:rsidRPr="00EB5ADA">
        <w:rPr>
          <w:rFonts w:eastAsia="標楷體"/>
          <w:szCs w:val="28"/>
        </w:rPr>
        <w:t>網際網路亦應經甲方業務相關人員之確認並代為申請核准。</w:t>
      </w:r>
    </w:p>
    <w:p w14:paraId="230CFFE0"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甲方得定期或不定期派員檢查或稽核立切結書人是否符合上列工作規定。</w:t>
      </w:r>
    </w:p>
    <w:p w14:paraId="44C0F39D" w14:textId="77777777" w:rsidR="001F24F6" w:rsidRPr="00EB5ADA" w:rsidRDefault="001F24F6" w:rsidP="001F24F6">
      <w:pPr>
        <w:pStyle w:val="affff2"/>
        <w:numPr>
          <w:ilvl w:val="0"/>
          <w:numId w:val="53"/>
        </w:numPr>
        <w:suppressAutoHyphens w:val="0"/>
        <w:autoSpaceDN/>
        <w:spacing w:after="0" w:line="380" w:lineRule="exact"/>
        <w:ind w:leftChars="0"/>
        <w:jc w:val="both"/>
        <w:textAlignment w:val="auto"/>
        <w:rPr>
          <w:rFonts w:eastAsia="標楷體"/>
          <w:szCs w:val="28"/>
        </w:rPr>
      </w:pPr>
      <w:r w:rsidRPr="00EB5ADA">
        <w:rPr>
          <w:rFonts w:eastAsia="標楷體"/>
          <w:szCs w:val="28"/>
        </w:rPr>
        <w:t>本保密切結書不因立切結書人離職而失效。</w:t>
      </w:r>
    </w:p>
    <w:p w14:paraId="394EB390" w14:textId="77777777" w:rsidR="001F24F6" w:rsidRPr="00EB5ADA" w:rsidRDefault="001F24F6" w:rsidP="00B010EC">
      <w:pPr>
        <w:pStyle w:val="affff2"/>
        <w:numPr>
          <w:ilvl w:val="0"/>
          <w:numId w:val="53"/>
        </w:numPr>
        <w:suppressAutoHyphens w:val="0"/>
        <w:autoSpaceDN/>
        <w:spacing w:afterLines="100" w:after="240" w:line="380" w:lineRule="exact"/>
        <w:ind w:leftChars="0" w:left="851" w:hanging="851"/>
        <w:jc w:val="both"/>
        <w:textAlignment w:val="auto"/>
        <w:rPr>
          <w:rFonts w:eastAsia="標楷體"/>
          <w:szCs w:val="28"/>
        </w:rPr>
      </w:pPr>
      <w:r w:rsidRPr="00EB5ADA">
        <w:rPr>
          <w:rFonts w:eastAsia="標楷體"/>
          <w:szCs w:val="28"/>
        </w:rPr>
        <w:t>立切結書人因違反本保密切結書應盡之保密義務與責任致生之一切損害，乙丙雙方應負連帶賠償責任。</w:t>
      </w:r>
    </w:p>
    <w:p w14:paraId="398F42B1" w14:textId="77777777" w:rsidR="001F24F6" w:rsidRPr="00EB5ADA" w:rsidRDefault="001F24F6" w:rsidP="001F24F6">
      <w:pPr>
        <w:spacing w:line="380" w:lineRule="exact"/>
        <w:jc w:val="both"/>
        <w:rPr>
          <w:rFonts w:eastAsia="標楷體"/>
          <w:szCs w:val="24"/>
        </w:rPr>
      </w:pPr>
      <w:r w:rsidRPr="00EB5ADA">
        <w:rPr>
          <w:rFonts w:eastAsia="標楷體"/>
          <w:szCs w:val="24"/>
        </w:rPr>
        <w:t>如有違反</w:t>
      </w:r>
      <w:proofErr w:type="gramStart"/>
      <w:r w:rsidRPr="00EB5ADA">
        <w:rPr>
          <w:rFonts w:eastAsia="標楷體"/>
          <w:szCs w:val="24"/>
        </w:rPr>
        <w:t>上開切結</w:t>
      </w:r>
      <w:proofErr w:type="gramEnd"/>
      <w:r w:rsidRPr="00EB5ADA">
        <w:rPr>
          <w:rFonts w:eastAsia="標楷體"/>
          <w:szCs w:val="24"/>
        </w:rPr>
        <w:t>內容，乙丙雙方及立切結書人除依據契約規定承擔違約金及賠償甲方之所有損失，並願負刑法、個人資料保護法等法律上責任。</w:t>
      </w:r>
    </w:p>
    <w:p w14:paraId="47FE629B" w14:textId="77777777" w:rsidR="001F24F6" w:rsidRPr="00EB5ADA" w:rsidRDefault="001F24F6" w:rsidP="001F24F6">
      <w:pPr>
        <w:spacing w:line="380" w:lineRule="exact"/>
        <w:jc w:val="both"/>
        <w:rPr>
          <w:rFonts w:eastAsia="標楷體"/>
          <w:szCs w:val="24"/>
        </w:rPr>
      </w:pPr>
      <w:r w:rsidRPr="00EB5ADA">
        <w:rPr>
          <w:rFonts w:eastAsia="標楷體"/>
          <w:szCs w:val="24"/>
        </w:rPr>
        <w:t>如就本保密切結書有爭</w:t>
      </w:r>
      <w:proofErr w:type="gramStart"/>
      <w:r w:rsidRPr="00EB5ADA">
        <w:rPr>
          <w:rFonts w:eastAsia="標楷體"/>
          <w:szCs w:val="24"/>
        </w:rPr>
        <w:t>訟</w:t>
      </w:r>
      <w:proofErr w:type="gramEnd"/>
      <w:r w:rsidRPr="00EB5ADA">
        <w:rPr>
          <w:rFonts w:eastAsia="標楷體"/>
          <w:szCs w:val="24"/>
        </w:rPr>
        <w:t>時，應由</w:t>
      </w:r>
      <w:r w:rsidRPr="00EB5ADA">
        <w:rPr>
          <w:rFonts w:eastAsia="標楷體" w:hint="eastAsia"/>
          <w:szCs w:val="24"/>
        </w:rPr>
        <w:t>臺灣</w:t>
      </w:r>
      <w:proofErr w:type="gramStart"/>
      <w:r w:rsidRPr="00EB5ADA">
        <w:rPr>
          <w:rFonts w:eastAsia="標楷體"/>
          <w:szCs w:val="24"/>
        </w:rPr>
        <w:t>臺</w:t>
      </w:r>
      <w:proofErr w:type="gramEnd"/>
      <w:r w:rsidRPr="00EB5ADA">
        <w:rPr>
          <w:rFonts w:eastAsia="標楷體"/>
          <w:szCs w:val="24"/>
        </w:rPr>
        <w:t>北地方法院管轄。</w:t>
      </w:r>
    </w:p>
    <w:p w14:paraId="5075B6E6" w14:textId="77777777" w:rsidR="00EB5ADA" w:rsidRPr="00EB5ADA" w:rsidRDefault="00EB5ADA" w:rsidP="001F24F6">
      <w:pPr>
        <w:spacing w:line="380" w:lineRule="exact"/>
        <w:jc w:val="both"/>
        <w:rPr>
          <w:rFonts w:eastAsia="標楷體"/>
          <w:szCs w:val="24"/>
        </w:rPr>
      </w:pPr>
    </w:p>
    <w:p w14:paraId="610D90FD" w14:textId="77777777" w:rsidR="00EB5ADA" w:rsidRPr="00EB5ADA" w:rsidRDefault="00EB5ADA" w:rsidP="001F24F6">
      <w:pPr>
        <w:spacing w:line="380" w:lineRule="exact"/>
        <w:jc w:val="both"/>
        <w:rPr>
          <w:rFonts w:eastAsia="標楷體" w:hint="eastAsia"/>
          <w:szCs w:val="24"/>
        </w:rPr>
      </w:pPr>
    </w:p>
    <w:p w14:paraId="4706A4C9" w14:textId="77777777" w:rsidR="001F24F6" w:rsidRPr="00EB5ADA" w:rsidRDefault="001F24F6" w:rsidP="001F24F6">
      <w:pPr>
        <w:spacing w:beforeLines="50" w:before="120" w:afterLines="50" w:after="120" w:line="380" w:lineRule="exact"/>
        <w:rPr>
          <w:rFonts w:eastAsia="標楷體"/>
          <w:szCs w:val="24"/>
        </w:rPr>
      </w:pPr>
      <w:r w:rsidRPr="00EB5ADA">
        <w:rPr>
          <w:rFonts w:eastAsia="標楷體"/>
          <w:szCs w:val="24"/>
        </w:rPr>
        <w:lastRenderedPageBreak/>
        <w:t>立切結書人：</w:t>
      </w:r>
    </w:p>
    <w:tbl>
      <w:tblPr>
        <w:tblStyle w:val="aff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402"/>
        <w:gridCol w:w="2969"/>
      </w:tblGrid>
      <w:tr w:rsidR="00EB5ADA" w:rsidRPr="00EB5ADA" w14:paraId="35C3E737" w14:textId="77777777" w:rsidTr="0041502B">
        <w:tc>
          <w:tcPr>
            <w:tcW w:w="2689" w:type="dxa"/>
          </w:tcPr>
          <w:p w14:paraId="64EC8537" w14:textId="77777777" w:rsidR="001F24F6" w:rsidRPr="00EB5ADA" w:rsidRDefault="001F24F6" w:rsidP="0041502B">
            <w:pPr>
              <w:spacing w:line="380" w:lineRule="exact"/>
              <w:rPr>
                <w:rFonts w:eastAsia="標楷體"/>
                <w:szCs w:val="24"/>
                <w:u w:val="single"/>
              </w:rPr>
            </w:pPr>
            <w:r w:rsidRPr="00EB5ADA">
              <w:rPr>
                <w:rFonts w:eastAsia="標楷體"/>
                <w:szCs w:val="24"/>
                <w:u w:val="single"/>
              </w:rPr>
              <w:t>姓名及簽章</w:t>
            </w:r>
          </w:p>
        </w:tc>
        <w:tc>
          <w:tcPr>
            <w:tcW w:w="3402" w:type="dxa"/>
          </w:tcPr>
          <w:p w14:paraId="60BF72C9" w14:textId="77777777" w:rsidR="001F24F6" w:rsidRPr="00EB5ADA" w:rsidRDefault="001F24F6" w:rsidP="0041502B">
            <w:pPr>
              <w:spacing w:line="380" w:lineRule="exact"/>
              <w:rPr>
                <w:rFonts w:eastAsia="標楷體"/>
                <w:szCs w:val="24"/>
                <w:u w:val="single"/>
              </w:rPr>
            </w:pPr>
            <w:r w:rsidRPr="00EB5ADA">
              <w:rPr>
                <w:rFonts w:eastAsia="標楷體"/>
                <w:szCs w:val="24"/>
                <w:u w:val="single"/>
              </w:rPr>
              <w:t>身分證字號</w:t>
            </w:r>
          </w:p>
        </w:tc>
        <w:tc>
          <w:tcPr>
            <w:tcW w:w="2969" w:type="dxa"/>
          </w:tcPr>
          <w:p w14:paraId="2BA360C3" w14:textId="77777777" w:rsidR="001F24F6" w:rsidRPr="00EB5ADA" w:rsidRDefault="001F24F6" w:rsidP="0041502B">
            <w:pPr>
              <w:spacing w:line="380" w:lineRule="exact"/>
              <w:rPr>
                <w:rFonts w:eastAsia="標楷體"/>
                <w:szCs w:val="24"/>
                <w:u w:val="single"/>
              </w:rPr>
            </w:pPr>
            <w:r w:rsidRPr="00EB5ADA">
              <w:rPr>
                <w:rFonts w:eastAsia="標楷體"/>
                <w:szCs w:val="24"/>
                <w:u w:val="single"/>
              </w:rPr>
              <w:t>聯絡電話及戶籍地址</w:t>
            </w:r>
          </w:p>
        </w:tc>
      </w:tr>
      <w:tr w:rsidR="001F24F6" w:rsidRPr="00EB5ADA" w14:paraId="6290B94B" w14:textId="77777777" w:rsidTr="0041502B">
        <w:trPr>
          <w:trHeight w:val="916"/>
        </w:trPr>
        <w:tc>
          <w:tcPr>
            <w:tcW w:w="2689" w:type="dxa"/>
            <w:vAlign w:val="center"/>
          </w:tcPr>
          <w:p w14:paraId="63893E0D" w14:textId="77777777" w:rsidR="001F24F6" w:rsidRPr="00EB5ADA" w:rsidRDefault="001F24F6" w:rsidP="0041502B">
            <w:pPr>
              <w:spacing w:line="380" w:lineRule="exact"/>
              <w:jc w:val="both"/>
              <w:rPr>
                <w:rFonts w:eastAsia="標楷體"/>
                <w:szCs w:val="24"/>
              </w:rPr>
            </w:pPr>
          </w:p>
          <w:p w14:paraId="62098521" w14:textId="77777777" w:rsidR="00013C1D" w:rsidRPr="00EB5ADA" w:rsidRDefault="00013C1D" w:rsidP="0041502B">
            <w:pPr>
              <w:spacing w:line="380" w:lineRule="exact"/>
              <w:jc w:val="both"/>
              <w:rPr>
                <w:rFonts w:eastAsia="標楷體"/>
                <w:szCs w:val="24"/>
              </w:rPr>
            </w:pPr>
          </w:p>
          <w:p w14:paraId="543E36D8" w14:textId="77777777" w:rsidR="00013C1D" w:rsidRPr="00EB5ADA" w:rsidRDefault="00013C1D" w:rsidP="0041502B">
            <w:pPr>
              <w:spacing w:line="380" w:lineRule="exact"/>
              <w:jc w:val="both"/>
              <w:rPr>
                <w:rFonts w:eastAsia="標楷體"/>
                <w:szCs w:val="24"/>
              </w:rPr>
            </w:pPr>
          </w:p>
          <w:p w14:paraId="10D6A07B" w14:textId="77777777" w:rsidR="00013C1D" w:rsidRPr="00EB5ADA" w:rsidRDefault="00013C1D" w:rsidP="0041502B">
            <w:pPr>
              <w:spacing w:line="380" w:lineRule="exact"/>
              <w:jc w:val="both"/>
              <w:rPr>
                <w:rFonts w:eastAsia="標楷體"/>
                <w:szCs w:val="24"/>
              </w:rPr>
            </w:pPr>
          </w:p>
          <w:p w14:paraId="2408CE6D" w14:textId="77777777" w:rsidR="00013C1D" w:rsidRPr="00EB5ADA" w:rsidRDefault="00013C1D" w:rsidP="0041502B">
            <w:pPr>
              <w:spacing w:line="380" w:lineRule="exact"/>
              <w:jc w:val="both"/>
              <w:rPr>
                <w:rFonts w:eastAsia="標楷體"/>
                <w:szCs w:val="24"/>
              </w:rPr>
            </w:pPr>
          </w:p>
          <w:p w14:paraId="448F43EE" w14:textId="77777777" w:rsidR="00013C1D" w:rsidRPr="00EB5ADA" w:rsidRDefault="00013C1D" w:rsidP="0041502B">
            <w:pPr>
              <w:spacing w:line="380" w:lineRule="exact"/>
              <w:jc w:val="both"/>
              <w:rPr>
                <w:rFonts w:eastAsia="標楷體"/>
                <w:szCs w:val="24"/>
              </w:rPr>
            </w:pPr>
          </w:p>
          <w:p w14:paraId="378A02AC" w14:textId="4EE9F6D7" w:rsidR="00013C1D" w:rsidRPr="00EB5ADA" w:rsidRDefault="00013C1D" w:rsidP="0041502B">
            <w:pPr>
              <w:spacing w:line="380" w:lineRule="exact"/>
              <w:jc w:val="both"/>
              <w:rPr>
                <w:rFonts w:eastAsia="標楷體"/>
                <w:szCs w:val="24"/>
              </w:rPr>
            </w:pPr>
          </w:p>
        </w:tc>
        <w:tc>
          <w:tcPr>
            <w:tcW w:w="3402" w:type="dxa"/>
            <w:vAlign w:val="center"/>
          </w:tcPr>
          <w:p w14:paraId="44954438" w14:textId="77777777" w:rsidR="001F24F6" w:rsidRPr="00EB5ADA" w:rsidRDefault="001F24F6" w:rsidP="0041502B">
            <w:pPr>
              <w:spacing w:line="380" w:lineRule="exact"/>
              <w:jc w:val="both"/>
              <w:rPr>
                <w:rFonts w:eastAsia="標楷體"/>
                <w:szCs w:val="24"/>
              </w:rPr>
            </w:pPr>
          </w:p>
        </w:tc>
        <w:tc>
          <w:tcPr>
            <w:tcW w:w="2969" w:type="dxa"/>
            <w:vAlign w:val="center"/>
          </w:tcPr>
          <w:p w14:paraId="2D66F9FA" w14:textId="77777777" w:rsidR="001F24F6" w:rsidRPr="00EB5ADA" w:rsidRDefault="001F24F6" w:rsidP="0041502B">
            <w:pPr>
              <w:spacing w:line="380" w:lineRule="exact"/>
              <w:jc w:val="both"/>
              <w:rPr>
                <w:rFonts w:eastAsia="標楷體"/>
                <w:szCs w:val="24"/>
              </w:rPr>
            </w:pPr>
          </w:p>
        </w:tc>
      </w:tr>
    </w:tbl>
    <w:p w14:paraId="65216B67" w14:textId="77777777" w:rsidR="001F24F6" w:rsidRPr="00EB5ADA" w:rsidRDefault="001F24F6" w:rsidP="001F24F6">
      <w:pPr>
        <w:spacing w:line="380" w:lineRule="exact"/>
        <w:rPr>
          <w:rFonts w:eastAsia="標楷體"/>
          <w:szCs w:val="24"/>
        </w:rPr>
      </w:pPr>
    </w:p>
    <w:p w14:paraId="4E22439B" w14:textId="77777777" w:rsidR="001F24F6" w:rsidRPr="00EB5ADA" w:rsidRDefault="001F24F6" w:rsidP="001F24F6">
      <w:pPr>
        <w:spacing w:afterLines="50" w:after="120" w:line="380" w:lineRule="exact"/>
        <w:rPr>
          <w:rFonts w:eastAsia="標楷體"/>
          <w:szCs w:val="24"/>
        </w:rPr>
      </w:pPr>
      <w:r w:rsidRPr="00EB5ADA">
        <w:rPr>
          <w:rFonts w:eastAsia="標楷體"/>
          <w:szCs w:val="24"/>
        </w:rPr>
        <w:t>立切結書人所屬</w:t>
      </w:r>
      <w:r w:rsidRPr="00EB5ADA">
        <w:rPr>
          <w:rFonts w:eastAsia="標楷體" w:hint="eastAsia"/>
          <w:szCs w:val="24"/>
        </w:rPr>
        <w:t>機構</w:t>
      </w:r>
      <w:r w:rsidRPr="00EB5ADA">
        <w:rPr>
          <w:rFonts w:eastAsia="標楷體" w:hint="eastAsia"/>
          <w:szCs w:val="24"/>
        </w:rPr>
        <w:t xml:space="preserve"> /</w:t>
      </w:r>
      <w:r w:rsidRPr="00EB5ADA">
        <w:rPr>
          <w:rFonts w:eastAsia="標楷體" w:hint="eastAsia"/>
          <w:szCs w:val="24"/>
        </w:rPr>
        <w:t>公司行號名稱</w:t>
      </w:r>
      <w:r w:rsidRPr="00EB5ADA">
        <w:rPr>
          <w:rFonts w:eastAsia="標楷體"/>
          <w:szCs w:val="24"/>
        </w:rPr>
        <w:t>：</w:t>
      </w:r>
    </w:p>
    <w:tbl>
      <w:tblPr>
        <w:tblStyle w:val="aff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402"/>
        <w:gridCol w:w="2969"/>
      </w:tblGrid>
      <w:tr w:rsidR="00EB5ADA" w:rsidRPr="00EB5ADA" w14:paraId="74FCCC56" w14:textId="77777777" w:rsidTr="0041502B">
        <w:tc>
          <w:tcPr>
            <w:tcW w:w="2689" w:type="dxa"/>
          </w:tcPr>
          <w:p w14:paraId="13886E73" w14:textId="77777777" w:rsidR="001F24F6" w:rsidRPr="00EB5ADA" w:rsidRDefault="001F24F6" w:rsidP="0041502B">
            <w:pPr>
              <w:spacing w:line="380" w:lineRule="exact"/>
              <w:rPr>
                <w:rFonts w:eastAsia="標楷體"/>
                <w:szCs w:val="24"/>
                <w:u w:val="single"/>
              </w:rPr>
            </w:pPr>
            <w:r w:rsidRPr="00EB5ADA">
              <w:rPr>
                <w:rFonts w:eastAsia="標楷體"/>
                <w:szCs w:val="24"/>
                <w:u w:val="single"/>
              </w:rPr>
              <w:t>名稱及蓋章</w:t>
            </w:r>
          </w:p>
        </w:tc>
        <w:tc>
          <w:tcPr>
            <w:tcW w:w="3402" w:type="dxa"/>
          </w:tcPr>
          <w:p w14:paraId="7401DCC9" w14:textId="77777777" w:rsidR="001F24F6" w:rsidRPr="00EB5ADA" w:rsidRDefault="001F24F6" w:rsidP="0041502B">
            <w:pPr>
              <w:spacing w:line="380" w:lineRule="exact"/>
              <w:rPr>
                <w:rFonts w:eastAsia="標楷體"/>
                <w:szCs w:val="24"/>
                <w:u w:val="single"/>
              </w:rPr>
            </w:pPr>
            <w:r w:rsidRPr="00EB5ADA">
              <w:rPr>
                <w:rFonts w:eastAsia="標楷體"/>
                <w:szCs w:val="24"/>
                <w:u w:val="single"/>
              </w:rPr>
              <w:t>負責人姓名及簽章</w:t>
            </w:r>
          </w:p>
        </w:tc>
        <w:tc>
          <w:tcPr>
            <w:tcW w:w="2969" w:type="dxa"/>
          </w:tcPr>
          <w:p w14:paraId="067FEEE7" w14:textId="77777777" w:rsidR="001F24F6" w:rsidRPr="00EB5ADA" w:rsidRDefault="001F24F6" w:rsidP="0041502B">
            <w:pPr>
              <w:spacing w:line="380" w:lineRule="exact"/>
              <w:ind w:rightChars="7" w:right="17"/>
              <w:rPr>
                <w:rFonts w:eastAsia="標楷體"/>
                <w:szCs w:val="24"/>
                <w:u w:val="single"/>
              </w:rPr>
            </w:pPr>
            <w:r w:rsidRPr="00EB5ADA">
              <w:rPr>
                <w:rFonts w:eastAsia="標楷體"/>
                <w:szCs w:val="24"/>
                <w:u w:val="single"/>
              </w:rPr>
              <w:t>聯絡電話及地址</w:t>
            </w:r>
          </w:p>
        </w:tc>
      </w:tr>
      <w:tr w:rsidR="001F24F6" w:rsidRPr="00EB5ADA" w14:paraId="238441A9" w14:textId="77777777" w:rsidTr="0041502B">
        <w:trPr>
          <w:trHeight w:val="916"/>
        </w:trPr>
        <w:tc>
          <w:tcPr>
            <w:tcW w:w="2689" w:type="dxa"/>
            <w:vAlign w:val="center"/>
          </w:tcPr>
          <w:p w14:paraId="2137F6D4" w14:textId="2D4F1BCB" w:rsidR="001F24F6" w:rsidRPr="00EB5ADA" w:rsidRDefault="001F24F6" w:rsidP="0041502B">
            <w:pPr>
              <w:spacing w:line="380" w:lineRule="exact"/>
              <w:jc w:val="both"/>
              <w:rPr>
                <w:rFonts w:eastAsia="標楷體"/>
                <w:sz w:val="28"/>
                <w:szCs w:val="28"/>
              </w:rPr>
            </w:pPr>
          </w:p>
        </w:tc>
        <w:tc>
          <w:tcPr>
            <w:tcW w:w="3402" w:type="dxa"/>
            <w:vAlign w:val="center"/>
          </w:tcPr>
          <w:p w14:paraId="7B04F8F5" w14:textId="77777777" w:rsidR="001F24F6" w:rsidRPr="00EB5ADA" w:rsidRDefault="001F24F6" w:rsidP="0041502B">
            <w:pPr>
              <w:spacing w:line="380" w:lineRule="exact"/>
              <w:jc w:val="both"/>
              <w:rPr>
                <w:rFonts w:eastAsia="標楷體"/>
                <w:sz w:val="28"/>
                <w:szCs w:val="28"/>
              </w:rPr>
            </w:pPr>
          </w:p>
        </w:tc>
        <w:tc>
          <w:tcPr>
            <w:tcW w:w="2969" w:type="dxa"/>
            <w:vAlign w:val="center"/>
          </w:tcPr>
          <w:p w14:paraId="08CFB5F6" w14:textId="77777777" w:rsidR="001F24F6" w:rsidRPr="00EB5ADA" w:rsidRDefault="001F24F6" w:rsidP="0041502B">
            <w:pPr>
              <w:spacing w:line="380" w:lineRule="exact"/>
              <w:jc w:val="both"/>
              <w:rPr>
                <w:rFonts w:eastAsia="標楷體"/>
                <w:sz w:val="28"/>
                <w:szCs w:val="28"/>
              </w:rPr>
            </w:pPr>
          </w:p>
        </w:tc>
      </w:tr>
    </w:tbl>
    <w:p w14:paraId="23D7B914" w14:textId="77777777" w:rsidR="001F24F6" w:rsidRPr="00EB5ADA" w:rsidRDefault="001F24F6" w:rsidP="001F24F6">
      <w:pPr>
        <w:spacing w:line="380" w:lineRule="exact"/>
        <w:ind w:firstLineChars="100" w:firstLine="280"/>
        <w:rPr>
          <w:rFonts w:eastAsia="標楷體"/>
          <w:sz w:val="28"/>
          <w:szCs w:val="28"/>
          <w:u w:val="single"/>
        </w:rPr>
      </w:pPr>
    </w:p>
    <w:p w14:paraId="25E3EF16" w14:textId="77777777" w:rsidR="001F24F6" w:rsidRPr="00EB5ADA" w:rsidRDefault="001F24F6" w:rsidP="001F24F6">
      <w:pPr>
        <w:spacing w:line="380" w:lineRule="exact"/>
        <w:ind w:firstLineChars="100" w:firstLine="280"/>
        <w:rPr>
          <w:rFonts w:eastAsia="標楷體"/>
          <w:sz w:val="28"/>
          <w:szCs w:val="28"/>
          <w:u w:val="single"/>
        </w:rPr>
      </w:pPr>
    </w:p>
    <w:p w14:paraId="3457E906" w14:textId="77777777" w:rsidR="001F24F6" w:rsidRPr="00EB5ADA" w:rsidRDefault="001F24F6" w:rsidP="001F24F6">
      <w:pPr>
        <w:spacing w:line="380" w:lineRule="exact"/>
        <w:ind w:firstLineChars="100" w:firstLine="240"/>
        <w:rPr>
          <w:rFonts w:eastAsia="標楷體"/>
          <w:sz w:val="28"/>
          <w:szCs w:val="28"/>
          <w:u w:val="single"/>
        </w:rPr>
      </w:pPr>
      <w:r w:rsidRPr="00EB5ADA">
        <w:rPr>
          <w:rFonts w:eastAsia="標楷體"/>
          <w:noProof/>
        </w:rPr>
        <mc:AlternateContent>
          <mc:Choice Requires="wps">
            <w:drawing>
              <wp:anchor distT="0" distB="0" distL="114300" distR="114300" simplePos="0" relativeHeight="251660288" behindDoc="0" locked="0" layoutInCell="1" allowOverlap="1" wp14:anchorId="656C13EB" wp14:editId="1B2E901F">
                <wp:simplePos x="0" y="0"/>
                <wp:positionH relativeFrom="margin">
                  <wp:align>left</wp:align>
                </wp:positionH>
                <wp:positionV relativeFrom="paragraph">
                  <wp:posOffset>6350</wp:posOffset>
                </wp:positionV>
                <wp:extent cx="2457450" cy="2019300"/>
                <wp:effectExtent l="0" t="0" r="19050" b="19050"/>
                <wp:wrapNone/>
                <wp:docPr id="136" name="矩形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2019300"/>
                        </a:xfrm>
                        <a:prstGeom prst="rect">
                          <a:avLst/>
                        </a:prstGeom>
                        <a:solidFill>
                          <a:srgbClr val="FFFFFF"/>
                        </a:solidFill>
                        <a:ln w="3175" cap="rnd">
                          <a:solidFill>
                            <a:srgbClr val="000000"/>
                          </a:solidFill>
                          <a:prstDash val="sysDot"/>
                          <a:miter lim="800000"/>
                          <a:headEnd/>
                          <a:tailEnd/>
                        </a:ln>
                      </wps:spPr>
                      <wps:txbx>
                        <w:txbxContent>
                          <w:p w14:paraId="68D94C63" w14:textId="3B87CA7E" w:rsidR="001F24F6" w:rsidRDefault="004E16BA" w:rsidP="001F24F6">
                            <w:pPr>
                              <w:jc w:val="center"/>
                              <w:rPr>
                                <w:rFonts w:eastAsia="標楷體"/>
                              </w:rPr>
                            </w:pPr>
                            <w:r>
                              <w:rPr>
                                <w:rFonts w:eastAsia="標楷體" w:hint="eastAsia"/>
                              </w:rPr>
                              <w:t>機</w:t>
                            </w:r>
                            <w:r w:rsidR="00B876B9">
                              <w:rPr>
                                <w:rFonts w:eastAsia="標楷體" w:hint="eastAsia"/>
                              </w:rPr>
                              <w:t>關</w:t>
                            </w:r>
                            <w:r w:rsidR="00B876B9">
                              <w:rPr>
                                <w:rFonts w:eastAsia="標楷體" w:hint="eastAsia"/>
                              </w:rPr>
                              <w:t>(</w:t>
                            </w:r>
                            <w:r>
                              <w:rPr>
                                <w:rFonts w:eastAsia="標楷體" w:hint="eastAsia"/>
                              </w:rPr>
                              <w:t>構</w:t>
                            </w:r>
                            <w:r w:rsidR="00B876B9">
                              <w:rPr>
                                <w:rFonts w:eastAsia="標楷體" w:hint="eastAsia"/>
                              </w:rPr>
                              <w:t>)</w:t>
                            </w:r>
                            <w:r w:rsidR="00CC7514">
                              <w:rPr>
                                <w:rFonts w:eastAsia="標楷體" w:hint="eastAsia"/>
                              </w:rPr>
                              <w:t xml:space="preserve"> </w:t>
                            </w:r>
                            <w:r>
                              <w:rPr>
                                <w:rFonts w:eastAsia="標楷體" w:hint="eastAsia"/>
                              </w:rPr>
                              <w:t>/</w:t>
                            </w:r>
                            <w:r w:rsidR="00CC7514">
                              <w:rPr>
                                <w:rFonts w:eastAsia="標楷體"/>
                              </w:rPr>
                              <w:t xml:space="preserve"> </w:t>
                            </w:r>
                            <w:r>
                              <w:rPr>
                                <w:rFonts w:eastAsia="標楷體" w:hint="eastAsia"/>
                              </w:rPr>
                              <w:t>公司</w:t>
                            </w:r>
                            <w:r w:rsidR="001F24F6">
                              <w:rPr>
                                <w:rFonts w:eastAsia="標楷體" w:hint="eastAsia"/>
                              </w:rPr>
                              <w:t>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C13EB" id="矩形 136" o:spid="_x0000_s1028" style="position:absolute;left:0;text-align:left;margin-left:0;margin-top:.5pt;width:193.5pt;height:159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" strokeweight=".25pt">
                <v:stroke dashstyle="1 1" endcap="round"/>
                <v:textbox>
                  <w:txbxContent>
                    <w:p w14:paraId="68D94C63" w14:textId="3B87CA7E" w:rsidR="001F24F6" w:rsidRDefault="004E16BA" w:rsidP="001F24F6">
                      <w:pPr>
                        <w:jc w:val="center"/>
                        <w:rPr>
                          <w:rFonts w:eastAsia="標楷體"/>
                        </w:rPr>
                      </w:pPr>
                      <w:r>
                        <w:rPr>
                          <w:rFonts w:eastAsia="標楷體" w:hint="eastAsia"/>
                        </w:rPr>
                        <w:t>機</w:t>
                      </w:r>
                      <w:r w:rsidR="00B876B9">
                        <w:rPr>
                          <w:rFonts w:eastAsia="標楷體" w:hint="eastAsia"/>
                        </w:rPr>
                        <w:t>關</w:t>
                      </w:r>
                      <w:r w:rsidR="00B876B9">
                        <w:rPr>
                          <w:rFonts w:eastAsia="標楷體" w:hint="eastAsia"/>
                        </w:rPr>
                        <w:t>(</w:t>
                      </w:r>
                      <w:r>
                        <w:rPr>
                          <w:rFonts w:eastAsia="標楷體" w:hint="eastAsia"/>
                        </w:rPr>
                        <w:t>構</w:t>
                      </w:r>
                      <w:r w:rsidR="00B876B9">
                        <w:rPr>
                          <w:rFonts w:eastAsia="標楷體" w:hint="eastAsia"/>
                        </w:rPr>
                        <w:t>)</w:t>
                      </w:r>
                      <w:r w:rsidR="00CC7514">
                        <w:rPr>
                          <w:rFonts w:eastAsia="標楷體" w:hint="eastAsia"/>
                        </w:rPr>
                        <w:t xml:space="preserve"> </w:t>
                      </w:r>
                      <w:r>
                        <w:rPr>
                          <w:rFonts w:eastAsia="標楷體" w:hint="eastAsia"/>
                        </w:rPr>
                        <w:t>/</w:t>
                      </w:r>
                      <w:r w:rsidR="00CC7514">
                        <w:rPr>
                          <w:rFonts w:eastAsia="標楷體"/>
                        </w:rPr>
                        <w:t xml:space="preserve"> </w:t>
                      </w:r>
                      <w:r>
                        <w:rPr>
                          <w:rFonts w:eastAsia="標楷體" w:hint="eastAsia"/>
                        </w:rPr>
                        <w:t>公司</w:t>
                      </w:r>
                      <w:r w:rsidR="001F24F6">
                        <w:rPr>
                          <w:rFonts w:eastAsia="標楷體" w:hint="eastAsia"/>
                        </w:rPr>
                        <w:t>章</w:t>
                      </w:r>
                    </w:p>
                  </w:txbxContent>
                </v:textbox>
                <w10:wrap anchorx="margin"/>
              </v:rect>
            </w:pict>
          </mc:Fallback>
        </mc:AlternateContent>
      </w:r>
    </w:p>
    <w:p w14:paraId="2B935057" w14:textId="77777777" w:rsidR="001F24F6" w:rsidRPr="00EB5ADA" w:rsidRDefault="001F24F6" w:rsidP="001F24F6">
      <w:pPr>
        <w:spacing w:line="380" w:lineRule="exact"/>
        <w:ind w:firstLineChars="100" w:firstLine="280"/>
        <w:rPr>
          <w:rFonts w:eastAsia="標楷體"/>
          <w:sz w:val="28"/>
          <w:szCs w:val="28"/>
        </w:rPr>
      </w:pPr>
    </w:p>
    <w:p w14:paraId="4D7DE62F" w14:textId="77777777" w:rsidR="001F24F6" w:rsidRPr="00EB5ADA" w:rsidRDefault="001F24F6" w:rsidP="001F24F6">
      <w:pPr>
        <w:spacing w:line="380" w:lineRule="exact"/>
        <w:ind w:firstLineChars="100" w:firstLine="280"/>
        <w:rPr>
          <w:rFonts w:eastAsia="標楷體"/>
          <w:sz w:val="28"/>
          <w:szCs w:val="28"/>
        </w:rPr>
      </w:pPr>
    </w:p>
    <w:p w14:paraId="71F464F9" w14:textId="77777777" w:rsidR="001F24F6" w:rsidRPr="00EB5ADA" w:rsidRDefault="001F24F6" w:rsidP="001F24F6">
      <w:pPr>
        <w:spacing w:line="380" w:lineRule="exact"/>
        <w:ind w:firstLineChars="100" w:firstLine="280"/>
        <w:rPr>
          <w:rFonts w:eastAsia="標楷體"/>
          <w:sz w:val="28"/>
          <w:szCs w:val="28"/>
        </w:rPr>
      </w:pPr>
    </w:p>
    <w:p w14:paraId="47D2A4BC" w14:textId="77777777" w:rsidR="001F24F6" w:rsidRPr="00EB5ADA" w:rsidRDefault="001F24F6" w:rsidP="001F24F6">
      <w:pPr>
        <w:spacing w:line="380" w:lineRule="exact"/>
        <w:ind w:firstLineChars="100" w:firstLine="280"/>
        <w:rPr>
          <w:rFonts w:eastAsia="標楷體"/>
          <w:sz w:val="28"/>
          <w:szCs w:val="28"/>
        </w:rPr>
      </w:pPr>
    </w:p>
    <w:p w14:paraId="770698EF" w14:textId="77777777" w:rsidR="001F24F6" w:rsidRPr="00EB5ADA" w:rsidRDefault="001F24F6" w:rsidP="001F24F6">
      <w:pPr>
        <w:spacing w:line="380" w:lineRule="exact"/>
        <w:ind w:firstLineChars="100" w:firstLine="280"/>
        <w:rPr>
          <w:rFonts w:eastAsia="標楷體"/>
          <w:sz w:val="28"/>
          <w:szCs w:val="28"/>
        </w:rPr>
      </w:pPr>
    </w:p>
    <w:p w14:paraId="53260474" w14:textId="77777777" w:rsidR="001F24F6" w:rsidRPr="00EB5ADA" w:rsidRDefault="001F24F6" w:rsidP="001F24F6">
      <w:pPr>
        <w:spacing w:line="380" w:lineRule="exact"/>
        <w:ind w:firstLineChars="100" w:firstLine="280"/>
        <w:rPr>
          <w:rFonts w:eastAsia="標楷體"/>
          <w:sz w:val="28"/>
          <w:szCs w:val="28"/>
        </w:rPr>
      </w:pPr>
    </w:p>
    <w:p w14:paraId="7485CB40" w14:textId="77777777" w:rsidR="001F24F6" w:rsidRPr="00EB5ADA" w:rsidRDefault="001F24F6" w:rsidP="001F24F6">
      <w:pPr>
        <w:spacing w:line="380" w:lineRule="exact"/>
        <w:ind w:firstLineChars="100" w:firstLine="280"/>
        <w:rPr>
          <w:rFonts w:eastAsia="標楷體"/>
          <w:sz w:val="28"/>
          <w:szCs w:val="28"/>
        </w:rPr>
      </w:pPr>
    </w:p>
    <w:p w14:paraId="4BD352C8" w14:textId="77777777" w:rsidR="001F24F6" w:rsidRPr="00EB5ADA" w:rsidRDefault="001F24F6" w:rsidP="001F24F6">
      <w:pPr>
        <w:spacing w:line="380" w:lineRule="exact"/>
        <w:ind w:firstLineChars="100" w:firstLine="280"/>
        <w:rPr>
          <w:rFonts w:eastAsia="標楷體"/>
          <w:sz w:val="28"/>
          <w:szCs w:val="28"/>
        </w:rPr>
      </w:pPr>
    </w:p>
    <w:p w14:paraId="051B984E" w14:textId="77777777" w:rsidR="001F24F6" w:rsidRPr="00EB5ADA" w:rsidRDefault="001F24F6" w:rsidP="001F24F6">
      <w:pPr>
        <w:spacing w:line="380" w:lineRule="exact"/>
        <w:ind w:firstLineChars="100" w:firstLine="280"/>
        <w:rPr>
          <w:rFonts w:eastAsia="標楷體"/>
          <w:sz w:val="28"/>
          <w:szCs w:val="28"/>
        </w:rPr>
      </w:pPr>
    </w:p>
    <w:p w14:paraId="0EAE8D0E" w14:textId="77777777" w:rsidR="001F24F6" w:rsidRPr="00EB5ADA" w:rsidRDefault="001F24F6" w:rsidP="001F24F6">
      <w:pPr>
        <w:spacing w:line="380" w:lineRule="exact"/>
        <w:ind w:firstLineChars="100" w:firstLine="280"/>
        <w:rPr>
          <w:rFonts w:eastAsia="標楷體"/>
          <w:sz w:val="28"/>
          <w:szCs w:val="28"/>
        </w:rPr>
      </w:pPr>
    </w:p>
    <w:p w14:paraId="596605B6" w14:textId="77777777" w:rsidR="001F24F6" w:rsidRPr="00EB5ADA" w:rsidRDefault="001F24F6" w:rsidP="001F24F6">
      <w:pPr>
        <w:spacing w:line="380" w:lineRule="exact"/>
        <w:ind w:firstLineChars="100" w:firstLine="280"/>
        <w:rPr>
          <w:rFonts w:eastAsia="標楷體"/>
          <w:sz w:val="28"/>
          <w:szCs w:val="28"/>
        </w:rPr>
      </w:pPr>
    </w:p>
    <w:p w14:paraId="6548139D" w14:textId="77777777" w:rsidR="001F24F6" w:rsidRPr="00EB5ADA" w:rsidRDefault="001F24F6" w:rsidP="001F24F6">
      <w:pPr>
        <w:spacing w:line="380" w:lineRule="exact"/>
        <w:ind w:firstLineChars="100" w:firstLine="280"/>
        <w:rPr>
          <w:rFonts w:eastAsia="標楷體"/>
          <w:sz w:val="28"/>
          <w:szCs w:val="28"/>
        </w:rPr>
      </w:pPr>
    </w:p>
    <w:p w14:paraId="07579794" w14:textId="77777777" w:rsidR="00B876B9" w:rsidRPr="00EB5ADA" w:rsidRDefault="00B876B9" w:rsidP="004061C5">
      <w:pPr>
        <w:spacing w:line="380" w:lineRule="exact"/>
        <w:rPr>
          <w:rFonts w:eastAsia="標楷體"/>
          <w:sz w:val="28"/>
          <w:szCs w:val="28"/>
        </w:rPr>
      </w:pPr>
    </w:p>
    <w:p w14:paraId="72B67D5F" w14:textId="77777777" w:rsidR="00960E9B" w:rsidRPr="00EB5ADA" w:rsidRDefault="00960E9B" w:rsidP="004061C5">
      <w:pPr>
        <w:spacing w:line="380" w:lineRule="exact"/>
        <w:rPr>
          <w:rFonts w:eastAsia="標楷體"/>
          <w:sz w:val="28"/>
          <w:szCs w:val="28"/>
        </w:rPr>
      </w:pPr>
    </w:p>
    <w:bookmarkEnd w:id="1"/>
    <w:p w14:paraId="36BD023B" w14:textId="10E45E82" w:rsidR="008778EC" w:rsidRPr="00EB5ADA" w:rsidRDefault="008778EC" w:rsidP="008778EC">
      <w:pPr>
        <w:suppressAutoHyphens w:val="0"/>
        <w:autoSpaceDN/>
        <w:adjustRightInd w:val="0"/>
        <w:snapToGrid w:val="0"/>
        <w:spacing w:beforeLines="50" w:before="120" w:line="360" w:lineRule="atLeast"/>
        <w:jc w:val="distribute"/>
        <w:rPr>
          <w:rFonts w:eastAsia="標楷體"/>
          <w:szCs w:val="24"/>
        </w:rPr>
      </w:pPr>
      <w:r w:rsidRPr="00EB5ADA">
        <w:rPr>
          <w:rFonts w:eastAsia="標楷體"/>
          <w:szCs w:val="24"/>
        </w:rPr>
        <w:fldChar w:fldCharType="begin"/>
      </w:r>
      <w:r w:rsidRPr="00EB5ADA">
        <w:rPr>
          <w:rFonts w:eastAsia="標楷體"/>
          <w:szCs w:val="24"/>
        </w:rPr>
        <w:instrText xml:space="preserve"> </w:instrText>
      </w:r>
      <w:r w:rsidRPr="00EB5ADA">
        <w:rPr>
          <w:rFonts w:eastAsia="標楷體" w:hint="eastAsia"/>
          <w:szCs w:val="24"/>
        </w:rPr>
        <w:instrText>TIME \@ "EEE</w:instrText>
      </w:r>
      <w:r w:rsidRPr="00EB5ADA">
        <w:rPr>
          <w:rFonts w:eastAsia="標楷體" w:hint="eastAsia"/>
          <w:szCs w:val="24"/>
        </w:rPr>
        <w:instrText>年</w:instrText>
      </w:r>
      <w:r w:rsidRPr="00EB5ADA">
        <w:rPr>
          <w:rFonts w:eastAsia="標楷體" w:hint="eastAsia"/>
          <w:szCs w:val="24"/>
        </w:rPr>
        <w:instrText>O</w:instrText>
      </w:r>
      <w:r w:rsidRPr="00EB5ADA">
        <w:rPr>
          <w:rFonts w:eastAsia="標楷體" w:hint="eastAsia"/>
          <w:szCs w:val="24"/>
        </w:rPr>
        <w:instrText>月</w:instrText>
      </w:r>
      <w:r w:rsidRPr="00EB5ADA">
        <w:rPr>
          <w:rFonts w:eastAsia="標楷體" w:hint="eastAsia"/>
          <w:szCs w:val="24"/>
        </w:rPr>
        <w:instrText>A</w:instrText>
      </w:r>
      <w:r w:rsidRPr="00EB5ADA">
        <w:rPr>
          <w:rFonts w:eastAsia="標楷體" w:hint="eastAsia"/>
          <w:szCs w:val="24"/>
        </w:rPr>
        <w:instrText>日</w:instrText>
      </w:r>
      <w:r w:rsidRPr="00EB5ADA">
        <w:rPr>
          <w:rFonts w:eastAsia="標楷體" w:hint="eastAsia"/>
          <w:szCs w:val="24"/>
        </w:rPr>
        <w:instrText>"</w:instrText>
      </w:r>
      <w:r w:rsidRPr="00EB5ADA">
        <w:rPr>
          <w:rFonts w:eastAsia="標楷體"/>
          <w:szCs w:val="24"/>
        </w:rPr>
        <w:instrText xml:space="preserve"> </w:instrText>
      </w:r>
      <w:r w:rsidRPr="00EB5ADA">
        <w:rPr>
          <w:rFonts w:eastAsia="標楷體"/>
          <w:szCs w:val="24"/>
        </w:rPr>
        <w:fldChar w:fldCharType="separate"/>
      </w:r>
      <w:r w:rsidR="00AC7A64" w:rsidRPr="00EB5ADA">
        <w:rPr>
          <w:rFonts w:eastAsia="標楷體" w:hint="eastAsia"/>
          <w:noProof/>
          <w:szCs w:val="24"/>
        </w:rPr>
        <w:t>中華民國一一三年一月三十一日</w:t>
      </w:r>
      <w:r w:rsidRPr="00EB5ADA">
        <w:rPr>
          <w:rFonts w:eastAsia="標楷體"/>
          <w:szCs w:val="24"/>
        </w:rPr>
        <w:fldChar w:fldCharType="end"/>
      </w:r>
      <w:r w:rsidRPr="00EB5ADA">
        <w:rPr>
          <w:rFonts w:eastAsia="標楷體"/>
          <w:szCs w:val="24"/>
        </w:rPr>
        <w:t>簽訂</w:t>
      </w:r>
    </w:p>
    <w:p w14:paraId="516372D7" w14:textId="77777777" w:rsidR="00EA6D98" w:rsidRPr="00EB5ADA" w:rsidRDefault="00EA6D98" w:rsidP="001F24F6">
      <w:pPr>
        <w:spacing w:line="380" w:lineRule="exact"/>
        <w:jc w:val="distribute"/>
        <w:rPr>
          <w:rFonts w:eastAsia="標楷體"/>
          <w:szCs w:val="24"/>
        </w:rPr>
      </w:pPr>
    </w:p>
    <w:p w14:paraId="54DE9E46" w14:textId="77777777" w:rsidR="008778EC" w:rsidRPr="00EB5ADA" w:rsidRDefault="008778EC" w:rsidP="001F24F6">
      <w:pPr>
        <w:spacing w:line="380" w:lineRule="exact"/>
        <w:jc w:val="distribute"/>
        <w:rPr>
          <w:rFonts w:eastAsia="標楷體"/>
          <w:szCs w:val="24"/>
        </w:rPr>
      </w:pPr>
    </w:p>
    <w:p w14:paraId="51E4B353" w14:textId="77777777" w:rsidR="006B1359" w:rsidRPr="00EB5ADA" w:rsidRDefault="006B1359" w:rsidP="001F24F6">
      <w:pPr>
        <w:spacing w:line="380" w:lineRule="exact"/>
        <w:jc w:val="distribute"/>
        <w:rPr>
          <w:rFonts w:eastAsia="標楷體"/>
          <w:szCs w:val="24"/>
        </w:rPr>
      </w:pPr>
    </w:p>
    <w:p w14:paraId="213E7E2D" w14:textId="70D63D71" w:rsidR="001F24F6" w:rsidRPr="00EB5ADA" w:rsidRDefault="006B1359" w:rsidP="001F24F6">
      <w:pPr>
        <w:suppressAutoHyphens w:val="0"/>
        <w:autoSpaceDN/>
        <w:spacing w:line="420" w:lineRule="exact"/>
        <w:jc w:val="center"/>
        <w:textAlignment w:val="auto"/>
        <w:rPr>
          <w:rFonts w:ascii="標楷體" w:eastAsia="標楷體" w:hAnsi="Calibri"/>
          <w:b/>
          <w:kern w:val="2"/>
          <w:sz w:val="32"/>
          <w:szCs w:val="22"/>
        </w:rPr>
      </w:pPr>
      <w:r w:rsidRPr="00EB5ADA">
        <w:rPr>
          <w:rFonts w:eastAsia="標楷體" w:hAnsi="標楷體"/>
          <w:noProof/>
          <w:sz w:val="28"/>
          <w:szCs w:val="24"/>
        </w:rPr>
        <w:lastRenderedPageBreak/>
        <mc:AlternateContent>
          <mc:Choice Requires="wps">
            <w:drawing>
              <wp:anchor distT="0" distB="0" distL="114300" distR="114300" simplePos="0" relativeHeight="251674624" behindDoc="0" locked="0" layoutInCell="1" allowOverlap="1" wp14:anchorId="167FE88F" wp14:editId="14D6E927">
                <wp:simplePos x="0" y="0"/>
                <wp:positionH relativeFrom="column">
                  <wp:posOffset>5232400</wp:posOffset>
                </wp:positionH>
                <wp:positionV relativeFrom="paragraph">
                  <wp:posOffset>-30057</wp:posOffset>
                </wp:positionV>
                <wp:extent cx="800100" cy="313267"/>
                <wp:effectExtent l="0" t="0" r="19050" b="10795"/>
                <wp:wrapNone/>
                <wp:docPr id="1399887508" name="文字方塊 1399887508"/>
                <wp:cNvGraphicFramePr/>
                <a:graphic xmlns:a="http://schemas.openxmlformats.org/drawingml/2006/main">
                  <a:graphicData uri="http://schemas.microsoft.com/office/word/2010/wordprocessingShape">
                    <wps:wsp>
                      <wps:cNvSpPr txBox="1"/>
                      <wps:spPr>
                        <a:xfrm>
                          <a:off x="0" y="0"/>
                          <a:ext cx="800100" cy="313267"/>
                        </a:xfrm>
                        <a:prstGeom prst="rect">
                          <a:avLst/>
                        </a:prstGeom>
                        <a:solidFill>
                          <a:sysClr val="window" lastClr="FFFFFF"/>
                        </a:solidFill>
                        <a:ln w="6350">
                          <a:solidFill>
                            <a:prstClr val="black"/>
                          </a:solidFill>
                        </a:ln>
                        <a:effectLst/>
                      </wps:spPr>
                      <wps:txbx>
                        <w:txbxContent>
                          <w:p w14:paraId="1D0362EF" w14:textId="308FAE0A" w:rsidR="006B1359" w:rsidRPr="006B1359" w:rsidRDefault="006B1359" w:rsidP="006B1359">
                            <w:pPr>
                              <w:snapToGrid w:val="0"/>
                              <w:jc w:val="center"/>
                              <w:rPr>
                                <w:rFonts w:ascii="標楷體" w:eastAsia="標楷體" w:hAnsi="標楷體"/>
                                <w:sz w:val="28"/>
                                <w:szCs w:val="18"/>
                              </w:rPr>
                            </w:pPr>
                            <w:r w:rsidRPr="006B1359">
                              <w:rPr>
                                <w:rFonts w:ascii="標楷體" w:eastAsia="標楷體" w:hAnsi="標楷體" w:hint="eastAsia"/>
                                <w:sz w:val="28"/>
                                <w:szCs w:val="18"/>
                              </w:rPr>
                              <w:t>附表</w:t>
                            </w:r>
                            <w:proofErr w:type="gramStart"/>
                            <w:r>
                              <w:rPr>
                                <w:rFonts w:ascii="標楷體" w:eastAsia="標楷體" w:hAnsi="標楷體" w:hint="eastAsia"/>
                                <w:sz w:val="28"/>
                                <w:szCs w:val="18"/>
                              </w:rPr>
                              <w:t>三</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FE88F" id="文字方塊 1399887508" o:spid="_x0000_s1029" type="#_x0000_t202" style="position:absolute;left:0;text-align:left;margin-left:412pt;margin-top:-2.35pt;width:63pt;height:24.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" fillcolor="window" strokeweight=".5pt">
                <v:textbox>
                  <w:txbxContent>
                    <w:p w14:paraId="1D0362EF" w14:textId="308FAE0A" w:rsidR="006B1359" w:rsidRPr="006B1359" w:rsidRDefault="006B1359" w:rsidP="006B1359">
                      <w:pPr>
                        <w:snapToGrid w:val="0"/>
                        <w:jc w:val="center"/>
                        <w:rPr>
                          <w:rFonts w:ascii="標楷體" w:eastAsia="標楷體" w:hAnsi="標楷體"/>
                          <w:sz w:val="28"/>
                          <w:szCs w:val="18"/>
                        </w:rPr>
                      </w:pPr>
                      <w:r w:rsidRPr="006B1359">
                        <w:rPr>
                          <w:rFonts w:ascii="標楷體" w:eastAsia="標楷體" w:hAnsi="標楷體" w:hint="eastAsia"/>
                          <w:sz w:val="28"/>
                          <w:szCs w:val="18"/>
                        </w:rPr>
                        <w:t>附表</w:t>
                      </w:r>
                      <w:proofErr w:type="gramStart"/>
                      <w:r>
                        <w:rPr>
                          <w:rFonts w:ascii="標楷體" w:eastAsia="標楷體" w:hAnsi="標楷體" w:hint="eastAsia"/>
                          <w:sz w:val="28"/>
                          <w:szCs w:val="18"/>
                        </w:rPr>
                        <w:t>三</w:t>
                      </w:r>
                      <w:proofErr w:type="gramEnd"/>
                    </w:p>
                  </w:txbxContent>
                </v:textbox>
              </v:shape>
            </w:pict>
          </mc:Fallback>
        </mc:AlternateContent>
      </w:r>
      <w:r w:rsidR="004F77F9" w:rsidRPr="00EB5ADA">
        <w:rPr>
          <w:rFonts w:ascii="標楷體" w:eastAsia="標楷體" w:hAnsi="Calibri" w:hint="eastAsia"/>
          <w:b/>
          <w:kern w:val="2"/>
          <w:sz w:val="32"/>
          <w:szCs w:val="22"/>
        </w:rPr>
        <w:t>農業部</w:t>
      </w:r>
      <w:r w:rsidR="001F24F6" w:rsidRPr="00EB5ADA">
        <w:rPr>
          <w:rFonts w:ascii="標楷體" w:eastAsia="標楷體" w:hAnsi="Calibri" w:hint="eastAsia"/>
          <w:b/>
          <w:kern w:val="2"/>
          <w:sz w:val="32"/>
          <w:szCs w:val="22"/>
        </w:rPr>
        <w:t>農業科技產學合作計畫</w:t>
      </w:r>
    </w:p>
    <w:p w14:paraId="757B37BF" w14:textId="3FB07DC8" w:rsidR="001F24F6" w:rsidRPr="00EB5ADA" w:rsidRDefault="001F24F6" w:rsidP="001F24F6">
      <w:pPr>
        <w:suppressAutoHyphens w:val="0"/>
        <w:autoSpaceDN/>
        <w:spacing w:line="420" w:lineRule="exact"/>
        <w:jc w:val="center"/>
        <w:textAlignment w:val="auto"/>
        <w:rPr>
          <w:rFonts w:ascii="標楷體" w:eastAsia="標楷體" w:hAnsi="Calibri"/>
          <w:b/>
          <w:kern w:val="2"/>
          <w:sz w:val="32"/>
          <w:szCs w:val="22"/>
        </w:rPr>
      </w:pPr>
      <w:r w:rsidRPr="00EB5ADA">
        <w:rPr>
          <w:rFonts w:ascii="標楷體" w:eastAsia="標楷體" w:hAnsi="Calibri" w:hint="eastAsia"/>
          <w:b/>
          <w:kern w:val="2"/>
          <w:sz w:val="32"/>
          <w:szCs w:val="22"/>
        </w:rPr>
        <w:t>簽署資訊保密切結書清單</w:t>
      </w:r>
    </w:p>
    <w:p w14:paraId="13168B75" w14:textId="6ECB984B" w:rsidR="001F24F6" w:rsidRPr="00EB5ADA" w:rsidRDefault="001F24F6" w:rsidP="00B876B9">
      <w:pPr>
        <w:pStyle w:val="Standard"/>
        <w:spacing w:before="1080" w:line="480" w:lineRule="exact"/>
        <w:jc w:val="both"/>
      </w:pPr>
      <w:r w:rsidRPr="00EB5ADA">
        <w:rPr>
          <w:rFonts w:eastAsia="標楷體"/>
          <w:kern w:val="0"/>
        </w:rPr>
        <w:t>乙丙雙方因執行及參與</w:t>
      </w:r>
      <w:r w:rsidR="00B876B9" w:rsidRPr="00EB5ADA">
        <w:rPr>
          <w:rFonts w:eastAsia="標楷體"/>
          <w:kern w:val="0"/>
        </w:rPr>
        <w:t xml:space="preserve"> </w:t>
      </w:r>
      <w:proofErr w:type="gramStart"/>
      <w:r w:rsidR="00EB5ADA" w:rsidRPr="00EB5ADA">
        <w:rPr>
          <w:rFonts w:eastAsia="標楷體" w:hint="eastAsia"/>
          <w:szCs w:val="28"/>
        </w:rPr>
        <w:t>＿＿＿＿</w:t>
      </w:r>
      <w:proofErr w:type="gramEnd"/>
      <w:r w:rsidRPr="00EB5ADA">
        <w:rPr>
          <w:rFonts w:eastAsia="標楷體"/>
          <w:kern w:val="0"/>
        </w:rPr>
        <w:t>年度「</w:t>
      </w:r>
      <w:r w:rsidR="00EB5ADA" w:rsidRPr="00EB5ADA">
        <w:rPr>
          <w:rFonts w:eastAsia="標楷體" w:hint="eastAsia"/>
          <w:szCs w:val="28"/>
        </w:rPr>
        <w:t>（計畫名稱）</w:t>
      </w:r>
      <w:r w:rsidRPr="00EB5ADA">
        <w:rPr>
          <w:rFonts w:eastAsia="標楷體"/>
          <w:kern w:val="0"/>
        </w:rPr>
        <w:t>」農業科技產學合作計畫，計畫主持人及參與人員簽署資訊保密切結書清單如下：</w:t>
      </w:r>
    </w:p>
    <w:p w14:paraId="62F0BEB9" w14:textId="77777777" w:rsidR="001F24F6" w:rsidRPr="00EB5ADA" w:rsidRDefault="001F24F6" w:rsidP="001F24F6">
      <w:pPr>
        <w:pStyle w:val="Standard"/>
        <w:spacing w:before="360" w:line="400" w:lineRule="exact"/>
        <w:jc w:val="both"/>
      </w:pPr>
      <w:r w:rsidRPr="00EB5ADA">
        <w:rPr>
          <w:rFonts w:eastAsia="標楷體"/>
          <w:kern w:val="0"/>
        </w:rPr>
        <w:t>簽署切結書人員：</w:t>
      </w:r>
    </w:p>
    <w:p w14:paraId="5CBDA4A4" w14:textId="2A188DCB"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72620310" w14:textId="6E19F5F8"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351C74B3" w14:textId="61BA89B0"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1FB5C27C" w14:textId="1B280C75"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1AF2BF27" w14:textId="34AB26D9"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6D9C062B" w14:textId="03DB3875" w:rsidR="001F24F6" w:rsidRPr="00EB5ADA" w:rsidRDefault="00FE5869" w:rsidP="001F24F6">
      <w:pPr>
        <w:suppressAutoHyphens w:val="0"/>
        <w:autoSpaceDN/>
        <w:adjustRightInd w:val="0"/>
        <w:snapToGrid w:val="0"/>
        <w:spacing w:beforeLines="50" w:before="120" w:line="360" w:lineRule="atLeast"/>
        <w:jc w:val="distribute"/>
        <w:rPr>
          <w:rFonts w:eastAsia="標楷體" w:hAnsi="標楷體"/>
          <w:szCs w:val="24"/>
        </w:rPr>
      </w:pPr>
      <w:r w:rsidRPr="00EB5ADA">
        <w:rPr>
          <w:rFonts w:eastAsia="標楷體" w:hAnsi="標楷體" w:hint="eastAsia"/>
          <w:szCs w:val="24"/>
        </w:rPr>
        <w:t xml:space="preserve"> </w:t>
      </w:r>
    </w:p>
    <w:p w14:paraId="15A59902" w14:textId="77777777"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0CEB9F19" w14:textId="77777777"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46432C7E" w14:textId="77777777"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1A0EB046" w14:textId="77777777"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408D2062" w14:textId="77777777"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012016DD" w14:textId="77777777" w:rsidR="001F24F6" w:rsidRPr="00EB5ADA" w:rsidRDefault="001F24F6" w:rsidP="001F24F6">
      <w:pPr>
        <w:suppressAutoHyphens w:val="0"/>
        <w:autoSpaceDN/>
        <w:adjustRightInd w:val="0"/>
        <w:snapToGrid w:val="0"/>
        <w:spacing w:beforeLines="50" w:before="120" w:line="360" w:lineRule="atLeast"/>
        <w:jc w:val="distribute"/>
        <w:rPr>
          <w:rFonts w:eastAsia="標楷體" w:hAnsi="標楷體"/>
          <w:szCs w:val="24"/>
        </w:rPr>
      </w:pPr>
    </w:p>
    <w:p w14:paraId="6D86C84F" w14:textId="77777777" w:rsidR="00266908" w:rsidRPr="00EB5ADA" w:rsidRDefault="00266908" w:rsidP="001F24F6">
      <w:pPr>
        <w:suppressAutoHyphens w:val="0"/>
        <w:autoSpaceDN/>
        <w:adjustRightInd w:val="0"/>
        <w:snapToGrid w:val="0"/>
        <w:spacing w:beforeLines="50" w:before="120" w:line="360" w:lineRule="atLeast"/>
        <w:jc w:val="distribute"/>
        <w:rPr>
          <w:rFonts w:eastAsia="標楷體" w:hAnsi="標楷體"/>
          <w:szCs w:val="24"/>
        </w:rPr>
      </w:pPr>
    </w:p>
    <w:p w14:paraId="39D9AD00" w14:textId="10E80335" w:rsidR="001F24F6" w:rsidRPr="00EB5ADA" w:rsidRDefault="00FE5869" w:rsidP="009B17EC">
      <w:pPr>
        <w:suppressAutoHyphens w:val="0"/>
        <w:autoSpaceDN/>
        <w:adjustRightInd w:val="0"/>
        <w:snapToGrid w:val="0"/>
        <w:spacing w:beforeLines="50" w:before="120" w:line="360" w:lineRule="atLeast"/>
        <w:jc w:val="distribute"/>
        <w:rPr>
          <w:rFonts w:eastAsia="標楷體"/>
          <w:szCs w:val="24"/>
        </w:rPr>
      </w:pPr>
      <w:r w:rsidRPr="00EB5ADA">
        <w:rPr>
          <w:rFonts w:eastAsia="標楷體"/>
          <w:szCs w:val="24"/>
        </w:rPr>
        <w:fldChar w:fldCharType="begin"/>
      </w:r>
      <w:r w:rsidRPr="00EB5ADA">
        <w:rPr>
          <w:rFonts w:eastAsia="標楷體"/>
          <w:szCs w:val="24"/>
        </w:rPr>
        <w:instrText xml:space="preserve"> </w:instrText>
      </w:r>
      <w:r w:rsidRPr="00EB5ADA">
        <w:rPr>
          <w:rFonts w:eastAsia="標楷體" w:hint="eastAsia"/>
          <w:szCs w:val="24"/>
        </w:rPr>
        <w:instrText>TIME \@ "EEE</w:instrText>
      </w:r>
      <w:r w:rsidRPr="00EB5ADA">
        <w:rPr>
          <w:rFonts w:eastAsia="標楷體" w:hint="eastAsia"/>
          <w:szCs w:val="24"/>
        </w:rPr>
        <w:instrText>年</w:instrText>
      </w:r>
      <w:r w:rsidRPr="00EB5ADA">
        <w:rPr>
          <w:rFonts w:eastAsia="標楷體" w:hint="eastAsia"/>
          <w:szCs w:val="24"/>
        </w:rPr>
        <w:instrText>O</w:instrText>
      </w:r>
      <w:r w:rsidRPr="00EB5ADA">
        <w:rPr>
          <w:rFonts w:eastAsia="標楷體" w:hint="eastAsia"/>
          <w:szCs w:val="24"/>
        </w:rPr>
        <w:instrText>月</w:instrText>
      </w:r>
      <w:r w:rsidRPr="00EB5ADA">
        <w:rPr>
          <w:rFonts w:eastAsia="標楷體" w:hint="eastAsia"/>
          <w:szCs w:val="24"/>
        </w:rPr>
        <w:instrText>A</w:instrText>
      </w:r>
      <w:r w:rsidRPr="00EB5ADA">
        <w:rPr>
          <w:rFonts w:eastAsia="標楷體" w:hint="eastAsia"/>
          <w:szCs w:val="24"/>
        </w:rPr>
        <w:instrText>日</w:instrText>
      </w:r>
      <w:r w:rsidRPr="00EB5ADA">
        <w:rPr>
          <w:rFonts w:eastAsia="標楷體" w:hint="eastAsia"/>
          <w:szCs w:val="24"/>
        </w:rPr>
        <w:instrText>"</w:instrText>
      </w:r>
      <w:r w:rsidRPr="00EB5ADA">
        <w:rPr>
          <w:rFonts w:eastAsia="標楷體"/>
          <w:szCs w:val="24"/>
        </w:rPr>
        <w:instrText xml:space="preserve"> </w:instrText>
      </w:r>
      <w:r w:rsidRPr="00EB5ADA">
        <w:rPr>
          <w:rFonts w:eastAsia="標楷體"/>
          <w:szCs w:val="24"/>
        </w:rPr>
        <w:fldChar w:fldCharType="separate"/>
      </w:r>
      <w:r w:rsidR="00AC7A64" w:rsidRPr="00EB5ADA">
        <w:rPr>
          <w:rFonts w:eastAsia="標楷體" w:hint="eastAsia"/>
          <w:noProof/>
          <w:szCs w:val="24"/>
        </w:rPr>
        <w:t>中華民國一一三年一月三十一日</w:t>
      </w:r>
      <w:r w:rsidRPr="00EB5ADA">
        <w:rPr>
          <w:rFonts w:eastAsia="標楷體"/>
          <w:szCs w:val="24"/>
        </w:rPr>
        <w:fldChar w:fldCharType="end"/>
      </w:r>
      <w:r w:rsidRPr="00EB5ADA">
        <w:rPr>
          <w:rFonts w:eastAsia="標楷體"/>
          <w:szCs w:val="24"/>
        </w:rPr>
        <w:t>簽訂</w:t>
      </w:r>
    </w:p>
    <w:p w14:paraId="5A036C35" w14:textId="77777777" w:rsidR="00960E9B" w:rsidRPr="00EB5ADA" w:rsidRDefault="00960E9B" w:rsidP="001F24F6">
      <w:pPr>
        <w:suppressAutoHyphens w:val="0"/>
        <w:autoSpaceDN/>
        <w:spacing w:after="120" w:line="420" w:lineRule="exact"/>
        <w:jc w:val="center"/>
        <w:textAlignment w:val="auto"/>
        <w:rPr>
          <w:rFonts w:ascii="標楷體" w:eastAsia="標楷體" w:hAnsi="Calibri"/>
          <w:b/>
          <w:kern w:val="2"/>
          <w:sz w:val="32"/>
          <w:szCs w:val="22"/>
        </w:rPr>
      </w:pPr>
    </w:p>
    <w:p w14:paraId="5000ABD2" w14:textId="77777777" w:rsidR="00960E9B" w:rsidRPr="00EB5ADA" w:rsidRDefault="00960E9B" w:rsidP="001F24F6">
      <w:pPr>
        <w:suppressAutoHyphens w:val="0"/>
        <w:autoSpaceDN/>
        <w:spacing w:after="120" w:line="420" w:lineRule="exact"/>
        <w:jc w:val="center"/>
        <w:textAlignment w:val="auto"/>
        <w:rPr>
          <w:rFonts w:ascii="標楷體" w:eastAsia="標楷體" w:hAnsi="Calibri"/>
          <w:b/>
          <w:kern w:val="2"/>
          <w:sz w:val="32"/>
          <w:szCs w:val="22"/>
        </w:rPr>
      </w:pPr>
    </w:p>
    <w:p w14:paraId="4179C99C" w14:textId="77777777" w:rsidR="00EB5ADA" w:rsidRPr="00EB5ADA" w:rsidRDefault="00EB5ADA" w:rsidP="001F24F6">
      <w:pPr>
        <w:suppressAutoHyphens w:val="0"/>
        <w:autoSpaceDN/>
        <w:spacing w:after="120" w:line="420" w:lineRule="exact"/>
        <w:jc w:val="center"/>
        <w:textAlignment w:val="auto"/>
        <w:rPr>
          <w:rFonts w:ascii="標楷體" w:eastAsia="標楷體" w:hAnsi="Calibri"/>
          <w:b/>
          <w:kern w:val="2"/>
          <w:sz w:val="32"/>
          <w:szCs w:val="22"/>
        </w:rPr>
      </w:pPr>
    </w:p>
    <w:p w14:paraId="216AB072" w14:textId="77777777" w:rsidR="00EB5ADA" w:rsidRPr="00EB5ADA" w:rsidRDefault="00EB5ADA" w:rsidP="001F24F6">
      <w:pPr>
        <w:suppressAutoHyphens w:val="0"/>
        <w:autoSpaceDN/>
        <w:spacing w:after="120" w:line="420" w:lineRule="exact"/>
        <w:jc w:val="center"/>
        <w:textAlignment w:val="auto"/>
        <w:rPr>
          <w:rFonts w:ascii="標楷體" w:eastAsia="標楷體" w:hAnsi="Calibri"/>
          <w:b/>
          <w:kern w:val="2"/>
          <w:sz w:val="32"/>
          <w:szCs w:val="22"/>
        </w:rPr>
      </w:pPr>
    </w:p>
    <w:p w14:paraId="324ACA28" w14:textId="77777777" w:rsidR="00EB5ADA" w:rsidRPr="00EB5ADA" w:rsidRDefault="00EB5ADA" w:rsidP="001F24F6">
      <w:pPr>
        <w:suppressAutoHyphens w:val="0"/>
        <w:autoSpaceDN/>
        <w:spacing w:after="120" w:line="420" w:lineRule="exact"/>
        <w:jc w:val="center"/>
        <w:textAlignment w:val="auto"/>
        <w:rPr>
          <w:rFonts w:ascii="標楷體" w:eastAsia="標楷體" w:hAnsi="Calibri" w:hint="eastAsia"/>
          <w:b/>
          <w:kern w:val="2"/>
          <w:sz w:val="32"/>
          <w:szCs w:val="22"/>
        </w:rPr>
      </w:pPr>
    </w:p>
    <w:p w14:paraId="72564E12" w14:textId="77777777" w:rsidR="00960E9B" w:rsidRPr="00EB5ADA" w:rsidRDefault="00960E9B" w:rsidP="001F24F6">
      <w:pPr>
        <w:suppressAutoHyphens w:val="0"/>
        <w:autoSpaceDN/>
        <w:spacing w:after="120" w:line="420" w:lineRule="exact"/>
        <w:jc w:val="center"/>
        <w:textAlignment w:val="auto"/>
        <w:rPr>
          <w:rFonts w:ascii="標楷體" w:eastAsia="標楷體" w:hAnsi="Calibri"/>
          <w:b/>
          <w:kern w:val="2"/>
          <w:sz w:val="32"/>
          <w:szCs w:val="22"/>
        </w:rPr>
      </w:pPr>
    </w:p>
    <w:p w14:paraId="6ECEA533" w14:textId="505B0CA3" w:rsidR="001F24F6" w:rsidRPr="00EB5ADA" w:rsidRDefault="006B1359" w:rsidP="001F24F6">
      <w:pPr>
        <w:suppressAutoHyphens w:val="0"/>
        <w:autoSpaceDN/>
        <w:spacing w:after="120" w:line="420" w:lineRule="exact"/>
        <w:jc w:val="center"/>
        <w:textAlignment w:val="auto"/>
        <w:rPr>
          <w:rFonts w:ascii="標楷體" w:eastAsia="標楷體" w:hAnsi="Calibri"/>
          <w:b/>
          <w:kern w:val="2"/>
          <w:sz w:val="32"/>
          <w:szCs w:val="22"/>
        </w:rPr>
      </w:pPr>
      <w:r w:rsidRPr="00EB5ADA">
        <w:rPr>
          <w:rFonts w:eastAsia="標楷體" w:hAnsi="標楷體"/>
          <w:noProof/>
          <w:sz w:val="28"/>
          <w:szCs w:val="24"/>
        </w:rPr>
        <w:lastRenderedPageBreak/>
        <mc:AlternateContent>
          <mc:Choice Requires="wps">
            <w:drawing>
              <wp:anchor distT="0" distB="0" distL="114300" distR="114300" simplePos="0" relativeHeight="251676672" behindDoc="0" locked="0" layoutInCell="1" allowOverlap="1" wp14:anchorId="7707ED50" wp14:editId="791B517D">
                <wp:simplePos x="0" y="0"/>
                <wp:positionH relativeFrom="column">
                  <wp:posOffset>5181600</wp:posOffset>
                </wp:positionH>
                <wp:positionV relativeFrom="paragraph">
                  <wp:posOffset>-21802</wp:posOffset>
                </wp:positionV>
                <wp:extent cx="800100" cy="313267"/>
                <wp:effectExtent l="0" t="0" r="19050" b="10795"/>
                <wp:wrapNone/>
                <wp:docPr id="1973439620" name="文字方塊 1973439620"/>
                <wp:cNvGraphicFramePr/>
                <a:graphic xmlns:a="http://schemas.openxmlformats.org/drawingml/2006/main">
                  <a:graphicData uri="http://schemas.microsoft.com/office/word/2010/wordprocessingShape">
                    <wps:wsp>
                      <wps:cNvSpPr txBox="1"/>
                      <wps:spPr>
                        <a:xfrm>
                          <a:off x="0" y="0"/>
                          <a:ext cx="800100" cy="313267"/>
                        </a:xfrm>
                        <a:prstGeom prst="rect">
                          <a:avLst/>
                        </a:prstGeom>
                        <a:solidFill>
                          <a:sysClr val="window" lastClr="FFFFFF"/>
                        </a:solidFill>
                        <a:ln w="6350">
                          <a:solidFill>
                            <a:prstClr val="black"/>
                          </a:solidFill>
                        </a:ln>
                        <a:effectLst/>
                      </wps:spPr>
                      <wps:txbx>
                        <w:txbxContent>
                          <w:p w14:paraId="169D28F6" w14:textId="5839A452" w:rsidR="006B1359" w:rsidRPr="006B1359" w:rsidRDefault="006B1359" w:rsidP="006B1359">
                            <w:pPr>
                              <w:snapToGrid w:val="0"/>
                              <w:jc w:val="center"/>
                              <w:rPr>
                                <w:rFonts w:ascii="標楷體" w:eastAsia="標楷體" w:hAnsi="標楷體"/>
                                <w:sz w:val="28"/>
                                <w:szCs w:val="18"/>
                              </w:rPr>
                            </w:pPr>
                            <w:r w:rsidRPr="006B1359">
                              <w:rPr>
                                <w:rFonts w:ascii="標楷體" w:eastAsia="標楷體" w:hAnsi="標楷體" w:hint="eastAsia"/>
                                <w:sz w:val="28"/>
                                <w:szCs w:val="18"/>
                              </w:rPr>
                              <w:t>附表</w:t>
                            </w:r>
                            <w:r>
                              <w:rPr>
                                <w:rFonts w:ascii="標楷體" w:eastAsia="標楷體" w:hAnsi="標楷體" w:hint="eastAsia"/>
                                <w:sz w:val="28"/>
                                <w:szCs w:val="18"/>
                              </w:rPr>
                              <w:t>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7ED50" id="文字方塊 1973439620" o:spid="_x0000_s1030" type="#_x0000_t202" style="position:absolute;left:0;text-align:left;margin-left:408pt;margin-top:-1.7pt;width:63pt;height: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" fillcolor="window" strokeweight=".5pt">
                <v:textbox>
                  <w:txbxContent>
                    <w:p w14:paraId="169D28F6" w14:textId="5839A452" w:rsidR="006B1359" w:rsidRPr="006B1359" w:rsidRDefault="006B1359" w:rsidP="006B1359">
                      <w:pPr>
                        <w:snapToGrid w:val="0"/>
                        <w:jc w:val="center"/>
                        <w:rPr>
                          <w:rFonts w:ascii="標楷體" w:eastAsia="標楷體" w:hAnsi="標楷體"/>
                          <w:sz w:val="28"/>
                          <w:szCs w:val="18"/>
                        </w:rPr>
                      </w:pPr>
                      <w:r w:rsidRPr="006B1359">
                        <w:rPr>
                          <w:rFonts w:ascii="標楷體" w:eastAsia="標楷體" w:hAnsi="標楷體" w:hint="eastAsia"/>
                          <w:sz w:val="28"/>
                          <w:szCs w:val="18"/>
                        </w:rPr>
                        <w:t>附表</w:t>
                      </w:r>
                      <w:r>
                        <w:rPr>
                          <w:rFonts w:ascii="標楷體" w:eastAsia="標楷體" w:hAnsi="標楷體" w:hint="eastAsia"/>
                          <w:sz w:val="28"/>
                          <w:szCs w:val="18"/>
                        </w:rPr>
                        <w:t>四</w:t>
                      </w:r>
                    </w:p>
                  </w:txbxContent>
                </v:textbox>
              </v:shape>
            </w:pict>
          </mc:Fallback>
        </mc:AlternateContent>
      </w:r>
      <w:r w:rsidR="001F24F6" w:rsidRPr="00EB5ADA">
        <w:rPr>
          <w:rFonts w:ascii="標楷體" w:eastAsia="標楷體" w:hAnsi="Calibri" w:hint="eastAsia"/>
          <w:b/>
          <w:kern w:val="2"/>
          <w:sz w:val="32"/>
          <w:szCs w:val="22"/>
        </w:rPr>
        <w:t>個人資料委外管理監督檢核表</w:t>
      </w:r>
    </w:p>
    <w:p w14:paraId="62203E19" w14:textId="6AAEA247" w:rsidR="00CC7514" w:rsidRPr="00EB5ADA" w:rsidRDefault="001F24F6" w:rsidP="00663AE0">
      <w:pPr>
        <w:tabs>
          <w:tab w:val="right" w:pos="9072"/>
        </w:tabs>
        <w:snapToGrid w:val="0"/>
        <w:spacing w:line="360" w:lineRule="exact"/>
        <w:rPr>
          <w:rFonts w:eastAsia="標楷體"/>
          <w:szCs w:val="24"/>
        </w:rPr>
      </w:pPr>
      <w:r w:rsidRPr="00EB5ADA">
        <w:rPr>
          <w:rFonts w:eastAsia="標楷體"/>
          <w:szCs w:val="28"/>
        </w:rPr>
        <w:t>專案名稱：</w:t>
      </w:r>
      <w:proofErr w:type="gramStart"/>
      <w:r w:rsidR="00EB5ADA" w:rsidRPr="00EB5ADA">
        <w:rPr>
          <w:rFonts w:eastAsia="標楷體" w:hint="eastAsia"/>
          <w:szCs w:val="24"/>
        </w:rPr>
        <w:t>＿＿＿</w:t>
      </w:r>
      <w:proofErr w:type="gramEnd"/>
      <w:r w:rsidR="00CC7514" w:rsidRPr="00EB5ADA">
        <w:rPr>
          <w:rFonts w:eastAsia="標楷體"/>
          <w:szCs w:val="24"/>
        </w:rPr>
        <w:t>年度</w:t>
      </w:r>
      <w:r w:rsidR="00CC7514" w:rsidRPr="00EB5ADA">
        <w:rPr>
          <w:szCs w:val="24"/>
        </w:rPr>
        <w:t>「</w:t>
      </w:r>
      <w:r w:rsidR="00EB5ADA" w:rsidRPr="00EB5ADA">
        <w:rPr>
          <w:rFonts w:eastAsia="標楷體" w:hint="eastAsia"/>
          <w:szCs w:val="24"/>
        </w:rPr>
        <w:t>（計畫名稱）</w:t>
      </w:r>
      <w:r w:rsidR="00CC7514" w:rsidRPr="00EB5ADA">
        <w:rPr>
          <w:rFonts w:eastAsia="標楷體"/>
          <w:szCs w:val="24"/>
        </w:rPr>
        <w:t>」農業科技產學合作計畫</w:t>
      </w:r>
      <w:r w:rsidRPr="00EB5ADA">
        <w:rPr>
          <w:rFonts w:eastAsia="標楷體"/>
          <w:sz w:val="22"/>
          <w:szCs w:val="22"/>
        </w:rPr>
        <w:t xml:space="preserve"> </w:t>
      </w:r>
      <w:r w:rsidRPr="00EB5ADA">
        <w:rPr>
          <w:rFonts w:eastAsia="標楷體"/>
          <w:szCs w:val="28"/>
        </w:rPr>
        <w:t xml:space="preserve">     </w:t>
      </w:r>
    </w:p>
    <w:p w14:paraId="621ED212" w14:textId="4797EC85" w:rsidR="00CC7514" w:rsidRPr="00EB5ADA" w:rsidRDefault="001F24F6" w:rsidP="00663AE0">
      <w:pPr>
        <w:tabs>
          <w:tab w:val="right" w:pos="9072"/>
        </w:tabs>
        <w:snapToGrid w:val="0"/>
        <w:spacing w:line="360" w:lineRule="exact"/>
        <w:rPr>
          <w:rFonts w:eastAsia="標楷體"/>
          <w:noProof/>
          <w:kern w:val="2"/>
          <w:szCs w:val="28"/>
        </w:rPr>
      </w:pPr>
      <w:r w:rsidRPr="00EB5ADA">
        <w:rPr>
          <w:rFonts w:eastAsia="標楷體"/>
          <w:szCs w:val="28"/>
        </w:rPr>
        <w:t>契約編號：</w:t>
      </w:r>
      <w:r w:rsidR="00EB5ADA" w:rsidRPr="00EB5ADA">
        <w:rPr>
          <w:rFonts w:eastAsia="標楷體" w:hint="eastAsia"/>
          <w:noProof/>
          <w:kern w:val="2"/>
          <w:szCs w:val="28"/>
        </w:rPr>
        <w:t>＿＿＿＿＿＿＿＿</w:t>
      </w:r>
      <w:r w:rsidR="00CC7514" w:rsidRPr="00EB5ADA">
        <w:rPr>
          <w:rFonts w:eastAsia="標楷體"/>
          <w:noProof/>
          <w:kern w:val="2"/>
          <w:szCs w:val="28"/>
        </w:rPr>
        <w:t xml:space="preserve">         </w:t>
      </w:r>
    </w:p>
    <w:p w14:paraId="2B816A95" w14:textId="7918BF23" w:rsidR="001F24F6" w:rsidRPr="00EB5ADA" w:rsidRDefault="001F24F6" w:rsidP="00663AE0">
      <w:pPr>
        <w:tabs>
          <w:tab w:val="right" w:pos="9072"/>
        </w:tabs>
        <w:snapToGrid w:val="0"/>
        <w:spacing w:line="360" w:lineRule="exact"/>
        <w:rPr>
          <w:rFonts w:eastAsia="標楷體"/>
          <w:noProof/>
          <w:kern w:val="2"/>
          <w:szCs w:val="28"/>
        </w:rPr>
      </w:pPr>
      <w:r w:rsidRPr="00EB5ADA">
        <w:rPr>
          <w:rFonts w:eastAsia="標楷體"/>
          <w:szCs w:val="28"/>
        </w:rPr>
        <w:t>履約期間：</w:t>
      </w:r>
      <w:proofErr w:type="gramStart"/>
      <w:r w:rsidR="00EB5ADA" w:rsidRPr="00EB5ADA">
        <w:rPr>
          <w:rFonts w:eastAsia="標楷體" w:hint="eastAsia"/>
          <w:szCs w:val="28"/>
        </w:rPr>
        <w:t>＿＿＿＿＿＿＿＿</w:t>
      </w:r>
      <w:proofErr w:type="gramEnd"/>
    </w:p>
    <w:p w14:paraId="1EE2ACE6" w14:textId="29644B4D" w:rsidR="001F24F6" w:rsidRPr="00EB5ADA" w:rsidRDefault="001F24F6" w:rsidP="00663AE0">
      <w:pPr>
        <w:snapToGrid w:val="0"/>
        <w:spacing w:after="120" w:line="360" w:lineRule="exact"/>
        <w:rPr>
          <w:rFonts w:eastAsia="標楷體"/>
          <w:szCs w:val="28"/>
        </w:rPr>
      </w:pPr>
      <w:r w:rsidRPr="00EB5ADA">
        <w:rPr>
          <w:rFonts w:eastAsia="標楷體"/>
          <w:szCs w:val="28"/>
        </w:rPr>
        <w:t>執行廠商：</w:t>
      </w:r>
      <w:proofErr w:type="gramStart"/>
      <w:r w:rsidR="00EB5ADA" w:rsidRPr="00EB5ADA">
        <w:rPr>
          <w:rFonts w:eastAsia="標楷體" w:hint="eastAsia"/>
          <w:szCs w:val="28"/>
        </w:rPr>
        <w:t>＿＿＿＿＿＿＿＿</w:t>
      </w:r>
      <w:proofErr w:type="gramEnd"/>
    </w:p>
    <w:tbl>
      <w:tblPr>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82"/>
        <w:gridCol w:w="850"/>
        <w:gridCol w:w="850"/>
        <w:gridCol w:w="851"/>
        <w:gridCol w:w="1660"/>
      </w:tblGrid>
      <w:tr w:rsidR="00EB5ADA" w:rsidRPr="00EB5ADA" w14:paraId="3770420A" w14:textId="77777777" w:rsidTr="00B876B9">
        <w:trPr>
          <w:trHeight w:val="20"/>
          <w:jc w:val="center"/>
        </w:trPr>
        <w:tc>
          <w:tcPr>
            <w:tcW w:w="5382" w:type="dxa"/>
            <w:vMerge w:val="restart"/>
            <w:shd w:val="clear" w:color="auto" w:fill="auto"/>
            <w:tcMar>
              <w:top w:w="15" w:type="dxa"/>
              <w:left w:w="108" w:type="dxa"/>
              <w:bottom w:w="0" w:type="dxa"/>
              <w:right w:w="108" w:type="dxa"/>
            </w:tcMar>
            <w:vAlign w:val="center"/>
            <w:hideMark/>
          </w:tcPr>
          <w:p w14:paraId="790FB411" w14:textId="77777777" w:rsidR="001F24F6" w:rsidRPr="00EB5ADA" w:rsidRDefault="001F24F6" w:rsidP="00CC7514">
            <w:pPr>
              <w:adjustRightInd w:val="0"/>
              <w:snapToGrid w:val="0"/>
              <w:jc w:val="center"/>
              <w:rPr>
                <w:rFonts w:eastAsia="標楷體"/>
                <w:szCs w:val="24"/>
              </w:rPr>
            </w:pPr>
            <w:r w:rsidRPr="00EB5ADA">
              <w:rPr>
                <w:rFonts w:eastAsia="標楷體" w:hint="eastAsia"/>
                <w:bCs/>
                <w:szCs w:val="24"/>
              </w:rPr>
              <w:t>檢</w:t>
            </w:r>
            <w:r w:rsidRPr="00EB5ADA">
              <w:rPr>
                <w:rFonts w:eastAsia="標楷體"/>
                <w:bCs/>
                <w:szCs w:val="24"/>
              </w:rPr>
              <w:t xml:space="preserve">  </w:t>
            </w:r>
            <w:r w:rsidRPr="00EB5ADA">
              <w:rPr>
                <w:rFonts w:eastAsia="標楷體" w:hint="eastAsia"/>
                <w:bCs/>
                <w:szCs w:val="24"/>
              </w:rPr>
              <w:t>核</w:t>
            </w:r>
            <w:r w:rsidRPr="00EB5ADA">
              <w:rPr>
                <w:rFonts w:eastAsia="標楷體"/>
                <w:bCs/>
                <w:szCs w:val="24"/>
              </w:rPr>
              <w:t xml:space="preserve">  </w:t>
            </w:r>
            <w:r w:rsidRPr="00EB5ADA">
              <w:rPr>
                <w:rFonts w:eastAsia="標楷體" w:hint="eastAsia"/>
                <w:bCs/>
                <w:szCs w:val="24"/>
              </w:rPr>
              <w:t>項</w:t>
            </w:r>
            <w:r w:rsidRPr="00EB5ADA">
              <w:rPr>
                <w:rFonts w:eastAsia="標楷體"/>
                <w:bCs/>
                <w:szCs w:val="24"/>
              </w:rPr>
              <w:t xml:space="preserve">  </w:t>
            </w:r>
            <w:r w:rsidRPr="00EB5ADA">
              <w:rPr>
                <w:rFonts w:eastAsia="標楷體" w:hint="eastAsia"/>
                <w:bCs/>
                <w:szCs w:val="24"/>
              </w:rPr>
              <w:t>目</w:t>
            </w:r>
          </w:p>
        </w:tc>
        <w:tc>
          <w:tcPr>
            <w:tcW w:w="2551" w:type="dxa"/>
            <w:gridSpan w:val="3"/>
            <w:shd w:val="clear" w:color="auto" w:fill="auto"/>
            <w:tcMar>
              <w:top w:w="15" w:type="dxa"/>
              <w:left w:w="108" w:type="dxa"/>
              <w:bottom w:w="0" w:type="dxa"/>
              <w:right w:w="108" w:type="dxa"/>
            </w:tcMar>
            <w:vAlign w:val="center"/>
            <w:hideMark/>
          </w:tcPr>
          <w:p w14:paraId="6A7BD913" w14:textId="77777777" w:rsidR="001F24F6" w:rsidRPr="00EB5ADA" w:rsidRDefault="001F24F6" w:rsidP="00CC7514">
            <w:pPr>
              <w:adjustRightInd w:val="0"/>
              <w:snapToGrid w:val="0"/>
              <w:jc w:val="center"/>
              <w:rPr>
                <w:rFonts w:eastAsia="標楷體"/>
                <w:bCs/>
                <w:szCs w:val="24"/>
              </w:rPr>
            </w:pPr>
            <w:r w:rsidRPr="00EB5ADA">
              <w:rPr>
                <w:rFonts w:eastAsia="標楷體" w:hint="eastAsia"/>
                <w:bCs/>
                <w:szCs w:val="24"/>
              </w:rPr>
              <w:t>檢</w:t>
            </w:r>
            <w:r w:rsidRPr="00EB5ADA">
              <w:rPr>
                <w:rFonts w:eastAsia="標楷體"/>
                <w:bCs/>
                <w:szCs w:val="24"/>
              </w:rPr>
              <w:t xml:space="preserve"> </w:t>
            </w:r>
            <w:r w:rsidRPr="00EB5ADA">
              <w:rPr>
                <w:rFonts w:eastAsia="標楷體" w:hint="eastAsia"/>
                <w:bCs/>
                <w:szCs w:val="24"/>
              </w:rPr>
              <w:t>核</w:t>
            </w:r>
            <w:r w:rsidRPr="00EB5ADA">
              <w:rPr>
                <w:rFonts w:eastAsia="標楷體"/>
                <w:bCs/>
                <w:szCs w:val="24"/>
              </w:rPr>
              <w:t xml:space="preserve"> </w:t>
            </w:r>
            <w:r w:rsidRPr="00EB5ADA">
              <w:rPr>
                <w:rFonts w:eastAsia="標楷體" w:hint="eastAsia"/>
                <w:bCs/>
                <w:szCs w:val="24"/>
              </w:rPr>
              <w:t>結</w:t>
            </w:r>
            <w:r w:rsidRPr="00EB5ADA">
              <w:rPr>
                <w:rFonts w:eastAsia="標楷體"/>
                <w:bCs/>
                <w:szCs w:val="24"/>
              </w:rPr>
              <w:t xml:space="preserve"> </w:t>
            </w:r>
            <w:r w:rsidRPr="00EB5ADA">
              <w:rPr>
                <w:rFonts w:eastAsia="標楷體" w:hint="eastAsia"/>
                <w:bCs/>
                <w:szCs w:val="24"/>
              </w:rPr>
              <w:t>果</w:t>
            </w:r>
          </w:p>
        </w:tc>
        <w:tc>
          <w:tcPr>
            <w:tcW w:w="1660" w:type="dxa"/>
            <w:vMerge w:val="restart"/>
            <w:vAlign w:val="center"/>
          </w:tcPr>
          <w:p w14:paraId="2C439322" w14:textId="77777777" w:rsidR="001F24F6" w:rsidRPr="00EB5ADA" w:rsidRDefault="001F24F6" w:rsidP="00CC7514">
            <w:pPr>
              <w:adjustRightInd w:val="0"/>
              <w:snapToGrid w:val="0"/>
              <w:jc w:val="center"/>
              <w:rPr>
                <w:rFonts w:eastAsia="標楷體"/>
                <w:bCs/>
                <w:szCs w:val="24"/>
              </w:rPr>
            </w:pPr>
            <w:r w:rsidRPr="00EB5ADA">
              <w:rPr>
                <w:rFonts w:eastAsia="標楷體" w:hint="eastAsia"/>
                <w:bCs/>
                <w:szCs w:val="24"/>
              </w:rPr>
              <w:t>說明</w:t>
            </w:r>
            <w:r w:rsidRPr="00EB5ADA">
              <w:rPr>
                <w:rFonts w:eastAsia="標楷體"/>
                <w:bCs/>
                <w:szCs w:val="24"/>
              </w:rPr>
              <w:t>/</w:t>
            </w:r>
            <w:r w:rsidRPr="00EB5ADA">
              <w:rPr>
                <w:rFonts w:eastAsia="標楷體" w:hint="eastAsia"/>
                <w:bCs/>
                <w:szCs w:val="24"/>
              </w:rPr>
              <w:t>檢附資料</w:t>
            </w:r>
          </w:p>
        </w:tc>
      </w:tr>
      <w:tr w:rsidR="00EB5ADA" w:rsidRPr="00EB5ADA" w14:paraId="30AC9E61" w14:textId="77777777" w:rsidTr="00B876B9">
        <w:trPr>
          <w:trHeight w:val="42"/>
          <w:jc w:val="center"/>
        </w:trPr>
        <w:tc>
          <w:tcPr>
            <w:tcW w:w="5382" w:type="dxa"/>
            <w:vMerge/>
            <w:shd w:val="clear" w:color="auto" w:fill="auto"/>
            <w:vAlign w:val="center"/>
            <w:hideMark/>
          </w:tcPr>
          <w:p w14:paraId="68A2466F"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vAlign w:val="center"/>
            <w:hideMark/>
          </w:tcPr>
          <w:p w14:paraId="3474F122" w14:textId="77777777" w:rsidR="001F24F6" w:rsidRPr="00EB5ADA" w:rsidRDefault="001F24F6" w:rsidP="00CC7514">
            <w:pPr>
              <w:adjustRightInd w:val="0"/>
              <w:snapToGrid w:val="0"/>
              <w:jc w:val="center"/>
              <w:rPr>
                <w:rFonts w:eastAsia="標楷體"/>
                <w:szCs w:val="24"/>
              </w:rPr>
            </w:pPr>
            <w:r w:rsidRPr="00EB5ADA">
              <w:rPr>
                <w:rFonts w:eastAsia="標楷體" w:hint="eastAsia"/>
                <w:szCs w:val="24"/>
              </w:rPr>
              <w:t>不適用</w:t>
            </w:r>
          </w:p>
        </w:tc>
        <w:tc>
          <w:tcPr>
            <w:tcW w:w="850" w:type="dxa"/>
            <w:shd w:val="clear" w:color="auto" w:fill="auto"/>
            <w:tcMar>
              <w:top w:w="28" w:type="dxa"/>
              <w:left w:w="28" w:type="dxa"/>
              <w:bottom w:w="28" w:type="dxa"/>
              <w:right w:w="28" w:type="dxa"/>
            </w:tcMar>
            <w:vAlign w:val="center"/>
            <w:hideMark/>
          </w:tcPr>
          <w:p w14:paraId="055372E8" w14:textId="77777777" w:rsidR="001F24F6" w:rsidRPr="00EB5ADA" w:rsidRDefault="001F24F6" w:rsidP="00CC7514">
            <w:pPr>
              <w:adjustRightInd w:val="0"/>
              <w:snapToGrid w:val="0"/>
              <w:jc w:val="center"/>
              <w:rPr>
                <w:rFonts w:eastAsia="標楷體"/>
                <w:szCs w:val="24"/>
              </w:rPr>
            </w:pPr>
            <w:r w:rsidRPr="00EB5ADA">
              <w:rPr>
                <w:rFonts w:eastAsia="標楷體" w:hint="eastAsia"/>
                <w:szCs w:val="24"/>
              </w:rPr>
              <w:t>符合</w:t>
            </w:r>
          </w:p>
        </w:tc>
        <w:tc>
          <w:tcPr>
            <w:tcW w:w="851" w:type="dxa"/>
            <w:tcMar>
              <w:top w:w="28" w:type="dxa"/>
              <w:left w:w="28" w:type="dxa"/>
              <w:bottom w:w="28" w:type="dxa"/>
              <w:right w:w="28" w:type="dxa"/>
            </w:tcMar>
          </w:tcPr>
          <w:p w14:paraId="6D6BE1AE" w14:textId="77777777" w:rsidR="001F24F6" w:rsidRPr="00EB5ADA" w:rsidRDefault="001F24F6" w:rsidP="00CC7514">
            <w:pPr>
              <w:adjustRightInd w:val="0"/>
              <w:snapToGrid w:val="0"/>
              <w:jc w:val="center"/>
              <w:rPr>
                <w:rFonts w:eastAsia="標楷體"/>
                <w:szCs w:val="24"/>
              </w:rPr>
            </w:pPr>
            <w:r w:rsidRPr="00EB5ADA">
              <w:rPr>
                <w:rFonts w:eastAsia="標楷體" w:hint="eastAsia"/>
                <w:szCs w:val="24"/>
              </w:rPr>
              <w:t>不符合</w:t>
            </w:r>
          </w:p>
        </w:tc>
        <w:tc>
          <w:tcPr>
            <w:tcW w:w="1660" w:type="dxa"/>
            <w:vMerge/>
          </w:tcPr>
          <w:p w14:paraId="5EBDC147" w14:textId="77777777" w:rsidR="001F24F6" w:rsidRPr="00EB5ADA" w:rsidRDefault="001F24F6" w:rsidP="00CC7514">
            <w:pPr>
              <w:adjustRightInd w:val="0"/>
              <w:snapToGrid w:val="0"/>
              <w:rPr>
                <w:rFonts w:eastAsia="標楷體"/>
                <w:szCs w:val="24"/>
              </w:rPr>
            </w:pPr>
          </w:p>
        </w:tc>
      </w:tr>
      <w:tr w:rsidR="00EB5ADA" w:rsidRPr="00EB5ADA" w14:paraId="228949CA" w14:textId="77777777" w:rsidTr="00B876B9">
        <w:trPr>
          <w:trHeight w:val="20"/>
          <w:jc w:val="center"/>
        </w:trPr>
        <w:tc>
          <w:tcPr>
            <w:tcW w:w="5382" w:type="dxa"/>
            <w:shd w:val="clear" w:color="auto" w:fill="auto"/>
            <w:tcMar>
              <w:top w:w="15" w:type="dxa"/>
              <w:left w:w="108" w:type="dxa"/>
              <w:bottom w:w="0" w:type="dxa"/>
              <w:right w:w="108" w:type="dxa"/>
            </w:tcMar>
            <w:vAlign w:val="center"/>
            <w:hideMark/>
          </w:tcPr>
          <w:p w14:paraId="6944C40E" w14:textId="7C562B8F" w:rsidR="001F24F6" w:rsidRPr="00EB5ADA" w:rsidRDefault="00B876B9" w:rsidP="00B876B9">
            <w:pPr>
              <w:adjustRightInd w:val="0"/>
              <w:snapToGrid w:val="0"/>
              <w:jc w:val="both"/>
              <w:rPr>
                <w:rFonts w:eastAsia="標楷體"/>
              </w:rPr>
            </w:pPr>
            <w:r w:rsidRPr="00EB5ADA">
              <w:rPr>
                <w:rFonts w:eastAsia="標楷體" w:hint="eastAsia"/>
                <w:bCs/>
                <w:szCs w:val="24"/>
              </w:rPr>
              <w:t>(</w:t>
            </w:r>
            <w:proofErr w:type="gramStart"/>
            <w:r w:rsidRPr="00EB5ADA">
              <w:rPr>
                <w:rFonts w:eastAsia="標楷體" w:hint="eastAsia"/>
                <w:bCs/>
                <w:szCs w:val="24"/>
              </w:rPr>
              <w:t>一</w:t>
            </w:r>
            <w:proofErr w:type="gramEnd"/>
            <w:r w:rsidRPr="00EB5ADA">
              <w:rPr>
                <w:rFonts w:eastAsia="標楷體" w:hint="eastAsia"/>
                <w:bCs/>
              </w:rPr>
              <w:t xml:space="preserve">) </w:t>
            </w:r>
            <w:proofErr w:type="gramStart"/>
            <w:r w:rsidR="001F24F6" w:rsidRPr="00EB5ADA">
              <w:rPr>
                <w:rFonts w:eastAsia="標楷體" w:hint="eastAsia"/>
                <w:bCs/>
              </w:rPr>
              <w:t>個</w:t>
            </w:r>
            <w:proofErr w:type="gramEnd"/>
            <w:r w:rsidR="001F24F6" w:rsidRPr="00EB5ADA">
              <w:rPr>
                <w:rFonts w:eastAsia="標楷體" w:hint="eastAsia"/>
                <w:bCs/>
              </w:rPr>
              <w:t>資法施行細則要求事項</w:t>
            </w:r>
          </w:p>
        </w:tc>
        <w:tc>
          <w:tcPr>
            <w:tcW w:w="850" w:type="dxa"/>
            <w:shd w:val="clear" w:color="auto" w:fill="auto"/>
            <w:tcMar>
              <w:top w:w="28" w:type="dxa"/>
              <w:left w:w="28" w:type="dxa"/>
              <w:bottom w:w="28" w:type="dxa"/>
              <w:right w:w="28" w:type="dxa"/>
            </w:tcMar>
          </w:tcPr>
          <w:p w14:paraId="0E223E9B"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52C87AE7"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701FCB67" w14:textId="77777777" w:rsidR="001F24F6" w:rsidRPr="00EB5ADA" w:rsidRDefault="001F24F6" w:rsidP="00CC7514">
            <w:pPr>
              <w:adjustRightInd w:val="0"/>
              <w:snapToGrid w:val="0"/>
              <w:rPr>
                <w:rFonts w:eastAsia="標楷體"/>
                <w:szCs w:val="24"/>
              </w:rPr>
            </w:pPr>
          </w:p>
        </w:tc>
        <w:tc>
          <w:tcPr>
            <w:tcW w:w="1660" w:type="dxa"/>
          </w:tcPr>
          <w:p w14:paraId="0ECB264E" w14:textId="77777777" w:rsidR="001F24F6" w:rsidRPr="00EB5ADA" w:rsidRDefault="001F24F6" w:rsidP="00CC7514">
            <w:pPr>
              <w:adjustRightInd w:val="0"/>
              <w:snapToGrid w:val="0"/>
              <w:rPr>
                <w:rFonts w:eastAsia="標楷體"/>
                <w:szCs w:val="24"/>
              </w:rPr>
            </w:pPr>
          </w:p>
        </w:tc>
      </w:tr>
      <w:tr w:rsidR="00EB5ADA" w:rsidRPr="00EB5ADA" w14:paraId="7EB21721" w14:textId="77777777" w:rsidTr="00B876B9">
        <w:trPr>
          <w:trHeight w:val="20"/>
          <w:jc w:val="center"/>
        </w:trPr>
        <w:tc>
          <w:tcPr>
            <w:tcW w:w="5382" w:type="dxa"/>
            <w:shd w:val="clear" w:color="auto" w:fill="auto"/>
            <w:tcMar>
              <w:top w:w="15" w:type="dxa"/>
              <w:left w:w="108" w:type="dxa"/>
              <w:bottom w:w="0" w:type="dxa"/>
              <w:right w:w="108" w:type="dxa"/>
            </w:tcMar>
            <w:hideMark/>
          </w:tcPr>
          <w:p w14:paraId="07E0A0DB" w14:textId="173484B0"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1.</w:t>
            </w:r>
            <w:r w:rsidR="00B876B9" w:rsidRPr="00EB5ADA">
              <w:rPr>
                <w:rFonts w:eastAsia="標楷體"/>
                <w:bCs/>
                <w:szCs w:val="24"/>
              </w:rPr>
              <w:t xml:space="preserve"> </w:t>
            </w:r>
            <w:r w:rsidRPr="00EB5ADA">
              <w:rPr>
                <w:rFonts w:eastAsia="標楷體" w:hint="eastAsia"/>
                <w:bCs/>
                <w:szCs w:val="24"/>
              </w:rPr>
              <w:t>是否符合預定蒐集、處理或利用個人資料之範圍、類別、特定目的及其期間</w:t>
            </w:r>
            <w:r w:rsidRPr="00EB5ADA">
              <w:rPr>
                <w:rFonts w:eastAsia="標楷體"/>
                <w:bCs/>
                <w:szCs w:val="24"/>
              </w:rPr>
              <w:t>?</w:t>
            </w:r>
          </w:p>
        </w:tc>
        <w:tc>
          <w:tcPr>
            <w:tcW w:w="850" w:type="dxa"/>
            <w:shd w:val="clear" w:color="auto" w:fill="auto"/>
            <w:tcMar>
              <w:top w:w="28" w:type="dxa"/>
              <w:left w:w="28" w:type="dxa"/>
              <w:bottom w:w="28" w:type="dxa"/>
              <w:right w:w="28" w:type="dxa"/>
            </w:tcMar>
          </w:tcPr>
          <w:p w14:paraId="4F879633"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1F99F58D"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706DDF96" w14:textId="77777777" w:rsidR="001F24F6" w:rsidRPr="00EB5ADA" w:rsidRDefault="001F24F6" w:rsidP="00CC7514">
            <w:pPr>
              <w:adjustRightInd w:val="0"/>
              <w:snapToGrid w:val="0"/>
              <w:rPr>
                <w:rFonts w:eastAsia="標楷體"/>
                <w:szCs w:val="24"/>
              </w:rPr>
            </w:pPr>
          </w:p>
        </w:tc>
        <w:tc>
          <w:tcPr>
            <w:tcW w:w="1660" w:type="dxa"/>
          </w:tcPr>
          <w:p w14:paraId="422774A1" w14:textId="77777777" w:rsidR="001F24F6" w:rsidRPr="00EB5ADA" w:rsidRDefault="001F24F6" w:rsidP="00CC7514">
            <w:pPr>
              <w:adjustRightInd w:val="0"/>
              <w:snapToGrid w:val="0"/>
              <w:rPr>
                <w:rFonts w:eastAsia="標楷體"/>
                <w:szCs w:val="24"/>
              </w:rPr>
            </w:pPr>
          </w:p>
        </w:tc>
      </w:tr>
      <w:tr w:rsidR="00EB5ADA" w:rsidRPr="00EB5ADA" w14:paraId="5AF9DE5C" w14:textId="77777777" w:rsidTr="00B876B9">
        <w:trPr>
          <w:trHeight w:val="20"/>
          <w:jc w:val="center"/>
        </w:trPr>
        <w:tc>
          <w:tcPr>
            <w:tcW w:w="5382" w:type="dxa"/>
            <w:shd w:val="clear" w:color="auto" w:fill="auto"/>
            <w:tcMar>
              <w:top w:w="15" w:type="dxa"/>
              <w:left w:w="108" w:type="dxa"/>
              <w:bottom w:w="0" w:type="dxa"/>
              <w:right w:w="108" w:type="dxa"/>
            </w:tcMar>
            <w:vAlign w:val="center"/>
            <w:hideMark/>
          </w:tcPr>
          <w:p w14:paraId="112E5A9B" w14:textId="54D3022B"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2.</w:t>
            </w:r>
            <w:r w:rsidR="00B876B9" w:rsidRPr="00EB5ADA">
              <w:rPr>
                <w:rFonts w:eastAsia="標楷體"/>
                <w:bCs/>
                <w:szCs w:val="24"/>
              </w:rPr>
              <w:t xml:space="preserve"> </w:t>
            </w:r>
            <w:r w:rsidRPr="00EB5ADA">
              <w:rPr>
                <w:rFonts w:eastAsia="標楷體" w:hint="eastAsia"/>
                <w:bCs/>
                <w:szCs w:val="24"/>
              </w:rPr>
              <w:t>個人資料保護之安全維護措施是否完善</w:t>
            </w:r>
            <w:r w:rsidRPr="00EB5ADA">
              <w:rPr>
                <w:rFonts w:eastAsia="標楷體"/>
                <w:bCs/>
                <w:szCs w:val="24"/>
              </w:rPr>
              <w:t>?</w:t>
            </w:r>
          </w:p>
        </w:tc>
        <w:tc>
          <w:tcPr>
            <w:tcW w:w="850" w:type="dxa"/>
            <w:shd w:val="clear" w:color="auto" w:fill="auto"/>
            <w:tcMar>
              <w:top w:w="28" w:type="dxa"/>
              <w:left w:w="28" w:type="dxa"/>
              <w:bottom w:w="28" w:type="dxa"/>
              <w:right w:w="28" w:type="dxa"/>
            </w:tcMar>
          </w:tcPr>
          <w:p w14:paraId="3A56AB79"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29FD1F85"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6EAEEDA2" w14:textId="77777777" w:rsidR="001F24F6" w:rsidRPr="00EB5ADA" w:rsidRDefault="001F24F6" w:rsidP="00CC7514">
            <w:pPr>
              <w:adjustRightInd w:val="0"/>
              <w:snapToGrid w:val="0"/>
              <w:rPr>
                <w:rFonts w:eastAsia="標楷體"/>
                <w:szCs w:val="24"/>
              </w:rPr>
            </w:pPr>
          </w:p>
        </w:tc>
        <w:tc>
          <w:tcPr>
            <w:tcW w:w="1660" w:type="dxa"/>
          </w:tcPr>
          <w:p w14:paraId="47DF4228" w14:textId="77777777" w:rsidR="001F24F6" w:rsidRPr="00EB5ADA" w:rsidRDefault="001F24F6" w:rsidP="00CC7514">
            <w:pPr>
              <w:adjustRightInd w:val="0"/>
              <w:snapToGrid w:val="0"/>
              <w:rPr>
                <w:rFonts w:eastAsia="標楷體"/>
                <w:szCs w:val="24"/>
              </w:rPr>
            </w:pPr>
          </w:p>
        </w:tc>
      </w:tr>
      <w:tr w:rsidR="00EB5ADA" w:rsidRPr="00EB5ADA" w14:paraId="7578DC62" w14:textId="77777777" w:rsidTr="00B876B9">
        <w:trPr>
          <w:trHeight w:val="20"/>
          <w:jc w:val="center"/>
        </w:trPr>
        <w:tc>
          <w:tcPr>
            <w:tcW w:w="5382" w:type="dxa"/>
            <w:shd w:val="clear" w:color="auto" w:fill="auto"/>
            <w:tcMar>
              <w:top w:w="15" w:type="dxa"/>
              <w:left w:w="108" w:type="dxa"/>
              <w:bottom w:w="0" w:type="dxa"/>
              <w:right w:w="108" w:type="dxa"/>
            </w:tcMar>
            <w:hideMark/>
          </w:tcPr>
          <w:p w14:paraId="3ED4437E" w14:textId="130FACCC"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3.</w:t>
            </w:r>
            <w:r w:rsidR="00B876B9" w:rsidRPr="00EB5ADA">
              <w:rPr>
                <w:rFonts w:eastAsia="標楷體"/>
                <w:bCs/>
                <w:szCs w:val="24"/>
              </w:rPr>
              <w:t xml:space="preserve"> </w:t>
            </w:r>
            <w:proofErr w:type="gramStart"/>
            <w:r w:rsidRPr="00EB5ADA">
              <w:rPr>
                <w:rFonts w:eastAsia="標楷體" w:hint="eastAsia"/>
                <w:bCs/>
                <w:szCs w:val="24"/>
              </w:rPr>
              <w:t>複</w:t>
            </w:r>
            <w:proofErr w:type="gramEnd"/>
            <w:r w:rsidRPr="00EB5ADA">
              <w:rPr>
                <w:rFonts w:eastAsia="標楷體" w:hint="eastAsia"/>
                <w:bCs/>
                <w:szCs w:val="24"/>
              </w:rPr>
              <w:t>委託第三方蒐集、處理及利用個人資料之事項，是否已獲得</w:t>
            </w:r>
            <w:r w:rsidR="004F77F9" w:rsidRPr="00EB5ADA">
              <w:rPr>
                <w:rFonts w:eastAsia="標楷體" w:hint="eastAsia"/>
                <w:bCs/>
                <w:szCs w:val="24"/>
              </w:rPr>
              <w:t>農業部</w:t>
            </w:r>
            <w:r w:rsidRPr="00EB5ADA">
              <w:rPr>
                <w:rFonts w:eastAsia="標楷體" w:hint="eastAsia"/>
                <w:bCs/>
                <w:szCs w:val="24"/>
              </w:rPr>
              <w:t>認可</w:t>
            </w:r>
            <w:r w:rsidRPr="00EB5ADA">
              <w:rPr>
                <w:rFonts w:eastAsia="標楷體"/>
                <w:bCs/>
                <w:szCs w:val="24"/>
              </w:rPr>
              <w:t>?</w:t>
            </w:r>
          </w:p>
        </w:tc>
        <w:tc>
          <w:tcPr>
            <w:tcW w:w="850" w:type="dxa"/>
            <w:shd w:val="clear" w:color="auto" w:fill="auto"/>
            <w:tcMar>
              <w:top w:w="28" w:type="dxa"/>
              <w:left w:w="28" w:type="dxa"/>
              <w:bottom w:w="28" w:type="dxa"/>
              <w:right w:w="28" w:type="dxa"/>
            </w:tcMar>
          </w:tcPr>
          <w:p w14:paraId="702E0AF8"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3167AFE6"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71D3E24B" w14:textId="77777777" w:rsidR="001F24F6" w:rsidRPr="00EB5ADA" w:rsidRDefault="001F24F6" w:rsidP="00CC7514">
            <w:pPr>
              <w:adjustRightInd w:val="0"/>
              <w:snapToGrid w:val="0"/>
              <w:rPr>
                <w:rFonts w:eastAsia="標楷體"/>
                <w:szCs w:val="24"/>
              </w:rPr>
            </w:pPr>
          </w:p>
        </w:tc>
        <w:tc>
          <w:tcPr>
            <w:tcW w:w="1660" w:type="dxa"/>
          </w:tcPr>
          <w:p w14:paraId="689D4BFB" w14:textId="77777777" w:rsidR="001F24F6" w:rsidRPr="00EB5ADA" w:rsidRDefault="001F24F6" w:rsidP="00CC7514">
            <w:pPr>
              <w:adjustRightInd w:val="0"/>
              <w:snapToGrid w:val="0"/>
              <w:rPr>
                <w:rFonts w:eastAsia="標楷體"/>
                <w:szCs w:val="24"/>
              </w:rPr>
            </w:pPr>
          </w:p>
        </w:tc>
      </w:tr>
      <w:tr w:rsidR="00EB5ADA" w:rsidRPr="00EB5ADA" w14:paraId="4861ACA7" w14:textId="77777777" w:rsidTr="00B876B9">
        <w:trPr>
          <w:trHeight w:val="20"/>
          <w:jc w:val="center"/>
        </w:trPr>
        <w:tc>
          <w:tcPr>
            <w:tcW w:w="5382" w:type="dxa"/>
            <w:shd w:val="clear" w:color="auto" w:fill="auto"/>
            <w:tcMar>
              <w:top w:w="15" w:type="dxa"/>
              <w:left w:w="108" w:type="dxa"/>
              <w:bottom w:w="0" w:type="dxa"/>
              <w:right w:w="108" w:type="dxa"/>
            </w:tcMar>
            <w:hideMark/>
          </w:tcPr>
          <w:p w14:paraId="38AB93A3" w14:textId="2ED3ACC1"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4.</w:t>
            </w:r>
            <w:r w:rsidR="00B876B9" w:rsidRPr="00EB5ADA">
              <w:rPr>
                <w:rFonts w:eastAsia="標楷體"/>
                <w:bCs/>
                <w:szCs w:val="24"/>
              </w:rPr>
              <w:t xml:space="preserve"> </w:t>
            </w:r>
            <w:r w:rsidRPr="00EB5ADA">
              <w:rPr>
                <w:rFonts w:eastAsia="標楷體" w:hint="eastAsia"/>
                <w:bCs/>
                <w:szCs w:val="24"/>
              </w:rPr>
              <w:t>發生個資事件時之通知連絡及補救措施是否完善</w:t>
            </w:r>
            <w:r w:rsidRPr="00EB5ADA">
              <w:rPr>
                <w:rFonts w:eastAsia="標楷體"/>
                <w:bCs/>
                <w:szCs w:val="24"/>
              </w:rPr>
              <w:t>?</w:t>
            </w:r>
          </w:p>
        </w:tc>
        <w:tc>
          <w:tcPr>
            <w:tcW w:w="850" w:type="dxa"/>
            <w:shd w:val="clear" w:color="auto" w:fill="auto"/>
            <w:tcMar>
              <w:top w:w="28" w:type="dxa"/>
              <w:left w:w="28" w:type="dxa"/>
              <w:bottom w:w="28" w:type="dxa"/>
              <w:right w:w="28" w:type="dxa"/>
            </w:tcMar>
          </w:tcPr>
          <w:p w14:paraId="294BADC2"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5755A146"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0B18E44F" w14:textId="77777777" w:rsidR="001F24F6" w:rsidRPr="00EB5ADA" w:rsidRDefault="001F24F6" w:rsidP="00CC7514">
            <w:pPr>
              <w:adjustRightInd w:val="0"/>
              <w:snapToGrid w:val="0"/>
              <w:rPr>
                <w:rFonts w:eastAsia="標楷體"/>
                <w:szCs w:val="24"/>
              </w:rPr>
            </w:pPr>
          </w:p>
        </w:tc>
        <w:tc>
          <w:tcPr>
            <w:tcW w:w="1660" w:type="dxa"/>
          </w:tcPr>
          <w:p w14:paraId="54FB5110" w14:textId="77777777" w:rsidR="001F24F6" w:rsidRPr="00EB5ADA" w:rsidRDefault="001F24F6" w:rsidP="00CC7514">
            <w:pPr>
              <w:adjustRightInd w:val="0"/>
              <w:snapToGrid w:val="0"/>
              <w:rPr>
                <w:rFonts w:eastAsia="標楷體"/>
                <w:szCs w:val="24"/>
              </w:rPr>
            </w:pPr>
          </w:p>
        </w:tc>
      </w:tr>
      <w:tr w:rsidR="00EB5ADA" w:rsidRPr="00EB5ADA" w14:paraId="6067948D" w14:textId="77777777" w:rsidTr="00B876B9">
        <w:trPr>
          <w:trHeight w:val="20"/>
          <w:jc w:val="center"/>
        </w:trPr>
        <w:tc>
          <w:tcPr>
            <w:tcW w:w="5382" w:type="dxa"/>
            <w:shd w:val="clear" w:color="auto" w:fill="auto"/>
            <w:tcMar>
              <w:top w:w="15" w:type="dxa"/>
              <w:left w:w="108" w:type="dxa"/>
              <w:bottom w:w="0" w:type="dxa"/>
              <w:right w:w="108" w:type="dxa"/>
            </w:tcMar>
            <w:hideMark/>
          </w:tcPr>
          <w:p w14:paraId="66295456" w14:textId="0997427B"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5.</w:t>
            </w:r>
            <w:r w:rsidR="00B876B9" w:rsidRPr="00EB5ADA">
              <w:rPr>
                <w:rFonts w:eastAsia="標楷體"/>
                <w:bCs/>
                <w:szCs w:val="24"/>
              </w:rPr>
              <w:t xml:space="preserve"> </w:t>
            </w:r>
            <w:r w:rsidRPr="00EB5ADA">
              <w:rPr>
                <w:rFonts w:eastAsia="標楷體" w:hint="eastAsia"/>
                <w:bCs/>
                <w:szCs w:val="24"/>
              </w:rPr>
              <w:t>是否定期或不定期報告個人資料管理作業執行狀況</w:t>
            </w:r>
            <w:r w:rsidRPr="00EB5ADA">
              <w:rPr>
                <w:rFonts w:eastAsia="標楷體"/>
                <w:bCs/>
                <w:szCs w:val="24"/>
              </w:rPr>
              <w:t>?</w:t>
            </w:r>
          </w:p>
        </w:tc>
        <w:tc>
          <w:tcPr>
            <w:tcW w:w="850" w:type="dxa"/>
            <w:shd w:val="clear" w:color="auto" w:fill="auto"/>
            <w:tcMar>
              <w:top w:w="28" w:type="dxa"/>
              <w:left w:w="28" w:type="dxa"/>
              <w:bottom w:w="28" w:type="dxa"/>
              <w:right w:w="28" w:type="dxa"/>
            </w:tcMar>
          </w:tcPr>
          <w:p w14:paraId="5A9566FE"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309D12DD"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14E9740A" w14:textId="77777777" w:rsidR="001F24F6" w:rsidRPr="00EB5ADA" w:rsidRDefault="001F24F6" w:rsidP="00CC7514">
            <w:pPr>
              <w:adjustRightInd w:val="0"/>
              <w:snapToGrid w:val="0"/>
              <w:rPr>
                <w:rFonts w:eastAsia="標楷體"/>
                <w:szCs w:val="24"/>
              </w:rPr>
            </w:pPr>
          </w:p>
        </w:tc>
        <w:tc>
          <w:tcPr>
            <w:tcW w:w="1660" w:type="dxa"/>
          </w:tcPr>
          <w:p w14:paraId="5B156F9C" w14:textId="77777777" w:rsidR="001F24F6" w:rsidRPr="00EB5ADA" w:rsidRDefault="001F24F6" w:rsidP="00CC7514">
            <w:pPr>
              <w:adjustRightInd w:val="0"/>
              <w:snapToGrid w:val="0"/>
              <w:rPr>
                <w:rFonts w:eastAsia="標楷體"/>
                <w:szCs w:val="24"/>
              </w:rPr>
            </w:pPr>
          </w:p>
        </w:tc>
      </w:tr>
      <w:tr w:rsidR="00EB5ADA" w:rsidRPr="00EB5ADA" w14:paraId="72D056C6" w14:textId="77777777" w:rsidTr="00B876B9">
        <w:trPr>
          <w:trHeight w:val="20"/>
          <w:jc w:val="center"/>
        </w:trPr>
        <w:tc>
          <w:tcPr>
            <w:tcW w:w="5382" w:type="dxa"/>
            <w:shd w:val="clear" w:color="auto" w:fill="auto"/>
            <w:tcMar>
              <w:top w:w="15" w:type="dxa"/>
              <w:left w:w="108" w:type="dxa"/>
              <w:bottom w:w="0" w:type="dxa"/>
              <w:right w:w="108" w:type="dxa"/>
            </w:tcMar>
            <w:hideMark/>
          </w:tcPr>
          <w:p w14:paraId="00BAE01C" w14:textId="41EADA1B"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6.</w:t>
            </w:r>
            <w:r w:rsidR="00B876B9" w:rsidRPr="00EB5ADA">
              <w:rPr>
                <w:rFonts w:eastAsia="標楷體"/>
                <w:bCs/>
                <w:szCs w:val="24"/>
              </w:rPr>
              <w:t xml:space="preserve"> </w:t>
            </w:r>
            <w:r w:rsidRPr="00EB5ADA">
              <w:rPr>
                <w:rFonts w:eastAsia="標楷體" w:hint="eastAsia"/>
                <w:bCs/>
                <w:szCs w:val="24"/>
              </w:rPr>
              <w:t>接獲當事人行使權利之要求時，是否立即告知委託機關</w:t>
            </w:r>
            <w:r w:rsidR="004F77F9" w:rsidRPr="00EB5ADA">
              <w:rPr>
                <w:rFonts w:eastAsia="標楷體" w:hint="eastAsia"/>
                <w:bCs/>
                <w:szCs w:val="24"/>
              </w:rPr>
              <w:t>農業部</w:t>
            </w:r>
            <w:r w:rsidRPr="00EB5ADA">
              <w:rPr>
                <w:rFonts w:eastAsia="標楷體" w:hint="eastAsia"/>
                <w:bCs/>
                <w:szCs w:val="24"/>
              </w:rPr>
              <w:t>？</w:t>
            </w:r>
          </w:p>
        </w:tc>
        <w:tc>
          <w:tcPr>
            <w:tcW w:w="850" w:type="dxa"/>
            <w:shd w:val="clear" w:color="auto" w:fill="auto"/>
            <w:tcMar>
              <w:top w:w="28" w:type="dxa"/>
              <w:left w:w="28" w:type="dxa"/>
              <w:bottom w:w="28" w:type="dxa"/>
              <w:right w:w="28" w:type="dxa"/>
            </w:tcMar>
          </w:tcPr>
          <w:p w14:paraId="1C344174"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1BBFCA39"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27BDABD6" w14:textId="77777777" w:rsidR="001F24F6" w:rsidRPr="00EB5ADA" w:rsidRDefault="001F24F6" w:rsidP="00CC7514">
            <w:pPr>
              <w:adjustRightInd w:val="0"/>
              <w:snapToGrid w:val="0"/>
              <w:rPr>
                <w:rFonts w:eastAsia="標楷體"/>
                <w:szCs w:val="24"/>
              </w:rPr>
            </w:pPr>
          </w:p>
        </w:tc>
        <w:tc>
          <w:tcPr>
            <w:tcW w:w="1660" w:type="dxa"/>
          </w:tcPr>
          <w:p w14:paraId="3275F8A3" w14:textId="77777777" w:rsidR="001F24F6" w:rsidRPr="00EB5ADA" w:rsidRDefault="001F24F6" w:rsidP="00CC7514">
            <w:pPr>
              <w:adjustRightInd w:val="0"/>
              <w:snapToGrid w:val="0"/>
              <w:rPr>
                <w:rFonts w:eastAsia="標楷體"/>
                <w:szCs w:val="24"/>
              </w:rPr>
            </w:pPr>
          </w:p>
        </w:tc>
      </w:tr>
      <w:tr w:rsidR="00EB5ADA" w:rsidRPr="00EB5ADA" w14:paraId="1C892B3B" w14:textId="77777777" w:rsidTr="00B876B9">
        <w:trPr>
          <w:trHeight w:val="20"/>
          <w:jc w:val="center"/>
        </w:trPr>
        <w:tc>
          <w:tcPr>
            <w:tcW w:w="5382" w:type="dxa"/>
            <w:shd w:val="clear" w:color="auto" w:fill="auto"/>
            <w:tcMar>
              <w:top w:w="15" w:type="dxa"/>
              <w:left w:w="108" w:type="dxa"/>
              <w:bottom w:w="0" w:type="dxa"/>
              <w:right w:w="108" w:type="dxa"/>
            </w:tcMar>
            <w:hideMark/>
          </w:tcPr>
          <w:p w14:paraId="3D9DCC0C" w14:textId="06415EB1"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7.</w:t>
            </w:r>
            <w:r w:rsidR="00B876B9" w:rsidRPr="00EB5ADA">
              <w:rPr>
                <w:rFonts w:eastAsia="標楷體"/>
                <w:bCs/>
                <w:szCs w:val="24"/>
              </w:rPr>
              <w:t xml:space="preserve"> </w:t>
            </w:r>
            <w:r w:rsidRPr="00EB5ADA">
              <w:rPr>
                <w:rFonts w:eastAsia="標楷體" w:hint="eastAsia"/>
                <w:bCs/>
                <w:szCs w:val="24"/>
              </w:rPr>
              <w:t>是否舉辦個資</w:t>
            </w:r>
            <w:proofErr w:type="gramStart"/>
            <w:r w:rsidRPr="00EB5ADA">
              <w:rPr>
                <w:rFonts w:eastAsia="標楷體" w:hint="eastAsia"/>
                <w:bCs/>
                <w:szCs w:val="24"/>
              </w:rPr>
              <w:t>與資安相關</w:t>
            </w:r>
            <w:proofErr w:type="gramEnd"/>
            <w:r w:rsidRPr="00EB5ADA">
              <w:rPr>
                <w:rFonts w:eastAsia="標楷體" w:hint="eastAsia"/>
                <w:bCs/>
                <w:szCs w:val="24"/>
              </w:rPr>
              <w:t>教育訓練，如內部定期</w:t>
            </w:r>
            <w:r w:rsidRPr="00EB5ADA">
              <w:rPr>
                <w:rFonts w:eastAsia="標楷體"/>
                <w:bCs/>
                <w:szCs w:val="24"/>
              </w:rPr>
              <w:t>/</w:t>
            </w:r>
            <w:r w:rsidRPr="00EB5ADA">
              <w:rPr>
                <w:rFonts w:eastAsia="標楷體" w:hint="eastAsia"/>
                <w:bCs/>
                <w:szCs w:val="24"/>
              </w:rPr>
              <w:t>不定期之</w:t>
            </w:r>
            <w:proofErr w:type="gramStart"/>
            <w:r w:rsidRPr="00EB5ADA">
              <w:rPr>
                <w:rFonts w:eastAsia="標楷體" w:hint="eastAsia"/>
                <w:bCs/>
                <w:szCs w:val="24"/>
              </w:rPr>
              <w:t>個</w:t>
            </w:r>
            <w:proofErr w:type="gramEnd"/>
            <w:r w:rsidRPr="00EB5ADA">
              <w:rPr>
                <w:rFonts w:eastAsia="標楷體" w:hint="eastAsia"/>
                <w:bCs/>
                <w:szCs w:val="24"/>
              </w:rPr>
              <w:t>資宣導</w:t>
            </w:r>
            <w:r w:rsidRPr="00EB5ADA">
              <w:rPr>
                <w:rFonts w:eastAsia="標楷體"/>
                <w:bCs/>
                <w:szCs w:val="24"/>
              </w:rPr>
              <w:t>/</w:t>
            </w:r>
            <w:r w:rsidRPr="00EB5ADA">
              <w:rPr>
                <w:rFonts w:eastAsia="標楷體" w:hint="eastAsia"/>
                <w:bCs/>
                <w:szCs w:val="24"/>
              </w:rPr>
              <w:t>進階教育訓練課程、或派員參加外部訓練等</w:t>
            </w:r>
            <w:r w:rsidRPr="00EB5ADA">
              <w:rPr>
                <w:rFonts w:eastAsia="標楷體"/>
                <w:bCs/>
                <w:szCs w:val="24"/>
              </w:rPr>
              <w:t>?</w:t>
            </w:r>
          </w:p>
        </w:tc>
        <w:tc>
          <w:tcPr>
            <w:tcW w:w="850" w:type="dxa"/>
            <w:shd w:val="clear" w:color="auto" w:fill="auto"/>
            <w:tcMar>
              <w:top w:w="28" w:type="dxa"/>
              <w:left w:w="28" w:type="dxa"/>
              <w:bottom w:w="28" w:type="dxa"/>
              <w:right w:w="28" w:type="dxa"/>
            </w:tcMar>
          </w:tcPr>
          <w:p w14:paraId="69A9CFFC"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329CD868"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4626C9CC" w14:textId="77777777" w:rsidR="001F24F6" w:rsidRPr="00EB5ADA" w:rsidRDefault="001F24F6" w:rsidP="00CC7514">
            <w:pPr>
              <w:adjustRightInd w:val="0"/>
              <w:snapToGrid w:val="0"/>
              <w:rPr>
                <w:rFonts w:eastAsia="標楷體"/>
                <w:szCs w:val="24"/>
              </w:rPr>
            </w:pPr>
          </w:p>
        </w:tc>
        <w:tc>
          <w:tcPr>
            <w:tcW w:w="1660" w:type="dxa"/>
          </w:tcPr>
          <w:p w14:paraId="591883E7" w14:textId="77777777" w:rsidR="001F24F6" w:rsidRPr="00EB5ADA" w:rsidRDefault="001F24F6" w:rsidP="00CC7514">
            <w:pPr>
              <w:adjustRightInd w:val="0"/>
              <w:snapToGrid w:val="0"/>
              <w:rPr>
                <w:rFonts w:eastAsia="標楷體"/>
                <w:szCs w:val="24"/>
              </w:rPr>
            </w:pPr>
          </w:p>
        </w:tc>
      </w:tr>
      <w:tr w:rsidR="00EB5ADA" w:rsidRPr="00EB5ADA" w14:paraId="46CA53E2" w14:textId="77777777" w:rsidTr="00B876B9">
        <w:trPr>
          <w:trHeight w:val="20"/>
          <w:jc w:val="center"/>
        </w:trPr>
        <w:tc>
          <w:tcPr>
            <w:tcW w:w="5382" w:type="dxa"/>
            <w:shd w:val="clear" w:color="auto" w:fill="auto"/>
            <w:tcMar>
              <w:top w:w="15" w:type="dxa"/>
              <w:left w:w="108" w:type="dxa"/>
              <w:bottom w:w="0" w:type="dxa"/>
              <w:right w:w="108" w:type="dxa"/>
            </w:tcMar>
            <w:hideMark/>
          </w:tcPr>
          <w:p w14:paraId="554C4901" w14:textId="3CF728F8" w:rsidR="001F24F6" w:rsidRPr="00EB5ADA" w:rsidRDefault="001F24F6" w:rsidP="00B876B9">
            <w:pPr>
              <w:adjustRightInd w:val="0"/>
              <w:snapToGrid w:val="0"/>
              <w:ind w:left="240" w:hangingChars="100" w:hanging="240"/>
              <w:rPr>
                <w:rFonts w:eastAsia="標楷體"/>
                <w:szCs w:val="24"/>
              </w:rPr>
            </w:pPr>
            <w:r w:rsidRPr="00EB5ADA">
              <w:rPr>
                <w:rFonts w:eastAsia="標楷體"/>
                <w:bCs/>
                <w:szCs w:val="24"/>
              </w:rPr>
              <w:t>8.</w:t>
            </w:r>
            <w:r w:rsidR="00B876B9" w:rsidRPr="00EB5ADA">
              <w:rPr>
                <w:rFonts w:eastAsia="標楷體"/>
                <w:bCs/>
                <w:szCs w:val="24"/>
              </w:rPr>
              <w:t xml:space="preserve"> </w:t>
            </w:r>
            <w:r w:rsidRPr="00EB5ADA">
              <w:rPr>
                <w:rFonts w:eastAsia="標楷體" w:hint="eastAsia"/>
                <w:bCs/>
                <w:szCs w:val="24"/>
              </w:rPr>
              <w:t>委託關係結束或解除時，是否依契約約定，將個人資料</w:t>
            </w:r>
            <w:proofErr w:type="gramStart"/>
            <w:r w:rsidRPr="00EB5ADA">
              <w:rPr>
                <w:rFonts w:eastAsia="標楷體" w:hint="eastAsia"/>
                <w:bCs/>
                <w:szCs w:val="24"/>
              </w:rPr>
              <w:t>返還或交付</w:t>
            </w:r>
            <w:proofErr w:type="gramEnd"/>
            <w:r w:rsidR="004F77F9" w:rsidRPr="00EB5ADA">
              <w:rPr>
                <w:rFonts w:eastAsia="標楷體" w:hint="eastAsia"/>
                <w:bCs/>
                <w:szCs w:val="24"/>
              </w:rPr>
              <w:t>農業部</w:t>
            </w:r>
            <w:r w:rsidRPr="00EB5ADA">
              <w:rPr>
                <w:rFonts w:eastAsia="標楷體" w:hint="eastAsia"/>
                <w:bCs/>
                <w:szCs w:val="24"/>
              </w:rPr>
              <w:t>，並刪除或銷毀載體等</w:t>
            </w:r>
            <w:r w:rsidRPr="00EB5ADA">
              <w:rPr>
                <w:rFonts w:eastAsia="標楷體"/>
                <w:bCs/>
                <w:szCs w:val="24"/>
              </w:rPr>
              <w:t>?</w:t>
            </w:r>
          </w:p>
        </w:tc>
        <w:tc>
          <w:tcPr>
            <w:tcW w:w="850" w:type="dxa"/>
            <w:shd w:val="clear" w:color="auto" w:fill="auto"/>
            <w:tcMar>
              <w:top w:w="28" w:type="dxa"/>
              <w:left w:w="28" w:type="dxa"/>
              <w:bottom w:w="28" w:type="dxa"/>
              <w:right w:w="28" w:type="dxa"/>
            </w:tcMar>
          </w:tcPr>
          <w:p w14:paraId="6A998BA5"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1F8F2271"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5129194C" w14:textId="77777777" w:rsidR="001F24F6" w:rsidRPr="00EB5ADA" w:rsidRDefault="001F24F6" w:rsidP="00CC7514">
            <w:pPr>
              <w:adjustRightInd w:val="0"/>
              <w:snapToGrid w:val="0"/>
              <w:rPr>
                <w:rFonts w:eastAsia="標楷體"/>
                <w:szCs w:val="24"/>
              </w:rPr>
            </w:pPr>
          </w:p>
        </w:tc>
        <w:tc>
          <w:tcPr>
            <w:tcW w:w="1660" w:type="dxa"/>
          </w:tcPr>
          <w:p w14:paraId="30BC670E" w14:textId="77777777" w:rsidR="001F24F6" w:rsidRPr="00EB5ADA" w:rsidRDefault="001F24F6" w:rsidP="00CC7514">
            <w:pPr>
              <w:adjustRightInd w:val="0"/>
              <w:snapToGrid w:val="0"/>
              <w:rPr>
                <w:rFonts w:eastAsia="標楷體"/>
                <w:szCs w:val="24"/>
              </w:rPr>
            </w:pPr>
          </w:p>
        </w:tc>
      </w:tr>
      <w:tr w:rsidR="00EB5ADA" w:rsidRPr="00EB5ADA" w14:paraId="3D2B2FB1" w14:textId="77777777" w:rsidTr="00B876B9">
        <w:trPr>
          <w:trHeight w:val="20"/>
          <w:jc w:val="center"/>
        </w:trPr>
        <w:tc>
          <w:tcPr>
            <w:tcW w:w="5382" w:type="dxa"/>
            <w:shd w:val="clear" w:color="auto" w:fill="auto"/>
            <w:tcMar>
              <w:top w:w="15" w:type="dxa"/>
              <w:left w:w="108" w:type="dxa"/>
              <w:bottom w:w="0" w:type="dxa"/>
              <w:right w:w="108" w:type="dxa"/>
            </w:tcMar>
            <w:vAlign w:val="center"/>
            <w:hideMark/>
          </w:tcPr>
          <w:p w14:paraId="5B00F019" w14:textId="0DAD4FF9" w:rsidR="001F24F6" w:rsidRPr="00EB5ADA" w:rsidRDefault="001F24F6" w:rsidP="00B876B9">
            <w:pPr>
              <w:adjustRightInd w:val="0"/>
              <w:snapToGrid w:val="0"/>
              <w:ind w:left="478" w:hangingChars="199" w:hanging="478"/>
              <w:jc w:val="both"/>
              <w:rPr>
                <w:rFonts w:eastAsia="標楷體"/>
                <w:bCs/>
                <w:szCs w:val="24"/>
              </w:rPr>
            </w:pPr>
            <w:r w:rsidRPr="00EB5ADA">
              <w:rPr>
                <w:rFonts w:eastAsia="標楷體"/>
                <w:bCs/>
                <w:szCs w:val="24"/>
              </w:rPr>
              <w:t>(</w:t>
            </w:r>
            <w:r w:rsidRPr="00EB5ADA">
              <w:rPr>
                <w:rFonts w:eastAsia="標楷體" w:hint="eastAsia"/>
                <w:bCs/>
                <w:szCs w:val="24"/>
              </w:rPr>
              <w:t>二</w:t>
            </w:r>
            <w:r w:rsidRPr="00EB5ADA">
              <w:rPr>
                <w:rFonts w:eastAsia="標楷體"/>
                <w:bCs/>
                <w:szCs w:val="24"/>
              </w:rPr>
              <w:t>)</w:t>
            </w:r>
            <w:r w:rsidR="00B876B9" w:rsidRPr="00EB5ADA">
              <w:rPr>
                <w:rFonts w:eastAsia="標楷體" w:hint="eastAsia"/>
                <w:bCs/>
                <w:szCs w:val="24"/>
              </w:rPr>
              <w:t xml:space="preserve"> </w:t>
            </w:r>
            <w:r w:rsidRPr="00EB5ADA">
              <w:rPr>
                <w:rFonts w:eastAsia="標楷體" w:hint="eastAsia"/>
                <w:bCs/>
                <w:szCs w:val="24"/>
              </w:rPr>
              <w:t>是否符合委外契約中，資訊安全條款之要求規定</w:t>
            </w:r>
            <w:r w:rsidRPr="00EB5ADA">
              <w:rPr>
                <w:rFonts w:eastAsia="標楷體"/>
                <w:bCs/>
                <w:szCs w:val="24"/>
              </w:rPr>
              <w:t>?</w:t>
            </w:r>
          </w:p>
        </w:tc>
        <w:tc>
          <w:tcPr>
            <w:tcW w:w="850" w:type="dxa"/>
            <w:shd w:val="clear" w:color="auto" w:fill="auto"/>
            <w:tcMar>
              <w:top w:w="28" w:type="dxa"/>
              <w:left w:w="28" w:type="dxa"/>
              <w:bottom w:w="28" w:type="dxa"/>
              <w:right w:w="28" w:type="dxa"/>
            </w:tcMar>
          </w:tcPr>
          <w:p w14:paraId="4E07D79B"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1DE73E10"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4B449CBE" w14:textId="77777777" w:rsidR="001F24F6" w:rsidRPr="00EB5ADA" w:rsidRDefault="001F24F6" w:rsidP="00CC7514">
            <w:pPr>
              <w:adjustRightInd w:val="0"/>
              <w:snapToGrid w:val="0"/>
              <w:rPr>
                <w:rFonts w:eastAsia="標楷體"/>
                <w:szCs w:val="24"/>
              </w:rPr>
            </w:pPr>
          </w:p>
        </w:tc>
        <w:tc>
          <w:tcPr>
            <w:tcW w:w="1660" w:type="dxa"/>
          </w:tcPr>
          <w:p w14:paraId="223DEFF4" w14:textId="77777777" w:rsidR="001F24F6" w:rsidRPr="00EB5ADA" w:rsidRDefault="001F24F6" w:rsidP="00CC7514">
            <w:pPr>
              <w:adjustRightInd w:val="0"/>
              <w:snapToGrid w:val="0"/>
              <w:rPr>
                <w:rFonts w:eastAsia="標楷體"/>
                <w:szCs w:val="24"/>
              </w:rPr>
            </w:pPr>
          </w:p>
        </w:tc>
      </w:tr>
      <w:tr w:rsidR="00EB5ADA" w:rsidRPr="00EB5ADA" w14:paraId="44FCDCD6" w14:textId="77777777" w:rsidTr="00B876B9">
        <w:trPr>
          <w:trHeight w:val="20"/>
          <w:jc w:val="center"/>
        </w:trPr>
        <w:tc>
          <w:tcPr>
            <w:tcW w:w="5382" w:type="dxa"/>
            <w:shd w:val="clear" w:color="auto" w:fill="auto"/>
            <w:tcMar>
              <w:top w:w="15" w:type="dxa"/>
              <w:left w:w="108" w:type="dxa"/>
              <w:bottom w:w="0" w:type="dxa"/>
              <w:right w:w="108" w:type="dxa"/>
            </w:tcMar>
            <w:vAlign w:val="center"/>
          </w:tcPr>
          <w:p w14:paraId="3CD18127" w14:textId="4CE1C22C" w:rsidR="001F24F6" w:rsidRPr="00EB5ADA" w:rsidRDefault="001F24F6" w:rsidP="00B876B9">
            <w:pPr>
              <w:adjustRightInd w:val="0"/>
              <w:snapToGrid w:val="0"/>
              <w:ind w:left="478" w:hangingChars="199" w:hanging="478"/>
              <w:jc w:val="both"/>
              <w:rPr>
                <w:rFonts w:eastAsia="標楷體"/>
                <w:bCs/>
                <w:szCs w:val="24"/>
              </w:rPr>
            </w:pPr>
            <w:r w:rsidRPr="00EB5ADA">
              <w:rPr>
                <w:rFonts w:eastAsia="標楷體"/>
                <w:bCs/>
                <w:szCs w:val="24"/>
              </w:rPr>
              <w:t>(</w:t>
            </w:r>
            <w:r w:rsidRPr="00EB5ADA">
              <w:rPr>
                <w:rFonts w:eastAsia="標楷體" w:hint="eastAsia"/>
                <w:bCs/>
                <w:szCs w:val="24"/>
              </w:rPr>
              <w:t>三</w:t>
            </w:r>
            <w:r w:rsidRPr="00EB5ADA">
              <w:rPr>
                <w:rFonts w:eastAsia="標楷體"/>
                <w:bCs/>
                <w:szCs w:val="24"/>
              </w:rPr>
              <w:t>)</w:t>
            </w:r>
            <w:r w:rsidR="00B876B9" w:rsidRPr="00EB5ADA">
              <w:rPr>
                <w:rFonts w:eastAsia="標楷體"/>
                <w:bCs/>
                <w:szCs w:val="24"/>
              </w:rPr>
              <w:t xml:space="preserve"> </w:t>
            </w:r>
            <w:r w:rsidRPr="00EB5ADA">
              <w:rPr>
                <w:rFonts w:eastAsia="標楷體" w:hint="eastAsia"/>
                <w:bCs/>
                <w:szCs w:val="24"/>
              </w:rPr>
              <w:t>是否符合委外契約中，</w:t>
            </w:r>
            <w:proofErr w:type="gramStart"/>
            <w:r w:rsidRPr="00EB5ADA">
              <w:rPr>
                <w:rFonts w:eastAsia="標楷體" w:hint="eastAsia"/>
                <w:bCs/>
                <w:szCs w:val="24"/>
              </w:rPr>
              <w:t>個</w:t>
            </w:r>
            <w:proofErr w:type="gramEnd"/>
            <w:r w:rsidRPr="00EB5ADA">
              <w:rPr>
                <w:rFonts w:eastAsia="標楷體" w:hint="eastAsia"/>
                <w:bCs/>
                <w:szCs w:val="24"/>
              </w:rPr>
              <w:t>資保護條款之要求規定</w:t>
            </w:r>
            <w:r w:rsidRPr="00EB5ADA">
              <w:rPr>
                <w:rFonts w:eastAsia="標楷體"/>
                <w:bCs/>
                <w:szCs w:val="24"/>
              </w:rPr>
              <w:t>?</w:t>
            </w:r>
          </w:p>
        </w:tc>
        <w:tc>
          <w:tcPr>
            <w:tcW w:w="850" w:type="dxa"/>
            <w:shd w:val="clear" w:color="auto" w:fill="auto"/>
            <w:tcMar>
              <w:top w:w="28" w:type="dxa"/>
              <w:left w:w="28" w:type="dxa"/>
              <w:bottom w:w="28" w:type="dxa"/>
              <w:right w:w="28" w:type="dxa"/>
            </w:tcMar>
          </w:tcPr>
          <w:p w14:paraId="4C548591"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6194E1B1"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27A33139" w14:textId="77777777" w:rsidR="001F24F6" w:rsidRPr="00EB5ADA" w:rsidRDefault="001F24F6" w:rsidP="00CC7514">
            <w:pPr>
              <w:adjustRightInd w:val="0"/>
              <w:snapToGrid w:val="0"/>
              <w:rPr>
                <w:rFonts w:eastAsia="標楷體"/>
                <w:szCs w:val="24"/>
              </w:rPr>
            </w:pPr>
          </w:p>
        </w:tc>
        <w:tc>
          <w:tcPr>
            <w:tcW w:w="1660" w:type="dxa"/>
          </w:tcPr>
          <w:p w14:paraId="3AA41D17" w14:textId="77777777" w:rsidR="001F24F6" w:rsidRPr="00EB5ADA" w:rsidRDefault="001F24F6" w:rsidP="00CC7514">
            <w:pPr>
              <w:adjustRightInd w:val="0"/>
              <w:snapToGrid w:val="0"/>
              <w:rPr>
                <w:rFonts w:eastAsia="標楷體"/>
                <w:szCs w:val="24"/>
              </w:rPr>
            </w:pPr>
          </w:p>
        </w:tc>
      </w:tr>
      <w:tr w:rsidR="00EB5ADA" w:rsidRPr="00EB5ADA" w14:paraId="7AFB09E1" w14:textId="77777777" w:rsidTr="00B876B9">
        <w:trPr>
          <w:trHeight w:val="20"/>
          <w:jc w:val="center"/>
        </w:trPr>
        <w:tc>
          <w:tcPr>
            <w:tcW w:w="5382" w:type="dxa"/>
            <w:shd w:val="clear" w:color="auto" w:fill="auto"/>
            <w:tcMar>
              <w:top w:w="15" w:type="dxa"/>
              <w:left w:w="108" w:type="dxa"/>
              <w:bottom w:w="0" w:type="dxa"/>
              <w:right w:w="108" w:type="dxa"/>
            </w:tcMar>
            <w:vAlign w:val="center"/>
            <w:hideMark/>
          </w:tcPr>
          <w:p w14:paraId="33B0E3A5" w14:textId="1BAEAD21" w:rsidR="001F24F6" w:rsidRPr="00EB5ADA" w:rsidRDefault="001F24F6" w:rsidP="00B876B9">
            <w:pPr>
              <w:adjustRightInd w:val="0"/>
              <w:snapToGrid w:val="0"/>
              <w:ind w:left="478" w:hangingChars="199" w:hanging="478"/>
              <w:jc w:val="both"/>
              <w:rPr>
                <w:rFonts w:eastAsia="標楷體"/>
                <w:szCs w:val="24"/>
              </w:rPr>
            </w:pPr>
            <w:r w:rsidRPr="00EB5ADA">
              <w:rPr>
                <w:rFonts w:eastAsia="標楷體"/>
                <w:bCs/>
                <w:szCs w:val="24"/>
              </w:rPr>
              <w:t>(</w:t>
            </w:r>
            <w:r w:rsidRPr="00EB5ADA">
              <w:rPr>
                <w:rFonts w:eastAsia="標楷體" w:hint="eastAsia"/>
                <w:bCs/>
                <w:szCs w:val="24"/>
              </w:rPr>
              <w:t>四</w:t>
            </w:r>
            <w:r w:rsidRPr="00EB5ADA">
              <w:rPr>
                <w:rFonts w:eastAsia="標楷體"/>
                <w:bCs/>
                <w:szCs w:val="24"/>
              </w:rPr>
              <w:t>)</w:t>
            </w:r>
            <w:r w:rsidR="00B876B9" w:rsidRPr="00EB5ADA">
              <w:rPr>
                <w:rFonts w:eastAsia="標楷體"/>
                <w:bCs/>
                <w:szCs w:val="24"/>
              </w:rPr>
              <w:t xml:space="preserve"> </w:t>
            </w:r>
            <w:r w:rsidRPr="00EB5ADA">
              <w:rPr>
                <w:rFonts w:eastAsia="標楷體" w:hint="eastAsia"/>
                <w:bCs/>
                <w:szCs w:val="24"/>
              </w:rPr>
              <w:t>是否符合所交付建議書或專案管理計畫中，對個人資料檔案安全維護之建議要求</w:t>
            </w:r>
            <w:r w:rsidRPr="00EB5ADA">
              <w:rPr>
                <w:rFonts w:eastAsia="標楷體"/>
                <w:bCs/>
                <w:szCs w:val="24"/>
              </w:rPr>
              <w:t>?</w:t>
            </w:r>
          </w:p>
        </w:tc>
        <w:tc>
          <w:tcPr>
            <w:tcW w:w="850" w:type="dxa"/>
            <w:shd w:val="clear" w:color="auto" w:fill="auto"/>
            <w:tcMar>
              <w:top w:w="28" w:type="dxa"/>
              <w:left w:w="28" w:type="dxa"/>
              <w:bottom w:w="28" w:type="dxa"/>
              <w:right w:w="28" w:type="dxa"/>
            </w:tcMar>
          </w:tcPr>
          <w:p w14:paraId="241A0BFB" w14:textId="77777777" w:rsidR="001F24F6" w:rsidRPr="00EB5ADA" w:rsidRDefault="001F24F6" w:rsidP="00CC7514">
            <w:pPr>
              <w:adjustRightInd w:val="0"/>
              <w:snapToGrid w:val="0"/>
              <w:rPr>
                <w:rFonts w:eastAsia="標楷體"/>
                <w:szCs w:val="24"/>
              </w:rPr>
            </w:pPr>
          </w:p>
        </w:tc>
        <w:tc>
          <w:tcPr>
            <w:tcW w:w="850" w:type="dxa"/>
            <w:shd w:val="clear" w:color="auto" w:fill="auto"/>
            <w:tcMar>
              <w:top w:w="28" w:type="dxa"/>
              <w:left w:w="28" w:type="dxa"/>
              <w:bottom w:w="28" w:type="dxa"/>
              <w:right w:w="28" w:type="dxa"/>
            </w:tcMar>
          </w:tcPr>
          <w:p w14:paraId="164A6A43" w14:textId="77777777" w:rsidR="001F24F6" w:rsidRPr="00EB5ADA" w:rsidRDefault="001F24F6" w:rsidP="00CC7514">
            <w:pPr>
              <w:adjustRightInd w:val="0"/>
              <w:snapToGrid w:val="0"/>
              <w:rPr>
                <w:rFonts w:eastAsia="標楷體"/>
                <w:szCs w:val="24"/>
              </w:rPr>
            </w:pPr>
          </w:p>
        </w:tc>
        <w:tc>
          <w:tcPr>
            <w:tcW w:w="851" w:type="dxa"/>
            <w:tcMar>
              <w:top w:w="28" w:type="dxa"/>
              <w:left w:w="28" w:type="dxa"/>
              <w:bottom w:w="28" w:type="dxa"/>
              <w:right w:w="28" w:type="dxa"/>
            </w:tcMar>
          </w:tcPr>
          <w:p w14:paraId="3FDB4A28" w14:textId="77777777" w:rsidR="001F24F6" w:rsidRPr="00EB5ADA" w:rsidRDefault="001F24F6" w:rsidP="00CC7514">
            <w:pPr>
              <w:adjustRightInd w:val="0"/>
              <w:snapToGrid w:val="0"/>
              <w:rPr>
                <w:rFonts w:eastAsia="標楷體"/>
                <w:szCs w:val="24"/>
              </w:rPr>
            </w:pPr>
          </w:p>
        </w:tc>
        <w:tc>
          <w:tcPr>
            <w:tcW w:w="1660" w:type="dxa"/>
          </w:tcPr>
          <w:p w14:paraId="5AB8B4C0" w14:textId="77777777" w:rsidR="001F24F6" w:rsidRPr="00EB5ADA" w:rsidRDefault="001F24F6" w:rsidP="00CC7514">
            <w:pPr>
              <w:adjustRightInd w:val="0"/>
              <w:snapToGrid w:val="0"/>
              <w:rPr>
                <w:rFonts w:eastAsia="標楷體"/>
                <w:szCs w:val="24"/>
              </w:rPr>
            </w:pPr>
          </w:p>
        </w:tc>
      </w:tr>
    </w:tbl>
    <w:p w14:paraId="0BB6FEAB" w14:textId="77777777" w:rsidR="001F24F6" w:rsidRPr="00EB5ADA" w:rsidRDefault="001F24F6" w:rsidP="00B876B9">
      <w:pPr>
        <w:spacing w:line="380" w:lineRule="exact"/>
        <w:ind w:leftChars="-118" w:left="-283"/>
        <w:rPr>
          <w:rFonts w:eastAsia="標楷體"/>
          <w:szCs w:val="24"/>
        </w:rPr>
      </w:pPr>
      <w:proofErr w:type="gramStart"/>
      <w:r w:rsidRPr="00EB5ADA">
        <w:rPr>
          <w:rFonts w:eastAsia="標楷體"/>
          <w:szCs w:val="24"/>
        </w:rPr>
        <w:t>註</w:t>
      </w:r>
      <w:proofErr w:type="gramEnd"/>
      <w:r w:rsidRPr="00EB5ADA">
        <w:rPr>
          <w:rFonts w:eastAsia="標楷體"/>
          <w:szCs w:val="24"/>
        </w:rPr>
        <w:t>：</w:t>
      </w:r>
      <w:proofErr w:type="gramStart"/>
      <w:r w:rsidRPr="00EB5ADA">
        <w:rPr>
          <w:rFonts w:eastAsia="標楷體"/>
          <w:szCs w:val="24"/>
        </w:rPr>
        <w:t>必要時檢附</w:t>
      </w:r>
      <w:proofErr w:type="gramEnd"/>
      <w:r w:rsidRPr="00EB5ADA">
        <w:rPr>
          <w:rFonts w:eastAsia="標楷體"/>
          <w:szCs w:val="24"/>
        </w:rPr>
        <w:t>資料。勾選「不適用」、「不符合」應填寫說明欄或檢附資料。</w:t>
      </w:r>
    </w:p>
    <w:p w14:paraId="22FC0915" w14:textId="77777777" w:rsidR="00CC7514" w:rsidRPr="00EB5ADA" w:rsidRDefault="001F24F6" w:rsidP="00CC7514">
      <w:pPr>
        <w:spacing w:line="380" w:lineRule="exact"/>
        <w:rPr>
          <w:rFonts w:eastAsia="標楷體"/>
          <w:szCs w:val="28"/>
        </w:rPr>
      </w:pPr>
      <w:r w:rsidRPr="00EB5ADA">
        <w:rPr>
          <w:rFonts w:eastAsia="標楷體"/>
          <w:noProof/>
        </w:rPr>
        <mc:AlternateContent>
          <mc:Choice Requires="wps">
            <w:drawing>
              <wp:anchor distT="0" distB="0" distL="114300" distR="114300" simplePos="0" relativeHeight="251661312" behindDoc="0" locked="0" layoutInCell="1" allowOverlap="1" wp14:anchorId="1D1E7214" wp14:editId="0295CACA">
                <wp:simplePos x="0" y="0"/>
                <wp:positionH relativeFrom="column">
                  <wp:posOffset>3968750</wp:posOffset>
                </wp:positionH>
                <wp:positionV relativeFrom="paragraph">
                  <wp:posOffset>95885</wp:posOffset>
                </wp:positionV>
                <wp:extent cx="1961515" cy="1444625"/>
                <wp:effectExtent l="0" t="0" r="19685" b="22225"/>
                <wp:wrapNone/>
                <wp:docPr id="140" name="矩形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1515" cy="1444625"/>
                        </a:xfrm>
                        <a:prstGeom prst="rect">
                          <a:avLst/>
                        </a:prstGeom>
                        <a:solidFill>
                          <a:srgbClr val="FFFFFF"/>
                        </a:solidFill>
                        <a:ln w="3175" cap="rnd">
                          <a:solidFill>
                            <a:srgbClr val="000000"/>
                          </a:solidFill>
                          <a:prstDash val="sysDot"/>
                          <a:miter lim="800000"/>
                          <a:headEnd/>
                          <a:tailEnd/>
                        </a:ln>
                      </wps:spPr>
                      <wps:txbx>
                        <w:txbxContent>
                          <w:p w14:paraId="6B235238" w14:textId="4222E792" w:rsidR="001F24F6" w:rsidRPr="00B876B9" w:rsidRDefault="00B876B9" w:rsidP="001F24F6">
                            <w:pPr>
                              <w:jc w:val="center"/>
                              <w:rPr>
                                <w:rFonts w:ascii="標楷體" w:eastAsia="標楷體" w:hAnsi="標楷體"/>
                              </w:rPr>
                            </w:pPr>
                            <w:r w:rsidRPr="00B876B9">
                              <w:rPr>
                                <w:rFonts w:ascii="標楷體" w:eastAsia="標楷體" w:hAnsi="標楷體" w:hint="eastAsia"/>
                              </w:rPr>
                              <w:t>機關(構)章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E7214" id="矩形 140" o:spid="_x0000_s1031" style="position:absolute;margin-left:312.5pt;margin-top:7.55pt;width:154.45pt;height:11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" strokeweight=".25pt">
                <v:stroke dashstyle="1 1" endcap="round"/>
                <v:textbox>
                  <w:txbxContent>
                    <w:p w14:paraId="6B235238" w14:textId="4222E792" w:rsidR="001F24F6" w:rsidRPr="00B876B9" w:rsidRDefault="00B876B9" w:rsidP="001F24F6">
                      <w:pPr>
                        <w:jc w:val="center"/>
                        <w:rPr>
                          <w:rFonts w:ascii="標楷體" w:eastAsia="標楷體" w:hAnsi="標楷體"/>
                        </w:rPr>
                      </w:pPr>
                      <w:r w:rsidRPr="00B876B9">
                        <w:rPr>
                          <w:rFonts w:ascii="標楷體" w:eastAsia="標楷體" w:hAnsi="標楷體" w:hint="eastAsia"/>
                        </w:rPr>
                        <w:t>機關(構)章</w:t>
                      </w:r>
                    </w:p>
                  </w:txbxContent>
                </v:textbox>
              </v:rect>
            </w:pict>
          </mc:Fallback>
        </mc:AlternateContent>
      </w:r>
    </w:p>
    <w:p w14:paraId="76675652" w14:textId="26E464CE" w:rsidR="001F24F6" w:rsidRPr="00EB5ADA" w:rsidRDefault="001F24F6" w:rsidP="00CC7514">
      <w:pPr>
        <w:spacing w:line="380" w:lineRule="exact"/>
        <w:rPr>
          <w:rFonts w:eastAsia="標楷體"/>
          <w:szCs w:val="28"/>
        </w:rPr>
      </w:pPr>
      <w:r w:rsidRPr="00EB5ADA">
        <w:rPr>
          <w:rFonts w:eastAsia="標楷體"/>
          <w:b/>
          <w:sz w:val="28"/>
          <w:szCs w:val="28"/>
        </w:rPr>
        <w:t>[</w:t>
      </w:r>
      <w:r w:rsidRPr="00EB5ADA">
        <w:rPr>
          <w:rFonts w:eastAsia="標楷體"/>
          <w:b/>
          <w:sz w:val="28"/>
          <w:szCs w:val="28"/>
        </w:rPr>
        <w:t>廠商</w:t>
      </w:r>
      <w:r w:rsidRPr="00EB5ADA">
        <w:rPr>
          <w:rFonts w:eastAsia="標楷體"/>
          <w:b/>
          <w:sz w:val="28"/>
          <w:szCs w:val="28"/>
        </w:rPr>
        <w:t>]</w:t>
      </w:r>
    </w:p>
    <w:p w14:paraId="75677CC0" w14:textId="77777777" w:rsidR="001F24F6" w:rsidRPr="00EB5ADA" w:rsidRDefault="001F24F6" w:rsidP="001F24F6">
      <w:pPr>
        <w:spacing w:line="440" w:lineRule="exact"/>
        <w:rPr>
          <w:rFonts w:eastAsia="標楷體"/>
          <w:b/>
          <w:sz w:val="28"/>
          <w:szCs w:val="28"/>
        </w:rPr>
      </w:pPr>
      <w:r w:rsidRPr="00EB5ADA">
        <w:rPr>
          <w:rFonts w:eastAsia="標楷體"/>
          <w:b/>
          <w:sz w:val="28"/>
          <w:szCs w:val="28"/>
        </w:rPr>
        <w:t>檢核人簽章：</w:t>
      </w:r>
    </w:p>
    <w:p w14:paraId="1E29C06C" w14:textId="77777777" w:rsidR="001F24F6" w:rsidRPr="00EB5ADA" w:rsidRDefault="001F24F6" w:rsidP="001F24F6">
      <w:pPr>
        <w:spacing w:line="440" w:lineRule="exact"/>
        <w:rPr>
          <w:rFonts w:eastAsia="標楷體"/>
          <w:b/>
          <w:sz w:val="28"/>
          <w:szCs w:val="28"/>
        </w:rPr>
      </w:pPr>
      <w:r w:rsidRPr="00EB5ADA">
        <w:rPr>
          <w:rFonts w:eastAsia="標楷體"/>
          <w:b/>
          <w:sz w:val="28"/>
          <w:szCs w:val="28"/>
        </w:rPr>
        <w:t>負責人簽章：</w:t>
      </w:r>
    </w:p>
    <w:p w14:paraId="42C7ADA6" w14:textId="77777777" w:rsidR="008B13F6" w:rsidRPr="00EB5ADA" w:rsidRDefault="001F24F6" w:rsidP="001F24F6">
      <w:pPr>
        <w:suppressAutoHyphens w:val="0"/>
        <w:autoSpaceDN/>
        <w:adjustRightInd w:val="0"/>
        <w:snapToGrid w:val="0"/>
        <w:spacing w:beforeLines="50" w:before="120" w:line="360" w:lineRule="atLeast"/>
      </w:pPr>
      <w:r w:rsidRPr="00EB5ADA">
        <w:rPr>
          <w:rFonts w:eastAsia="標楷體"/>
          <w:b/>
          <w:sz w:val="28"/>
          <w:szCs w:val="28"/>
        </w:rPr>
        <w:t>檢核日期：</w:t>
      </w:r>
      <w:r w:rsidRPr="00EB5ADA">
        <w:rPr>
          <w:rFonts w:eastAsia="標楷體"/>
          <w:b/>
          <w:sz w:val="28"/>
          <w:szCs w:val="28"/>
        </w:rPr>
        <w:t xml:space="preserve">    </w:t>
      </w:r>
      <w:r w:rsidRPr="00EB5ADA">
        <w:rPr>
          <w:rFonts w:eastAsia="標楷體"/>
          <w:b/>
          <w:sz w:val="28"/>
          <w:szCs w:val="28"/>
        </w:rPr>
        <w:t>年</w:t>
      </w:r>
      <w:r w:rsidRPr="00EB5ADA">
        <w:rPr>
          <w:rFonts w:eastAsia="標楷體"/>
          <w:b/>
          <w:sz w:val="28"/>
          <w:szCs w:val="28"/>
        </w:rPr>
        <w:t xml:space="preserve">    </w:t>
      </w:r>
      <w:r w:rsidRPr="00EB5ADA">
        <w:rPr>
          <w:rFonts w:eastAsia="標楷體"/>
          <w:b/>
          <w:sz w:val="28"/>
          <w:szCs w:val="28"/>
        </w:rPr>
        <w:t>月</w:t>
      </w:r>
      <w:r w:rsidRPr="00EB5ADA">
        <w:rPr>
          <w:rFonts w:eastAsia="標楷體"/>
          <w:b/>
          <w:sz w:val="28"/>
          <w:szCs w:val="28"/>
        </w:rPr>
        <w:t xml:space="preserve">    </w:t>
      </w:r>
      <w:r w:rsidRPr="00EB5ADA">
        <w:rPr>
          <w:rFonts w:eastAsia="標楷體"/>
          <w:b/>
          <w:sz w:val="28"/>
          <w:szCs w:val="28"/>
        </w:rPr>
        <w:t>日</w:t>
      </w:r>
    </w:p>
    <w:sectPr w:rsidR="008B13F6" w:rsidRPr="00EB5ADA" w:rsidSect="00B82D3C">
      <w:footerReference w:type="default" r:id="rId8"/>
      <w:type w:val="continuous"/>
      <w:pgSz w:w="11906" w:h="16838"/>
      <w:pgMar w:top="1418" w:right="1418" w:bottom="1418" w:left="1418" w:header="850" w:footer="850" w:gutter="0"/>
      <w:pgNumType w:fmt="numberInDash"/>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75804" w14:textId="77777777" w:rsidR="00B82D3C" w:rsidRDefault="00B82D3C">
      <w:r>
        <w:separator/>
      </w:r>
    </w:p>
  </w:endnote>
  <w:endnote w:type="continuationSeparator" w:id="0">
    <w:p w14:paraId="20F1CFBF" w14:textId="77777777" w:rsidR="00B82D3C" w:rsidRDefault="00B82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charset w:val="00"/>
    <w:family w:val="swiss"/>
    <w:pitch w:val="variable"/>
    <w:sig w:usb0="00000003" w:usb1="00000000" w:usb2="00000000" w:usb3="00000000" w:csb0="00000001" w:csb1="00000000"/>
  </w:font>
  <w:font w:name="華康儷楷書">
    <w:altName w:val="新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panose1 w:val="00000000000000000000"/>
    <w:charset w:val="88"/>
    <w:family w:val="roman"/>
    <w:notTrueType/>
    <w:pitch w:val="default"/>
  </w:font>
  <w:font w:name="華康中明體">
    <w:altName w:val="Arial Unicode MS"/>
    <w:panose1 w:val="00000000000000000000"/>
    <w:charset w:val="88"/>
    <w:family w:val="modern"/>
    <w:notTrueType/>
    <w:pitch w:val="fixed"/>
    <w:sig w:usb0="00000000"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457044"/>
      <w:docPartObj>
        <w:docPartGallery w:val="Page Numbers (Bottom of Page)"/>
        <w:docPartUnique/>
      </w:docPartObj>
    </w:sdtPr>
    <w:sdtContent>
      <w:p w14:paraId="03C00230" w14:textId="77777777" w:rsidR="000A6A34" w:rsidRPr="00CC7141" w:rsidRDefault="000A6A34" w:rsidP="00CC7141">
        <w:pPr>
          <w:pStyle w:val="a8"/>
          <w:jc w:val="center"/>
        </w:pPr>
        <w:r>
          <w:fldChar w:fldCharType="begin"/>
        </w:r>
        <w:r>
          <w:instrText>PAGE   \* MERGEFORMAT</w:instrText>
        </w:r>
        <w:r>
          <w:fldChar w:fldCharType="separate"/>
        </w:r>
        <w:r w:rsidR="00CB327A" w:rsidRPr="00CB327A">
          <w:rPr>
            <w:noProof/>
            <w:lang w:val="zh-TW"/>
          </w:rPr>
          <w:t>-</w:t>
        </w:r>
        <w:r w:rsidR="00CB327A">
          <w:rPr>
            <w:noProof/>
          </w:rPr>
          <w:t xml:space="preserve"> 10 -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65021" w14:textId="77777777" w:rsidR="00B82D3C" w:rsidRDefault="00B82D3C">
      <w:r>
        <w:rPr>
          <w:color w:val="000000"/>
        </w:rPr>
        <w:separator/>
      </w:r>
    </w:p>
  </w:footnote>
  <w:footnote w:type="continuationSeparator" w:id="0">
    <w:p w14:paraId="72259683" w14:textId="77777777" w:rsidR="00B82D3C" w:rsidRDefault="00B82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1F7"/>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3FA3E54"/>
    <w:multiLevelType w:val="hybridMultilevel"/>
    <w:tmpl w:val="B908DC00"/>
    <w:lvl w:ilvl="0" w:tplc="610EDB8A">
      <w:start w:val="1"/>
      <w:numFmt w:val="decimal"/>
      <w:lvlText w:val="%1."/>
      <w:lvlJc w:val="left"/>
      <w:pPr>
        <w:ind w:left="3883" w:hanging="480"/>
      </w:pPr>
      <w:rPr>
        <w:rFonts w:hint="eastAsia"/>
      </w:rPr>
    </w:lvl>
    <w:lvl w:ilvl="1" w:tplc="04090019" w:tentative="1">
      <w:start w:val="1"/>
      <w:numFmt w:val="ideographTraditional"/>
      <w:lvlText w:val="%2、"/>
      <w:lvlJc w:val="left"/>
      <w:pPr>
        <w:ind w:left="4363" w:hanging="480"/>
      </w:pPr>
    </w:lvl>
    <w:lvl w:ilvl="2" w:tplc="0409001B" w:tentative="1">
      <w:start w:val="1"/>
      <w:numFmt w:val="lowerRoman"/>
      <w:lvlText w:val="%3."/>
      <w:lvlJc w:val="right"/>
      <w:pPr>
        <w:ind w:left="4843" w:hanging="480"/>
      </w:pPr>
    </w:lvl>
    <w:lvl w:ilvl="3" w:tplc="0409000F" w:tentative="1">
      <w:start w:val="1"/>
      <w:numFmt w:val="decimal"/>
      <w:lvlText w:val="%4."/>
      <w:lvlJc w:val="left"/>
      <w:pPr>
        <w:ind w:left="5323" w:hanging="480"/>
      </w:pPr>
    </w:lvl>
    <w:lvl w:ilvl="4" w:tplc="04090019" w:tentative="1">
      <w:start w:val="1"/>
      <w:numFmt w:val="ideographTraditional"/>
      <w:lvlText w:val="%5、"/>
      <w:lvlJc w:val="left"/>
      <w:pPr>
        <w:ind w:left="5803" w:hanging="480"/>
      </w:pPr>
    </w:lvl>
    <w:lvl w:ilvl="5" w:tplc="0409001B" w:tentative="1">
      <w:start w:val="1"/>
      <w:numFmt w:val="lowerRoman"/>
      <w:lvlText w:val="%6."/>
      <w:lvlJc w:val="right"/>
      <w:pPr>
        <w:ind w:left="6283" w:hanging="480"/>
      </w:pPr>
    </w:lvl>
    <w:lvl w:ilvl="6" w:tplc="0409000F" w:tentative="1">
      <w:start w:val="1"/>
      <w:numFmt w:val="decimal"/>
      <w:lvlText w:val="%7."/>
      <w:lvlJc w:val="left"/>
      <w:pPr>
        <w:ind w:left="6763" w:hanging="480"/>
      </w:pPr>
    </w:lvl>
    <w:lvl w:ilvl="7" w:tplc="04090019" w:tentative="1">
      <w:start w:val="1"/>
      <w:numFmt w:val="ideographTraditional"/>
      <w:lvlText w:val="%8、"/>
      <w:lvlJc w:val="left"/>
      <w:pPr>
        <w:ind w:left="7243" w:hanging="480"/>
      </w:pPr>
    </w:lvl>
    <w:lvl w:ilvl="8" w:tplc="0409001B" w:tentative="1">
      <w:start w:val="1"/>
      <w:numFmt w:val="lowerRoman"/>
      <w:lvlText w:val="%9."/>
      <w:lvlJc w:val="right"/>
      <w:pPr>
        <w:ind w:left="7723" w:hanging="480"/>
      </w:pPr>
    </w:lvl>
  </w:abstractNum>
  <w:abstractNum w:abstractNumId="2" w15:restartNumberingAfterBreak="0">
    <w:nsid w:val="04514766"/>
    <w:multiLevelType w:val="multilevel"/>
    <w:tmpl w:val="C268BD04"/>
    <w:styleLink w:val="WWNum17"/>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 w15:restartNumberingAfterBreak="0">
    <w:nsid w:val="04B719CE"/>
    <w:multiLevelType w:val="hybridMultilevel"/>
    <w:tmpl w:val="2BB4E8F4"/>
    <w:lvl w:ilvl="0" w:tplc="0409000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5BA6D91"/>
    <w:multiLevelType w:val="hybridMultilevel"/>
    <w:tmpl w:val="C3C4BD7C"/>
    <w:lvl w:ilvl="0" w:tplc="EF0C58D2">
      <w:numFmt w:val="bullet"/>
      <w:lvlText w:val="□"/>
      <w:lvlJc w:val="left"/>
      <w:pPr>
        <w:ind w:left="1614" w:hanging="480"/>
      </w:pPr>
      <w:rPr>
        <w:rFonts w:ascii="標楷體" w:eastAsia="標楷體" w:hAnsi="標楷體" w:cs="標楷體" w:hint="eastAsia"/>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5" w15:restartNumberingAfterBreak="0">
    <w:nsid w:val="06081AE5"/>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7700BBD"/>
    <w:multiLevelType w:val="hybridMultilevel"/>
    <w:tmpl w:val="05E6A106"/>
    <w:lvl w:ilvl="0" w:tplc="8D44DEF0">
      <w:start w:val="1"/>
      <w:numFmt w:val="taiwaneseCountingThousand"/>
      <w:lvlText w:val="(%1)"/>
      <w:lvlJc w:val="left"/>
      <w:pPr>
        <w:ind w:left="960" w:hanging="480"/>
      </w:pPr>
      <w:rPr>
        <w:rFonts w:ascii="標楷體" w:eastAsia="標楷體" w:hAnsi="標楷體" w:cs="Times New Roman"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8" w15:restartNumberingAfterBreak="0">
    <w:nsid w:val="09E12402"/>
    <w:multiLevelType w:val="multilevel"/>
    <w:tmpl w:val="1422BD26"/>
    <w:styleLink w:val="WWNum19"/>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9" w15:restartNumberingAfterBreak="0">
    <w:nsid w:val="0A6C7D62"/>
    <w:multiLevelType w:val="hybridMultilevel"/>
    <w:tmpl w:val="7F58EBD4"/>
    <w:lvl w:ilvl="0" w:tplc="B120863E">
      <w:start w:val="1"/>
      <w:numFmt w:val="decimal"/>
      <w:lvlText w:val="%1."/>
      <w:lvlJc w:val="left"/>
      <w:pPr>
        <w:ind w:left="480" w:hanging="480"/>
      </w:pPr>
      <w:rPr>
        <w:color w:val="C00000"/>
        <w:u w:val="none"/>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0BFF57CD"/>
    <w:multiLevelType w:val="hybridMultilevel"/>
    <w:tmpl w:val="83361312"/>
    <w:lvl w:ilvl="0" w:tplc="0CAC6E6C">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0C651F81"/>
    <w:multiLevelType w:val="multilevel"/>
    <w:tmpl w:val="9DAC6682"/>
    <w:styleLink w:val="WWNum8"/>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12" w15:restartNumberingAfterBreak="0">
    <w:nsid w:val="0CEF531B"/>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0D1F2003"/>
    <w:multiLevelType w:val="multilevel"/>
    <w:tmpl w:val="7C684778"/>
    <w:styleLink w:val="WWNum28"/>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14" w15:restartNumberingAfterBreak="0">
    <w:nsid w:val="0D470DD4"/>
    <w:multiLevelType w:val="hybridMultilevel"/>
    <w:tmpl w:val="3322173E"/>
    <w:lvl w:ilvl="0" w:tplc="0409000F">
      <w:start w:val="1"/>
      <w:numFmt w:val="decimal"/>
      <w:lvlText w:val="%1."/>
      <w:lvlJc w:val="left"/>
      <w:pPr>
        <w:ind w:left="960" w:hanging="480"/>
      </w:pPr>
      <w:rPr>
        <w:rFonts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0D907B37"/>
    <w:multiLevelType w:val="multilevel"/>
    <w:tmpl w:val="5F0CB9D4"/>
    <w:styleLink w:val="WWNum25"/>
    <w:lvl w:ilvl="0">
      <w:start w:val="1"/>
      <w:numFmt w:val="japaneseCounting"/>
      <w:lvlText w:val="%1、"/>
      <w:lvlJc w:val="left"/>
      <w:pPr>
        <w:ind w:left="648" w:hanging="648"/>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6" w15:restartNumberingAfterBreak="0">
    <w:nsid w:val="0EB867E9"/>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0F084970"/>
    <w:multiLevelType w:val="multilevel"/>
    <w:tmpl w:val="150246F4"/>
    <w:styleLink w:val="WWNum29"/>
    <w:lvl w:ilvl="0">
      <w:start w:val="1"/>
      <w:numFmt w:val="decimal"/>
      <w:lvlText w:val="(%1)"/>
      <w:lvlJc w:val="left"/>
      <w:pPr>
        <w:ind w:left="27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0F6B3225"/>
    <w:multiLevelType w:val="multilevel"/>
    <w:tmpl w:val="D2B05F42"/>
    <w:styleLink w:val="WWNum21"/>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19" w15:restartNumberingAfterBreak="0">
    <w:nsid w:val="10887038"/>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12D51D05"/>
    <w:multiLevelType w:val="hybridMultilevel"/>
    <w:tmpl w:val="FA66E7E8"/>
    <w:lvl w:ilvl="0" w:tplc="74FC52D6">
      <w:start w:val="1"/>
      <w:numFmt w:val="decimal"/>
      <w:lvlText w:val="(%1)"/>
      <w:lvlJc w:val="left"/>
      <w:pPr>
        <w:ind w:left="1614" w:hanging="480"/>
      </w:pPr>
      <w:rPr>
        <w:rFonts w:ascii="Times New Roman" w:hAnsi="Times New Roman" w:cs="Times New Roman" w:hint="default"/>
        <w:b w:val="0"/>
        <w:color w:val="auto"/>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1" w15:restartNumberingAfterBreak="0">
    <w:nsid w:val="13CC38C9"/>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14704EB0"/>
    <w:multiLevelType w:val="multilevel"/>
    <w:tmpl w:val="DEBA196A"/>
    <w:styleLink w:val="WWNum3"/>
    <w:lvl w:ilvl="0">
      <w:start w:val="1"/>
      <w:numFmt w:val="ideographLegalTraditional"/>
      <w:lvlText w:val="%1、"/>
      <w:lvlJc w:val="left"/>
      <w:pPr>
        <w:ind w:left="480" w:hanging="480"/>
      </w:pPr>
      <w:rPr>
        <w:sz w:val="32"/>
        <w:lang w:val="en-US"/>
      </w:rPr>
    </w:lvl>
    <w:lvl w:ilvl="1">
      <w:start w:val="1"/>
      <w:numFmt w:val="decimal"/>
      <w:lvlText w:val="%2."/>
      <w:lvlJc w:val="left"/>
      <w:pPr>
        <w:ind w:left="1260" w:hanging="7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148C7E18"/>
    <w:multiLevelType w:val="multilevel"/>
    <w:tmpl w:val="645A27D2"/>
    <w:styleLink w:val="WWNum33"/>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24" w15:restartNumberingAfterBreak="0">
    <w:nsid w:val="15187B8C"/>
    <w:multiLevelType w:val="multilevel"/>
    <w:tmpl w:val="16261F7C"/>
    <w:styleLink w:val="WWNum9"/>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25" w15:restartNumberingAfterBreak="0">
    <w:nsid w:val="156C034B"/>
    <w:multiLevelType w:val="multilevel"/>
    <w:tmpl w:val="F3685F88"/>
    <w:lvl w:ilvl="0">
      <w:start w:val="1"/>
      <w:numFmt w:val="taiwaneseCountingThousand"/>
      <w:lvlText w:val="(%1)"/>
      <w:lvlJc w:val="left"/>
      <w:pPr>
        <w:ind w:left="764" w:hanging="480"/>
      </w:pPr>
      <w:rPr>
        <w:rFonts w:ascii="Calibri" w:hAnsi="Calibri" w:cs="Calibri" w:hint="default"/>
      </w:rPr>
    </w:lvl>
    <w:lvl w:ilvl="1">
      <w:start w:val="1"/>
      <w:numFmt w:val="decimal"/>
      <w:lvlText w:val="%2."/>
      <w:lvlJc w:val="left"/>
      <w:pPr>
        <w:ind w:left="1021" w:hanging="257"/>
      </w:pPr>
      <w:rPr>
        <w:rFonts w:ascii="Calibri" w:hAnsi="Calibri" w:cs="Calibri" w:hint="default"/>
      </w:rPr>
    </w:lvl>
    <w:lvl w:ilvl="2">
      <w:start w:val="1"/>
      <w:numFmt w:val="decimal"/>
      <w:lvlText w:val="(%3)"/>
      <w:lvlJc w:val="right"/>
      <w:pPr>
        <w:ind w:left="1361" w:firstLine="0"/>
      </w:pPr>
      <w:rPr>
        <w:rFonts w:hint="eastAsia"/>
      </w:rPr>
    </w:lvl>
    <w:lvl w:ilvl="3">
      <w:start w:val="1"/>
      <w:numFmt w:val="decimal"/>
      <w:lvlText w:val="%4."/>
      <w:lvlJc w:val="left"/>
      <w:pPr>
        <w:ind w:left="2204" w:hanging="480"/>
      </w:pPr>
      <w:rPr>
        <w:rFonts w:hint="eastAsia"/>
      </w:rPr>
    </w:lvl>
    <w:lvl w:ilvl="4">
      <w:start w:val="1"/>
      <w:numFmt w:val="ideographTraditional"/>
      <w:lvlText w:val="%5、"/>
      <w:lvlJc w:val="left"/>
      <w:pPr>
        <w:ind w:left="2684" w:hanging="480"/>
      </w:pPr>
      <w:rPr>
        <w:rFonts w:hint="eastAsia"/>
      </w:rPr>
    </w:lvl>
    <w:lvl w:ilvl="5">
      <w:start w:val="1"/>
      <w:numFmt w:val="lowerRoman"/>
      <w:lvlText w:val="%6."/>
      <w:lvlJc w:val="right"/>
      <w:pPr>
        <w:ind w:left="3164" w:hanging="480"/>
      </w:pPr>
      <w:rPr>
        <w:rFonts w:hint="eastAsia"/>
      </w:rPr>
    </w:lvl>
    <w:lvl w:ilvl="6">
      <w:start w:val="1"/>
      <w:numFmt w:val="decimal"/>
      <w:lvlText w:val="%7."/>
      <w:lvlJc w:val="left"/>
      <w:pPr>
        <w:ind w:left="3644" w:hanging="480"/>
      </w:pPr>
      <w:rPr>
        <w:rFonts w:hint="eastAsia"/>
      </w:rPr>
    </w:lvl>
    <w:lvl w:ilvl="7">
      <w:start w:val="1"/>
      <w:numFmt w:val="ideographTraditional"/>
      <w:lvlText w:val="%8、"/>
      <w:lvlJc w:val="left"/>
      <w:pPr>
        <w:ind w:left="4124" w:hanging="480"/>
      </w:pPr>
      <w:rPr>
        <w:rFonts w:hint="eastAsia"/>
      </w:rPr>
    </w:lvl>
    <w:lvl w:ilvl="8">
      <w:start w:val="1"/>
      <w:numFmt w:val="lowerRoman"/>
      <w:lvlText w:val="%9."/>
      <w:lvlJc w:val="right"/>
      <w:pPr>
        <w:ind w:left="4604" w:hanging="480"/>
      </w:pPr>
      <w:rPr>
        <w:rFonts w:hint="eastAsia"/>
      </w:rPr>
    </w:lvl>
  </w:abstractNum>
  <w:abstractNum w:abstractNumId="26" w15:restartNumberingAfterBreak="0">
    <w:nsid w:val="1D1D18D9"/>
    <w:multiLevelType w:val="multilevel"/>
    <w:tmpl w:val="CB4A8252"/>
    <w:styleLink w:val="WWNum4"/>
    <w:lvl w:ilvl="0">
      <w:start w:val="1"/>
      <w:numFmt w:val="decimal"/>
      <w:lvlText w:val="%1."/>
      <w:lvlJc w:val="left"/>
      <w:pPr>
        <w:ind w:left="360" w:hanging="360"/>
      </w:pPr>
      <w:rPr>
        <w:b w:val="0"/>
      </w:rPr>
    </w:lvl>
    <w:lvl w:ilvl="1">
      <w:start w:val="1"/>
      <w:numFmt w:val="japaneseCounting"/>
      <w:lvlText w:val="%2、"/>
      <w:lvlJc w:val="left"/>
      <w:pPr>
        <w:ind w:left="840" w:hanging="360"/>
      </w:pPr>
      <w:rPr>
        <w:rFonts w:cs="標楷體"/>
      </w:rPr>
    </w:lvl>
    <w:lvl w:ilvl="2">
      <w:start w:val="1"/>
      <w:numFmt w:val="japaneseCounting"/>
      <w:lvlText w:val="(%3)"/>
      <w:lvlJc w:val="left"/>
      <w:pPr>
        <w:ind w:left="1350" w:hanging="390"/>
      </w:pPr>
      <w:rPr>
        <w:rFonts w:cs="標楷體"/>
      </w:rPr>
    </w:lvl>
    <w:lvl w:ilvl="3">
      <w:start w:val="1"/>
      <w:numFmt w:val="decimal"/>
      <w:lvlText w:val="%4."/>
      <w:lvlJc w:val="left"/>
      <w:pPr>
        <w:ind w:left="1800" w:hanging="360"/>
      </w:pPr>
    </w:lvl>
    <w:lvl w:ilvl="4">
      <w:numFmt w:val="bullet"/>
      <w:lvlText w:val="□"/>
      <w:lvlJc w:val="left"/>
      <w:pPr>
        <w:ind w:left="2280" w:hanging="360"/>
      </w:pPr>
      <w:rPr>
        <w:rFonts w:ascii="標楷體" w:eastAsia="標楷體" w:hAnsi="標楷體" w:cs="標楷體"/>
      </w:rPr>
    </w:lvl>
    <w:lvl w:ilvl="5">
      <w:start w:val="1"/>
      <w:numFmt w:val="decimal"/>
      <w:lvlText w:val="(%6)"/>
      <w:lvlJc w:val="left"/>
      <w:pPr>
        <w:ind w:left="2760" w:hanging="360"/>
      </w:pPr>
      <w:rPr>
        <w:rFonts w:cs="Times New Roman"/>
      </w:rPr>
    </w:lvl>
    <w:lvl w:ilvl="6">
      <w:start w:val="1"/>
      <w:numFmt w:val="ideographLegalTradition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1FBB76DD"/>
    <w:multiLevelType w:val="hybridMultilevel"/>
    <w:tmpl w:val="C47071DC"/>
    <w:lvl w:ilvl="0" w:tplc="1A709C9E">
      <w:start w:val="1"/>
      <w:numFmt w:val="decimal"/>
      <w:lvlText w:val="%1."/>
      <w:lvlJc w:val="left"/>
      <w:pPr>
        <w:ind w:left="480" w:hanging="480"/>
      </w:pPr>
      <w:rPr>
        <w:rFonts w:hint="eastAsia"/>
        <w:color w:val="auto"/>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222F2CC4"/>
    <w:multiLevelType w:val="hybridMultilevel"/>
    <w:tmpl w:val="4ACCDF50"/>
    <w:lvl w:ilvl="0" w:tplc="977CF8F4">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22653A34"/>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250207C4"/>
    <w:multiLevelType w:val="multilevel"/>
    <w:tmpl w:val="1F8CA532"/>
    <w:styleLink w:val="WWNum27"/>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31" w15:restartNumberingAfterBreak="0">
    <w:nsid w:val="25DB7647"/>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283E0219"/>
    <w:multiLevelType w:val="multilevel"/>
    <w:tmpl w:val="6C682A72"/>
    <w:styleLink w:val="WWNum10"/>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33" w15:restartNumberingAfterBreak="0">
    <w:nsid w:val="2A095691"/>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2A390919"/>
    <w:multiLevelType w:val="hybridMultilevel"/>
    <w:tmpl w:val="12E2B8F2"/>
    <w:lvl w:ilvl="0" w:tplc="D5140F2E">
      <w:start w:val="1"/>
      <w:numFmt w:val="taiwaneseCountingThousand"/>
      <w:lvlText w:val="(%1)"/>
      <w:lvlJc w:val="left"/>
      <w:pPr>
        <w:ind w:left="480" w:hanging="480"/>
      </w:pPr>
      <w:rPr>
        <w:rFonts w:ascii="標楷體" w:eastAsia="標楷體" w:hAnsi="標楷體" w:cs="Times New Roman" w:hint="default"/>
        <w:color w:val="FF0000"/>
        <w:lang w:val="en-US"/>
      </w:rPr>
    </w:lvl>
    <w:lvl w:ilvl="1" w:tplc="8D44DEF0">
      <w:start w:val="1"/>
      <w:numFmt w:val="taiwaneseCountingThousand"/>
      <w:lvlText w:val="(%2)"/>
      <w:lvlJc w:val="left"/>
      <w:pPr>
        <w:ind w:left="960" w:hanging="480"/>
      </w:pPr>
      <w:rPr>
        <w:rFonts w:ascii="標楷體" w:eastAsia="標楷體" w:hAnsi="標楷體" w:cs="Times New Roman" w:hint="default"/>
        <w:color w:val="auto"/>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B0A6701"/>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2B687702"/>
    <w:multiLevelType w:val="multilevel"/>
    <w:tmpl w:val="C4DE3460"/>
    <w:styleLink w:val="WWNum30"/>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37" w15:restartNumberingAfterBreak="0">
    <w:nsid w:val="2EDA2B20"/>
    <w:multiLevelType w:val="multilevel"/>
    <w:tmpl w:val="70AACC54"/>
    <w:styleLink w:val="WWNum32"/>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38" w15:restartNumberingAfterBreak="0">
    <w:nsid w:val="2F8B1558"/>
    <w:multiLevelType w:val="hybridMultilevel"/>
    <w:tmpl w:val="D54202B0"/>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0409000F">
      <w:start w:val="1"/>
      <w:numFmt w:val="decimal"/>
      <w:lvlText w:val="%6."/>
      <w:lvlJc w:val="left"/>
      <w:pPr>
        <w:ind w:left="2760" w:hanging="360"/>
      </w:pPr>
      <w:rPr>
        <w:rFonts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2C7281C"/>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34BD7724"/>
    <w:multiLevelType w:val="multilevel"/>
    <w:tmpl w:val="D9B0E8C4"/>
    <w:styleLink w:val="WWNum26"/>
    <w:lvl w:ilvl="0">
      <w:numFmt w:val="bullet"/>
      <w:lvlText w:val="□"/>
      <w:lvlJc w:val="left"/>
      <w:pPr>
        <w:ind w:left="1754" w:hanging="480"/>
      </w:pPr>
      <w:rPr>
        <w:rFonts w:ascii="標楷體" w:eastAsia="標楷體" w:hAnsi="標楷體"/>
      </w:rPr>
    </w:lvl>
    <w:lvl w:ilvl="1">
      <w:numFmt w:val="bullet"/>
      <w:lvlText w:val=""/>
      <w:lvlJc w:val="left"/>
      <w:pPr>
        <w:ind w:left="2234" w:hanging="480"/>
      </w:pPr>
      <w:rPr>
        <w:rFonts w:ascii="Wingdings" w:hAnsi="Wingdings"/>
      </w:rPr>
    </w:lvl>
    <w:lvl w:ilvl="2">
      <w:numFmt w:val="bullet"/>
      <w:lvlText w:val=""/>
      <w:lvlJc w:val="left"/>
      <w:pPr>
        <w:ind w:left="2714" w:hanging="480"/>
      </w:pPr>
      <w:rPr>
        <w:rFonts w:ascii="Wingdings" w:hAnsi="Wingdings"/>
      </w:rPr>
    </w:lvl>
    <w:lvl w:ilvl="3">
      <w:numFmt w:val="bullet"/>
      <w:lvlText w:val=""/>
      <w:lvlJc w:val="left"/>
      <w:pPr>
        <w:ind w:left="3194" w:hanging="480"/>
      </w:pPr>
      <w:rPr>
        <w:rFonts w:ascii="Wingdings" w:hAnsi="Wingdings"/>
      </w:rPr>
    </w:lvl>
    <w:lvl w:ilvl="4">
      <w:numFmt w:val="bullet"/>
      <w:lvlText w:val="□"/>
      <w:lvlJc w:val="left"/>
      <w:pPr>
        <w:ind w:left="3674" w:hanging="480"/>
      </w:pPr>
      <w:rPr>
        <w:rFonts w:ascii="標楷體" w:eastAsia="標楷體" w:hAnsi="標楷體" w:cs="標楷體"/>
      </w:rPr>
    </w:lvl>
    <w:lvl w:ilvl="5">
      <w:numFmt w:val="bullet"/>
      <w:lvlText w:val=""/>
      <w:lvlJc w:val="left"/>
      <w:pPr>
        <w:ind w:left="4154" w:hanging="480"/>
      </w:pPr>
      <w:rPr>
        <w:rFonts w:ascii="Wingdings" w:hAnsi="Wingdings"/>
      </w:rPr>
    </w:lvl>
    <w:lvl w:ilvl="6">
      <w:numFmt w:val="bullet"/>
      <w:lvlText w:val=""/>
      <w:lvlJc w:val="left"/>
      <w:pPr>
        <w:ind w:left="4634" w:hanging="480"/>
      </w:pPr>
      <w:rPr>
        <w:rFonts w:ascii="Wingdings" w:hAnsi="Wingdings"/>
      </w:rPr>
    </w:lvl>
    <w:lvl w:ilvl="7">
      <w:numFmt w:val="bullet"/>
      <w:lvlText w:val=""/>
      <w:lvlJc w:val="left"/>
      <w:pPr>
        <w:ind w:left="5114" w:hanging="480"/>
      </w:pPr>
      <w:rPr>
        <w:rFonts w:ascii="Wingdings" w:hAnsi="Wingdings"/>
      </w:rPr>
    </w:lvl>
    <w:lvl w:ilvl="8">
      <w:numFmt w:val="bullet"/>
      <w:lvlText w:val=""/>
      <w:lvlJc w:val="left"/>
      <w:pPr>
        <w:ind w:left="5594" w:hanging="480"/>
      </w:pPr>
      <w:rPr>
        <w:rFonts w:ascii="Wingdings" w:hAnsi="Wingdings"/>
      </w:rPr>
    </w:lvl>
  </w:abstractNum>
  <w:abstractNum w:abstractNumId="41" w15:restartNumberingAfterBreak="0">
    <w:nsid w:val="365C2F13"/>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2" w15:restartNumberingAfterBreak="0">
    <w:nsid w:val="365F1673"/>
    <w:multiLevelType w:val="hybridMultilevel"/>
    <w:tmpl w:val="FC7481E2"/>
    <w:lvl w:ilvl="0" w:tplc="6E68294A">
      <w:start w:val="5"/>
      <w:numFmt w:val="bullet"/>
      <w:lvlText w:val="□"/>
      <w:lvlJc w:val="left"/>
      <w:pPr>
        <w:ind w:left="1047" w:hanging="48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43" w15:restartNumberingAfterBreak="0">
    <w:nsid w:val="379625B4"/>
    <w:multiLevelType w:val="hybridMultilevel"/>
    <w:tmpl w:val="89D2CDE0"/>
    <w:lvl w:ilvl="0" w:tplc="AF549A68">
      <w:start w:val="1"/>
      <w:numFmt w:val="taiwaneseCountingThousand"/>
      <w:lvlText w:val="(%1)"/>
      <w:lvlJc w:val="left"/>
      <w:pPr>
        <w:ind w:left="960" w:hanging="480"/>
      </w:pPr>
      <w:rPr>
        <w:rFonts w:ascii="標楷體" w:eastAsia="標楷體" w:hAnsi="標楷體" w:cs="Times New Roman" w:hint="default"/>
        <w:color w:val="auto"/>
        <w:sz w:val="24"/>
        <w:szCs w:val="24"/>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4" w15:restartNumberingAfterBreak="0">
    <w:nsid w:val="37CC3CD8"/>
    <w:multiLevelType w:val="hybridMultilevel"/>
    <w:tmpl w:val="40300166"/>
    <w:lvl w:ilvl="0" w:tplc="036A78FE">
      <w:start w:val="1"/>
      <w:numFmt w:val="bullet"/>
      <w:lvlText w:val=""/>
      <w:lvlJc w:val="left"/>
      <w:pPr>
        <w:ind w:left="1614" w:hanging="480"/>
      </w:pPr>
      <w:rPr>
        <w:rFonts w:ascii="Wingdings" w:hAnsi="Wingdings" w:hint="default"/>
        <w:sz w:val="32"/>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45" w15:restartNumberingAfterBreak="0">
    <w:nsid w:val="39012CDE"/>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3A4E6FC0"/>
    <w:multiLevelType w:val="hybridMultilevel"/>
    <w:tmpl w:val="44D623E4"/>
    <w:lvl w:ilvl="0" w:tplc="49E07F48">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7" w15:restartNumberingAfterBreak="0">
    <w:nsid w:val="3BBB2598"/>
    <w:multiLevelType w:val="hybridMultilevel"/>
    <w:tmpl w:val="AEAC8414"/>
    <w:lvl w:ilvl="0" w:tplc="764849B0">
      <w:start w:val="1"/>
      <w:numFmt w:val="decimal"/>
      <w:lvlText w:val="(%1)"/>
      <w:lvlJc w:val="left"/>
      <w:pPr>
        <w:ind w:left="2760" w:hanging="360"/>
      </w:pPr>
      <w:rPr>
        <w:rFonts w:ascii="Times New Roman" w:hAnsi="Times New Roman" w:cs="Times New Roman" w:hint="default"/>
        <w:b w:val="0"/>
        <w:bCs/>
        <w:color w:val="auto"/>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8" w15:restartNumberingAfterBreak="0">
    <w:nsid w:val="3D90788E"/>
    <w:multiLevelType w:val="multilevel"/>
    <w:tmpl w:val="5D284850"/>
    <w:styleLink w:val="WWNum23"/>
    <w:lvl w:ilvl="0">
      <w:start w:val="1"/>
      <w:numFmt w:val="japaneseCounting"/>
      <w:lvlText w:val="(%1)"/>
      <w:lvlJc w:val="left"/>
      <w:pPr>
        <w:ind w:left="2008" w:hanging="390"/>
      </w:pPr>
    </w:lvl>
    <w:lvl w:ilvl="1">
      <w:start w:val="1"/>
      <w:numFmt w:val="ideographTraditional"/>
      <w:lvlText w:val="%2、"/>
      <w:lvlJc w:val="left"/>
      <w:pPr>
        <w:ind w:left="2578" w:hanging="480"/>
      </w:pPr>
    </w:lvl>
    <w:lvl w:ilvl="2">
      <w:start w:val="1"/>
      <w:numFmt w:val="lowerRoman"/>
      <w:lvlText w:val="%3."/>
      <w:lvlJc w:val="right"/>
      <w:pPr>
        <w:ind w:left="3058" w:hanging="480"/>
      </w:pPr>
    </w:lvl>
    <w:lvl w:ilvl="3">
      <w:start w:val="1"/>
      <w:numFmt w:val="decimal"/>
      <w:lvlText w:val="%4."/>
      <w:lvlJc w:val="left"/>
      <w:pPr>
        <w:ind w:left="3538" w:hanging="480"/>
      </w:pPr>
    </w:lvl>
    <w:lvl w:ilvl="4">
      <w:start w:val="1"/>
      <w:numFmt w:val="ideographTraditional"/>
      <w:lvlText w:val="%5、"/>
      <w:lvlJc w:val="left"/>
      <w:pPr>
        <w:ind w:left="4018" w:hanging="480"/>
      </w:pPr>
    </w:lvl>
    <w:lvl w:ilvl="5">
      <w:start w:val="1"/>
      <w:numFmt w:val="lowerRoman"/>
      <w:lvlText w:val="%6."/>
      <w:lvlJc w:val="right"/>
      <w:pPr>
        <w:ind w:left="4498" w:hanging="480"/>
      </w:pPr>
    </w:lvl>
    <w:lvl w:ilvl="6">
      <w:start w:val="1"/>
      <w:numFmt w:val="decimal"/>
      <w:lvlText w:val="%7."/>
      <w:lvlJc w:val="left"/>
      <w:pPr>
        <w:ind w:left="4978" w:hanging="480"/>
      </w:pPr>
    </w:lvl>
    <w:lvl w:ilvl="7">
      <w:start w:val="1"/>
      <w:numFmt w:val="ideographTraditional"/>
      <w:lvlText w:val="%8、"/>
      <w:lvlJc w:val="left"/>
      <w:pPr>
        <w:ind w:left="5458" w:hanging="480"/>
      </w:pPr>
    </w:lvl>
    <w:lvl w:ilvl="8">
      <w:start w:val="1"/>
      <w:numFmt w:val="lowerRoman"/>
      <w:lvlText w:val="%9."/>
      <w:lvlJc w:val="right"/>
      <w:pPr>
        <w:ind w:left="5938" w:hanging="480"/>
      </w:pPr>
    </w:lvl>
  </w:abstractNum>
  <w:abstractNum w:abstractNumId="49" w15:restartNumberingAfterBreak="0">
    <w:nsid w:val="3FD8143B"/>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0" w15:restartNumberingAfterBreak="0">
    <w:nsid w:val="40AD6C2A"/>
    <w:multiLevelType w:val="hybridMultilevel"/>
    <w:tmpl w:val="2556DFA4"/>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1" w15:restartNumberingAfterBreak="0">
    <w:nsid w:val="417E3112"/>
    <w:multiLevelType w:val="multilevel"/>
    <w:tmpl w:val="89ECBD34"/>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2" w15:restartNumberingAfterBreak="0">
    <w:nsid w:val="460C0F20"/>
    <w:multiLevelType w:val="multilevel"/>
    <w:tmpl w:val="DB606B9C"/>
    <w:styleLink w:val="WWNum38"/>
    <w:lvl w:ilvl="0">
      <w:start w:val="1"/>
      <w:numFmt w:val="decimal"/>
      <w:lvlText w:val="(%1)"/>
      <w:lvlJc w:val="left"/>
      <w:pPr>
        <w:ind w:left="2652" w:hanging="480"/>
      </w:pPr>
      <w:rPr>
        <w:rFonts w:cs="Times New Roman"/>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3" w15:restartNumberingAfterBreak="0">
    <w:nsid w:val="477F18FF"/>
    <w:multiLevelType w:val="multilevel"/>
    <w:tmpl w:val="4D96F5F8"/>
    <w:styleLink w:val="WWNum6"/>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54" w15:restartNumberingAfterBreak="0">
    <w:nsid w:val="47D57D00"/>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5" w15:restartNumberingAfterBreak="0">
    <w:nsid w:val="47DC7725"/>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6" w15:restartNumberingAfterBreak="0">
    <w:nsid w:val="48871487"/>
    <w:multiLevelType w:val="multilevel"/>
    <w:tmpl w:val="70C490CA"/>
    <w:styleLink w:val="WWNum16"/>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57" w15:restartNumberingAfterBreak="0">
    <w:nsid w:val="4A1E16E8"/>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8" w15:restartNumberingAfterBreak="0">
    <w:nsid w:val="4AC36BA7"/>
    <w:multiLevelType w:val="hybridMultilevel"/>
    <w:tmpl w:val="40566DCC"/>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B537E66"/>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0" w15:restartNumberingAfterBreak="0">
    <w:nsid w:val="4B721734"/>
    <w:multiLevelType w:val="multilevel"/>
    <w:tmpl w:val="AF60ABA2"/>
    <w:styleLink w:val="WWNum14"/>
    <w:lvl w:ilvl="0">
      <w:start w:val="1"/>
      <w:numFmt w:val="japaneseCounting"/>
      <w:lvlText w:val="(%1)"/>
      <w:lvlJc w:val="left"/>
      <w:pPr>
        <w:ind w:left="1704" w:hanging="360"/>
      </w:pPr>
      <w:rPr>
        <w:rFonts w:ascii="Times New Roman" w:hAnsi="Times New Roman"/>
        <w:color w:val="auto"/>
      </w:r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61" w15:restartNumberingAfterBreak="0">
    <w:nsid w:val="4BF82A59"/>
    <w:multiLevelType w:val="hybridMultilevel"/>
    <w:tmpl w:val="85C6A0D0"/>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4CA05287"/>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3" w15:restartNumberingAfterBreak="0">
    <w:nsid w:val="4E52604C"/>
    <w:multiLevelType w:val="multilevel"/>
    <w:tmpl w:val="37923BD8"/>
    <w:styleLink w:val="WWNum31"/>
    <w:lvl w:ilvl="0">
      <w:start w:val="1"/>
      <w:numFmt w:val="decimal"/>
      <w:lvlText w:val="%1."/>
      <w:lvlJc w:val="left"/>
      <w:pPr>
        <w:ind w:left="1199" w:hanging="360"/>
      </w:pPr>
    </w:lvl>
    <w:lvl w:ilvl="1">
      <w:start w:val="1"/>
      <w:numFmt w:val="ideographTraditional"/>
      <w:lvlText w:val="%2、"/>
      <w:lvlJc w:val="left"/>
      <w:pPr>
        <w:ind w:left="1799" w:hanging="480"/>
      </w:pPr>
    </w:lvl>
    <w:lvl w:ilvl="2">
      <w:start w:val="1"/>
      <w:numFmt w:val="lowerRoman"/>
      <w:lvlText w:val="%3."/>
      <w:lvlJc w:val="right"/>
      <w:pPr>
        <w:ind w:left="2279" w:hanging="480"/>
      </w:pPr>
    </w:lvl>
    <w:lvl w:ilvl="3">
      <w:start w:val="1"/>
      <w:numFmt w:val="decimal"/>
      <w:lvlText w:val="%4."/>
      <w:lvlJc w:val="left"/>
      <w:pPr>
        <w:ind w:left="2759" w:hanging="480"/>
      </w:pPr>
    </w:lvl>
    <w:lvl w:ilvl="4">
      <w:start w:val="1"/>
      <w:numFmt w:val="ideographTraditional"/>
      <w:lvlText w:val="%5、"/>
      <w:lvlJc w:val="left"/>
      <w:pPr>
        <w:ind w:left="3239" w:hanging="480"/>
      </w:pPr>
    </w:lvl>
    <w:lvl w:ilvl="5">
      <w:start w:val="1"/>
      <w:numFmt w:val="lowerRoman"/>
      <w:lvlText w:val="%6."/>
      <w:lvlJc w:val="right"/>
      <w:pPr>
        <w:ind w:left="3719" w:hanging="480"/>
      </w:pPr>
    </w:lvl>
    <w:lvl w:ilvl="6">
      <w:start w:val="1"/>
      <w:numFmt w:val="decimal"/>
      <w:lvlText w:val="%7."/>
      <w:lvlJc w:val="left"/>
      <w:pPr>
        <w:ind w:left="4199" w:hanging="480"/>
      </w:pPr>
    </w:lvl>
    <w:lvl w:ilvl="7">
      <w:start w:val="1"/>
      <w:numFmt w:val="ideographTraditional"/>
      <w:lvlText w:val="%8、"/>
      <w:lvlJc w:val="left"/>
      <w:pPr>
        <w:ind w:left="4679" w:hanging="480"/>
      </w:pPr>
    </w:lvl>
    <w:lvl w:ilvl="8">
      <w:start w:val="1"/>
      <w:numFmt w:val="lowerRoman"/>
      <w:lvlText w:val="%9."/>
      <w:lvlJc w:val="right"/>
      <w:pPr>
        <w:ind w:left="5159" w:hanging="480"/>
      </w:pPr>
    </w:lvl>
  </w:abstractNum>
  <w:abstractNum w:abstractNumId="64" w15:restartNumberingAfterBreak="0">
    <w:nsid w:val="4F5D70A7"/>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5" w15:restartNumberingAfterBreak="0">
    <w:nsid w:val="515B53F1"/>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6" w15:restartNumberingAfterBreak="0">
    <w:nsid w:val="529A3796"/>
    <w:multiLevelType w:val="multilevel"/>
    <w:tmpl w:val="84924E6A"/>
    <w:styleLink w:val="WWNum13"/>
    <w:lvl w:ilvl="0">
      <w:start w:val="1"/>
      <w:numFmt w:val="japaneseCounting"/>
      <w:lvlText w:val="(%1)"/>
      <w:lvlJc w:val="left"/>
      <w:pPr>
        <w:ind w:left="1734" w:hanging="39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67" w15:restartNumberingAfterBreak="0">
    <w:nsid w:val="57F75C27"/>
    <w:multiLevelType w:val="multilevel"/>
    <w:tmpl w:val="1A72DB12"/>
    <w:styleLink w:val="WWNum36"/>
    <w:lvl w:ilvl="0">
      <w:start w:val="1"/>
      <w:numFmt w:val="decimal"/>
      <w:lvlText w:val="%1."/>
      <w:lvlJc w:val="left"/>
      <w:pPr>
        <w:ind w:left="2652"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8" w15:restartNumberingAfterBreak="0">
    <w:nsid w:val="58AC0512"/>
    <w:multiLevelType w:val="multilevel"/>
    <w:tmpl w:val="42ECA23A"/>
    <w:styleLink w:val="WWNum24"/>
    <w:lvl w:ilvl="0">
      <w:start w:val="14"/>
      <w:numFmt w:val="japaneseCounting"/>
      <w:lvlText w:val="第%1條"/>
      <w:lvlJc w:val="left"/>
      <w:pPr>
        <w:ind w:left="1290" w:hanging="1290"/>
      </w:pPr>
      <w:rPr>
        <w:rFonts w:ascii="Times New Roman" w:eastAsia="標楷體" w:hAnsi="Times New Roman" w:cs="Times New Roman"/>
        <w:b/>
        <w:bCs w:val="0"/>
        <w:color w:val="auto"/>
        <w:sz w:val="24"/>
        <w:szCs w:val="26"/>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9" w15:restartNumberingAfterBreak="0">
    <w:nsid w:val="58C95749"/>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0" w15:restartNumberingAfterBreak="0">
    <w:nsid w:val="599F610B"/>
    <w:multiLevelType w:val="multilevel"/>
    <w:tmpl w:val="7CD0D838"/>
    <w:styleLink w:val="10"/>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1" w15:restartNumberingAfterBreak="0">
    <w:nsid w:val="5AB17685"/>
    <w:multiLevelType w:val="multilevel"/>
    <w:tmpl w:val="16287EFC"/>
    <w:styleLink w:val="WWNum18"/>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72" w15:restartNumberingAfterBreak="0">
    <w:nsid w:val="5B3703DB"/>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3" w15:restartNumberingAfterBreak="0">
    <w:nsid w:val="5C242BAA"/>
    <w:multiLevelType w:val="multilevel"/>
    <w:tmpl w:val="C31E07F2"/>
    <w:styleLink w:val="WWNum2"/>
    <w:lvl w:ilvl="0">
      <w:start w:val="1"/>
      <w:numFmt w:val="japaneseCounting"/>
      <w:lvlText w:val="(%1)"/>
      <w:lvlJc w:val="left"/>
      <w:pPr>
        <w:ind w:left="480" w:hanging="480"/>
      </w:pPr>
      <w:rPr>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4" w15:restartNumberingAfterBreak="0">
    <w:nsid w:val="5E622050"/>
    <w:multiLevelType w:val="multilevel"/>
    <w:tmpl w:val="9F32BF2C"/>
    <w:styleLink w:val="WWNum37"/>
    <w:lvl w:ilvl="0">
      <w:start w:val="1"/>
      <w:numFmt w:val="decimal"/>
      <w:lvlText w:val="(%1)"/>
      <w:lvlJc w:val="left"/>
      <w:pPr>
        <w:ind w:left="960" w:hanging="480"/>
      </w:pPr>
      <w:rPr>
        <w:rFonts w:cs="Times New Roman"/>
      </w:rPr>
    </w:lvl>
    <w:lvl w:ilvl="1">
      <w:start w:val="1"/>
      <w:numFmt w:val="ideographTraditional"/>
      <w:lvlText w:val="%2、"/>
      <w:lvlJc w:val="left"/>
      <w:pPr>
        <w:ind w:left="-732" w:hanging="480"/>
      </w:pPr>
    </w:lvl>
    <w:lvl w:ilvl="2">
      <w:start w:val="1"/>
      <w:numFmt w:val="lowerRoman"/>
      <w:lvlText w:val="%3."/>
      <w:lvlJc w:val="right"/>
      <w:pPr>
        <w:ind w:left="-252" w:hanging="480"/>
      </w:pPr>
    </w:lvl>
    <w:lvl w:ilvl="3">
      <w:start w:val="1"/>
      <w:numFmt w:val="decimal"/>
      <w:lvlText w:val="%4."/>
      <w:lvlJc w:val="left"/>
      <w:pPr>
        <w:ind w:left="228" w:hanging="480"/>
      </w:pPr>
    </w:lvl>
    <w:lvl w:ilvl="4">
      <w:start w:val="1"/>
      <w:numFmt w:val="ideographTraditional"/>
      <w:lvlText w:val="%5、"/>
      <w:lvlJc w:val="left"/>
      <w:pPr>
        <w:ind w:left="708" w:hanging="480"/>
      </w:pPr>
    </w:lvl>
    <w:lvl w:ilvl="5">
      <w:start w:val="1"/>
      <w:numFmt w:val="lowerRoman"/>
      <w:lvlText w:val="%6."/>
      <w:lvlJc w:val="right"/>
      <w:pPr>
        <w:ind w:left="1188" w:hanging="480"/>
      </w:pPr>
    </w:lvl>
    <w:lvl w:ilvl="6">
      <w:start w:val="1"/>
      <w:numFmt w:val="decimal"/>
      <w:lvlText w:val="%7."/>
      <w:lvlJc w:val="left"/>
      <w:pPr>
        <w:ind w:left="1668" w:hanging="480"/>
      </w:pPr>
    </w:lvl>
    <w:lvl w:ilvl="7">
      <w:start w:val="1"/>
      <w:numFmt w:val="ideographTraditional"/>
      <w:lvlText w:val="%8、"/>
      <w:lvlJc w:val="left"/>
      <w:pPr>
        <w:ind w:left="2148" w:hanging="480"/>
      </w:pPr>
    </w:lvl>
    <w:lvl w:ilvl="8">
      <w:start w:val="1"/>
      <w:numFmt w:val="lowerRoman"/>
      <w:lvlText w:val="%9."/>
      <w:lvlJc w:val="right"/>
      <w:pPr>
        <w:ind w:left="2628" w:hanging="480"/>
      </w:pPr>
    </w:lvl>
  </w:abstractNum>
  <w:abstractNum w:abstractNumId="75" w15:restartNumberingAfterBreak="0">
    <w:nsid w:val="5F3242FB"/>
    <w:multiLevelType w:val="hybridMultilevel"/>
    <w:tmpl w:val="85C6A0D0"/>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26D3C56"/>
    <w:multiLevelType w:val="hybridMultilevel"/>
    <w:tmpl w:val="362E0E24"/>
    <w:lvl w:ilvl="0" w:tplc="FFFFFFFF">
      <w:start w:val="1"/>
      <w:numFmt w:val="taiwaneseCountingThousand"/>
      <w:lvlText w:val="%1、"/>
      <w:lvlJc w:val="left"/>
      <w:pPr>
        <w:tabs>
          <w:tab w:val="num" w:pos="0"/>
        </w:tabs>
        <w:ind w:left="648" w:hanging="648"/>
      </w:pPr>
      <w:rPr>
        <w:rFonts w:cs="Times New Roman" w:hint="eastAsia"/>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7" w15:restartNumberingAfterBreak="0">
    <w:nsid w:val="63DD5A64"/>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8" w15:restartNumberingAfterBreak="0">
    <w:nsid w:val="66173F4D"/>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9" w15:restartNumberingAfterBreak="0">
    <w:nsid w:val="67F4532F"/>
    <w:multiLevelType w:val="multilevel"/>
    <w:tmpl w:val="0B840100"/>
    <w:styleLink w:val="Outline"/>
    <w:lvl w:ilvl="0">
      <w:start w:val="1"/>
      <w:numFmt w:val="ideographLegalTraditional"/>
      <w:pStyle w:val="11"/>
      <w:lvlText w:val="%1、"/>
      <w:lvlJc w:val="left"/>
      <w:pPr>
        <w:ind w:left="480" w:hanging="480"/>
      </w:pPr>
      <w:rPr>
        <w:sz w:val="32"/>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683D3471"/>
    <w:multiLevelType w:val="hybridMultilevel"/>
    <w:tmpl w:val="3322173E"/>
    <w:lvl w:ilvl="0" w:tplc="0409000F">
      <w:start w:val="1"/>
      <w:numFmt w:val="decimal"/>
      <w:lvlText w:val="%1."/>
      <w:lvlJc w:val="left"/>
      <w:pPr>
        <w:ind w:left="960" w:hanging="480"/>
      </w:pPr>
      <w:rPr>
        <w:rFonts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1" w15:restartNumberingAfterBreak="0">
    <w:nsid w:val="689F618A"/>
    <w:multiLevelType w:val="multilevel"/>
    <w:tmpl w:val="91A4DAA2"/>
    <w:styleLink w:val="WWNum39"/>
    <w:lvl w:ilvl="0">
      <w:start w:val="1"/>
      <w:numFmt w:val="decimal"/>
      <w:lvlText w:val="%1."/>
      <w:lvlJc w:val="left"/>
      <w:pPr>
        <w:ind w:left="2652" w:hanging="480"/>
      </w:pPr>
      <w:rPr>
        <w:rFonts w:ascii="Times New Roman" w:hAnsi="Times New Roman"/>
        <w:color w:val="FF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2" w15:restartNumberingAfterBreak="0">
    <w:nsid w:val="69E55479"/>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3" w15:restartNumberingAfterBreak="0">
    <w:nsid w:val="6A1B67C2"/>
    <w:multiLevelType w:val="multilevel"/>
    <w:tmpl w:val="78B41FAC"/>
    <w:styleLink w:val="WWNum22"/>
    <w:lvl w:ilvl="0">
      <w:start w:val="1"/>
      <w:numFmt w:val="japaneseCounting"/>
      <w:lvlText w:val="(%1)"/>
      <w:lvlJc w:val="left"/>
      <w:pPr>
        <w:ind w:left="1980" w:hanging="360"/>
      </w:pPr>
    </w:lvl>
    <w:lvl w:ilvl="1">
      <w:start w:val="1"/>
      <w:numFmt w:val="ideographTraditional"/>
      <w:lvlText w:val="%2、"/>
      <w:lvlJc w:val="left"/>
      <w:pPr>
        <w:ind w:left="2580" w:hanging="480"/>
      </w:pPr>
    </w:lvl>
    <w:lvl w:ilvl="2">
      <w:start w:val="1"/>
      <w:numFmt w:val="lowerRoman"/>
      <w:lvlText w:val="%3."/>
      <w:lvlJc w:val="right"/>
      <w:pPr>
        <w:ind w:left="3060" w:hanging="480"/>
      </w:pPr>
    </w:lvl>
    <w:lvl w:ilvl="3">
      <w:start w:val="1"/>
      <w:numFmt w:val="decimal"/>
      <w:lvlText w:val="%4."/>
      <w:lvlJc w:val="left"/>
      <w:pPr>
        <w:ind w:left="3540" w:hanging="480"/>
      </w:pPr>
    </w:lvl>
    <w:lvl w:ilvl="4">
      <w:start w:val="1"/>
      <w:numFmt w:val="ideographTraditional"/>
      <w:lvlText w:val="%5、"/>
      <w:lvlJc w:val="left"/>
      <w:pPr>
        <w:ind w:left="4020" w:hanging="480"/>
      </w:pPr>
    </w:lvl>
    <w:lvl w:ilvl="5">
      <w:start w:val="1"/>
      <w:numFmt w:val="lowerRoman"/>
      <w:lvlText w:val="%6."/>
      <w:lvlJc w:val="right"/>
      <w:pPr>
        <w:ind w:left="4500" w:hanging="480"/>
      </w:pPr>
    </w:lvl>
    <w:lvl w:ilvl="6">
      <w:start w:val="1"/>
      <w:numFmt w:val="decimal"/>
      <w:lvlText w:val="%7."/>
      <w:lvlJc w:val="left"/>
      <w:pPr>
        <w:ind w:left="4980" w:hanging="480"/>
      </w:pPr>
    </w:lvl>
    <w:lvl w:ilvl="7">
      <w:start w:val="1"/>
      <w:numFmt w:val="ideographTraditional"/>
      <w:lvlText w:val="%8、"/>
      <w:lvlJc w:val="left"/>
      <w:pPr>
        <w:ind w:left="5460" w:hanging="480"/>
      </w:pPr>
    </w:lvl>
    <w:lvl w:ilvl="8">
      <w:start w:val="1"/>
      <w:numFmt w:val="lowerRoman"/>
      <w:lvlText w:val="%9."/>
      <w:lvlJc w:val="right"/>
      <w:pPr>
        <w:ind w:left="5940" w:hanging="480"/>
      </w:pPr>
    </w:lvl>
  </w:abstractNum>
  <w:abstractNum w:abstractNumId="84" w15:restartNumberingAfterBreak="0">
    <w:nsid w:val="6A45267A"/>
    <w:multiLevelType w:val="multilevel"/>
    <w:tmpl w:val="894A824C"/>
    <w:styleLink w:val="WWNum7"/>
    <w:lvl w:ilvl="0">
      <w:start w:val="1"/>
      <w:numFmt w:val="japaneseCounting"/>
      <w:lvlText w:val="(%1)"/>
      <w:lvlJc w:val="left"/>
      <w:pPr>
        <w:ind w:left="1734" w:hanging="39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85" w15:restartNumberingAfterBreak="0">
    <w:nsid w:val="6D786564"/>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6" w15:restartNumberingAfterBreak="0">
    <w:nsid w:val="6F502F41"/>
    <w:multiLevelType w:val="multilevel"/>
    <w:tmpl w:val="F536C5E0"/>
    <w:styleLink w:val="WWNum12"/>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87" w15:restartNumberingAfterBreak="0">
    <w:nsid w:val="702637D1"/>
    <w:multiLevelType w:val="multilevel"/>
    <w:tmpl w:val="218EC5C6"/>
    <w:styleLink w:val="WWNum11"/>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88" w15:restartNumberingAfterBreak="0">
    <w:nsid w:val="70C4515D"/>
    <w:multiLevelType w:val="hybridMultilevel"/>
    <w:tmpl w:val="5386D0C6"/>
    <w:lvl w:ilvl="0" w:tplc="E7C4D3B6">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9" w15:restartNumberingAfterBreak="0">
    <w:nsid w:val="70DD0D6B"/>
    <w:multiLevelType w:val="multilevel"/>
    <w:tmpl w:val="778CA288"/>
    <w:styleLink w:val="WWNum5"/>
    <w:lvl w:ilvl="0">
      <w:start w:val="1"/>
      <w:numFmt w:val="japaneseCounting"/>
      <w:lvlText w:val="第%1條"/>
      <w:lvlJc w:val="left"/>
      <w:pPr>
        <w:ind w:left="2567" w:hanging="1290"/>
      </w:pPr>
      <w:rPr>
        <w:rFonts w:ascii="Times New Roman" w:eastAsia="標楷體" w:hAnsi="Times New Roman" w:cs="Times New Roman"/>
        <w:b/>
        <w:bCs w:val="0"/>
        <w:color w:val="auto"/>
        <w:sz w:val="24"/>
        <w:szCs w:val="26"/>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ascii="Times New Roman" w:hAnsi="Times New Roman"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ascii="Times New Roman" w:hAnsi="Times New Roman"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90" w15:restartNumberingAfterBreak="0">
    <w:nsid w:val="71AF141C"/>
    <w:multiLevelType w:val="hybridMultilevel"/>
    <w:tmpl w:val="83361312"/>
    <w:lvl w:ilvl="0" w:tplc="FFFFFFFF">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1" w15:restartNumberingAfterBreak="0">
    <w:nsid w:val="72200748"/>
    <w:multiLevelType w:val="multilevel"/>
    <w:tmpl w:val="E9145F0E"/>
    <w:styleLink w:val="WWNum20"/>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92" w15:restartNumberingAfterBreak="0">
    <w:nsid w:val="72420D9B"/>
    <w:multiLevelType w:val="multilevel"/>
    <w:tmpl w:val="62F6CF14"/>
    <w:styleLink w:val="WWNum35"/>
    <w:lvl w:ilvl="0">
      <w:start w:val="1"/>
      <w:numFmt w:val="decimal"/>
      <w:lvlText w:val="(%1)"/>
      <w:lvlJc w:val="right"/>
      <w:pPr>
        <w:ind w:left="2172" w:hanging="480"/>
      </w:pPr>
    </w:lvl>
    <w:lvl w:ilvl="1">
      <w:start w:val="1"/>
      <w:numFmt w:val="decimal"/>
      <w:lvlText w:val="%2."/>
      <w:lvlJc w:val="left"/>
      <w:pPr>
        <w:ind w:left="2652" w:hanging="480"/>
      </w:pPr>
    </w:lvl>
    <w:lvl w:ilvl="2">
      <w:start w:val="1"/>
      <w:numFmt w:val="upperLetter"/>
      <w:lvlText w:val="【%3】"/>
      <w:lvlJc w:val="left"/>
      <w:pPr>
        <w:ind w:left="2280" w:hanging="720"/>
      </w:pPr>
    </w:lvl>
    <w:lvl w:ilvl="3">
      <w:start w:val="1"/>
      <w:numFmt w:val="decimal"/>
      <w:lvlText w:val="%4."/>
      <w:lvlJc w:val="left"/>
      <w:pPr>
        <w:ind w:left="3612" w:hanging="480"/>
      </w:pPr>
    </w:lvl>
    <w:lvl w:ilvl="4">
      <w:start w:val="1"/>
      <w:numFmt w:val="ideographTraditional"/>
      <w:lvlText w:val="%5、"/>
      <w:lvlJc w:val="left"/>
      <w:pPr>
        <w:ind w:left="4092" w:hanging="480"/>
      </w:pPr>
    </w:lvl>
    <w:lvl w:ilvl="5">
      <w:start w:val="1"/>
      <w:numFmt w:val="lowerRoman"/>
      <w:lvlText w:val="%6."/>
      <w:lvlJc w:val="right"/>
      <w:pPr>
        <w:ind w:left="4572" w:hanging="480"/>
      </w:pPr>
    </w:lvl>
    <w:lvl w:ilvl="6">
      <w:start w:val="1"/>
      <w:numFmt w:val="decimal"/>
      <w:lvlText w:val="%7."/>
      <w:lvlJc w:val="left"/>
      <w:pPr>
        <w:ind w:left="5052" w:hanging="480"/>
      </w:pPr>
    </w:lvl>
    <w:lvl w:ilvl="7">
      <w:start w:val="1"/>
      <w:numFmt w:val="ideographTraditional"/>
      <w:lvlText w:val="%8、"/>
      <w:lvlJc w:val="left"/>
      <w:pPr>
        <w:ind w:left="5532" w:hanging="480"/>
      </w:pPr>
    </w:lvl>
    <w:lvl w:ilvl="8">
      <w:start w:val="1"/>
      <w:numFmt w:val="lowerRoman"/>
      <w:lvlText w:val="%9."/>
      <w:lvlJc w:val="right"/>
      <w:pPr>
        <w:ind w:left="6012" w:hanging="480"/>
      </w:pPr>
    </w:lvl>
  </w:abstractNum>
  <w:abstractNum w:abstractNumId="93" w15:restartNumberingAfterBreak="0">
    <w:nsid w:val="72DB177B"/>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4" w15:restartNumberingAfterBreak="0">
    <w:nsid w:val="73B95E61"/>
    <w:multiLevelType w:val="hybridMultilevel"/>
    <w:tmpl w:val="3322173E"/>
    <w:lvl w:ilvl="0" w:tplc="0409000F">
      <w:start w:val="1"/>
      <w:numFmt w:val="decimal"/>
      <w:lvlText w:val="%1."/>
      <w:lvlJc w:val="left"/>
      <w:pPr>
        <w:ind w:left="960" w:hanging="480"/>
      </w:pPr>
      <w:rPr>
        <w:rFonts w:hint="default"/>
        <w:color w:val="auto"/>
        <w:lang w:val="en-US"/>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5" w15:restartNumberingAfterBreak="0">
    <w:nsid w:val="744D0F6B"/>
    <w:multiLevelType w:val="hybridMultilevel"/>
    <w:tmpl w:val="F1BE908A"/>
    <w:lvl w:ilvl="0" w:tplc="9FE80542">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6" w15:restartNumberingAfterBreak="0">
    <w:nsid w:val="74F1183C"/>
    <w:multiLevelType w:val="hybridMultilevel"/>
    <w:tmpl w:val="6EA64C4A"/>
    <w:lvl w:ilvl="0" w:tplc="FFECBFB0">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751D2CB9"/>
    <w:multiLevelType w:val="multilevel"/>
    <w:tmpl w:val="E0F6C0F2"/>
    <w:styleLink w:val="WWNum15"/>
    <w:lvl w:ilvl="0">
      <w:start w:val="1"/>
      <w:numFmt w:val="japaneseCounting"/>
      <w:lvlText w:val="(%1)"/>
      <w:lvlJc w:val="left"/>
      <w:pPr>
        <w:ind w:left="1704" w:hanging="360"/>
      </w:pPr>
    </w:lvl>
    <w:lvl w:ilvl="1">
      <w:start w:val="1"/>
      <w:numFmt w:val="ideographTraditional"/>
      <w:lvlText w:val="%2、"/>
      <w:lvlJc w:val="left"/>
      <w:pPr>
        <w:ind w:left="2304" w:hanging="480"/>
      </w:pPr>
    </w:lvl>
    <w:lvl w:ilvl="2">
      <w:start w:val="1"/>
      <w:numFmt w:val="lowerRoman"/>
      <w:lvlText w:val="%3."/>
      <w:lvlJc w:val="right"/>
      <w:pPr>
        <w:ind w:left="2784" w:hanging="480"/>
      </w:pPr>
    </w:lvl>
    <w:lvl w:ilvl="3">
      <w:start w:val="1"/>
      <w:numFmt w:val="decimal"/>
      <w:lvlText w:val="%4."/>
      <w:lvlJc w:val="left"/>
      <w:pPr>
        <w:ind w:left="3264" w:hanging="480"/>
      </w:pPr>
    </w:lvl>
    <w:lvl w:ilvl="4">
      <w:start w:val="1"/>
      <w:numFmt w:val="ideographTraditional"/>
      <w:lvlText w:val="%5、"/>
      <w:lvlJc w:val="left"/>
      <w:pPr>
        <w:ind w:left="3744" w:hanging="480"/>
      </w:pPr>
    </w:lvl>
    <w:lvl w:ilvl="5">
      <w:start w:val="1"/>
      <w:numFmt w:val="lowerRoman"/>
      <w:lvlText w:val="%6."/>
      <w:lvlJc w:val="right"/>
      <w:pPr>
        <w:ind w:left="4224" w:hanging="480"/>
      </w:pPr>
    </w:lvl>
    <w:lvl w:ilvl="6">
      <w:start w:val="1"/>
      <w:numFmt w:val="decimal"/>
      <w:lvlText w:val="%7."/>
      <w:lvlJc w:val="left"/>
      <w:pPr>
        <w:ind w:left="4704" w:hanging="480"/>
      </w:pPr>
    </w:lvl>
    <w:lvl w:ilvl="7">
      <w:start w:val="1"/>
      <w:numFmt w:val="ideographTraditional"/>
      <w:lvlText w:val="%8、"/>
      <w:lvlJc w:val="left"/>
      <w:pPr>
        <w:ind w:left="5184" w:hanging="480"/>
      </w:pPr>
    </w:lvl>
    <w:lvl w:ilvl="8">
      <w:start w:val="1"/>
      <w:numFmt w:val="lowerRoman"/>
      <w:lvlText w:val="%9."/>
      <w:lvlJc w:val="right"/>
      <w:pPr>
        <w:ind w:left="5664" w:hanging="480"/>
      </w:pPr>
    </w:lvl>
  </w:abstractNum>
  <w:abstractNum w:abstractNumId="98" w15:restartNumberingAfterBreak="0">
    <w:nsid w:val="780A69B7"/>
    <w:multiLevelType w:val="hybridMultilevel"/>
    <w:tmpl w:val="40566DCC"/>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9" w15:restartNumberingAfterBreak="0">
    <w:nsid w:val="7AFC5E27"/>
    <w:multiLevelType w:val="multilevel"/>
    <w:tmpl w:val="A54E352A"/>
    <w:styleLink w:val="WWNum34"/>
    <w:lvl w:ilvl="0">
      <w:start w:val="1"/>
      <w:numFmt w:val="japaneseCounting"/>
      <w:lvlText w:val="(%1)"/>
      <w:lvlJc w:val="left"/>
      <w:pPr>
        <w:ind w:left="946" w:hanging="360"/>
      </w:pPr>
    </w:lvl>
    <w:lvl w:ilvl="1">
      <w:start w:val="1"/>
      <w:numFmt w:val="ideographTraditional"/>
      <w:lvlText w:val="%2、"/>
      <w:lvlJc w:val="left"/>
      <w:pPr>
        <w:ind w:left="1546" w:hanging="480"/>
      </w:pPr>
    </w:lvl>
    <w:lvl w:ilvl="2">
      <w:start w:val="1"/>
      <w:numFmt w:val="lowerRoman"/>
      <w:lvlText w:val="%3."/>
      <w:lvlJc w:val="right"/>
      <w:pPr>
        <w:ind w:left="2026" w:hanging="480"/>
      </w:pPr>
    </w:lvl>
    <w:lvl w:ilvl="3">
      <w:start w:val="1"/>
      <w:numFmt w:val="decimal"/>
      <w:lvlText w:val="%4."/>
      <w:lvlJc w:val="left"/>
      <w:pPr>
        <w:ind w:left="2506" w:hanging="480"/>
      </w:pPr>
    </w:lvl>
    <w:lvl w:ilvl="4">
      <w:start w:val="1"/>
      <w:numFmt w:val="ideographTraditional"/>
      <w:lvlText w:val="%5、"/>
      <w:lvlJc w:val="left"/>
      <w:pPr>
        <w:ind w:left="2986" w:hanging="480"/>
      </w:pPr>
    </w:lvl>
    <w:lvl w:ilvl="5">
      <w:start w:val="1"/>
      <w:numFmt w:val="lowerRoman"/>
      <w:lvlText w:val="%6."/>
      <w:lvlJc w:val="right"/>
      <w:pPr>
        <w:ind w:left="3466" w:hanging="480"/>
      </w:pPr>
    </w:lvl>
    <w:lvl w:ilvl="6">
      <w:start w:val="1"/>
      <w:numFmt w:val="decimal"/>
      <w:lvlText w:val="%7."/>
      <w:lvlJc w:val="left"/>
      <w:pPr>
        <w:ind w:left="3946" w:hanging="480"/>
      </w:pPr>
    </w:lvl>
    <w:lvl w:ilvl="7">
      <w:start w:val="1"/>
      <w:numFmt w:val="ideographTraditional"/>
      <w:lvlText w:val="%8、"/>
      <w:lvlJc w:val="left"/>
      <w:pPr>
        <w:ind w:left="4426" w:hanging="480"/>
      </w:pPr>
    </w:lvl>
    <w:lvl w:ilvl="8">
      <w:start w:val="1"/>
      <w:numFmt w:val="lowerRoman"/>
      <w:lvlText w:val="%9."/>
      <w:lvlJc w:val="right"/>
      <w:pPr>
        <w:ind w:left="4906" w:hanging="480"/>
      </w:pPr>
    </w:lvl>
  </w:abstractNum>
  <w:abstractNum w:abstractNumId="100" w15:restartNumberingAfterBreak="0">
    <w:nsid w:val="7B2209BA"/>
    <w:multiLevelType w:val="hybridMultilevel"/>
    <w:tmpl w:val="329A8600"/>
    <w:lvl w:ilvl="0" w:tplc="22FA3F66">
      <w:start w:val="1"/>
      <w:numFmt w:val="taiwaneseCountingThousand"/>
      <w:lvlText w:val="(%1)"/>
      <w:lvlJc w:val="left"/>
      <w:pPr>
        <w:ind w:left="960" w:hanging="480"/>
      </w:pPr>
      <w:rPr>
        <w:rFonts w:ascii="標楷體" w:eastAsia="標楷體" w:hAnsi="標楷體" w:cs="Times New Roman" w:hint="default"/>
        <w:color w:val="auto"/>
        <w:lang w:val="en-U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1"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2" w15:restartNumberingAfterBreak="0">
    <w:nsid w:val="7F860FA1"/>
    <w:multiLevelType w:val="multilevel"/>
    <w:tmpl w:val="76ECD2DC"/>
    <w:styleLink w:val="WWNum1"/>
    <w:lvl w:ilvl="0">
      <w:start w:val="1"/>
      <w:numFmt w:val="japaneseCounting"/>
      <w:lvlText w:val="%1、"/>
      <w:lvlJc w:val="left"/>
      <w:pPr>
        <w:ind w:left="480" w:hanging="480"/>
      </w:pPr>
      <w:rPr>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2019651349">
    <w:abstractNumId w:val="79"/>
  </w:num>
  <w:num w:numId="2" w16cid:durableId="1045445243">
    <w:abstractNumId w:val="70"/>
  </w:num>
  <w:num w:numId="3" w16cid:durableId="779565099">
    <w:abstractNumId w:val="51"/>
  </w:num>
  <w:num w:numId="4" w16cid:durableId="139426100">
    <w:abstractNumId w:val="102"/>
  </w:num>
  <w:num w:numId="5" w16cid:durableId="71659428">
    <w:abstractNumId w:val="73"/>
  </w:num>
  <w:num w:numId="6" w16cid:durableId="618681652">
    <w:abstractNumId w:val="22"/>
  </w:num>
  <w:num w:numId="7" w16cid:durableId="959802949">
    <w:abstractNumId w:val="26"/>
  </w:num>
  <w:num w:numId="8" w16cid:durableId="1631128366">
    <w:abstractNumId w:val="89"/>
    <w:lvlOverride w:ilvl="0">
      <w:lvl w:ilvl="0">
        <w:start w:val="1"/>
        <w:numFmt w:val="japaneseCounting"/>
        <w:lvlText w:val="第%1條"/>
        <w:lvlJc w:val="left"/>
        <w:pPr>
          <w:ind w:left="1574" w:hanging="1290"/>
        </w:pPr>
        <w:rPr>
          <w:rFonts w:ascii="Times New Roman" w:eastAsia="標楷體" w:hAnsi="Times New Roman" w:cs="Times New Roman"/>
          <w:b/>
          <w:bCs w:val="0"/>
          <w:color w:val="auto"/>
          <w:sz w:val="24"/>
          <w:szCs w:val="26"/>
          <w:lang w:val="en-US"/>
        </w:rPr>
      </w:lvl>
    </w:lvlOverride>
  </w:num>
  <w:num w:numId="9" w16cid:durableId="1614746335">
    <w:abstractNumId w:val="53"/>
  </w:num>
  <w:num w:numId="10" w16cid:durableId="870991898">
    <w:abstractNumId w:val="84"/>
  </w:num>
  <w:num w:numId="11" w16cid:durableId="1326785198">
    <w:abstractNumId w:val="11"/>
  </w:num>
  <w:num w:numId="12" w16cid:durableId="61636259">
    <w:abstractNumId w:val="24"/>
  </w:num>
  <w:num w:numId="13" w16cid:durableId="2131656348">
    <w:abstractNumId w:val="32"/>
  </w:num>
  <w:num w:numId="14" w16cid:durableId="337469168">
    <w:abstractNumId w:val="87"/>
  </w:num>
  <w:num w:numId="15" w16cid:durableId="41171326">
    <w:abstractNumId w:val="86"/>
  </w:num>
  <w:num w:numId="16" w16cid:durableId="621575690">
    <w:abstractNumId w:val="66"/>
  </w:num>
  <w:num w:numId="17" w16cid:durableId="922563846">
    <w:abstractNumId w:val="60"/>
  </w:num>
  <w:num w:numId="18" w16cid:durableId="552667242">
    <w:abstractNumId w:val="97"/>
  </w:num>
  <w:num w:numId="19" w16cid:durableId="212816582">
    <w:abstractNumId w:val="56"/>
  </w:num>
  <w:num w:numId="20" w16cid:durableId="1194609016">
    <w:abstractNumId w:val="2"/>
  </w:num>
  <w:num w:numId="21" w16cid:durableId="694232768">
    <w:abstractNumId w:val="71"/>
  </w:num>
  <w:num w:numId="22" w16cid:durableId="1680809378">
    <w:abstractNumId w:val="8"/>
  </w:num>
  <w:num w:numId="23" w16cid:durableId="1404596039">
    <w:abstractNumId w:val="91"/>
  </w:num>
  <w:num w:numId="24" w16cid:durableId="912816087">
    <w:abstractNumId w:val="18"/>
  </w:num>
  <w:num w:numId="25" w16cid:durableId="1121997775">
    <w:abstractNumId w:val="83"/>
  </w:num>
  <w:num w:numId="26" w16cid:durableId="1542131819">
    <w:abstractNumId w:val="48"/>
  </w:num>
  <w:num w:numId="27" w16cid:durableId="224534965">
    <w:abstractNumId w:val="68"/>
  </w:num>
  <w:num w:numId="28" w16cid:durableId="2096239083">
    <w:abstractNumId w:val="15"/>
  </w:num>
  <w:num w:numId="29" w16cid:durableId="1310480450">
    <w:abstractNumId w:val="40"/>
  </w:num>
  <w:num w:numId="30" w16cid:durableId="1424567075">
    <w:abstractNumId w:val="30"/>
  </w:num>
  <w:num w:numId="31" w16cid:durableId="56975596">
    <w:abstractNumId w:val="13"/>
  </w:num>
  <w:num w:numId="32" w16cid:durableId="1918785714">
    <w:abstractNumId w:val="17"/>
  </w:num>
  <w:num w:numId="33" w16cid:durableId="1350834622">
    <w:abstractNumId w:val="36"/>
  </w:num>
  <w:num w:numId="34" w16cid:durableId="1518273694">
    <w:abstractNumId w:val="63"/>
  </w:num>
  <w:num w:numId="35" w16cid:durableId="1088233499">
    <w:abstractNumId w:val="37"/>
  </w:num>
  <w:num w:numId="36" w16cid:durableId="106513495">
    <w:abstractNumId w:val="23"/>
  </w:num>
  <w:num w:numId="37" w16cid:durableId="2012680236">
    <w:abstractNumId w:val="99"/>
  </w:num>
  <w:num w:numId="38" w16cid:durableId="1495562204">
    <w:abstractNumId w:val="92"/>
  </w:num>
  <w:num w:numId="39" w16cid:durableId="1804543037">
    <w:abstractNumId w:val="67"/>
  </w:num>
  <w:num w:numId="40" w16cid:durableId="994917041">
    <w:abstractNumId w:val="74"/>
  </w:num>
  <w:num w:numId="41" w16cid:durableId="1372657548">
    <w:abstractNumId w:val="52"/>
  </w:num>
  <w:num w:numId="42" w16cid:durableId="1136143800">
    <w:abstractNumId w:val="81"/>
  </w:num>
  <w:num w:numId="43" w16cid:durableId="1657302178">
    <w:abstractNumId w:val="89"/>
    <w:lvlOverride w:ilvl="0">
      <w:startOverride w:val="1"/>
      <w:lvl w:ilvl="0">
        <w:start w:val="1"/>
        <w:numFmt w:val="japaneseCounting"/>
        <w:lvlText w:val="第%1條"/>
        <w:lvlJc w:val="left"/>
        <w:pPr>
          <w:ind w:left="2000" w:hanging="1290"/>
        </w:pPr>
        <w:rPr>
          <w:rFonts w:ascii="Times New Roman" w:eastAsia="標楷體" w:hAnsi="Times New Roman" w:cs="Times New Roman"/>
          <w:b/>
          <w:bCs w:val="0"/>
          <w:color w:val="auto"/>
          <w:sz w:val="24"/>
          <w:szCs w:val="26"/>
        </w:rPr>
      </w:lvl>
    </w:lvlOverride>
  </w:num>
  <w:num w:numId="44" w16cid:durableId="805010779">
    <w:abstractNumId w:val="34"/>
  </w:num>
  <w:num w:numId="45" w16cid:durableId="389695609">
    <w:abstractNumId w:val="58"/>
  </w:num>
  <w:num w:numId="46" w16cid:durableId="472331685">
    <w:abstractNumId w:val="88"/>
  </w:num>
  <w:num w:numId="47" w16cid:durableId="697001339">
    <w:abstractNumId w:val="46"/>
  </w:num>
  <w:num w:numId="48" w16cid:durableId="764612075">
    <w:abstractNumId w:val="3"/>
  </w:num>
  <w:num w:numId="49" w16cid:durableId="1228419902">
    <w:abstractNumId w:val="43"/>
  </w:num>
  <w:num w:numId="50" w16cid:durableId="709961816">
    <w:abstractNumId w:val="10"/>
  </w:num>
  <w:num w:numId="51" w16cid:durableId="193156804">
    <w:abstractNumId w:val="95"/>
  </w:num>
  <w:num w:numId="52" w16cid:durableId="16204660">
    <w:abstractNumId w:val="1"/>
  </w:num>
  <w:num w:numId="53" w16cid:durableId="1686055767">
    <w:abstractNumId w:val="101"/>
  </w:num>
  <w:num w:numId="54" w16cid:durableId="2095973965">
    <w:abstractNumId w:val="19"/>
  </w:num>
  <w:num w:numId="55" w16cid:durableId="752091258">
    <w:abstractNumId w:val="100"/>
  </w:num>
  <w:num w:numId="56" w16cid:durableId="120274663">
    <w:abstractNumId w:val="89"/>
  </w:num>
  <w:num w:numId="57" w16cid:durableId="979311832">
    <w:abstractNumId w:val="69"/>
  </w:num>
  <w:num w:numId="58" w16cid:durableId="1057556198">
    <w:abstractNumId w:val="38"/>
  </w:num>
  <w:num w:numId="59" w16cid:durableId="287316280">
    <w:abstractNumId w:val="54"/>
  </w:num>
  <w:num w:numId="60" w16cid:durableId="1198155403">
    <w:abstractNumId w:val="35"/>
  </w:num>
  <w:num w:numId="61" w16cid:durableId="1421755140">
    <w:abstractNumId w:val="45"/>
  </w:num>
  <w:num w:numId="62" w16cid:durableId="713046390">
    <w:abstractNumId w:val="78"/>
  </w:num>
  <w:num w:numId="63" w16cid:durableId="898327134">
    <w:abstractNumId w:val="12"/>
  </w:num>
  <w:num w:numId="64" w16cid:durableId="1451168972">
    <w:abstractNumId w:val="49"/>
  </w:num>
  <w:num w:numId="65" w16cid:durableId="854877448">
    <w:abstractNumId w:val="82"/>
  </w:num>
  <w:num w:numId="66" w16cid:durableId="302007245">
    <w:abstractNumId w:val="61"/>
  </w:num>
  <w:num w:numId="67" w16cid:durableId="1018312483">
    <w:abstractNumId w:val="39"/>
  </w:num>
  <w:num w:numId="68" w16cid:durableId="261882877">
    <w:abstractNumId w:val="77"/>
  </w:num>
  <w:num w:numId="69" w16cid:durableId="1095784437">
    <w:abstractNumId w:val="21"/>
  </w:num>
  <w:num w:numId="70" w16cid:durableId="2051028091">
    <w:abstractNumId w:val="33"/>
  </w:num>
  <w:num w:numId="71" w16cid:durableId="1129393246">
    <w:abstractNumId w:val="85"/>
  </w:num>
  <w:num w:numId="72" w16cid:durableId="1442724678">
    <w:abstractNumId w:val="47"/>
  </w:num>
  <w:num w:numId="73" w16cid:durableId="1439907749">
    <w:abstractNumId w:val="62"/>
  </w:num>
  <w:num w:numId="74" w16cid:durableId="561407358">
    <w:abstractNumId w:val="98"/>
  </w:num>
  <w:num w:numId="75" w16cid:durableId="1588923098">
    <w:abstractNumId w:val="41"/>
  </w:num>
  <w:num w:numId="76" w16cid:durableId="392780226">
    <w:abstractNumId w:val="29"/>
  </w:num>
  <w:num w:numId="77" w16cid:durableId="653416375">
    <w:abstractNumId w:val="55"/>
  </w:num>
  <w:num w:numId="78" w16cid:durableId="1208909102">
    <w:abstractNumId w:val="90"/>
  </w:num>
  <w:num w:numId="79" w16cid:durableId="803154576">
    <w:abstractNumId w:val="57"/>
  </w:num>
  <w:num w:numId="80" w16cid:durableId="309481397">
    <w:abstractNumId w:val="64"/>
  </w:num>
  <w:num w:numId="81" w16cid:durableId="523055544">
    <w:abstractNumId w:val="0"/>
  </w:num>
  <w:num w:numId="82" w16cid:durableId="1893804240">
    <w:abstractNumId w:val="27"/>
  </w:num>
  <w:num w:numId="83" w16cid:durableId="1892763892">
    <w:abstractNumId w:val="42"/>
  </w:num>
  <w:num w:numId="84" w16cid:durableId="211356131">
    <w:abstractNumId w:val="44"/>
  </w:num>
  <w:num w:numId="85" w16cid:durableId="2134860932">
    <w:abstractNumId w:val="50"/>
  </w:num>
  <w:num w:numId="86" w16cid:durableId="1250575267">
    <w:abstractNumId w:val="9"/>
  </w:num>
  <w:num w:numId="87" w16cid:durableId="1155873668">
    <w:abstractNumId w:val="5"/>
  </w:num>
  <w:num w:numId="88" w16cid:durableId="1789659462">
    <w:abstractNumId w:val="20"/>
  </w:num>
  <w:num w:numId="89" w16cid:durableId="486940930">
    <w:abstractNumId w:val="93"/>
  </w:num>
  <w:num w:numId="90" w16cid:durableId="42482492">
    <w:abstractNumId w:val="59"/>
  </w:num>
  <w:num w:numId="91" w16cid:durableId="538976424">
    <w:abstractNumId w:val="28"/>
  </w:num>
  <w:num w:numId="92" w16cid:durableId="112359908">
    <w:abstractNumId w:val="25"/>
  </w:num>
  <w:num w:numId="93" w16cid:durableId="1111894246">
    <w:abstractNumId w:val="16"/>
  </w:num>
  <w:num w:numId="94" w16cid:durableId="568269748">
    <w:abstractNumId w:val="31"/>
  </w:num>
  <w:num w:numId="95" w16cid:durableId="365371067">
    <w:abstractNumId w:val="80"/>
  </w:num>
  <w:num w:numId="96" w16cid:durableId="2115392578">
    <w:abstractNumId w:val="14"/>
  </w:num>
  <w:num w:numId="97" w16cid:durableId="1482846769">
    <w:abstractNumId w:val="94"/>
  </w:num>
  <w:num w:numId="98" w16cid:durableId="1177887464">
    <w:abstractNumId w:val="7"/>
  </w:num>
  <w:num w:numId="99" w16cid:durableId="371809010">
    <w:abstractNumId w:val="75"/>
  </w:num>
  <w:num w:numId="100" w16cid:durableId="2000770915">
    <w:abstractNumId w:val="72"/>
  </w:num>
  <w:num w:numId="101" w16cid:durableId="756710512">
    <w:abstractNumId w:val="65"/>
  </w:num>
  <w:num w:numId="102" w16cid:durableId="149636347">
    <w:abstractNumId w:val="4"/>
  </w:num>
  <w:num w:numId="103" w16cid:durableId="308100018">
    <w:abstractNumId w:val="96"/>
  </w:num>
  <w:num w:numId="104" w16cid:durableId="1609504896">
    <w:abstractNumId w:val="76"/>
  </w:num>
  <w:num w:numId="105" w16cid:durableId="1186405229">
    <w:abstractNumId w:val="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2"/>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542"/>
    <w:rsid w:val="000009FE"/>
    <w:rsid w:val="000013CD"/>
    <w:rsid w:val="00004A9B"/>
    <w:rsid w:val="00013C1D"/>
    <w:rsid w:val="000251A3"/>
    <w:rsid w:val="00031CB8"/>
    <w:rsid w:val="00033E6D"/>
    <w:rsid w:val="0003765B"/>
    <w:rsid w:val="000415D2"/>
    <w:rsid w:val="000439E1"/>
    <w:rsid w:val="00047178"/>
    <w:rsid w:val="00047B86"/>
    <w:rsid w:val="00051DDC"/>
    <w:rsid w:val="00052CD5"/>
    <w:rsid w:val="00065F6F"/>
    <w:rsid w:val="00066F15"/>
    <w:rsid w:val="00070752"/>
    <w:rsid w:val="000712BA"/>
    <w:rsid w:val="00074985"/>
    <w:rsid w:val="00092D73"/>
    <w:rsid w:val="000951F2"/>
    <w:rsid w:val="000A3C05"/>
    <w:rsid w:val="000A5989"/>
    <w:rsid w:val="000A6A34"/>
    <w:rsid w:val="000B515D"/>
    <w:rsid w:val="000B6340"/>
    <w:rsid w:val="000C3E47"/>
    <w:rsid w:val="000D3F09"/>
    <w:rsid w:val="000D6B3D"/>
    <w:rsid w:val="000E4309"/>
    <w:rsid w:val="000F687B"/>
    <w:rsid w:val="00102842"/>
    <w:rsid w:val="0011063F"/>
    <w:rsid w:val="001110DF"/>
    <w:rsid w:val="00131C2C"/>
    <w:rsid w:val="00151DB2"/>
    <w:rsid w:val="00154A0D"/>
    <w:rsid w:val="00160FF3"/>
    <w:rsid w:val="00162DFA"/>
    <w:rsid w:val="001635EF"/>
    <w:rsid w:val="00170DE6"/>
    <w:rsid w:val="001736BC"/>
    <w:rsid w:val="0017771F"/>
    <w:rsid w:val="00184FC7"/>
    <w:rsid w:val="001859E0"/>
    <w:rsid w:val="001961B2"/>
    <w:rsid w:val="001C298F"/>
    <w:rsid w:val="001C4292"/>
    <w:rsid w:val="001D0B1F"/>
    <w:rsid w:val="001D468A"/>
    <w:rsid w:val="001E1B90"/>
    <w:rsid w:val="001E3D36"/>
    <w:rsid w:val="001E42C7"/>
    <w:rsid w:val="001F24F6"/>
    <w:rsid w:val="001F3491"/>
    <w:rsid w:val="001F4523"/>
    <w:rsid w:val="001F4C66"/>
    <w:rsid w:val="001F7111"/>
    <w:rsid w:val="001F7F27"/>
    <w:rsid w:val="0020431B"/>
    <w:rsid w:val="00214D5F"/>
    <w:rsid w:val="00214F88"/>
    <w:rsid w:val="00217CF7"/>
    <w:rsid w:val="00223F9C"/>
    <w:rsid w:val="00236B59"/>
    <w:rsid w:val="0024664F"/>
    <w:rsid w:val="00257C1C"/>
    <w:rsid w:val="00262B3E"/>
    <w:rsid w:val="00266908"/>
    <w:rsid w:val="0027145F"/>
    <w:rsid w:val="00272540"/>
    <w:rsid w:val="002819DE"/>
    <w:rsid w:val="00283FEF"/>
    <w:rsid w:val="00287DFD"/>
    <w:rsid w:val="00295305"/>
    <w:rsid w:val="002A4589"/>
    <w:rsid w:val="002A5BCF"/>
    <w:rsid w:val="002B5536"/>
    <w:rsid w:val="002C25A9"/>
    <w:rsid w:val="002D190B"/>
    <w:rsid w:val="002D25B6"/>
    <w:rsid w:val="002D5D24"/>
    <w:rsid w:val="002D65DC"/>
    <w:rsid w:val="002E4BD7"/>
    <w:rsid w:val="002F5FB7"/>
    <w:rsid w:val="00322407"/>
    <w:rsid w:val="00335B87"/>
    <w:rsid w:val="00337377"/>
    <w:rsid w:val="00345251"/>
    <w:rsid w:val="00345A4D"/>
    <w:rsid w:val="00352FC6"/>
    <w:rsid w:val="0036001E"/>
    <w:rsid w:val="00364A6C"/>
    <w:rsid w:val="003663DB"/>
    <w:rsid w:val="00375979"/>
    <w:rsid w:val="00380D82"/>
    <w:rsid w:val="00381CB0"/>
    <w:rsid w:val="00385B8F"/>
    <w:rsid w:val="00390777"/>
    <w:rsid w:val="003909F7"/>
    <w:rsid w:val="003A0124"/>
    <w:rsid w:val="003A5636"/>
    <w:rsid w:val="003A7751"/>
    <w:rsid w:val="003D05BB"/>
    <w:rsid w:val="003D250E"/>
    <w:rsid w:val="003D626B"/>
    <w:rsid w:val="003E342B"/>
    <w:rsid w:val="003E3AD2"/>
    <w:rsid w:val="003E730F"/>
    <w:rsid w:val="004061C5"/>
    <w:rsid w:val="004210F8"/>
    <w:rsid w:val="004233DD"/>
    <w:rsid w:val="004441CA"/>
    <w:rsid w:val="00456887"/>
    <w:rsid w:val="0045780E"/>
    <w:rsid w:val="004627F9"/>
    <w:rsid w:val="004777F0"/>
    <w:rsid w:val="00480457"/>
    <w:rsid w:val="00481E64"/>
    <w:rsid w:val="00493EF1"/>
    <w:rsid w:val="00496DFE"/>
    <w:rsid w:val="004A3BB1"/>
    <w:rsid w:val="004B0F9F"/>
    <w:rsid w:val="004B68DB"/>
    <w:rsid w:val="004B6F6A"/>
    <w:rsid w:val="004C59A1"/>
    <w:rsid w:val="004C5E26"/>
    <w:rsid w:val="004D1F3F"/>
    <w:rsid w:val="004E10D8"/>
    <w:rsid w:val="004E16BA"/>
    <w:rsid w:val="004E1F46"/>
    <w:rsid w:val="004E2605"/>
    <w:rsid w:val="004E4C91"/>
    <w:rsid w:val="004F0D03"/>
    <w:rsid w:val="004F77F9"/>
    <w:rsid w:val="005025BE"/>
    <w:rsid w:val="005100D0"/>
    <w:rsid w:val="00512342"/>
    <w:rsid w:val="005143FC"/>
    <w:rsid w:val="005336C7"/>
    <w:rsid w:val="005537B6"/>
    <w:rsid w:val="005562EF"/>
    <w:rsid w:val="00557F8C"/>
    <w:rsid w:val="00567A05"/>
    <w:rsid w:val="00567E92"/>
    <w:rsid w:val="005706A1"/>
    <w:rsid w:val="00572E3B"/>
    <w:rsid w:val="005844BF"/>
    <w:rsid w:val="00590424"/>
    <w:rsid w:val="005B7447"/>
    <w:rsid w:val="005C1365"/>
    <w:rsid w:val="005C631B"/>
    <w:rsid w:val="005D1F3F"/>
    <w:rsid w:val="005D221B"/>
    <w:rsid w:val="005E3F44"/>
    <w:rsid w:val="005F607C"/>
    <w:rsid w:val="005F7B87"/>
    <w:rsid w:val="00600119"/>
    <w:rsid w:val="006020C0"/>
    <w:rsid w:val="00603257"/>
    <w:rsid w:val="00610BE4"/>
    <w:rsid w:val="0064770F"/>
    <w:rsid w:val="00655852"/>
    <w:rsid w:val="00657B85"/>
    <w:rsid w:val="00663AE0"/>
    <w:rsid w:val="00671A5E"/>
    <w:rsid w:val="0067367B"/>
    <w:rsid w:val="00674208"/>
    <w:rsid w:val="006746B4"/>
    <w:rsid w:val="00677055"/>
    <w:rsid w:val="006854EF"/>
    <w:rsid w:val="006942C8"/>
    <w:rsid w:val="006A1D07"/>
    <w:rsid w:val="006A230B"/>
    <w:rsid w:val="006A5CA9"/>
    <w:rsid w:val="006A79E5"/>
    <w:rsid w:val="006B04FA"/>
    <w:rsid w:val="006B1359"/>
    <w:rsid w:val="006B522F"/>
    <w:rsid w:val="006C3FBD"/>
    <w:rsid w:val="006C6582"/>
    <w:rsid w:val="006D6D2F"/>
    <w:rsid w:val="006D7B75"/>
    <w:rsid w:val="006D7EB8"/>
    <w:rsid w:val="00701DAD"/>
    <w:rsid w:val="0071687C"/>
    <w:rsid w:val="0072288C"/>
    <w:rsid w:val="00725BC6"/>
    <w:rsid w:val="00725FB5"/>
    <w:rsid w:val="00731BC5"/>
    <w:rsid w:val="00732709"/>
    <w:rsid w:val="00734144"/>
    <w:rsid w:val="0074535E"/>
    <w:rsid w:val="007545FB"/>
    <w:rsid w:val="00756D62"/>
    <w:rsid w:val="00773B5E"/>
    <w:rsid w:val="00784077"/>
    <w:rsid w:val="00793167"/>
    <w:rsid w:val="007A1CAA"/>
    <w:rsid w:val="007B0609"/>
    <w:rsid w:val="007B24D5"/>
    <w:rsid w:val="007B5866"/>
    <w:rsid w:val="007B62D8"/>
    <w:rsid w:val="007C30D3"/>
    <w:rsid w:val="007C52CD"/>
    <w:rsid w:val="007D17A3"/>
    <w:rsid w:val="007D4978"/>
    <w:rsid w:val="00800D10"/>
    <w:rsid w:val="00810CA8"/>
    <w:rsid w:val="00813BA5"/>
    <w:rsid w:val="00814B2A"/>
    <w:rsid w:val="00814C70"/>
    <w:rsid w:val="00816044"/>
    <w:rsid w:val="00824E1C"/>
    <w:rsid w:val="00827E77"/>
    <w:rsid w:val="008327EC"/>
    <w:rsid w:val="008404EB"/>
    <w:rsid w:val="008450FA"/>
    <w:rsid w:val="00850F11"/>
    <w:rsid w:val="00851B39"/>
    <w:rsid w:val="00856500"/>
    <w:rsid w:val="00866736"/>
    <w:rsid w:val="008675CD"/>
    <w:rsid w:val="008778EC"/>
    <w:rsid w:val="008843D9"/>
    <w:rsid w:val="00892DD5"/>
    <w:rsid w:val="008B0A31"/>
    <w:rsid w:val="008B13F6"/>
    <w:rsid w:val="008B186D"/>
    <w:rsid w:val="008B6F6A"/>
    <w:rsid w:val="008C00AE"/>
    <w:rsid w:val="008C4A60"/>
    <w:rsid w:val="008D1D47"/>
    <w:rsid w:val="008D7F5A"/>
    <w:rsid w:val="008E7363"/>
    <w:rsid w:val="008F36A8"/>
    <w:rsid w:val="008F4065"/>
    <w:rsid w:val="008F6A21"/>
    <w:rsid w:val="00900742"/>
    <w:rsid w:val="00904361"/>
    <w:rsid w:val="009045BD"/>
    <w:rsid w:val="009063C7"/>
    <w:rsid w:val="00907A24"/>
    <w:rsid w:val="009108B8"/>
    <w:rsid w:val="0091560D"/>
    <w:rsid w:val="00915B44"/>
    <w:rsid w:val="00925597"/>
    <w:rsid w:val="009330A8"/>
    <w:rsid w:val="00944EA7"/>
    <w:rsid w:val="00952F5E"/>
    <w:rsid w:val="009561BB"/>
    <w:rsid w:val="00960E9B"/>
    <w:rsid w:val="0097327F"/>
    <w:rsid w:val="00977534"/>
    <w:rsid w:val="00987753"/>
    <w:rsid w:val="00987BCE"/>
    <w:rsid w:val="009A33FF"/>
    <w:rsid w:val="009B17EC"/>
    <w:rsid w:val="009B221F"/>
    <w:rsid w:val="009B2617"/>
    <w:rsid w:val="009C2DB4"/>
    <w:rsid w:val="009C3C40"/>
    <w:rsid w:val="009D20DB"/>
    <w:rsid w:val="009D4873"/>
    <w:rsid w:val="009D497A"/>
    <w:rsid w:val="009D640A"/>
    <w:rsid w:val="009F0645"/>
    <w:rsid w:val="009F6ECB"/>
    <w:rsid w:val="00A04BC2"/>
    <w:rsid w:val="00A0555D"/>
    <w:rsid w:val="00A12004"/>
    <w:rsid w:val="00A122AE"/>
    <w:rsid w:val="00A17EFE"/>
    <w:rsid w:val="00A22D78"/>
    <w:rsid w:val="00A270B0"/>
    <w:rsid w:val="00A27A3F"/>
    <w:rsid w:val="00A44280"/>
    <w:rsid w:val="00A610E4"/>
    <w:rsid w:val="00A66193"/>
    <w:rsid w:val="00A7048D"/>
    <w:rsid w:val="00A8319E"/>
    <w:rsid w:val="00A859F5"/>
    <w:rsid w:val="00A9420D"/>
    <w:rsid w:val="00A95E8B"/>
    <w:rsid w:val="00A971DC"/>
    <w:rsid w:val="00AA18B3"/>
    <w:rsid w:val="00AA1EB0"/>
    <w:rsid w:val="00AA7667"/>
    <w:rsid w:val="00AA7931"/>
    <w:rsid w:val="00AB7530"/>
    <w:rsid w:val="00AC02CE"/>
    <w:rsid w:val="00AC55DB"/>
    <w:rsid w:val="00AC7A64"/>
    <w:rsid w:val="00AC7E84"/>
    <w:rsid w:val="00AE43FA"/>
    <w:rsid w:val="00AE5FF6"/>
    <w:rsid w:val="00AF2D2D"/>
    <w:rsid w:val="00AF5DDA"/>
    <w:rsid w:val="00AF77CE"/>
    <w:rsid w:val="00B010EC"/>
    <w:rsid w:val="00B01E8B"/>
    <w:rsid w:val="00B0598C"/>
    <w:rsid w:val="00B151A2"/>
    <w:rsid w:val="00B513A8"/>
    <w:rsid w:val="00B615AE"/>
    <w:rsid w:val="00B63E6A"/>
    <w:rsid w:val="00B64942"/>
    <w:rsid w:val="00B6508E"/>
    <w:rsid w:val="00B657AB"/>
    <w:rsid w:val="00B72F1B"/>
    <w:rsid w:val="00B73207"/>
    <w:rsid w:val="00B814D2"/>
    <w:rsid w:val="00B81B49"/>
    <w:rsid w:val="00B82D3C"/>
    <w:rsid w:val="00B835A5"/>
    <w:rsid w:val="00B876B9"/>
    <w:rsid w:val="00B90F64"/>
    <w:rsid w:val="00B91F65"/>
    <w:rsid w:val="00B9640B"/>
    <w:rsid w:val="00BA7559"/>
    <w:rsid w:val="00BB168B"/>
    <w:rsid w:val="00BB3A0B"/>
    <w:rsid w:val="00BB4898"/>
    <w:rsid w:val="00BC1976"/>
    <w:rsid w:val="00BC4371"/>
    <w:rsid w:val="00BC5E67"/>
    <w:rsid w:val="00BD2BA7"/>
    <w:rsid w:val="00BD77CC"/>
    <w:rsid w:val="00BE1BC2"/>
    <w:rsid w:val="00C11D87"/>
    <w:rsid w:val="00C1260F"/>
    <w:rsid w:val="00C26CCB"/>
    <w:rsid w:val="00C5128A"/>
    <w:rsid w:val="00C52976"/>
    <w:rsid w:val="00C53A60"/>
    <w:rsid w:val="00C573EC"/>
    <w:rsid w:val="00C64C00"/>
    <w:rsid w:val="00C651CE"/>
    <w:rsid w:val="00C65793"/>
    <w:rsid w:val="00C84B4C"/>
    <w:rsid w:val="00C92353"/>
    <w:rsid w:val="00C92DE4"/>
    <w:rsid w:val="00C956DF"/>
    <w:rsid w:val="00CA65D0"/>
    <w:rsid w:val="00CB166E"/>
    <w:rsid w:val="00CB327A"/>
    <w:rsid w:val="00CC0D1E"/>
    <w:rsid w:val="00CC3307"/>
    <w:rsid w:val="00CC7141"/>
    <w:rsid w:val="00CC7514"/>
    <w:rsid w:val="00CD150D"/>
    <w:rsid w:val="00CD6C9D"/>
    <w:rsid w:val="00CD7EF2"/>
    <w:rsid w:val="00CF4B6D"/>
    <w:rsid w:val="00CF4F1D"/>
    <w:rsid w:val="00D06A7F"/>
    <w:rsid w:val="00D211C6"/>
    <w:rsid w:val="00D23307"/>
    <w:rsid w:val="00D33DC1"/>
    <w:rsid w:val="00D42002"/>
    <w:rsid w:val="00D4295A"/>
    <w:rsid w:val="00D5155F"/>
    <w:rsid w:val="00D53B96"/>
    <w:rsid w:val="00D54A9C"/>
    <w:rsid w:val="00D56542"/>
    <w:rsid w:val="00D566C3"/>
    <w:rsid w:val="00D57A34"/>
    <w:rsid w:val="00D7482D"/>
    <w:rsid w:val="00D76125"/>
    <w:rsid w:val="00D8697E"/>
    <w:rsid w:val="00D92B87"/>
    <w:rsid w:val="00D936C6"/>
    <w:rsid w:val="00DA2342"/>
    <w:rsid w:val="00DA47FA"/>
    <w:rsid w:val="00DA69A9"/>
    <w:rsid w:val="00DB0054"/>
    <w:rsid w:val="00DB691E"/>
    <w:rsid w:val="00DC24E6"/>
    <w:rsid w:val="00DC37B1"/>
    <w:rsid w:val="00DC4A78"/>
    <w:rsid w:val="00DC7859"/>
    <w:rsid w:val="00DD6E34"/>
    <w:rsid w:val="00DE3456"/>
    <w:rsid w:val="00DE5417"/>
    <w:rsid w:val="00DE58BB"/>
    <w:rsid w:val="00DE67CC"/>
    <w:rsid w:val="00DE6BC8"/>
    <w:rsid w:val="00DF1B8D"/>
    <w:rsid w:val="00E04D27"/>
    <w:rsid w:val="00E16891"/>
    <w:rsid w:val="00E17780"/>
    <w:rsid w:val="00E213E7"/>
    <w:rsid w:val="00E30512"/>
    <w:rsid w:val="00E365E7"/>
    <w:rsid w:val="00E400A6"/>
    <w:rsid w:val="00E43DBF"/>
    <w:rsid w:val="00E654A5"/>
    <w:rsid w:val="00E84EB8"/>
    <w:rsid w:val="00E9284C"/>
    <w:rsid w:val="00E93DFB"/>
    <w:rsid w:val="00E940E8"/>
    <w:rsid w:val="00EA2268"/>
    <w:rsid w:val="00EA294B"/>
    <w:rsid w:val="00EA6D98"/>
    <w:rsid w:val="00EA6E76"/>
    <w:rsid w:val="00EA6EF9"/>
    <w:rsid w:val="00EB2804"/>
    <w:rsid w:val="00EB2D57"/>
    <w:rsid w:val="00EB5ADA"/>
    <w:rsid w:val="00EC7907"/>
    <w:rsid w:val="00EE4494"/>
    <w:rsid w:val="00EF1265"/>
    <w:rsid w:val="00EF7BAD"/>
    <w:rsid w:val="00F07554"/>
    <w:rsid w:val="00F233FB"/>
    <w:rsid w:val="00F26029"/>
    <w:rsid w:val="00F277C1"/>
    <w:rsid w:val="00F46E2F"/>
    <w:rsid w:val="00F62D71"/>
    <w:rsid w:val="00F71955"/>
    <w:rsid w:val="00F75D22"/>
    <w:rsid w:val="00F774F5"/>
    <w:rsid w:val="00F8341C"/>
    <w:rsid w:val="00F90D8E"/>
    <w:rsid w:val="00FA34AC"/>
    <w:rsid w:val="00FA6046"/>
    <w:rsid w:val="00FB390C"/>
    <w:rsid w:val="00FC3F6B"/>
    <w:rsid w:val="00FD4F4F"/>
    <w:rsid w:val="00FD6862"/>
    <w:rsid w:val="00FE226F"/>
    <w:rsid w:val="00FE5869"/>
    <w:rsid w:val="00FF59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5A700"/>
  <w15:docId w15:val="{7C95467A-B03B-47FC-A578-BB3864B0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sz w:val="24"/>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1">
    <w:name w:val="heading 1"/>
    <w:basedOn w:val="Standard"/>
    <w:next w:val="Standard"/>
    <w:uiPriority w:val="9"/>
    <w:qFormat/>
    <w:pPr>
      <w:keepNext/>
      <w:numPr>
        <w:numId w:val="1"/>
      </w:numPr>
      <w:spacing w:line="500" w:lineRule="exact"/>
      <w:ind w:right="100"/>
      <w:jc w:val="both"/>
      <w:outlineLvl w:val="0"/>
    </w:pPr>
    <w:rPr>
      <w:rFonts w:eastAsia="標楷體"/>
      <w:bCs/>
      <w:sz w:val="28"/>
      <w:szCs w:val="52"/>
    </w:rPr>
  </w:style>
  <w:style w:type="paragraph" w:styleId="2">
    <w:name w:val="heading 2"/>
    <w:basedOn w:val="Standard"/>
    <w:next w:val="Standard"/>
    <w:uiPriority w:val="9"/>
    <w:semiHidden/>
    <w:unhideWhenUsed/>
    <w:qFormat/>
    <w:pPr>
      <w:keepNext/>
      <w:spacing w:before="50" w:after="50" w:line="500" w:lineRule="exact"/>
      <w:ind w:right="100"/>
      <w:jc w:val="both"/>
      <w:outlineLvl w:val="1"/>
    </w:pPr>
    <w:rPr>
      <w:rFonts w:eastAsia="標楷體"/>
      <w:bCs/>
      <w:sz w:val="28"/>
      <w:szCs w:val="48"/>
    </w:rPr>
  </w:style>
  <w:style w:type="paragraph" w:styleId="3">
    <w:name w:val="heading 3"/>
    <w:basedOn w:val="Standard"/>
    <w:uiPriority w:val="9"/>
    <w:semiHidden/>
    <w:unhideWhenUsed/>
    <w:qFormat/>
    <w:pPr>
      <w:widowControl/>
      <w:spacing w:before="280" w:after="280"/>
      <w:outlineLvl w:val="2"/>
    </w:pPr>
    <w:rPr>
      <w:rFonts w:eastAsia="標楷體" w:cs="新細明體"/>
      <w:b/>
      <w:bCs/>
      <w:kern w:val="0"/>
      <w:sz w:val="28"/>
      <w:szCs w:val="27"/>
    </w:rPr>
  </w:style>
  <w:style w:type="paragraph" w:styleId="4">
    <w:name w:val="heading 4"/>
    <w:basedOn w:val="Standard"/>
    <w:next w:val="Standard"/>
    <w:uiPriority w:val="9"/>
    <w:semiHidden/>
    <w:unhideWhenUsed/>
    <w:qFormat/>
    <w:pPr>
      <w:keepNext/>
      <w:spacing w:line="720" w:lineRule="auto"/>
      <w:outlineLvl w:val="3"/>
    </w:pPr>
    <w:rPr>
      <w:rFonts w:ascii="Cambria" w:eastAsia="Cambria" w:hAnsi="Cambria" w:cs="Cambria"/>
      <w:sz w:val="36"/>
      <w:szCs w:val="36"/>
    </w:rPr>
  </w:style>
  <w:style w:type="paragraph" w:styleId="5">
    <w:name w:val="heading 5"/>
    <w:basedOn w:val="Standard"/>
    <w:next w:val="Standard"/>
    <w:uiPriority w:val="9"/>
    <w:semiHidden/>
    <w:unhideWhenUsed/>
    <w:qFormat/>
    <w:pPr>
      <w:keepNext/>
      <w:spacing w:line="720" w:lineRule="auto"/>
      <w:ind w:left="200"/>
      <w:outlineLvl w:val="4"/>
    </w:pPr>
    <w:rPr>
      <w:rFonts w:ascii="Cambria" w:eastAsia="Cambria" w:hAnsi="Cambria" w:cs="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Outline">
    <w:name w:val="Outline"/>
    <w:basedOn w:val="a2"/>
    <w:pPr>
      <w:numPr>
        <w:numId w:val="1"/>
      </w:numPr>
    </w:pPr>
  </w:style>
  <w:style w:type="paragraph" w:customStyle="1" w:styleId="Standard">
    <w:name w:val="Standard"/>
    <w:link w:val="Standard0"/>
    <w:rPr>
      <w:kern w:val="3"/>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line="360" w:lineRule="atLeast"/>
    </w:pPr>
    <w:rPr>
      <w:rFonts w:eastAsia="華康儷楷書"/>
      <w:kern w:val="0"/>
      <w:sz w:val="48"/>
      <w:szCs w:val="48"/>
    </w:rPr>
  </w:style>
  <w:style w:type="paragraph" w:styleId="a3">
    <w:name w:val="List"/>
    <w:basedOn w:val="Textbody"/>
    <w:rPr>
      <w:rFonts w:cs="Lucida Sans"/>
    </w:rPr>
  </w:style>
  <w:style w:type="paragraph" w:styleId="a4">
    <w:name w:val="caption"/>
    <w:basedOn w:val="Standard"/>
    <w:next w:val="Standard"/>
    <w:pPr>
      <w:jc w:val="center"/>
    </w:pPr>
    <w:rPr>
      <w:sz w:val="32"/>
      <w:szCs w:val="32"/>
    </w:rPr>
  </w:style>
  <w:style w:type="paragraph" w:customStyle="1" w:styleId="Index">
    <w:name w:val="Index"/>
    <w:basedOn w:val="Standard"/>
    <w:pPr>
      <w:suppressLineNumbers/>
    </w:pPr>
    <w:rPr>
      <w:rFonts w:cs="Lucida Sans"/>
    </w:rPr>
  </w:style>
  <w:style w:type="paragraph" w:customStyle="1" w:styleId="Contents1">
    <w:name w:val="Contents 1"/>
    <w:basedOn w:val="Standard"/>
    <w:next w:val="Standard"/>
    <w:pPr>
      <w:spacing w:line="400" w:lineRule="exact"/>
    </w:pPr>
    <w:rPr>
      <w:rFonts w:eastAsia="標楷體" w:cs="Calibri"/>
      <w:b/>
      <w:bCs/>
      <w:caps/>
      <w:szCs w:val="20"/>
    </w:rPr>
  </w:style>
  <w:style w:type="paragraph" w:styleId="a5">
    <w:name w:val="Title"/>
    <w:basedOn w:val="Standard"/>
    <w:next w:val="Standard"/>
    <w:uiPriority w:val="10"/>
    <w:qFormat/>
    <w:pPr>
      <w:spacing w:line="500" w:lineRule="exact"/>
      <w:jc w:val="both"/>
      <w:outlineLvl w:val="0"/>
    </w:pPr>
    <w:rPr>
      <w:rFonts w:eastAsia="標楷體"/>
      <w:b/>
      <w:bCs/>
      <w:sz w:val="28"/>
      <w:szCs w:val="32"/>
    </w:rPr>
  </w:style>
  <w:style w:type="paragraph" w:styleId="a6">
    <w:name w:val="List Paragraph"/>
    <w:basedOn w:val="Standard"/>
    <w:uiPriority w:val="34"/>
    <w:qFormat/>
    <w:pPr>
      <w:ind w:left="480"/>
    </w:pPr>
  </w:style>
  <w:style w:type="paragraph" w:styleId="a7">
    <w:name w:val="header"/>
    <w:basedOn w:val="Standard"/>
    <w:pPr>
      <w:tabs>
        <w:tab w:val="center" w:pos="4153"/>
        <w:tab w:val="right" w:pos="8306"/>
      </w:tabs>
      <w:snapToGrid w:val="0"/>
    </w:pPr>
    <w:rPr>
      <w:sz w:val="20"/>
      <w:szCs w:val="20"/>
    </w:rPr>
  </w:style>
  <w:style w:type="paragraph" w:styleId="a8">
    <w:name w:val="footer"/>
    <w:basedOn w:val="Standard"/>
    <w:uiPriority w:val="99"/>
    <w:pPr>
      <w:tabs>
        <w:tab w:val="center" w:pos="4153"/>
        <w:tab w:val="right" w:pos="8306"/>
      </w:tabs>
      <w:snapToGrid w:val="0"/>
    </w:pPr>
    <w:rPr>
      <w:sz w:val="20"/>
      <w:szCs w:val="20"/>
    </w:rPr>
  </w:style>
  <w:style w:type="paragraph" w:styleId="a9">
    <w:name w:val="Balloon Text"/>
    <w:basedOn w:val="Standard"/>
    <w:rPr>
      <w:rFonts w:ascii="Cambria" w:eastAsia="Cambria" w:hAnsi="Cambria" w:cs="Cambria"/>
      <w:sz w:val="18"/>
      <w:szCs w:val="18"/>
    </w:rPr>
  </w:style>
  <w:style w:type="paragraph" w:customStyle="1" w:styleId="Contents2">
    <w:name w:val="Contents 2"/>
    <w:basedOn w:val="Standard"/>
    <w:next w:val="Standard"/>
    <w:autoRedefine/>
    <w:pPr>
      <w:tabs>
        <w:tab w:val="left" w:pos="2376"/>
        <w:tab w:val="right" w:leader="dot" w:pos="10302"/>
      </w:tabs>
      <w:spacing w:line="500" w:lineRule="exact"/>
      <w:ind w:left="1242" w:hanging="762"/>
    </w:pPr>
    <w:rPr>
      <w:rFonts w:eastAsia="標楷體"/>
      <w:sz w:val="28"/>
      <w:szCs w:val="28"/>
    </w:rPr>
  </w:style>
  <w:style w:type="paragraph" w:styleId="Web">
    <w:name w:val="Normal (Web)"/>
    <w:basedOn w:val="Standard"/>
    <w:pPr>
      <w:widowControl/>
      <w:spacing w:before="280" w:after="280"/>
    </w:pPr>
    <w:rPr>
      <w:rFonts w:ascii="新細明體" w:hAnsi="新細明體" w:cs="新細明體"/>
      <w:kern w:val="0"/>
    </w:rPr>
  </w:style>
  <w:style w:type="paragraph" w:styleId="aa">
    <w:name w:val="Plain Text"/>
    <w:basedOn w:val="Standard"/>
    <w:pPr>
      <w:spacing w:line="360" w:lineRule="atLeast"/>
    </w:pPr>
    <w:rPr>
      <w:rFonts w:ascii="細明體" w:eastAsia="細明體" w:hAnsi="細明體" w:cs="細明體"/>
      <w:kern w:val="0"/>
    </w:rPr>
  </w:style>
  <w:style w:type="paragraph" w:styleId="20">
    <w:name w:val="Body Text Indent 2"/>
    <w:basedOn w:val="Standard"/>
    <w:pPr>
      <w:spacing w:after="120" w:line="480" w:lineRule="auto"/>
      <w:ind w:left="480"/>
    </w:pPr>
  </w:style>
  <w:style w:type="paragraph" w:customStyle="1" w:styleId="ab">
    <w:name w:val="附件"/>
    <w:basedOn w:val="aa"/>
    <w:pPr>
      <w:spacing w:before="120"/>
      <w:ind w:hanging="601"/>
      <w:jc w:val="both"/>
    </w:pPr>
    <w:rPr>
      <w:rFonts w:ascii="標楷體" w:eastAsia="標楷體" w:hAnsi="標楷體" w:cs="標楷體"/>
      <w:spacing w:val="20"/>
      <w:sz w:val="28"/>
      <w:szCs w:val="28"/>
    </w:rPr>
  </w:style>
  <w:style w:type="paragraph" w:customStyle="1" w:styleId="Textbodyindent">
    <w:name w:val="Text body indent"/>
    <w:basedOn w:val="Standard"/>
    <w:pPr>
      <w:spacing w:after="120"/>
      <w:ind w:left="480"/>
    </w:pPr>
  </w:style>
  <w:style w:type="paragraph" w:styleId="ac">
    <w:name w:val="Date"/>
    <w:basedOn w:val="Standard"/>
    <w:next w:val="Standard"/>
    <w:pPr>
      <w:spacing w:line="360" w:lineRule="atLeast"/>
      <w:jc w:val="right"/>
    </w:pPr>
    <w:rPr>
      <w:rFonts w:eastAsia="華康儷楷書"/>
      <w:kern w:val="0"/>
      <w:sz w:val="32"/>
      <w:szCs w:val="32"/>
    </w:rPr>
  </w:style>
  <w:style w:type="paragraph" w:customStyle="1" w:styleId="7">
    <w:name w:val="樣式7"/>
    <w:basedOn w:val="Standard"/>
    <w:pPr>
      <w:spacing w:line="360" w:lineRule="exact"/>
      <w:ind w:left="1361" w:hanging="1361"/>
    </w:pPr>
    <w:rPr>
      <w:rFonts w:eastAsia="全真楷書"/>
      <w:spacing w:val="14"/>
      <w:kern w:val="0"/>
    </w:rPr>
  </w:style>
  <w:style w:type="paragraph" w:styleId="30">
    <w:name w:val="Body Text Indent 3"/>
    <w:basedOn w:val="Standard"/>
    <w:pPr>
      <w:spacing w:after="120"/>
      <w:ind w:left="480"/>
    </w:pPr>
    <w:rPr>
      <w:sz w:val="16"/>
      <w:szCs w:val="16"/>
    </w:rPr>
  </w:style>
  <w:style w:type="paragraph" w:styleId="ad">
    <w:name w:val="Normal Indent"/>
    <w:basedOn w:val="Standard"/>
    <w:pPr>
      <w:ind w:left="480"/>
    </w:pPr>
    <w:rPr>
      <w:rFonts w:eastAsia="標楷體"/>
      <w:sz w:val="28"/>
      <w:szCs w:val="28"/>
    </w:rPr>
  </w:style>
  <w:style w:type="paragraph" w:styleId="31">
    <w:name w:val="Body Text 3"/>
    <w:basedOn w:val="Standard"/>
    <w:pPr>
      <w:spacing w:line="360" w:lineRule="atLeast"/>
      <w:jc w:val="center"/>
    </w:pPr>
    <w:rPr>
      <w:rFonts w:ascii="標楷體" w:eastAsia="標楷體" w:hAnsi="標楷體" w:cs="標楷體"/>
      <w:kern w:val="0"/>
      <w:sz w:val="28"/>
      <w:szCs w:val="28"/>
    </w:rPr>
  </w:style>
  <w:style w:type="paragraph" w:styleId="ae">
    <w:name w:val="Block Text"/>
    <w:basedOn w:val="Standard"/>
    <w:pPr>
      <w:spacing w:before="120" w:line="440" w:lineRule="atLeast"/>
      <w:ind w:left="840" w:right="160" w:firstLine="600"/>
      <w:jc w:val="both"/>
    </w:pPr>
    <w:rPr>
      <w:rFonts w:ascii="標楷體" w:eastAsia="標楷體" w:hAnsi="標楷體" w:cs="標楷體"/>
      <w:kern w:val="0"/>
      <w:sz w:val="28"/>
      <w:szCs w:val="28"/>
    </w:rPr>
  </w:style>
  <w:style w:type="paragraph" w:styleId="af">
    <w:name w:val="Note Heading"/>
    <w:basedOn w:val="Standard"/>
    <w:next w:val="Standard"/>
    <w:pPr>
      <w:jc w:val="center"/>
    </w:pPr>
    <w:rPr>
      <w:rFonts w:ascii="華康儷楷書" w:eastAsia="華康儷楷書" w:hAnsi="華康儷楷書" w:cs="華康儷楷書"/>
      <w:b/>
      <w:bCs/>
      <w:spacing w:val="-20"/>
      <w:sz w:val="28"/>
      <w:szCs w:val="28"/>
    </w:rPr>
  </w:style>
  <w:style w:type="paragraph" w:customStyle="1" w:styleId="Head1">
    <w:name w:val="Head1"/>
    <w:basedOn w:val="Standard"/>
    <w:pPr>
      <w:spacing w:line="360" w:lineRule="atLeast"/>
    </w:pPr>
    <w:rPr>
      <w:rFonts w:ascii="標楷體" w:eastAsia="標楷體" w:hAnsi="標楷體" w:cs="標楷體"/>
      <w:kern w:val="0"/>
      <w:sz w:val="28"/>
      <w:szCs w:val="28"/>
    </w:rPr>
  </w:style>
  <w:style w:type="paragraph" w:customStyle="1" w:styleId="af0">
    <w:name w:val="壹"/>
    <w:basedOn w:val="aa"/>
    <w:pPr>
      <w:spacing w:before="120" w:line="440" w:lineRule="atLeast"/>
      <w:ind w:right="160"/>
      <w:jc w:val="both"/>
    </w:pPr>
    <w:rPr>
      <w:rFonts w:ascii="標楷體" w:eastAsia="標楷體" w:hAnsi="標楷體" w:cs="標楷體"/>
      <w:b/>
      <w:bCs/>
      <w:sz w:val="28"/>
      <w:szCs w:val="28"/>
    </w:rPr>
  </w:style>
  <w:style w:type="paragraph" w:customStyle="1" w:styleId="af1">
    <w:name w:val="一"/>
    <w:basedOn w:val="aa"/>
    <w:pPr>
      <w:spacing w:before="120" w:line="440" w:lineRule="atLeast"/>
      <w:ind w:left="840" w:right="160" w:hanging="240"/>
      <w:jc w:val="both"/>
    </w:pPr>
    <w:rPr>
      <w:rFonts w:ascii="標楷體" w:eastAsia="標楷體" w:hAnsi="標楷體" w:cs="標楷體"/>
      <w:sz w:val="28"/>
      <w:szCs w:val="28"/>
    </w:rPr>
  </w:style>
  <w:style w:type="paragraph" w:customStyle="1" w:styleId="af2">
    <w:name w:val=""/>
    <w:basedOn w:val="af1"/>
    <w:pPr>
      <w:ind w:left="1080"/>
    </w:pPr>
  </w:style>
  <w:style w:type="paragraph" w:customStyle="1" w:styleId="12">
    <w:name w:val="1."/>
    <w:basedOn w:val="aa"/>
    <w:pPr>
      <w:spacing w:before="120" w:line="440" w:lineRule="atLeast"/>
      <w:ind w:left="1440" w:right="160" w:hanging="360"/>
      <w:jc w:val="both"/>
    </w:pPr>
    <w:rPr>
      <w:rFonts w:ascii="標楷體" w:eastAsia="標楷體" w:hAnsi="標楷體" w:cs="標楷體"/>
      <w:sz w:val="28"/>
      <w:szCs w:val="28"/>
    </w:rPr>
  </w:style>
  <w:style w:type="paragraph" w:customStyle="1" w:styleId="af3">
    <w:name w:val=""/>
    <w:basedOn w:val="Standard"/>
    <w:pPr>
      <w:spacing w:line="480" w:lineRule="exact"/>
      <w:ind w:left="1560" w:hanging="240"/>
      <w:jc w:val="both"/>
    </w:pPr>
    <w:rPr>
      <w:rFonts w:ascii="標楷體" w:eastAsia="標楷體" w:hAnsi="標楷體" w:cs="標楷體"/>
      <w:kern w:val="0"/>
      <w:sz w:val="28"/>
      <w:szCs w:val="28"/>
    </w:rPr>
  </w:style>
  <w:style w:type="paragraph" w:customStyle="1" w:styleId="Print-FromToSubjectDate">
    <w:name w:val="Print- From: To: Subject: Date:"/>
    <w:basedOn w:val="Standard"/>
    <w:pPr>
      <w:pBdr>
        <w:left w:val="single" w:sz="18" w:space="1" w:color="000000"/>
      </w:pBdr>
      <w:spacing w:line="360" w:lineRule="atLeast"/>
    </w:pPr>
    <w:rPr>
      <w:kern w:val="0"/>
    </w:rPr>
  </w:style>
  <w:style w:type="paragraph" w:customStyle="1" w:styleId="Print-ReverseHeader">
    <w:name w:val="Print- Reverse Header"/>
    <w:basedOn w:val="Standard"/>
    <w:next w:val="Print-FromToSubjectDate"/>
    <w:pPr>
      <w:pBdr>
        <w:left w:val="single" w:sz="18" w:space="1" w:color="000000"/>
      </w:pBdr>
      <w:shd w:val="clear" w:color="auto" w:fill="DFDFDF"/>
      <w:spacing w:line="360" w:lineRule="atLeast"/>
    </w:pPr>
    <w:rPr>
      <w:b/>
      <w:bCs/>
      <w:kern w:val="0"/>
      <w:sz w:val="22"/>
      <w:szCs w:val="22"/>
    </w:rPr>
  </w:style>
  <w:style w:type="paragraph" w:customStyle="1" w:styleId="ReplyForwardHeaders">
    <w:name w:val="Reply/Forward Headers"/>
    <w:basedOn w:val="Standard"/>
    <w:next w:val="ReplyForwardToFromDate"/>
    <w:pPr>
      <w:pBdr>
        <w:left w:val="single" w:sz="18" w:space="1" w:color="000000"/>
      </w:pBdr>
      <w:shd w:val="clear" w:color="auto" w:fill="E5E5E5"/>
      <w:spacing w:line="360" w:lineRule="atLeast"/>
    </w:pPr>
    <w:rPr>
      <w:b/>
      <w:bCs/>
      <w:kern w:val="0"/>
    </w:rPr>
  </w:style>
  <w:style w:type="paragraph" w:customStyle="1" w:styleId="ReplyForwardToFromDate">
    <w:name w:val="Reply/Forward To: From: Date:"/>
    <w:basedOn w:val="Standard"/>
    <w:pPr>
      <w:pBdr>
        <w:left w:val="single" w:sz="18" w:space="1" w:color="000000"/>
      </w:pBdr>
      <w:spacing w:line="360" w:lineRule="atLeast"/>
    </w:pPr>
    <w:rPr>
      <w:kern w:val="0"/>
    </w:rPr>
  </w:style>
  <w:style w:type="paragraph" w:styleId="21">
    <w:name w:val="Body Text 2"/>
    <w:basedOn w:val="Standard"/>
    <w:pPr>
      <w:spacing w:before="120"/>
      <w:jc w:val="center"/>
    </w:pPr>
    <w:rPr>
      <w:rFonts w:eastAsia="標楷體"/>
      <w:b/>
      <w:bCs/>
      <w:kern w:val="0"/>
      <w:sz w:val="38"/>
      <w:szCs w:val="38"/>
    </w:rPr>
  </w:style>
  <w:style w:type="paragraph" w:customStyle="1" w:styleId="13">
    <w:name w:val="1"/>
    <w:basedOn w:val="Standard"/>
    <w:pPr>
      <w:spacing w:line="360" w:lineRule="atLeast"/>
      <w:ind w:firstLine="480"/>
      <w:jc w:val="both"/>
    </w:pPr>
    <w:rPr>
      <w:rFonts w:ascii="華康儷楷書" w:eastAsia="華康儷楷書" w:hAnsi="華康儷楷書" w:cs="華康儷楷書"/>
      <w:kern w:val="0"/>
    </w:rPr>
  </w:style>
  <w:style w:type="paragraph" w:customStyle="1" w:styleId="Head2">
    <w:name w:val="Head2"/>
    <w:basedOn w:val="Standard"/>
    <w:pPr>
      <w:spacing w:line="360" w:lineRule="atLeast"/>
      <w:ind w:left="540"/>
    </w:pPr>
    <w:rPr>
      <w:rFonts w:ascii="標楷體" w:eastAsia="標楷體" w:hAnsi="標楷體" w:cs="標楷體"/>
      <w:kern w:val="0"/>
    </w:rPr>
  </w:style>
  <w:style w:type="paragraph" w:customStyle="1" w:styleId="Head3">
    <w:name w:val="Head3"/>
    <w:basedOn w:val="Standard"/>
    <w:pPr>
      <w:spacing w:line="360" w:lineRule="atLeast"/>
      <w:ind w:left="1080"/>
    </w:pPr>
    <w:rPr>
      <w:rFonts w:ascii="標楷體" w:eastAsia="標楷體" w:hAnsi="標楷體" w:cs="標楷體"/>
      <w:kern w:val="0"/>
    </w:rPr>
  </w:style>
  <w:style w:type="paragraph" w:customStyle="1" w:styleId="af4">
    <w:name w:val="(一)"/>
    <w:basedOn w:val="af1"/>
    <w:pPr>
      <w:spacing w:before="0" w:line="580" w:lineRule="exact"/>
      <w:ind w:left="714" w:right="57" w:hanging="357"/>
    </w:pPr>
    <w:rPr>
      <w:rFonts w:ascii="Times New Roman" w:eastAsia="華康儷楷書" w:hAnsi="Times New Roman" w:cs="Times New Roman"/>
      <w:sz w:val="32"/>
      <w:szCs w:val="32"/>
    </w:rPr>
  </w:style>
  <w:style w:type="paragraph" w:customStyle="1" w:styleId="-">
    <w:name w:val="文-(一)"/>
    <w:basedOn w:val="Standard"/>
    <w:pPr>
      <w:spacing w:line="480" w:lineRule="exact"/>
      <w:ind w:left="1620" w:right="57" w:hanging="1263"/>
      <w:jc w:val="both"/>
    </w:pPr>
    <w:rPr>
      <w:rFonts w:eastAsia="華康儷楷書"/>
      <w:kern w:val="0"/>
      <w:sz w:val="32"/>
      <w:szCs w:val="32"/>
    </w:rPr>
  </w:style>
  <w:style w:type="paragraph" w:customStyle="1" w:styleId="af5">
    <w:name w:val="(一)文"/>
    <w:basedOn w:val="aa"/>
    <w:pPr>
      <w:ind w:firstLine="960"/>
    </w:pPr>
  </w:style>
  <w:style w:type="paragraph" w:styleId="af6">
    <w:name w:val="annotation text"/>
    <w:basedOn w:val="Standard"/>
    <w:link w:val="14"/>
  </w:style>
  <w:style w:type="paragraph" w:customStyle="1" w:styleId="32">
    <w:name w:val="3"/>
    <w:basedOn w:val="Standard"/>
    <w:pPr>
      <w:spacing w:before="60" w:after="60" w:line="400" w:lineRule="exact"/>
      <w:ind w:left="600" w:right="92" w:hanging="360"/>
      <w:jc w:val="both"/>
    </w:pPr>
    <w:rPr>
      <w:rFonts w:eastAsia="標楷體"/>
      <w:color w:val="000000"/>
      <w:sz w:val="28"/>
      <w:szCs w:val="28"/>
    </w:rPr>
  </w:style>
  <w:style w:type="paragraph" w:customStyle="1" w:styleId="15">
    <w:name w:val="(1)"/>
    <w:basedOn w:val="Standard"/>
    <w:pPr>
      <w:spacing w:line="280" w:lineRule="exact"/>
      <w:ind w:left="330" w:hanging="360"/>
      <w:jc w:val="both"/>
    </w:pPr>
    <w:rPr>
      <w:rFonts w:ascii="標楷體" w:eastAsia="標楷體" w:hAnsi="標楷體" w:cs="標楷體"/>
      <w:color w:val="000000"/>
    </w:rPr>
  </w:style>
  <w:style w:type="paragraph" w:customStyle="1" w:styleId="af7">
    <w:name w:val="條文二"/>
    <w:basedOn w:val="Standard"/>
    <w:pPr>
      <w:ind w:left="512" w:right="57"/>
      <w:jc w:val="both"/>
    </w:pPr>
    <w:rPr>
      <w:rFonts w:ascii="全真楷書" w:eastAsia="全真楷書" w:hAnsi="全真楷書" w:cs="全真楷書"/>
      <w:sz w:val="28"/>
      <w:szCs w:val="28"/>
    </w:rPr>
  </w:style>
  <w:style w:type="paragraph" w:customStyle="1" w:styleId="af8">
    <w:name w:val="(一)內文分段"/>
    <w:basedOn w:val="Standard"/>
    <w:pPr>
      <w:spacing w:line="540" w:lineRule="exact"/>
      <w:ind w:left="1092" w:right="-16" w:firstLine="756"/>
      <w:jc w:val="both"/>
    </w:pPr>
    <w:rPr>
      <w:rFonts w:ascii="標楷體" w:eastAsia="標楷體" w:hAnsi="標楷體" w:cs="標楷體"/>
      <w:sz w:val="36"/>
      <w:szCs w:val="36"/>
    </w:rPr>
  </w:style>
  <w:style w:type="paragraph" w:customStyle="1" w:styleId="af9">
    <w:name w:val="分段式"/>
    <w:basedOn w:val="Standard"/>
    <w:pPr>
      <w:spacing w:line="440" w:lineRule="exact"/>
      <w:ind w:left="57" w:right="57" w:firstLine="516"/>
      <w:jc w:val="both"/>
    </w:pPr>
    <w:rPr>
      <w:rFonts w:eastAsia="細明體"/>
      <w:spacing w:val="12"/>
      <w:kern w:val="0"/>
    </w:rPr>
  </w:style>
  <w:style w:type="paragraph" w:customStyle="1" w:styleId="afa">
    <w:name w:val="內文"/>
    <w:basedOn w:val="Standard"/>
    <w:pPr>
      <w:spacing w:line="500" w:lineRule="exact"/>
      <w:ind w:left="1326" w:hanging="320"/>
      <w:jc w:val="both"/>
    </w:pPr>
    <w:rPr>
      <w:rFonts w:ascii="標楷體" w:eastAsia="標楷體" w:hAnsi="標楷體" w:cs="標楷體"/>
      <w:sz w:val="32"/>
      <w:szCs w:val="32"/>
    </w:rPr>
  </w:style>
  <w:style w:type="paragraph" w:customStyle="1" w:styleId="afb">
    <w:name w:val="壹.內文分段"/>
    <w:basedOn w:val="Standard"/>
    <w:pPr>
      <w:snapToGrid w:val="0"/>
      <w:spacing w:line="500" w:lineRule="exact"/>
      <w:ind w:left="646" w:firstLine="641"/>
      <w:jc w:val="both"/>
    </w:pPr>
    <w:rPr>
      <w:rFonts w:ascii="標楷體" w:eastAsia="標楷體" w:hAnsi="標楷體" w:cs="標楷體"/>
      <w:sz w:val="32"/>
      <w:szCs w:val="32"/>
    </w:rPr>
  </w:style>
  <w:style w:type="paragraph" w:customStyle="1" w:styleId="afc">
    <w:name w:val="內文"/>
    <w:basedOn w:val="Standard"/>
    <w:pPr>
      <w:spacing w:line="500" w:lineRule="exact"/>
      <w:ind w:left="627" w:hanging="310"/>
      <w:jc w:val="both"/>
    </w:pPr>
    <w:rPr>
      <w:rFonts w:eastAsia="標楷體"/>
      <w:b/>
      <w:bCs/>
      <w:sz w:val="32"/>
      <w:szCs w:val="32"/>
    </w:rPr>
  </w:style>
  <w:style w:type="paragraph" w:customStyle="1" w:styleId="afd">
    <w:name w:val="內文"/>
    <w:basedOn w:val="Standard"/>
    <w:pPr>
      <w:snapToGrid w:val="0"/>
      <w:spacing w:line="500" w:lineRule="exact"/>
      <w:ind w:left="1005" w:hanging="347"/>
      <w:jc w:val="both"/>
    </w:pPr>
    <w:rPr>
      <w:rFonts w:ascii="標楷體" w:eastAsia="標楷體" w:hAnsi="標楷體" w:cs="標楷體"/>
      <w:spacing w:val="10"/>
      <w:sz w:val="32"/>
      <w:szCs w:val="32"/>
    </w:rPr>
  </w:style>
  <w:style w:type="paragraph" w:customStyle="1" w:styleId="afe">
    <w:name w:val="第一項"/>
    <w:basedOn w:val="Standard"/>
    <w:pPr>
      <w:widowControl/>
      <w:spacing w:line="400" w:lineRule="exact"/>
      <w:ind w:left="900" w:hanging="540"/>
      <w:jc w:val="both"/>
    </w:pPr>
    <w:rPr>
      <w:rFonts w:ascii="標楷體" w:eastAsia="標楷體" w:hAnsi="標楷體" w:cs="標楷體"/>
      <w:color w:val="000000"/>
      <w:kern w:val="0"/>
      <w:sz w:val="28"/>
      <w:szCs w:val="28"/>
    </w:rPr>
  </w:style>
  <w:style w:type="paragraph" w:customStyle="1" w:styleId="aff">
    <w:name w:val="條文"/>
    <w:basedOn w:val="Standard"/>
    <w:pPr>
      <w:spacing w:line="400" w:lineRule="atLeast"/>
    </w:pPr>
    <w:rPr>
      <w:rFonts w:ascii="標楷體" w:eastAsia="標楷體" w:hAnsi="標楷體" w:cs="標楷體"/>
      <w:kern w:val="0"/>
      <w:sz w:val="30"/>
      <w:szCs w:val="30"/>
    </w:rPr>
  </w:style>
  <w:style w:type="paragraph" w:customStyle="1" w:styleId="191">
    <w:name w:val="19.內文首行凸1(表格)"/>
    <w:basedOn w:val="aa"/>
    <w:pPr>
      <w:widowControl/>
      <w:spacing w:line="332" w:lineRule="exact"/>
      <w:ind w:left="182"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Arial Unicode MS" w:cs="Arial Unicode MS"/>
      <w:spacing w:val="-4"/>
      <w:kern w:val="0"/>
      <w:sz w:val="20"/>
      <w:szCs w:val="20"/>
    </w:rPr>
  </w:style>
  <w:style w:type="paragraph" w:customStyle="1" w:styleId="mbody">
    <w:name w:val="mbody"/>
    <w:basedOn w:val="Standard"/>
    <w:pPr>
      <w:widowControl/>
      <w:spacing w:before="280" w:after="280" w:line="360" w:lineRule="auto"/>
    </w:pPr>
    <w:rPr>
      <w:rFonts w:ascii="s?, mingliu, taipei" w:eastAsia="s?, mingliu, taipei" w:hAnsi="s?, mingliu, taipei" w:cs="s?, mingliu, taipei"/>
      <w:kern w:val="0"/>
      <w:sz w:val="27"/>
      <w:szCs w:val="27"/>
    </w:rPr>
  </w:style>
  <w:style w:type="paragraph" w:customStyle="1" w:styleId="aff0">
    <w:name w:val="條文三"/>
    <w:basedOn w:val="Standard"/>
    <w:pPr>
      <w:tabs>
        <w:tab w:val="left" w:pos="720"/>
      </w:tabs>
      <w:ind w:left="360" w:right="57" w:hanging="360"/>
      <w:jc w:val="both"/>
    </w:pPr>
    <w:rPr>
      <w:rFonts w:ascii="全真楷書" w:eastAsia="全真楷書" w:hAnsi="全真楷書" w:cs="全真楷書"/>
      <w:sz w:val="28"/>
      <w:szCs w:val="28"/>
    </w:rPr>
  </w:style>
  <w:style w:type="paragraph" w:customStyle="1" w:styleId="17">
    <w:name w:val="樣式17"/>
    <w:basedOn w:val="Standard"/>
    <w:pPr>
      <w:spacing w:before="120" w:line="360" w:lineRule="atLeast"/>
      <w:ind w:left="1418" w:hanging="1418"/>
      <w:jc w:val="both"/>
    </w:pPr>
    <w:rPr>
      <w:rFonts w:ascii="全真楷書" w:eastAsia="全真楷書" w:hAnsi="全真楷書" w:cs="全真楷書"/>
      <w:kern w:val="0"/>
      <w:sz w:val="28"/>
      <w:szCs w:val="28"/>
    </w:rPr>
  </w:style>
  <w:style w:type="paragraph" w:customStyle="1" w:styleId="19">
    <w:name w:val="樣式19"/>
    <w:basedOn w:val="Standard"/>
    <w:pPr>
      <w:spacing w:line="240" w:lineRule="atLeast"/>
      <w:ind w:left="2552" w:hanging="567"/>
      <w:jc w:val="both"/>
    </w:pPr>
    <w:rPr>
      <w:rFonts w:ascii="全真楷書" w:eastAsia="全真楷書" w:hAnsi="全真楷書" w:cs="全真楷書"/>
      <w:kern w:val="0"/>
      <w:sz w:val="28"/>
      <w:szCs w:val="28"/>
    </w:rPr>
  </w:style>
  <w:style w:type="paragraph" w:customStyle="1" w:styleId="27">
    <w:name w:val="樣式27"/>
    <w:basedOn w:val="Standard"/>
    <w:pPr>
      <w:spacing w:line="360" w:lineRule="atLeast"/>
      <w:ind w:left="1418" w:firstLine="567"/>
      <w:jc w:val="both"/>
    </w:pPr>
    <w:rPr>
      <w:rFonts w:ascii="全真楷書" w:eastAsia="全真楷書" w:hAnsi="全真楷書" w:cs="全真楷書"/>
      <w:kern w:val="0"/>
      <w:sz w:val="28"/>
      <w:szCs w:val="28"/>
    </w:rPr>
  </w:style>
  <w:style w:type="paragraph" w:customStyle="1" w:styleId="PlainText1">
    <w:name w:val="Plain Text1"/>
    <w:basedOn w:val="Standard"/>
    <w:rPr>
      <w:rFonts w:ascii="細明體" w:eastAsia="細明體" w:hAnsi="細明體" w:cs="細明體"/>
    </w:rPr>
  </w:style>
  <w:style w:type="paragraph" w:customStyle="1" w:styleId="BodyText21">
    <w:name w:val="Body Text 21"/>
    <w:basedOn w:val="Standard"/>
    <w:pPr>
      <w:ind w:left="720"/>
    </w:pPr>
  </w:style>
  <w:style w:type="paragraph" w:customStyle="1" w:styleId="BodyTextIndent21">
    <w:name w:val="Body Text Indent 21"/>
    <w:basedOn w:val="Standard"/>
    <w:pPr>
      <w:ind w:left="1260"/>
    </w:pPr>
  </w:style>
  <w:style w:type="paragraph" w:customStyle="1" w:styleId="0">
    <w:name w:val="樣式0"/>
    <w:basedOn w:val="Standard"/>
    <w:pPr>
      <w:spacing w:before="120" w:line="240" w:lineRule="atLeast"/>
      <w:ind w:left="567" w:hanging="567"/>
      <w:jc w:val="both"/>
    </w:pPr>
    <w:rPr>
      <w:rFonts w:eastAsia="全真楷書"/>
      <w:kern w:val="0"/>
      <w:sz w:val="28"/>
      <w:szCs w:val="28"/>
    </w:rPr>
  </w:style>
  <w:style w:type="paragraph" w:customStyle="1" w:styleId="210">
    <w:name w:val="樣式21"/>
    <w:basedOn w:val="17"/>
    <w:pPr>
      <w:ind w:left="1701" w:hanging="1701"/>
    </w:pPr>
  </w:style>
  <w:style w:type="paragraph" w:customStyle="1" w:styleId="22">
    <w:name w:val="樣式22"/>
    <w:basedOn w:val="19"/>
    <w:pPr>
      <w:ind w:left="2835"/>
    </w:pPr>
  </w:style>
  <w:style w:type="paragraph" w:customStyle="1" w:styleId="BodyTextIndent31">
    <w:name w:val="Body Text Indent 31"/>
    <w:basedOn w:val="Standard"/>
    <w:pPr>
      <w:ind w:left="720" w:hanging="720"/>
    </w:pPr>
  </w:style>
  <w:style w:type="paragraph" w:customStyle="1" w:styleId="71">
    <w:name w:val="樣式71"/>
    <w:basedOn w:val="Standard"/>
    <w:pPr>
      <w:spacing w:line="360" w:lineRule="exact"/>
      <w:ind w:left="1599" w:hanging="1599"/>
    </w:pPr>
    <w:rPr>
      <w:rFonts w:eastAsia="全真楷書"/>
      <w:spacing w:val="14"/>
      <w:kern w:val="0"/>
    </w:rPr>
  </w:style>
  <w:style w:type="paragraph" w:customStyle="1" w:styleId="50">
    <w:name w:val="樣式5"/>
    <w:basedOn w:val="Standard"/>
    <w:pPr>
      <w:spacing w:line="360" w:lineRule="exact"/>
      <w:ind w:left="794"/>
    </w:pPr>
    <w:rPr>
      <w:rFonts w:eastAsia="全真楷書"/>
      <w:spacing w:val="14"/>
      <w:kern w:val="0"/>
    </w:rPr>
  </w:style>
  <w:style w:type="paragraph" w:customStyle="1" w:styleId="23">
    <w:name w:val="樣式2"/>
    <w:basedOn w:val="Standard"/>
    <w:pPr>
      <w:spacing w:line="360" w:lineRule="exact"/>
      <w:ind w:left="1077" w:hanging="1077"/>
    </w:pPr>
    <w:rPr>
      <w:rFonts w:eastAsia="全真楷書"/>
      <w:spacing w:val="14"/>
      <w:kern w:val="0"/>
    </w:rPr>
  </w:style>
  <w:style w:type="paragraph" w:customStyle="1" w:styleId="BlockText1">
    <w:name w:val="Block Text1"/>
    <w:basedOn w:val="Standard"/>
    <w:pPr>
      <w:spacing w:line="300" w:lineRule="atLeast"/>
      <w:ind w:left="567" w:right="-17" w:hanging="567"/>
      <w:jc w:val="both"/>
    </w:pPr>
    <w:rPr>
      <w:rFonts w:ascii="新細明體" w:hAnsi="新細明體" w:cs="新細明體"/>
    </w:rPr>
  </w:style>
  <w:style w:type="paragraph" w:customStyle="1" w:styleId="6">
    <w:name w:val="樣式6"/>
    <w:basedOn w:val="23"/>
  </w:style>
  <w:style w:type="paragraph" w:customStyle="1" w:styleId="aff1">
    <w:name w:val="內縮"/>
    <w:basedOn w:val="Standard"/>
    <w:pPr>
      <w:widowControl/>
      <w:spacing w:line="560" w:lineRule="atLeast"/>
      <w:ind w:left="600" w:right="-726" w:hanging="600"/>
      <w:jc w:val="both"/>
      <w:textAlignment w:val="center"/>
    </w:pPr>
    <w:rPr>
      <w:rFonts w:ascii="全真楷書" w:eastAsia="全真楷書" w:hAnsi="全真楷書" w:cs="全真楷書"/>
      <w:kern w:val="0"/>
      <w:sz w:val="32"/>
      <w:szCs w:val="32"/>
    </w:rPr>
  </w:style>
  <w:style w:type="paragraph" w:customStyle="1" w:styleId="aff2">
    <w:name w:val="第一條"/>
    <w:basedOn w:val="Standard"/>
    <w:pPr>
      <w:ind w:left="1134" w:hanging="1134"/>
    </w:pPr>
    <w:rPr>
      <w:rFonts w:eastAsia="華康楷書體W5"/>
      <w:kern w:val="0"/>
      <w:sz w:val="28"/>
      <w:szCs w:val="28"/>
    </w:rPr>
  </w:style>
  <w:style w:type="paragraph" w:customStyle="1" w:styleId="aff3">
    <w:name w:val="第十一條"/>
    <w:basedOn w:val="aff2"/>
    <w:pPr>
      <w:ind w:left="1418" w:hanging="1418"/>
    </w:pPr>
    <w:rPr>
      <w:rFonts w:ascii="全真楷書" w:eastAsia="全真楷書" w:hAnsi="全真楷書" w:cs="全真楷書"/>
    </w:rPr>
  </w:style>
  <w:style w:type="paragraph" w:customStyle="1" w:styleId="aff4">
    <w:name w:val="第十一條內文"/>
    <w:basedOn w:val="Standard"/>
    <w:pPr>
      <w:ind w:left="823"/>
    </w:pPr>
    <w:rPr>
      <w:rFonts w:ascii="全真楷書" w:eastAsia="華康楷書體W5" w:hAnsi="全真楷書" w:cs="全真楷書"/>
      <w:kern w:val="0"/>
      <w:sz w:val="28"/>
      <w:szCs w:val="28"/>
    </w:rPr>
  </w:style>
  <w:style w:type="paragraph" w:customStyle="1" w:styleId="aff5">
    <w:name w:val="條文一"/>
    <w:basedOn w:val="Standard"/>
    <w:pPr>
      <w:ind w:left="512" w:right="57" w:hanging="540"/>
      <w:jc w:val="both"/>
    </w:pPr>
    <w:rPr>
      <w:rFonts w:ascii="全真楷書" w:eastAsia="全真楷書" w:hAnsi="全真楷書" w:cs="全真楷書"/>
      <w:sz w:val="28"/>
      <w:szCs w:val="28"/>
    </w:rPr>
  </w:style>
  <w:style w:type="paragraph" w:customStyle="1" w:styleId="aff6">
    <w:name w:val="第一條內文"/>
    <w:basedOn w:val="Standard"/>
    <w:pPr>
      <w:ind w:left="567"/>
    </w:pPr>
    <w:rPr>
      <w:rFonts w:ascii="全真楷書" w:eastAsia="華康楷書體W5" w:hAnsi="全真楷書" w:cs="全真楷書"/>
      <w:kern w:val="0"/>
      <w:sz w:val="28"/>
      <w:szCs w:val="28"/>
    </w:rPr>
  </w:style>
  <w:style w:type="paragraph" w:customStyle="1" w:styleId="aff7">
    <w:name w:val="第二十一條"/>
    <w:basedOn w:val="aff2"/>
  </w:style>
  <w:style w:type="paragraph" w:styleId="aff8">
    <w:name w:val="Salutation"/>
    <w:basedOn w:val="Standard"/>
    <w:next w:val="Standard"/>
    <w:rPr>
      <w:rFonts w:ascii="標楷體" w:eastAsia="標楷體" w:hAnsi="標楷體" w:cs="標楷體"/>
      <w:color w:val="000000"/>
      <w:sz w:val="28"/>
      <w:szCs w:val="28"/>
    </w:rPr>
  </w:style>
  <w:style w:type="paragraph" w:styleId="aff9">
    <w:name w:val="Closing"/>
    <w:basedOn w:val="Standard"/>
    <w:uiPriority w:val="99"/>
    <w:pPr>
      <w:ind w:left="100"/>
    </w:pPr>
    <w:rPr>
      <w:rFonts w:ascii="標楷體" w:eastAsia="標楷體" w:hAnsi="標楷體" w:cs="標楷體"/>
      <w:color w:val="000000"/>
      <w:sz w:val="28"/>
      <w:szCs w:val="28"/>
    </w:rPr>
  </w:style>
  <w:style w:type="paragraph" w:customStyle="1" w:styleId="Footnote">
    <w:name w:val="Footnote"/>
    <w:basedOn w:val="Standard"/>
    <w:pPr>
      <w:snapToGrid w:val="0"/>
    </w:pPr>
    <w:rPr>
      <w:sz w:val="20"/>
      <w:szCs w:val="20"/>
    </w:rPr>
  </w:style>
  <w:style w:type="paragraph" w:customStyle="1" w:styleId="110">
    <w:name w:val="字元1 字元 字元 字元 字元 字元1 字元 字元 字元 字元 字元 字元 字元 字元 字元"/>
    <w:basedOn w:val="Standard"/>
    <w:pPr>
      <w:jc w:val="both"/>
    </w:pPr>
    <w:rPr>
      <w:rFonts w:eastAsia="標楷體"/>
      <w:sz w:val="28"/>
      <w:szCs w:val="28"/>
    </w:rPr>
  </w:style>
  <w:style w:type="paragraph" w:customStyle="1" w:styleId="16">
    <w:name w:val="表格內文 1"/>
    <w:basedOn w:val="Standard"/>
    <w:pPr>
      <w:spacing w:line="400" w:lineRule="exact"/>
    </w:pPr>
    <w:rPr>
      <w:rFonts w:ascii="Arial" w:eastAsia="標楷體" w:hAnsi="Arial" w:cs="Arial"/>
      <w:sz w:val="28"/>
      <w:szCs w:val="28"/>
    </w:rPr>
  </w:style>
  <w:style w:type="paragraph" w:customStyle="1" w:styleId="affa">
    <w:name w:val="報告內文"/>
    <w:basedOn w:val="Standard"/>
    <w:pPr>
      <w:spacing w:before="240" w:line="440" w:lineRule="atLeast"/>
    </w:pPr>
    <w:rPr>
      <w:rFonts w:eastAsia="標楷體"/>
    </w:rPr>
  </w:style>
  <w:style w:type="paragraph" w:customStyle="1" w:styleId="affb">
    <w:name w:val="字元 字元 字元"/>
    <w:basedOn w:val="Standard"/>
    <w:autoRedefine/>
    <w:pPr>
      <w:snapToGrid w:val="0"/>
      <w:spacing w:line="280" w:lineRule="exact"/>
      <w:ind w:left="504" w:hanging="504"/>
      <w:jc w:val="both"/>
    </w:pPr>
    <w:rPr>
      <w:rFonts w:eastAsia="標楷體"/>
      <w:spacing w:val="6"/>
    </w:rPr>
  </w:style>
  <w:style w:type="paragraph" w:customStyle="1" w:styleId="-1">
    <w:name w:val="標題-1"/>
    <w:basedOn w:val="Standard"/>
    <w:pPr>
      <w:spacing w:after="120" w:line="240" w:lineRule="atLeast"/>
    </w:pPr>
    <w:rPr>
      <w:rFonts w:ascii="Arial" w:eastAsia="標楷體" w:hAnsi="Arial" w:cs="Arial"/>
      <w:sz w:val="40"/>
      <w:szCs w:val="40"/>
    </w:rPr>
  </w:style>
  <w:style w:type="paragraph" w:customStyle="1" w:styleId="affc">
    <w:name w:val="二"/>
    <w:basedOn w:val="Standard"/>
    <w:pPr>
      <w:spacing w:before="60" w:after="60" w:line="400" w:lineRule="exact"/>
      <w:ind w:left="960" w:hanging="480"/>
      <w:jc w:val="both"/>
    </w:pPr>
    <w:rPr>
      <w:rFonts w:eastAsia="標楷體"/>
      <w:sz w:val="28"/>
      <w:szCs w:val="28"/>
    </w:rPr>
  </w:style>
  <w:style w:type="paragraph" w:customStyle="1" w:styleId="affd">
    <w:name w:val="一、"/>
    <w:basedOn w:val="Standard"/>
    <w:pPr>
      <w:spacing w:line="400" w:lineRule="exact"/>
      <w:ind w:left="482" w:right="-6" w:hanging="488"/>
      <w:jc w:val="both"/>
    </w:pPr>
    <w:rPr>
      <w:rFonts w:ascii="標楷體" w:eastAsia="標楷體" w:hAnsi="標楷體" w:cs="標楷體"/>
      <w:sz w:val="22"/>
      <w:szCs w:val="22"/>
    </w:rPr>
  </w:style>
  <w:style w:type="paragraph" w:customStyle="1" w:styleId="Contents3">
    <w:name w:val="Contents 3"/>
    <w:basedOn w:val="Standard"/>
    <w:next w:val="Standard"/>
    <w:autoRedefine/>
    <w:pPr>
      <w:tabs>
        <w:tab w:val="left" w:pos="3029"/>
        <w:tab w:val="right" w:leader="dot" w:pos="10268"/>
      </w:tabs>
      <w:spacing w:line="500" w:lineRule="exact"/>
      <w:ind w:left="629" w:firstLine="162"/>
    </w:pPr>
  </w:style>
  <w:style w:type="paragraph" w:customStyle="1" w:styleId="Contents4">
    <w:name w:val="Contents 4"/>
    <w:basedOn w:val="Standard"/>
    <w:next w:val="Standard"/>
    <w:autoRedefine/>
    <w:pPr>
      <w:ind w:left="1440"/>
    </w:pPr>
    <w:rPr>
      <w:rFonts w:ascii="Calibri" w:eastAsia="Calibri" w:hAnsi="Calibri" w:cs="Calibri"/>
      <w:szCs w:val="22"/>
    </w:rPr>
  </w:style>
  <w:style w:type="paragraph" w:customStyle="1" w:styleId="Contents5">
    <w:name w:val="Contents 5"/>
    <w:basedOn w:val="Standard"/>
    <w:next w:val="Standard"/>
    <w:autoRedefine/>
    <w:pPr>
      <w:ind w:left="1920"/>
    </w:pPr>
    <w:rPr>
      <w:rFonts w:ascii="Calibri" w:eastAsia="Calibri" w:hAnsi="Calibri" w:cs="Calibri"/>
      <w:szCs w:val="22"/>
    </w:rPr>
  </w:style>
  <w:style w:type="paragraph" w:customStyle="1" w:styleId="Contents6">
    <w:name w:val="Contents 6"/>
    <w:basedOn w:val="Standard"/>
    <w:next w:val="Standard"/>
    <w:autoRedefine/>
    <w:pPr>
      <w:ind w:left="2400"/>
    </w:pPr>
    <w:rPr>
      <w:rFonts w:ascii="Calibri" w:eastAsia="Calibri" w:hAnsi="Calibri" w:cs="Calibri"/>
      <w:szCs w:val="22"/>
    </w:rPr>
  </w:style>
  <w:style w:type="paragraph" w:customStyle="1" w:styleId="Contents7">
    <w:name w:val="Contents 7"/>
    <w:basedOn w:val="Standard"/>
    <w:next w:val="Standard"/>
    <w:autoRedefine/>
    <w:pPr>
      <w:ind w:left="2880"/>
    </w:pPr>
    <w:rPr>
      <w:rFonts w:ascii="Calibri" w:eastAsia="Calibri" w:hAnsi="Calibri" w:cs="Calibri"/>
      <w:szCs w:val="22"/>
    </w:rPr>
  </w:style>
  <w:style w:type="paragraph" w:customStyle="1" w:styleId="Contents8">
    <w:name w:val="Contents 8"/>
    <w:basedOn w:val="Standard"/>
    <w:next w:val="Standard"/>
    <w:autoRedefine/>
    <w:pPr>
      <w:ind w:left="3360"/>
    </w:pPr>
    <w:rPr>
      <w:rFonts w:ascii="Calibri" w:eastAsia="Calibri" w:hAnsi="Calibri" w:cs="Calibri"/>
      <w:szCs w:val="22"/>
    </w:rPr>
  </w:style>
  <w:style w:type="paragraph" w:customStyle="1" w:styleId="Contents9">
    <w:name w:val="Contents 9"/>
    <w:basedOn w:val="Standard"/>
    <w:next w:val="Standard"/>
    <w:autoRedefine/>
    <w:pPr>
      <w:ind w:left="3840"/>
    </w:pPr>
    <w:rPr>
      <w:rFonts w:ascii="Calibri" w:eastAsia="Calibri" w:hAnsi="Calibri" w:cs="Calibri"/>
      <w:szCs w:val="22"/>
    </w:rPr>
  </w:style>
  <w:style w:type="paragraph" w:customStyle="1" w:styleId="affe">
    <w:name w:val="說明"/>
    <w:basedOn w:val="Standard"/>
    <w:pPr>
      <w:tabs>
        <w:tab w:val="left" w:pos="2050"/>
      </w:tabs>
      <w:spacing w:line="340" w:lineRule="exact"/>
      <w:ind w:left="400" w:hanging="400"/>
      <w:jc w:val="both"/>
    </w:pPr>
    <w:rPr>
      <w:sz w:val="22"/>
    </w:rPr>
  </w:style>
  <w:style w:type="paragraph" w:customStyle="1" w:styleId="Default">
    <w:name w:val="Default"/>
    <w:rPr>
      <w:rFonts w:ascii="Calibri" w:eastAsia="Calibri" w:hAnsi="Calibri" w:cs="Calibri"/>
      <w:color w:val="000000"/>
      <w:szCs w:val="24"/>
    </w:rPr>
  </w:style>
  <w:style w:type="paragraph" w:customStyle="1" w:styleId="Framecontents">
    <w:name w:val="Frame contents"/>
    <w:basedOn w:val="Standard"/>
  </w:style>
  <w:style w:type="character" w:customStyle="1" w:styleId="18">
    <w:name w:val="標題 1 字元"/>
    <w:rPr>
      <w:rFonts w:eastAsia="標楷體"/>
      <w:bCs/>
      <w:kern w:val="3"/>
      <w:sz w:val="28"/>
      <w:szCs w:val="52"/>
    </w:rPr>
  </w:style>
  <w:style w:type="character" w:customStyle="1" w:styleId="33">
    <w:name w:val="標題 3 字元"/>
    <w:rPr>
      <w:rFonts w:eastAsia="標楷體" w:cs="新細明體"/>
      <w:b/>
      <w:bCs/>
      <w:sz w:val="28"/>
      <w:szCs w:val="27"/>
    </w:rPr>
  </w:style>
  <w:style w:type="character" w:customStyle="1" w:styleId="afff">
    <w:name w:val="標題 字元"/>
    <w:rPr>
      <w:rFonts w:eastAsia="標楷體"/>
      <w:b/>
      <w:bCs/>
      <w:kern w:val="3"/>
      <w:sz w:val="28"/>
      <w:szCs w:val="32"/>
    </w:rPr>
  </w:style>
  <w:style w:type="character" w:customStyle="1" w:styleId="Internetlink">
    <w:name w:val="Internet link"/>
    <w:rPr>
      <w:color w:val="0000FF"/>
      <w:u w:val="single"/>
    </w:rPr>
  </w:style>
  <w:style w:type="character" w:customStyle="1" w:styleId="afff0">
    <w:name w:val="頁首 字元"/>
    <w:rPr>
      <w:kern w:val="3"/>
    </w:rPr>
  </w:style>
  <w:style w:type="character" w:customStyle="1" w:styleId="afff1">
    <w:name w:val="頁尾 字元"/>
    <w:uiPriority w:val="99"/>
    <w:rPr>
      <w:kern w:val="3"/>
    </w:rPr>
  </w:style>
  <w:style w:type="character" w:customStyle="1" w:styleId="24">
    <w:name w:val="標題 2 字元"/>
    <w:rPr>
      <w:rFonts w:eastAsia="標楷體"/>
      <w:bCs/>
      <w:kern w:val="3"/>
      <w:sz w:val="28"/>
      <w:szCs w:val="48"/>
    </w:rPr>
  </w:style>
  <w:style w:type="character" w:customStyle="1" w:styleId="afff2">
    <w:name w:val="註解方塊文字 字元"/>
    <w:rPr>
      <w:rFonts w:ascii="Cambria" w:eastAsia="新細明體" w:hAnsi="Cambria" w:cs="Times New Roman"/>
      <w:kern w:val="3"/>
      <w:sz w:val="18"/>
      <w:szCs w:val="18"/>
    </w:rPr>
  </w:style>
  <w:style w:type="character" w:styleId="afff3">
    <w:name w:val="Strong"/>
    <w:rPr>
      <w:b/>
      <w:bCs/>
    </w:rPr>
  </w:style>
  <w:style w:type="character" w:customStyle="1" w:styleId="word1">
    <w:name w:val="word1"/>
    <w:rPr>
      <w:rFonts w:ascii="Verdana" w:eastAsia="Verdana" w:hAnsi="Verdana" w:cs="Verdana"/>
      <w:color w:val="000000"/>
      <w:spacing w:val="20"/>
      <w:sz w:val="24"/>
      <w:u w:val="none"/>
    </w:rPr>
  </w:style>
  <w:style w:type="character" w:customStyle="1" w:styleId="40">
    <w:name w:val="標題 4 字元"/>
    <w:rPr>
      <w:rFonts w:ascii="Cambria" w:eastAsia="Cambria" w:hAnsi="Cambria" w:cs="Cambria"/>
      <w:kern w:val="3"/>
      <w:sz w:val="36"/>
      <w:szCs w:val="36"/>
    </w:rPr>
  </w:style>
  <w:style w:type="character" w:customStyle="1" w:styleId="afff4">
    <w:name w:val="純文字 字元"/>
    <w:rPr>
      <w:rFonts w:ascii="細明體" w:eastAsia="細明體" w:hAnsi="細明體" w:cs="細明體"/>
      <w:sz w:val="24"/>
      <w:szCs w:val="24"/>
    </w:rPr>
  </w:style>
  <w:style w:type="character" w:customStyle="1" w:styleId="25">
    <w:name w:val="本文縮排 2 字元"/>
    <w:rPr>
      <w:kern w:val="3"/>
      <w:sz w:val="24"/>
      <w:szCs w:val="24"/>
    </w:rPr>
  </w:style>
  <w:style w:type="character" w:customStyle="1" w:styleId="afff5">
    <w:name w:val="本文縮排 字元"/>
    <w:rPr>
      <w:kern w:val="3"/>
      <w:sz w:val="24"/>
      <w:szCs w:val="24"/>
    </w:rPr>
  </w:style>
  <w:style w:type="character" w:customStyle="1" w:styleId="afff6">
    <w:name w:val="日期 字元"/>
    <w:rPr>
      <w:rFonts w:eastAsia="華康儷楷書"/>
      <w:sz w:val="32"/>
      <w:szCs w:val="32"/>
    </w:rPr>
  </w:style>
  <w:style w:type="character" w:customStyle="1" w:styleId="34">
    <w:name w:val="本文縮排 3 字元"/>
    <w:rPr>
      <w:kern w:val="3"/>
      <w:sz w:val="16"/>
      <w:szCs w:val="16"/>
    </w:rPr>
  </w:style>
  <w:style w:type="character" w:styleId="afff7">
    <w:name w:val="page number"/>
    <w:rPr>
      <w:rFonts w:cs="Times New Roman"/>
    </w:rPr>
  </w:style>
  <w:style w:type="character" w:customStyle="1" w:styleId="afff8">
    <w:name w:val="本文 字元"/>
    <w:rPr>
      <w:rFonts w:eastAsia="華康儷楷書"/>
      <w:sz w:val="48"/>
      <w:szCs w:val="48"/>
    </w:rPr>
  </w:style>
  <w:style w:type="character" w:customStyle="1" w:styleId="35">
    <w:name w:val="本文 3 字元"/>
    <w:rPr>
      <w:rFonts w:ascii="標楷體" w:eastAsia="標楷體" w:hAnsi="標楷體" w:cs="標楷體"/>
      <w:sz w:val="28"/>
      <w:szCs w:val="28"/>
    </w:rPr>
  </w:style>
  <w:style w:type="character" w:customStyle="1" w:styleId="afff9">
    <w:name w:val="註釋標題 字元"/>
    <w:rPr>
      <w:rFonts w:ascii="華康儷楷書" w:eastAsia="華康儷楷書" w:hAnsi="華康儷楷書" w:cs="華康儷楷書"/>
      <w:b/>
      <w:bCs/>
      <w:spacing w:val="-20"/>
      <w:kern w:val="3"/>
      <w:sz w:val="28"/>
      <w:szCs w:val="28"/>
    </w:rPr>
  </w:style>
  <w:style w:type="character" w:customStyle="1" w:styleId="26">
    <w:name w:val="本文 2 字元"/>
    <w:rPr>
      <w:rFonts w:eastAsia="標楷體"/>
      <w:b/>
      <w:bCs/>
      <w:sz w:val="38"/>
      <w:szCs w:val="38"/>
    </w:rPr>
  </w:style>
  <w:style w:type="character" w:customStyle="1" w:styleId="afffa">
    <w:name w:val="註解文字 字元"/>
    <w:rPr>
      <w:kern w:val="3"/>
      <w:sz w:val="24"/>
      <w:szCs w:val="24"/>
    </w:rPr>
  </w:style>
  <w:style w:type="character" w:customStyle="1" w:styleId="HTML0">
    <w:name w:val="HTML 預設格式 字元"/>
    <w:rPr>
      <w:rFonts w:ascii="Arial Unicode MS" w:eastAsia="Times New Roman" w:hAnsi="Arial Unicode MS" w:cs="Arial Unicode MS"/>
      <w:spacing w:val="-4"/>
    </w:rPr>
  </w:style>
  <w:style w:type="character" w:customStyle="1" w:styleId="afffb">
    <w:name w:val="問候 字元"/>
    <w:rPr>
      <w:rFonts w:ascii="標楷體" w:eastAsia="標楷體" w:hAnsi="標楷體" w:cs="標楷體"/>
      <w:color w:val="000000"/>
      <w:kern w:val="3"/>
      <w:sz w:val="28"/>
      <w:szCs w:val="28"/>
    </w:rPr>
  </w:style>
  <w:style w:type="character" w:customStyle="1" w:styleId="afffc">
    <w:name w:val="結語 字元"/>
    <w:uiPriority w:val="99"/>
    <w:rPr>
      <w:rFonts w:ascii="標楷體" w:eastAsia="標楷體" w:hAnsi="標楷體" w:cs="標楷體"/>
      <w:color w:val="000000"/>
      <w:kern w:val="3"/>
      <w:sz w:val="28"/>
      <w:szCs w:val="28"/>
    </w:rPr>
  </w:style>
  <w:style w:type="character" w:customStyle="1" w:styleId="afffd">
    <w:name w:val="註腳文字 字元"/>
    <w:rPr>
      <w:kern w:val="3"/>
    </w:rPr>
  </w:style>
  <w:style w:type="character" w:styleId="afffe">
    <w:name w:val="annotation reference"/>
    <w:rPr>
      <w:rFonts w:cs="Times New Roman"/>
      <w:sz w:val="18"/>
      <w:szCs w:val="18"/>
    </w:rPr>
  </w:style>
  <w:style w:type="character" w:customStyle="1" w:styleId="EmailStyle121">
    <w:name w:val="EmailStyle121"/>
    <w:rPr>
      <w:rFonts w:ascii="Arial" w:eastAsia="新細明體" w:hAnsi="Arial" w:cs="Arial"/>
      <w:color w:val="auto"/>
      <w:sz w:val="20"/>
    </w:rPr>
  </w:style>
  <w:style w:type="character" w:styleId="affff">
    <w:name w:val="FollowedHyperlink"/>
    <w:rPr>
      <w:rFonts w:cs="Times New Roman"/>
      <w:color w:val="800080"/>
      <w:u w:val="single"/>
    </w:rPr>
  </w:style>
  <w:style w:type="character" w:styleId="affff0">
    <w:name w:val="line number"/>
    <w:rPr>
      <w:rFonts w:cs="Times New Roman"/>
    </w:rPr>
  </w:style>
  <w:style w:type="character" w:customStyle="1" w:styleId="190">
    <w:name w:val="字元 字元19"/>
    <w:rPr>
      <w:rFonts w:eastAsia="細明體"/>
      <w:lang w:val="en-US" w:eastAsia="zh-TW"/>
    </w:rPr>
  </w:style>
  <w:style w:type="character" w:customStyle="1" w:styleId="Heading1Char">
    <w:name w:val="Heading 1 Char"/>
    <w:rPr>
      <w:rFonts w:ascii="Cambria" w:eastAsia="新細明體" w:hAnsi="Cambria" w:cs="Cambria"/>
      <w:b/>
      <w:bCs/>
      <w:kern w:val="3"/>
      <w:sz w:val="52"/>
      <w:szCs w:val="52"/>
    </w:rPr>
  </w:style>
  <w:style w:type="character" w:customStyle="1" w:styleId="BodyTextChar">
    <w:name w:val="Body Text Char"/>
    <w:rPr>
      <w:rFonts w:eastAsia="華康儷楷書" w:cs="Times New Roman"/>
      <w:sz w:val="48"/>
      <w:szCs w:val="48"/>
      <w:lang w:val="en-US" w:eastAsia="zh-TW"/>
    </w:rPr>
  </w:style>
  <w:style w:type="character" w:customStyle="1" w:styleId="HeaderChar">
    <w:name w:val="Header Char"/>
    <w:rPr>
      <w:rFonts w:eastAsia="細明體" w:cs="Times New Roman"/>
      <w:lang w:val="en-US" w:eastAsia="zh-TW"/>
    </w:rPr>
  </w:style>
  <w:style w:type="character" w:customStyle="1" w:styleId="BodyTextIndent2Char">
    <w:name w:val="Body Text Indent 2 Char"/>
    <w:rPr>
      <w:rFonts w:eastAsia="新細明體" w:cs="Times New Roman"/>
      <w:kern w:val="3"/>
      <w:sz w:val="24"/>
      <w:szCs w:val="24"/>
      <w:lang w:val="en-US" w:eastAsia="zh-TW"/>
    </w:rPr>
  </w:style>
  <w:style w:type="character" w:customStyle="1" w:styleId="PlainTextChar">
    <w:name w:val="Plain Text Char"/>
    <w:rPr>
      <w:rFonts w:ascii="細明體" w:eastAsia="細明體" w:hAnsi="細明體" w:cs="細明體"/>
      <w:kern w:val="3"/>
      <w:sz w:val="24"/>
      <w:szCs w:val="24"/>
    </w:rPr>
  </w:style>
  <w:style w:type="character" w:customStyle="1" w:styleId="181">
    <w:name w:val="字元 字元181"/>
    <w:rPr>
      <w:rFonts w:ascii="Cambria" w:eastAsia="新細明體" w:hAnsi="Cambria" w:cs="Cambria"/>
      <w:b/>
      <w:kern w:val="3"/>
      <w:sz w:val="52"/>
    </w:rPr>
  </w:style>
  <w:style w:type="character" w:customStyle="1" w:styleId="171">
    <w:name w:val="字元 字元171"/>
    <w:rPr>
      <w:rFonts w:ascii="Cambria" w:eastAsia="新細明體" w:hAnsi="Cambria" w:cs="Cambria"/>
      <w:b/>
      <w:kern w:val="3"/>
      <w:sz w:val="48"/>
    </w:rPr>
  </w:style>
  <w:style w:type="character" w:customStyle="1" w:styleId="161">
    <w:name w:val="字元 字元161"/>
    <w:rPr>
      <w:rFonts w:eastAsia="細明體"/>
      <w:lang w:val="en-US" w:eastAsia="zh-TW"/>
    </w:rPr>
  </w:style>
  <w:style w:type="character" w:customStyle="1" w:styleId="151">
    <w:name w:val="字元 字元151"/>
    <w:rPr>
      <w:rFonts w:eastAsia="華康儷楷書"/>
      <w:sz w:val="48"/>
      <w:lang w:val="en-US" w:eastAsia="zh-TW"/>
    </w:rPr>
  </w:style>
  <w:style w:type="character" w:customStyle="1" w:styleId="141">
    <w:name w:val="字元 字元141"/>
    <w:rPr>
      <w:rFonts w:eastAsia="新細明體"/>
      <w:kern w:val="3"/>
      <w:sz w:val="16"/>
    </w:rPr>
  </w:style>
  <w:style w:type="character" w:customStyle="1" w:styleId="131">
    <w:name w:val="字元 字元131"/>
    <w:rPr>
      <w:rFonts w:ascii="細明體" w:eastAsia="細明體" w:hAnsi="細明體" w:cs="細明體"/>
      <w:kern w:val="3"/>
      <w:sz w:val="24"/>
    </w:rPr>
  </w:style>
  <w:style w:type="character" w:customStyle="1" w:styleId="121">
    <w:name w:val="字元 字元121"/>
    <w:rPr>
      <w:rFonts w:eastAsia="新細明體"/>
      <w:kern w:val="3"/>
      <w:sz w:val="24"/>
    </w:rPr>
  </w:style>
  <w:style w:type="character" w:customStyle="1" w:styleId="111">
    <w:name w:val="字元 字元111"/>
    <w:rPr>
      <w:rFonts w:eastAsia="新細明體"/>
      <w:kern w:val="3"/>
      <w:sz w:val="24"/>
    </w:rPr>
  </w:style>
  <w:style w:type="character" w:customStyle="1" w:styleId="101">
    <w:name w:val="字元 字元101"/>
    <w:rPr>
      <w:rFonts w:eastAsia="細明體"/>
      <w:lang w:val="en-US" w:eastAsia="zh-TW"/>
    </w:rPr>
  </w:style>
  <w:style w:type="character" w:customStyle="1" w:styleId="91">
    <w:name w:val="字元 字元91"/>
    <w:rPr>
      <w:rFonts w:eastAsia="新細明體"/>
      <w:kern w:val="3"/>
      <w:sz w:val="24"/>
      <w:lang w:val="en-US" w:eastAsia="zh-TW"/>
    </w:rPr>
  </w:style>
  <w:style w:type="character" w:customStyle="1" w:styleId="81">
    <w:name w:val="字元 字元81"/>
    <w:rPr>
      <w:rFonts w:eastAsia="新細明體"/>
      <w:kern w:val="3"/>
      <w:sz w:val="24"/>
    </w:rPr>
  </w:style>
  <w:style w:type="character" w:customStyle="1" w:styleId="710">
    <w:name w:val="字元 字元71"/>
    <w:rPr>
      <w:rFonts w:eastAsia="新細明體"/>
      <w:kern w:val="3"/>
      <w:sz w:val="16"/>
    </w:rPr>
  </w:style>
  <w:style w:type="character" w:customStyle="1" w:styleId="61">
    <w:name w:val="字元 字元61"/>
    <w:rPr>
      <w:rFonts w:eastAsia="新細明體"/>
      <w:kern w:val="3"/>
      <w:sz w:val="24"/>
    </w:rPr>
  </w:style>
  <w:style w:type="character" w:customStyle="1" w:styleId="51">
    <w:name w:val="字元 字元51"/>
    <w:rPr>
      <w:rFonts w:eastAsia="新細明體"/>
      <w:kern w:val="3"/>
      <w:sz w:val="24"/>
    </w:rPr>
  </w:style>
  <w:style w:type="character" w:customStyle="1" w:styleId="41">
    <w:name w:val="字元 字元41"/>
    <w:rPr>
      <w:rFonts w:ascii="Courier New" w:eastAsia="新細明體" w:hAnsi="Courier New" w:cs="Courier New"/>
      <w:kern w:val="3"/>
    </w:rPr>
  </w:style>
  <w:style w:type="character" w:customStyle="1" w:styleId="310">
    <w:name w:val="字元 字元31"/>
    <w:rPr>
      <w:rFonts w:ascii="Cambria" w:eastAsia="新細明體" w:hAnsi="Cambria" w:cs="Cambria"/>
      <w:kern w:val="3"/>
      <w:sz w:val="2"/>
    </w:rPr>
  </w:style>
  <w:style w:type="character" w:customStyle="1" w:styleId="211">
    <w:name w:val="字元 字元21"/>
    <w:rPr>
      <w:rFonts w:eastAsia="新細明體"/>
      <w:kern w:val="3"/>
      <w:sz w:val="24"/>
    </w:rPr>
  </w:style>
  <w:style w:type="character" w:customStyle="1" w:styleId="1100">
    <w:name w:val="字元 字元110"/>
    <w:rPr>
      <w:rFonts w:eastAsia="新細明體"/>
      <w:kern w:val="3"/>
      <w:sz w:val="24"/>
    </w:rPr>
  </w:style>
  <w:style w:type="character" w:customStyle="1" w:styleId="200">
    <w:name w:val="字元 字元20"/>
    <w:rPr>
      <w:rFonts w:eastAsia="新細明體"/>
      <w:kern w:val="3"/>
    </w:rPr>
  </w:style>
  <w:style w:type="character" w:customStyle="1" w:styleId="52">
    <w:name w:val="標題 5 字元"/>
    <w:rPr>
      <w:rFonts w:ascii="Cambria" w:eastAsia="新細明體" w:hAnsi="Cambria" w:cs="Times New Roman"/>
      <w:b/>
      <w:bCs/>
      <w:kern w:val="3"/>
      <w:sz w:val="36"/>
      <w:szCs w:val="36"/>
    </w:rPr>
  </w:style>
  <w:style w:type="character" w:customStyle="1" w:styleId="ListLabel1">
    <w:name w:val="ListLabel 1"/>
    <w:rPr>
      <w:sz w:val="32"/>
    </w:rPr>
  </w:style>
  <w:style w:type="character" w:customStyle="1" w:styleId="ListLabel2">
    <w:name w:val="ListLabel 2"/>
    <w:rPr>
      <w:sz w:val="28"/>
    </w:rPr>
  </w:style>
  <w:style w:type="character" w:customStyle="1" w:styleId="ListLabel3">
    <w:name w:val="ListLabel 3"/>
    <w:rPr>
      <w:sz w:val="32"/>
      <w:lang w:val="en-US"/>
    </w:rPr>
  </w:style>
  <w:style w:type="character" w:customStyle="1" w:styleId="ListLabel4">
    <w:name w:val="ListLabel 4"/>
    <w:rPr>
      <w:b w:val="0"/>
    </w:rPr>
  </w:style>
  <w:style w:type="character" w:customStyle="1" w:styleId="ListLabel5">
    <w:name w:val="ListLabel 5"/>
    <w:rPr>
      <w:rFonts w:cs="標楷體"/>
    </w:rPr>
  </w:style>
  <w:style w:type="character" w:customStyle="1" w:styleId="ListLabel6">
    <w:name w:val="ListLabel 6"/>
    <w:rPr>
      <w:rFonts w:cs="標楷體"/>
    </w:rPr>
  </w:style>
  <w:style w:type="character" w:customStyle="1" w:styleId="ListLabel7">
    <w:name w:val="ListLabel 7"/>
    <w:rPr>
      <w:rFonts w:ascii="Times New Roman" w:eastAsia="標楷體" w:hAnsi="Times New Roman" w:cs="標楷體"/>
    </w:rPr>
  </w:style>
  <w:style w:type="character" w:customStyle="1" w:styleId="ListLabel8">
    <w:name w:val="ListLabel 8"/>
    <w:rPr>
      <w:rFonts w:cs="Times New Roman"/>
    </w:rPr>
  </w:style>
  <w:style w:type="character" w:customStyle="1" w:styleId="ListLabel9">
    <w:name w:val="ListLabel 9"/>
    <w:rPr>
      <w:rFonts w:ascii="Times New Roman" w:eastAsia="標楷體" w:hAnsi="Times New Roman" w:cs="Times New Roman"/>
      <w:b/>
      <w:bCs w:val="0"/>
      <w:color w:val="auto"/>
      <w:sz w:val="24"/>
      <w:szCs w:val="26"/>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ascii="Times New Roman" w:eastAsia="Times New Roman" w:hAnsi="Times New Roman"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ascii="Times New Roman" w:eastAsia="Times New Roman" w:hAnsi="Times New Roman"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ascii="Times New Roman" w:eastAsia="Times New Roman" w:hAnsi="Times New Roman" w:cs="Times New Roman"/>
      <w:color w:val="auto"/>
    </w:rPr>
  </w:style>
  <w:style w:type="character" w:customStyle="1" w:styleId="ListLabel19">
    <w:name w:val="ListLabel 19"/>
    <w:rPr>
      <w:rFonts w:ascii="Times New Roman" w:eastAsia="標楷體" w:hAnsi="Times New Roman" w:cs="Times New Roman"/>
      <w:b/>
      <w:bCs w:val="0"/>
      <w:color w:val="auto"/>
      <w:sz w:val="24"/>
      <w:szCs w:val="26"/>
      <w:lang w:val="en-US"/>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eastAsia="標楷體"/>
    </w:rPr>
  </w:style>
  <w:style w:type="character" w:customStyle="1" w:styleId="ListLabel30">
    <w:name w:val="ListLabel 30"/>
    <w:rPr>
      <w:rFonts w:eastAsia="標楷體" w:cs="標楷體"/>
    </w:rPr>
  </w:style>
  <w:style w:type="character" w:customStyle="1" w:styleId="ListLabel31">
    <w:name w:val="ListLabel 31"/>
    <w:rPr>
      <w:rFonts w:cs="Times New Roman"/>
    </w:rPr>
  </w:style>
  <w:style w:type="character" w:customStyle="1" w:styleId="ListLabel32">
    <w:name w:val="ListLabel 32"/>
    <w:rPr>
      <w:rFonts w:cs="Times New Roman"/>
      <w:color w:val="auto"/>
    </w:rPr>
  </w:style>
  <w:style w:type="character" w:customStyle="1" w:styleId="ListLabel33">
    <w:name w:val="ListLabel 33"/>
    <w:rPr>
      <w:rFonts w:ascii="Times New Roman" w:eastAsia="Times New Roman" w:hAnsi="Times New Roman" w:cs="Times New Roman"/>
      <w:color w:val="FF0000"/>
    </w:rPr>
  </w:style>
  <w:style w:type="numbering" w:customStyle="1" w:styleId="10">
    <w:name w:val="無清單1"/>
    <w:basedOn w:val="a2"/>
    <w:pPr>
      <w:numPr>
        <w:numId w:val="2"/>
      </w:numPr>
    </w:pPr>
  </w:style>
  <w:style w:type="numbering" w:customStyle="1" w:styleId="1">
    <w:name w:val="無清單1"/>
    <w:basedOn w:val="a2"/>
    <w:pPr>
      <w:numPr>
        <w:numId w:val="3"/>
      </w:numPr>
    </w:pPr>
  </w:style>
  <w:style w:type="numbering" w:customStyle="1" w:styleId="WWNum1">
    <w:name w:val="WWNum1"/>
    <w:basedOn w:val="a2"/>
    <w:pPr>
      <w:numPr>
        <w:numId w:val="4"/>
      </w:numPr>
    </w:pPr>
  </w:style>
  <w:style w:type="numbering" w:customStyle="1" w:styleId="WWNum2">
    <w:name w:val="WWNum2"/>
    <w:basedOn w:val="a2"/>
    <w:pPr>
      <w:numPr>
        <w:numId w:val="5"/>
      </w:numPr>
    </w:pPr>
  </w:style>
  <w:style w:type="numbering" w:customStyle="1" w:styleId="WWNum3">
    <w:name w:val="WWNum3"/>
    <w:basedOn w:val="a2"/>
    <w:pPr>
      <w:numPr>
        <w:numId w:val="6"/>
      </w:numPr>
    </w:pPr>
  </w:style>
  <w:style w:type="numbering" w:customStyle="1" w:styleId="WWNum4">
    <w:name w:val="WWNum4"/>
    <w:basedOn w:val="a2"/>
    <w:pPr>
      <w:numPr>
        <w:numId w:val="7"/>
      </w:numPr>
    </w:pPr>
  </w:style>
  <w:style w:type="numbering" w:customStyle="1" w:styleId="WWNum5">
    <w:name w:val="WWNum5"/>
    <w:basedOn w:val="a2"/>
    <w:pPr>
      <w:numPr>
        <w:numId w:val="56"/>
      </w:numPr>
    </w:pPr>
  </w:style>
  <w:style w:type="numbering" w:customStyle="1" w:styleId="WWNum6">
    <w:name w:val="WWNum6"/>
    <w:basedOn w:val="a2"/>
    <w:pPr>
      <w:numPr>
        <w:numId w:val="9"/>
      </w:numPr>
    </w:pPr>
  </w:style>
  <w:style w:type="numbering" w:customStyle="1" w:styleId="WWNum7">
    <w:name w:val="WWNum7"/>
    <w:basedOn w:val="a2"/>
    <w:pPr>
      <w:numPr>
        <w:numId w:val="10"/>
      </w:numPr>
    </w:pPr>
  </w:style>
  <w:style w:type="numbering" w:customStyle="1" w:styleId="WWNum8">
    <w:name w:val="WWNum8"/>
    <w:basedOn w:val="a2"/>
    <w:pPr>
      <w:numPr>
        <w:numId w:val="11"/>
      </w:numPr>
    </w:pPr>
  </w:style>
  <w:style w:type="numbering" w:customStyle="1" w:styleId="WWNum9">
    <w:name w:val="WWNum9"/>
    <w:basedOn w:val="a2"/>
    <w:pPr>
      <w:numPr>
        <w:numId w:val="12"/>
      </w:numPr>
    </w:pPr>
  </w:style>
  <w:style w:type="numbering" w:customStyle="1" w:styleId="WWNum10">
    <w:name w:val="WWNum10"/>
    <w:basedOn w:val="a2"/>
    <w:pPr>
      <w:numPr>
        <w:numId w:val="13"/>
      </w:numPr>
    </w:pPr>
  </w:style>
  <w:style w:type="numbering" w:customStyle="1" w:styleId="WWNum11">
    <w:name w:val="WWNum11"/>
    <w:basedOn w:val="a2"/>
    <w:pPr>
      <w:numPr>
        <w:numId w:val="14"/>
      </w:numPr>
    </w:pPr>
  </w:style>
  <w:style w:type="numbering" w:customStyle="1" w:styleId="WWNum12">
    <w:name w:val="WWNum12"/>
    <w:basedOn w:val="a2"/>
    <w:pPr>
      <w:numPr>
        <w:numId w:val="15"/>
      </w:numPr>
    </w:pPr>
  </w:style>
  <w:style w:type="numbering" w:customStyle="1" w:styleId="WWNum13">
    <w:name w:val="WWNum13"/>
    <w:basedOn w:val="a2"/>
    <w:pPr>
      <w:numPr>
        <w:numId w:val="16"/>
      </w:numPr>
    </w:pPr>
  </w:style>
  <w:style w:type="numbering" w:customStyle="1" w:styleId="WWNum14">
    <w:name w:val="WWNum14"/>
    <w:basedOn w:val="a2"/>
    <w:pPr>
      <w:numPr>
        <w:numId w:val="17"/>
      </w:numPr>
    </w:pPr>
  </w:style>
  <w:style w:type="numbering" w:customStyle="1" w:styleId="WWNum15">
    <w:name w:val="WWNum15"/>
    <w:basedOn w:val="a2"/>
    <w:pPr>
      <w:numPr>
        <w:numId w:val="18"/>
      </w:numPr>
    </w:pPr>
  </w:style>
  <w:style w:type="numbering" w:customStyle="1" w:styleId="WWNum16">
    <w:name w:val="WWNum16"/>
    <w:basedOn w:val="a2"/>
    <w:pPr>
      <w:numPr>
        <w:numId w:val="19"/>
      </w:numPr>
    </w:pPr>
  </w:style>
  <w:style w:type="numbering" w:customStyle="1" w:styleId="WWNum17">
    <w:name w:val="WWNum17"/>
    <w:basedOn w:val="a2"/>
    <w:pPr>
      <w:numPr>
        <w:numId w:val="20"/>
      </w:numPr>
    </w:pPr>
  </w:style>
  <w:style w:type="numbering" w:customStyle="1" w:styleId="WWNum18">
    <w:name w:val="WWNum18"/>
    <w:basedOn w:val="a2"/>
    <w:pPr>
      <w:numPr>
        <w:numId w:val="21"/>
      </w:numPr>
    </w:pPr>
  </w:style>
  <w:style w:type="numbering" w:customStyle="1" w:styleId="WWNum19">
    <w:name w:val="WWNum19"/>
    <w:basedOn w:val="a2"/>
    <w:pPr>
      <w:numPr>
        <w:numId w:val="22"/>
      </w:numPr>
    </w:pPr>
  </w:style>
  <w:style w:type="numbering" w:customStyle="1" w:styleId="WWNum20">
    <w:name w:val="WWNum20"/>
    <w:basedOn w:val="a2"/>
    <w:pPr>
      <w:numPr>
        <w:numId w:val="23"/>
      </w:numPr>
    </w:pPr>
  </w:style>
  <w:style w:type="numbering" w:customStyle="1" w:styleId="WWNum21">
    <w:name w:val="WWNum21"/>
    <w:basedOn w:val="a2"/>
    <w:pPr>
      <w:numPr>
        <w:numId w:val="24"/>
      </w:numPr>
    </w:pPr>
  </w:style>
  <w:style w:type="numbering" w:customStyle="1" w:styleId="WWNum22">
    <w:name w:val="WWNum22"/>
    <w:basedOn w:val="a2"/>
    <w:pPr>
      <w:numPr>
        <w:numId w:val="25"/>
      </w:numPr>
    </w:pPr>
  </w:style>
  <w:style w:type="numbering" w:customStyle="1" w:styleId="WWNum23">
    <w:name w:val="WWNum23"/>
    <w:basedOn w:val="a2"/>
    <w:pPr>
      <w:numPr>
        <w:numId w:val="26"/>
      </w:numPr>
    </w:pPr>
  </w:style>
  <w:style w:type="numbering" w:customStyle="1" w:styleId="WWNum24">
    <w:name w:val="WWNum24"/>
    <w:basedOn w:val="a2"/>
    <w:pPr>
      <w:numPr>
        <w:numId w:val="27"/>
      </w:numPr>
    </w:pPr>
  </w:style>
  <w:style w:type="numbering" w:customStyle="1" w:styleId="WWNum25">
    <w:name w:val="WWNum25"/>
    <w:basedOn w:val="a2"/>
    <w:pPr>
      <w:numPr>
        <w:numId w:val="28"/>
      </w:numPr>
    </w:pPr>
  </w:style>
  <w:style w:type="numbering" w:customStyle="1" w:styleId="WWNum26">
    <w:name w:val="WWNum26"/>
    <w:basedOn w:val="a2"/>
    <w:pPr>
      <w:numPr>
        <w:numId w:val="29"/>
      </w:numPr>
    </w:pPr>
  </w:style>
  <w:style w:type="numbering" w:customStyle="1" w:styleId="WWNum27">
    <w:name w:val="WWNum27"/>
    <w:basedOn w:val="a2"/>
    <w:pPr>
      <w:numPr>
        <w:numId w:val="30"/>
      </w:numPr>
    </w:pPr>
  </w:style>
  <w:style w:type="numbering" w:customStyle="1" w:styleId="WWNum28">
    <w:name w:val="WWNum28"/>
    <w:basedOn w:val="a2"/>
    <w:pPr>
      <w:numPr>
        <w:numId w:val="31"/>
      </w:numPr>
    </w:pPr>
  </w:style>
  <w:style w:type="numbering" w:customStyle="1" w:styleId="WWNum29">
    <w:name w:val="WWNum29"/>
    <w:basedOn w:val="a2"/>
    <w:pPr>
      <w:numPr>
        <w:numId w:val="32"/>
      </w:numPr>
    </w:pPr>
  </w:style>
  <w:style w:type="numbering" w:customStyle="1" w:styleId="WWNum30">
    <w:name w:val="WWNum30"/>
    <w:basedOn w:val="a2"/>
    <w:pPr>
      <w:numPr>
        <w:numId w:val="33"/>
      </w:numPr>
    </w:pPr>
  </w:style>
  <w:style w:type="numbering" w:customStyle="1" w:styleId="WWNum31">
    <w:name w:val="WWNum31"/>
    <w:basedOn w:val="a2"/>
    <w:pPr>
      <w:numPr>
        <w:numId w:val="34"/>
      </w:numPr>
    </w:pPr>
  </w:style>
  <w:style w:type="numbering" w:customStyle="1" w:styleId="WWNum32">
    <w:name w:val="WWNum32"/>
    <w:basedOn w:val="a2"/>
    <w:pPr>
      <w:numPr>
        <w:numId w:val="35"/>
      </w:numPr>
    </w:pPr>
  </w:style>
  <w:style w:type="numbering" w:customStyle="1" w:styleId="WWNum33">
    <w:name w:val="WWNum33"/>
    <w:basedOn w:val="a2"/>
    <w:pPr>
      <w:numPr>
        <w:numId w:val="36"/>
      </w:numPr>
    </w:pPr>
  </w:style>
  <w:style w:type="numbering" w:customStyle="1" w:styleId="WWNum34">
    <w:name w:val="WWNum34"/>
    <w:basedOn w:val="a2"/>
    <w:pPr>
      <w:numPr>
        <w:numId w:val="37"/>
      </w:numPr>
    </w:pPr>
  </w:style>
  <w:style w:type="numbering" w:customStyle="1" w:styleId="WWNum35">
    <w:name w:val="WWNum35"/>
    <w:basedOn w:val="a2"/>
    <w:pPr>
      <w:numPr>
        <w:numId w:val="38"/>
      </w:numPr>
    </w:pPr>
  </w:style>
  <w:style w:type="numbering" w:customStyle="1" w:styleId="WWNum36">
    <w:name w:val="WWNum36"/>
    <w:basedOn w:val="a2"/>
    <w:pPr>
      <w:numPr>
        <w:numId w:val="39"/>
      </w:numPr>
    </w:pPr>
  </w:style>
  <w:style w:type="numbering" w:customStyle="1" w:styleId="WWNum37">
    <w:name w:val="WWNum37"/>
    <w:basedOn w:val="a2"/>
    <w:pPr>
      <w:numPr>
        <w:numId w:val="40"/>
      </w:numPr>
    </w:pPr>
  </w:style>
  <w:style w:type="numbering" w:customStyle="1" w:styleId="WWNum38">
    <w:name w:val="WWNum38"/>
    <w:basedOn w:val="a2"/>
    <w:pPr>
      <w:numPr>
        <w:numId w:val="41"/>
      </w:numPr>
    </w:pPr>
  </w:style>
  <w:style w:type="numbering" w:customStyle="1" w:styleId="WWNum39">
    <w:name w:val="WWNum39"/>
    <w:basedOn w:val="a2"/>
    <w:pPr>
      <w:numPr>
        <w:numId w:val="42"/>
      </w:numPr>
    </w:pPr>
  </w:style>
  <w:style w:type="table" w:customStyle="1" w:styleId="1a">
    <w:name w:val="表格格線1"/>
    <w:basedOn w:val="a1"/>
    <w:next w:val="affff1"/>
    <w:uiPriority w:val="59"/>
    <w:rsid w:val="00381CB0"/>
    <w:pPr>
      <w:widowControl/>
      <w:suppressAutoHyphens w:val="0"/>
      <w:autoSpaceDN/>
      <w:textAlignment w:val="auto"/>
    </w:pPr>
    <w:rPr>
      <w:rFonts w:ascii="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1">
    <w:name w:val="Table Grid"/>
    <w:basedOn w:val="a1"/>
    <w:uiPriority w:val="39"/>
    <w:rsid w:val="00381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格格線11"/>
    <w:basedOn w:val="a1"/>
    <w:next w:val="affff1"/>
    <w:uiPriority w:val="59"/>
    <w:rsid w:val="00337377"/>
    <w:pPr>
      <w:widowControl/>
      <w:suppressAutoHyphens w:val="0"/>
      <w:autoSpaceDN/>
      <w:textAlignment w:val="auto"/>
    </w:pPr>
    <w:rPr>
      <w:rFonts w:ascii="Calibri" w:hAnsi="Calibri"/>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2">
    <w:name w:val="Body Text Indent"/>
    <w:basedOn w:val="a"/>
    <w:link w:val="1b"/>
    <w:uiPriority w:val="99"/>
    <w:semiHidden/>
    <w:unhideWhenUsed/>
    <w:rsid w:val="00E400A6"/>
    <w:pPr>
      <w:spacing w:after="120"/>
      <w:ind w:leftChars="200" w:left="480"/>
    </w:pPr>
  </w:style>
  <w:style w:type="character" w:customStyle="1" w:styleId="1b">
    <w:name w:val="本文縮排 字元1"/>
    <w:basedOn w:val="a0"/>
    <w:link w:val="affff2"/>
    <w:uiPriority w:val="99"/>
    <w:semiHidden/>
    <w:rsid w:val="00E400A6"/>
  </w:style>
  <w:style w:type="paragraph" w:styleId="affff3">
    <w:name w:val="annotation subject"/>
    <w:basedOn w:val="af6"/>
    <w:next w:val="af6"/>
    <w:link w:val="affff4"/>
    <w:uiPriority w:val="99"/>
    <w:semiHidden/>
    <w:unhideWhenUsed/>
    <w:rsid w:val="00BC1976"/>
    <w:rPr>
      <w:b/>
      <w:bCs/>
      <w:kern w:val="0"/>
      <w:szCs w:val="20"/>
    </w:rPr>
  </w:style>
  <w:style w:type="character" w:customStyle="1" w:styleId="Standard0">
    <w:name w:val="Standard 字元"/>
    <w:basedOn w:val="a0"/>
    <w:link w:val="Standard"/>
    <w:rsid w:val="00BC1976"/>
    <w:rPr>
      <w:kern w:val="3"/>
      <w:szCs w:val="24"/>
    </w:rPr>
  </w:style>
  <w:style w:type="character" w:customStyle="1" w:styleId="14">
    <w:name w:val="註解文字 字元1"/>
    <w:basedOn w:val="Standard0"/>
    <w:link w:val="af6"/>
    <w:rsid w:val="00BC1976"/>
    <w:rPr>
      <w:kern w:val="3"/>
      <w:szCs w:val="24"/>
    </w:rPr>
  </w:style>
  <w:style w:type="character" w:customStyle="1" w:styleId="affff4">
    <w:name w:val="註解主旨 字元"/>
    <w:basedOn w:val="14"/>
    <w:link w:val="affff3"/>
    <w:uiPriority w:val="99"/>
    <w:semiHidden/>
    <w:rsid w:val="00BC1976"/>
    <w:rPr>
      <w:b/>
      <w:bCs/>
      <w:kern w:val="3"/>
      <w:szCs w:val="24"/>
    </w:rPr>
  </w:style>
  <w:style w:type="paragraph" w:styleId="28">
    <w:name w:val="toc 2"/>
    <w:basedOn w:val="a"/>
    <w:next w:val="a"/>
    <w:autoRedefine/>
    <w:uiPriority w:val="39"/>
    <w:unhideWhenUsed/>
    <w:rsid w:val="004B0F9F"/>
    <w:pPr>
      <w:tabs>
        <w:tab w:val="left" w:pos="1134"/>
        <w:tab w:val="right" w:leader="dot" w:pos="9060"/>
      </w:tabs>
      <w:suppressAutoHyphens w:val="0"/>
      <w:autoSpaceDN/>
      <w:spacing w:line="500" w:lineRule="exact"/>
      <w:ind w:leftChars="200" w:left="1242" w:hangingChars="272" w:hanging="762"/>
      <w:textAlignment w:val="auto"/>
    </w:pPr>
    <w:rPr>
      <w:rFonts w:eastAsia="標楷體"/>
      <w:noProof/>
      <w:kern w:val="2"/>
      <w:sz w:val="28"/>
      <w:szCs w:val="28"/>
    </w:rPr>
  </w:style>
  <w:style w:type="paragraph" w:styleId="affff5">
    <w:name w:val="Revision"/>
    <w:hidden/>
    <w:uiPriority w:val="99"/>
    <w:semiHidden/>
    <w:rsid w:val="007D17A3"/>
    <w:pPr>
      <w:widowControl/>
      <w:suppressAutoHyphens w:val="0"/>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E6B6F-C29E-4255-930D-0791C2F20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2544</Words>
  <Characters>14506</Characters>
  <Application>Microsoft Office Word</Application>
  <DocSecurity>0</DocSecurity>
  <Lines>120</Lines>
  <Paragraphs>34</Paragraphs>
  <ScaleCrop>false</ScaleCrop>
  <Company/>
  <LinksUpToDate>false</LinksUpToDate>
  <CharactersWithSpaces>17016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dc:creator>
  <cp:lastModifiedBy>中華民國管理科學學會 社團法人</cp:lastModifiedBy>
  <cp:revision>2</cp:revision>
  <cp:lastPrinted>2024-01-29T02:49:00Z</cp:lastPrinted>
  <dcterms:created xsi:type="dcterms:W3CDTF">2024-01-31T08:23:00Z</dcterms:created>
  <dcterms:modified xsi:type="dcterms:W3CDTF">2024-01-31T08:23:00Z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