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9AB3" w14:textId="77777777" w:rsidR="00BC22A9" w:rsidRPr="00A01F4E" w:rsidRDefault="00BC22A9" w:rsidP="00DB587C">
      <w:pPr>
        <w:pStyle w:val="af"/>
        <w:spacing w:afterLines="0" w:after="0" w:line="240" w:lineRule="auto"/>
        <w:ind w:left="640" w:hanging="640"/>
        <w:rPr>
          <w:rFonts w:ascii="新細明體" w:eastAsia="新細明體" w:hAnsi="新細明體"/>
          <w:sz w:val="32"/>
          <w:szCs w:val="32"/>
        </w:rPr>
      </w:pPr>
      <w:r w:rsidRPr="00A01F4E">
        <w:rPr>
          <w:rFonts w:ascii="新細明體" w:eastAsia="新細明體" w:hAnsi="新細明體" w:hint="eastAsia"/>
          <w:sz w:val="32"/>
          <w:szCs w:val="32"/>
        </w:rPr>
        <w:t>一、法規命令</w:t>
      </w:r>
    </w:p>
    <w:p w14:paraId="193E9E58" w14:textId="77777777" w:rsidR="00066DD2" w:rsidRPr="00A01F4E" w:rsidRDefault="00066DD2" w:rsidP="00DB587C">
      <w:pPr>
        <w:pStyle w:val="a5"/>
        <w:spacing w:line="240" w:lineRule="auto"/>
        <w:ind w:leftChars="0" w:left="840" w:hanging="840"/>
        <w:rPr>
          <w:rFonts w:asciiTheme="minorEastAsia" w:eastAsiaTheme="minorEastAsia" w:hAnsiTheme="minorEastAsia"/>
          <w:sz w:val="28"/>
        </w:rPr>
      </w:pPr>
      <w:r w:rsidRPr="00A01F4E">
        <w:rPr>
          <w:rFonts w:asciiTheme="minorEastAsia" w:eastAsiaTheme="minorEastAsia" w:hAnsiTheme="minorEastAsia" w:hint="eastAsia"/>
          <w:sz w:val="28"/>
        </w:rPr>
        <w:t>（五）法規命令草案預告範例</w:t>
      </w:r>
    </w:p>
    <w:p w14:paraId="124D5D3B" w14:textId="77777777" w:rsidR="00D40A28" w:rsidRPr="00A01F4E" w:rsidRDefault="00D40A28" w:rsidP="00DB587C">
      <w:pPr>
        <w:pStyle w:val="1"/>
        <w:tabs>
          <w:tab w:val="clear" w:pos="1320"/>
        </w:tabs>
        <w:spacing w:line="240" w:lineRule="auto"/>
        <w:ind w:leftChars="250" w:left="840" w:hanging="240"/>
        <w:rPr>
          <w:rFonts w:asciiTheme="minorEastAsia" w:eastAsiaTheme="minorEastAsia" w:hAnsiTheme="minorEastAsia"/>
          <w:sz w:val="24"/>
        </w:rPr>
      </w:pPr>
      <w:r w:rsidRPr="00A01F4E">
        <w:rPr>
          <w:rFonts w:asciiTheme="minorEastAsia" w:eastAsiaTheme="minorEastAsia" w:hAnsiTheme="minorEastAsia" w:hint="eastAsia"/>
          <w:sz w:val="24"/>
        </w:rPr>
        <w:t>2. 法規命令修正草案預告範例</w:t>
      </w:r>
    </w:p>
    <w:p w14:paraId="3CFE49F2" w14:textId="77777777" w:rsidR="00EA22CA" w:rsidRPr="00A01F4E" w:rsidRDefault="00C2551B" w:rsidP="00DB587C">
      <w:pPr>
        <w:pStyle w:val="a5"/>
        <w:spacing w:line="240" w:lineRule="auto"/>
        <w:ind w:leftChars="250" w:left="600" w:firstLineChars="0" w:firstLine="0"/>
        <w:rPr>
          <w:rFonts w:asciiTheme="minorEastAsia" w:eastAsiaTheme="minorEastAsia" w:hAnsiTheme="minorEastAsia"/>
          <w:sz w:val="24"/>
        </w:rPr>
      </w:pPr>
      <w:r w:rsidRPr="00A01F4E">
        <w:rPr>
          <w:rFonts w:asciiTheme="minorEastAsia" w:eastAsiaTheme="minorEastAsia" w:hAnsiTheme="minorEastAsia" w:hint="eastAsia"/>
          <w:sz w:val="24"/>
        </w:rPr>
        <w:t>（</w:t>
      </w:r>
      <w:r w:rsidR="00B1197D" w:rsidRPr="00A01F4E">
        <w:rPr>
          <w:rFonts w:asciiTheme="minorEastAsia" w:eastAsiaTheme="minorEastAsia" w:hAnsiTheme="minorEastAsia"/>
          <w:sz w:val="24"/>
        </w:rPr>
        <w:t>4</w:t>
      </w:r>
      <w:r w:rsidRPr="00A01F4E">
        <w:rPr>
          <w:rFonts w:asciiTheme="minorEastAsia" w:eastAsiaTheme="minorEastAsia" w:hAnsiTheme="minorEastAsia" w:hint="eastAsia"/>
          <w:sz w:val="24"/>
        </w:rPr>
        <w:t>）</w:t>
      </w:r>
      <w:r w:rsidR="00B1197D" w:rsidRPr="00A01F4E">
        <w:rPr>
          <w:rFonts w:asciiTheme="minorEastAsia" w:eastAsiaTheme="minorEastAsia" w:hAnsiTheme="minorEastAsia" w:hint="eastAsia"/>
          <w:sz w:val="24"/>
        </w:rPr>
        <w:t>僅修正附件（表）</w:t>
      </w:r>
    </w:p>
    <w:p w14:paraId="02679485" w14:textId="77777777" w:rsidR="00EA22CA" w:rsidRPr="00A01F4E" w:rsidRDefault="00066DD2" w:rsidP="00DB587C">
      <w:pPr>
        <w:pStyle w:val="a5"/>
        <w:spacing w:line="240" w:lineRule="auto"/>
        <w:ind w:leftChars="0" w:left="0" w:firstLineChars="0" w:firstLine="0"/>
        <w:rPr>
          <w:rFonts w:asciiTheme="minorEastAsia" w:eastAsiaTheme="minorEastAsia" w:hAnsiTheme="minorEastAsia"/>
          <w:sz w:val="24"/>
        </w:rPr>
      </w:pPr>
      <w:r w:rsidRPr="00A01F4E">
        <w:rPr>
          <w:rFonts w:asciiTheme="minorEastAsia" w:eastAsiaTheme="minorEastAsia" w:hAnsiTheme="minorEastAsia" w:hint="eastAsia"/>
          <w:sz w:val="24"/>
        </w:rPr>
        <w:t>稿</w:t>
      </w:r>
      <w:proofErr w:type="gramStart"/>
      <w:r w:rsidRPr="00A01F4E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A01F4E">
        <w:rPr>
          <w:rFonts w:asciiTheme="minorEastAsia" w:eastAsiaTheme="minorEastAsia" w:hAnsiTheme="minorEastAsia" w:hint="eastAsia"/>
          <w:sz w:val="24"/>
        </w:rPr>
        <w:t>：</w:t>
      </w:r>
      <w:proofErr w:type="gramStart"/>
      <w:r w:rsidRPr="00A01F4E">
        <w:rPr>
          <w:rFonts w:asciiTheme="minorEastAsia" w:eastAsiaTheme="minorEastAsia" w:hAnsiTheme="minorEastAsia" w:hint="eastAsia"/>
          <w:sz w:val="24"/>
        </w:rPr>
        <w:t>送刊公報</w:t>
      </w:r>
      <w:proofErr w:type="gramEnd"/>
      <w:r w:rsidRPr="00A01F4E">
        <w:rPr>
          <w:rFonts w:asciiTheme="minorEastAsia" w:eastAsiaTheme="minorEastAsia" w:hAnsiTheme="minorEastAsia" w:hint="eastAsia"/>
          <w:sz w:val="24"/>
        </w:rPr>
        <w:t>書函稿</w:t>
      </w:r>
    </w:p>
    <w:p w14:paraId="5AB9705B" w14:textId="77777777" w:rsidR="00667ABC" w:rsidRPr="00A01F4E" w:rsidRDefault="00667ABC" w:rsidP="00BC22A9">
      <w:pPr>
        <w:pStyle w:val="a5"/>
        <w:spacing w:line="400" w:lineRule="exact"/>
        <w:ind w:leftChars="720" w:left="1728" w:firstLineChars="0" w:firstLine="0"/>
        <w:rPr>
          <w:rFonts w:ascii="標楷體" w:hAnsi="標楷體"/>
          <w:sz w:val="36"/>
          <w:szCs w:val="36"/>
        </w:rPr>
      </w:pPr>
    </w:p>
    <w:p w14:paraId="17183C30" w14:textId="65B1B1BF" w:rsidR="000F267E" w:rsidRPr="00A01F4E" w:rsidRDefault="000F267E" w:rsidP="00BC22A9">
      <w:pPr>
        <w:pStyle w:val="21"/>
        <w:ind w:left="755" w:hanging="755"/>
        <w:jc w:val="center"/>
        <w:rPr>
          <w:rFonts w:ascii="標楷體" w:eastAsia="標楷體" w:hAnsi="標楷體"/>
          <w:sz w:val="36"/>
        </w:rPr>
      </w:pPr>
      <w:r w:rsidRPr="00A01F4E">
        <w:rPr>
          <w:rFonts w:ascii="標楷體" w:eastAsia="標楷體" w:hAnsi="標楷體" w:hint="eastAsia"/>
          <w:sz w:val="36"/>
        </w:rPr>
        <w:t>農業</w:t>
      </w:r>
      <w:r w:rsidR="00C44D74">
        <w:rPr>
          <w:rFonts w:ascii="標楷體" w:eastAsia="標楷體" w:hAnsi="標楷體" w:hint="eastAsia"/>
          <w:sz w:val="36"/>
        </w:rPr>
        <w:t>部</w:t>
      </w:r>
      <w:r w:rsidR="001614D0" w:rsidRPr="00A01F4E">
        <w:rPr>
          <w:rFonts w:ascii="標楷體" w:eastAsia="標楷體" w:hAnsi="標楷體" w:hint="eastAsia"/>
          <w:sz w:val="36"/>
        </w:rPr>
        <w:t xml:space="preserve"> </w:t>
      </w:r>
      <w:r w:rsidRPr="00A01F4E">
        <w:rPr>
          <w:rFonts w:ascii="標楷體" w:eastAsia="標楷體" w:hAnsi="標楷體" w:hint="eastAsia"/>
          <w:sz w:val="36"/>
        </w:rPr>
        <w:t>書函（稿）</w:t>
      </w:r>
    </w:p>
    <w:p w14:paraId="17C9C1DA" w14:textId="77777777" w:rsidR="000F267E" w:rsidRPr="00A01F4E" w:rsidRDefault="000F267E" w:rsidP="00BC22A9">
      <w:pPr>
        <w:pStyle w:val="-1"/>
        <w:spacing w:after="0" w:line="400" w:lineRule="exact"/>
        <w:ind w:left="3780"/>
        <w:jc w:val="both"/>
        <w:rPr>
          <w:rFonts w:ascii="標楷體" w:hAnsi="標楷體"/>
          <w:sz w:val="24"/>
        </w:rPr>
      </w:pPr>
      <w:r w:rsidRPr="00A01F4E">
        <w:rPr>
          <w:rFonts w:ascii="標楷體" w:hAnsi="標楷體" w:hint="eastAsia"/>
          <w:sz w:val="24"/>
        </w:rPr>
        <w:t>地址：</w:t>
      </w:r>
    </w:p>
    <w:p w14:paraId="321E7574" w14:textId="77777777" w:rsidR="000F267E" w:rsidRPr="00A01F4E" w:rsidRDefault="000F267E" w:rsidP="00BC22A9">
      <w:pPr>
        <w:pStyle w:val="-1"/>
        <w:spacing w:after="0" w:line="400" w:lineRule="exact"/>
        <w:ind w:left="3780"/>
        <w:jc w:val="both"/>
        <w:rPr>
          <w:rFonts w:ascii="標楷體" w:hAnsi="標楷體"/>
          <w:sz w:val="24"/>
        </w:rPr>
      </w:pPr>
      <w:r w:rsidRPr="00A01F4E">
        <w:rPr>
          <w:rFonts w:ascii="標楷體" w:hAnsi="標楷體" w:hint="eastAsia"/>
          <w:sz w:val="24"/>
        </w:rPr>
        <w:t>聯絡方式：（承辦人、電話、傳真、email）</w:t>
      </w:r>
    </w:p>
    <w:p w14:paraId="558CB1E4" w14:textId="77777777" w:rsidR="000F267E" w:rsidRPr="00A01F4E" w:rsidRDefault="000F267E" w:rsidP="00BC22A9">
      <w:pPr>
        <w:pStyle w:val="ac"/>
        <w:spacing w:after="0" w:line="400" w:lineRule="exact"/>
        <w:ind w:left="1520" w:hanging="320"/>
        <w:rPr>
          <w:rFonts w:ascii="標楷體" w:hAnsi="標楷體"/>
          <w:color w:val="auto"/>
          <w:sz w:val="32"/>
        </w:rPr>
      </w:pPr>
    </w:p>
    <w:p w14:paraId="11914E00" w14:textId="77777777" w:rsidR="000F267E" w:rsidRPr="00A01F4E" w:rsidRDefault="000F267E" w:rsidP="00BC22A9">
      <w:pPr>
        <w:pStyle w:val="ad"/>
        <w:spacing w:after="0" w:line="400" w:lineRule="exact"/>
        <w:rPr>
          <w:rFonts w:ascii="標楷體" w:hAnsi="標楷體"/>
          <w:color w:val="auto"/>
          <w:szCs w:val="24"/>
        </w:rPr>
      </w:pPr>
      <w:r w:rsidRPr="00A01F4E">
        <w:rPr>
          <w:rFonts w:ascii="標楷體" w:hAnsi="標楷體" w:hint="eastAsia"/>
          <w:color w:val="auto"/>
          <w:szCs w:val="24"/>
        </w:rPr>
        <w:t>受文者：行政院公報編印中心</w:t>
      </w:r>
    </w:p>
    <w:p w14:paraId="0E6A0522" w14:textId="77777777" w:rsidR="000F267E" w:rsidRPr="00A01F4E" w:rsidRDefault="000F267E" w:rsidP="00BC22A9">
      <w:pPr>
        <w:pStyle w:val="ad"/>
        <w:spacing w:after="0" w:line="400" w:lineRule="exact"/>
        <w:rPr>
          <w:rFonts w:ascii="標楷體" w:hAnsi="標楷體"/>
          <w:color w:val="auto"/>
          <w:szCs w:val="24"/>
        </w:rPr>
      </w:pPr>
      <w:r w:rsidRPr="00A01F4E">
        <w:rPr>
          <w:rFonts w:ascii="標楷體" w:hAnsi="標楷體" w:hint="eastAsia"/>
          <w:color w:val="auto"/>
          <w:szCs w:val="24"/>
        </w:rPr>
        <w:t>發文日期：中華民國　　　年　　月　　日</w:t>
      </w:r>
    </w:p>
    <w:p w14:paraId="1453A67F" w14:textId="77777777" w:rsidR="000F267E" w:rsidRPr="00A01F4E" w:rsidRDefault="000F267E" w:rsidP="00BC22A9">
      <w:pPr>
        <w:pStyle w:val="ad"/>
        <w:spacing w:after="0" w:line="400" w:lineRule="exact"/>
        <w:rPr>
          <w:rFonts w:ascii="標楷體" w:hAnsi="標楷體"/>
          <w:color w:val="auto"/>
          <w:szCs w:val="24"/>
        </w:rPr>
      </w:pPr>
      <w:r w:rsidRPr="00A01F4E">
        <w:rPr>
          <w:rFonts w:ascii="標楷體" w:hAnsi="標楷體" w:hint="eastAsia"/>
          <w:color w:val="auto"/>
          <w:szCs w:val="24"/>
        </w:rPr>
        <w:t>發文字號：</w:t>
      </w:r>
    </w:p>
    <w:p w14:paraId="68271201" w14:textId="77777777" w:rsidR="000F267E" w:rsidRPr="00A01F4E" w:rsidRDefault="000F267E" w:rsidP="00BC22A9">
      <w:pPr>
        <w:pStyle w:val="ad"/>
        <w:spacing w:after="0" w:line="400" w:lineRule="exact"/>
        <w:rPr>
          <w:rFonts w:ascii="標楷體" w:hAnsi="標楷體"/>
          <w:color w:val="auto"/>
          <w:szCs w:val="24"/>
        </w:rPr>
      </w:pPr>
      <w:r w:rsidRPr="00A01F4E">
        <w:rPr>
          <w:rFonts w:ascii="標楷體" w:hAnsi="標楷體" w:hint="eastAsia"/>
          <w:color w:val="auto"/>
          <w:szCs w:val="24"/>
        </w:rPr>
        <w:t>速別：</w:t>
      </w:r>
    </w:p>
    <w:p w14:paraId="3DEA8F39" w14:textId="6701B63D" w:rsidR="00066DD2" w:rsidRPr="00A01F4E" w:rsidRDefault="00066DD2" w:rsidP="00BC22A9">
      <w:pPr>
        <w:pStyle w:val="ad"/>
        <w:spacing w:after="0" w:line="400" w:lineRule="exact"/>
        <w:ind w:left="780" w:hangingChars="325" w:hanging="780"/>
        <w:rPr>
          <w:rFonts w:ascii="標楷體" w:hAnsi="標楷體"/>
          <w:color w:val="auto"/>
          <w:szCs w:val="24"/>
        </w:rPr>
      </w:pPr>
      <w:r w:rsidRPr="00A01F4E">
        <w:rPr>
          <w:rFonts w:ascii="標楷體" w:hAnsi="標楷體" w:hint="eastAsia"/>
          <w:color w:val="auto"/>
          <w:szCs w:val="24"/>
        </w:rPr>
        <w:t>附件：</w:t>
      </w:r>
      <w:r w:rsidR="009764EE" w:rsidRPr="00A01F4E">
        <w:rPr>
          <w:rFonts w:ascii="標楷體" w:hAnsi="標楷體"/>
          <w:color w:val="auto"/>
          <w:szCs w:val="24"/>
        </w:rPr>
        <w:t>公告</w:t>
      </w:r>
      <w:r w:rsidR="009764EE" w:rsidRPr="00A01F4E">
        <w:rPr>
          <w:rFonts w:ascii="標楷體" w:hAnsi="標楷體" w:hint="eastAsia"/>
          <w:color w:val="auto"/>
          <w:szCs w:val="24"/>
        </w:rPr>
        <w:t>pdf檔</w:t>
      </w:r>
      <w:r w:rsidR="009C590D" w:rsidRPr="00A01F4E">
        <w:rPr>
          <w:rFonts w:ascii="標楷體" w:hAnsi="標楷體" w:hint="eastAsia"/>
          <w:color w:val="auto"/>
          <w:szCs w:val="24"/>
        </w:rPr>
        <w:t>、公告(稿)</w:t>
      </w:r>
      <w:proofErr w:type="spellStart"/>
      <w:r w:rsidR="009C590D" w:rsidRPr="00A01F4E">
        <w:rPr>
          <w:rFonts w:ascii="標楷體" w:hAnsi="標楷體" w:hint="eastAsia"/>
          <w:color w:val="auto"/>
          <w:szCs w:val="24"/>
        </w:rPr>
        <w:t>odf</w:t>
      </w:r>
      <w:proofErr w:type="spellEnd"/>
      <w:r w:rsidR="009C590D" w:rsidRPr="00A01F4E">
        <w:rPr>
          <w:rFonts w:ascii="標楷體" w:hAnsi="標楷體" w:hint="eastAsia"/>
          <w:color w:val="auto"/>
          <w:szCs w:val="24"/>
        </w:rPr>
        <w:t>檔</w:t>
      </w:r>
      <w:r w:rsidR="005A3898" w:rsidRPr="00A01F4E">
        <w:rPr>
          <w:rFonts w:ascii="標楷體" w:hAnsi="標楷體" w:hint="eastAsia"/>
          <w:color w:val="auto"/>
          <w:szCs w:val="24"/>
        </w:rPr>
        <w:t>、「(法規命令名稱)」</w:t>
      </w:r>
      <w:r w:rsidR="007913D4" w:rsidRPr="00A01F4E">
        <w:rPr>
          <w:rFonts w:ascii="標楷體" w:hAnsi="標楷體" w:hint="eastAsia"/>
          <w:color w:val="auto"/>
          <w:szCs w:val="24"/>
        </w:rPr>
        <w:t>第○○條附表(件)○</w:t>
      </w:r>
      <w:r w:rsidR="005A3898" w:rsidRPr="00A01F4E">
        <w:rPr>
          <w:rFonts w:ascii="標楷體" w:hAnsi="標楷體" w:hint="eastAsia"/>
          <w:color w:val="auto"/>
          <w:szCs w:val="24"/>
        </w:rPr>
        <w:t>修正草案總說明及對照表pdf檔</w:t>
      </w:r>
      <w:r w:rsidRPr="00A01F4E">
        <w:rPr>
          <w:rFonts w:ascii="標楷體" w:hAnsi="標楷體" w:hint="eastAsia"/>
          <w:color w:val="auto"/>
          <w:szCs w:val="24"/>
        </w:rPr>
        <w:t>、提要表</w:t>
      </w:r>
      <w:proofErr w:type="spellStart"/>
      <w:r w:rsidR="00961318" w:rsidRPr="00A01F4E">
        <w:rPr>
          <w:rFonts w:ascii="標楷體" w:hAnsi="標楷體" w:hint="eastAsia"/>
          <w:color w:val="auto"/>
          <w:szCs w:val="24"/>
        </w:rPr>
        <w:t>odf</w:t>
      </w:r>
      <w:proofErr w:type="spellEnd"/>
      <w:r w:rsidRPr="00A01F4E">
        <w:rPr>
          <w:rFonts w:ascii="標楷體" w:hAnsi="標楷體" w:hint="eastAsia"/>
          <w:color w:val="auto"/>
          <w:szCs w:val="24"/>
        </w:rPr>
        <w:t>檔</w:t>
      </w:r>
    </w:p>
    <w:p w14:paraId="6A8555E5" w14:textId="77777777" w:rsidR="00066DD2" w:rsidRPr="00A01F4E" w:rsidRDefault="00066DD2" w:rsidP="00BC22A9">
      <w:pPr>
        <w:snapToGrid w:val="0"/>
        <w:spacing w:line="400" w:lineRule="exact"/>
        <w:ind w:left="899" w:hangingChars="281" w:hanging="899"/>
        <w:rPr>
          <w:rFonts w:ascii="標楷體" w:eastAsia="標楷體" w:hAnsi="標楷體"/>
          <w:sz w:val="32"/>
          <w:szCs w:val="32"/>
        </w:rPr>
      </w:pPr>
    </w:p>
    <w:p w14:paraId="183D2A61" w14:textId="42D42293" w:rsidR="00066DD2" w:rsidRPr="00A01F4E" w:rsidRDefault="00066DD2" w:rsidP="009279E4">
      <w:pPr>
        <w:snapToGrid w:val="0"/>
        <w:spacing w:line="40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A01F4E">
        <w:rPr>
          <w:rFonts w:ascii="標楷體" w:eastAsia="標楷體" w:hAnsi="標楷體" w:hint="eastAsia"/>
          <w:sz w:val="32"/>
          <w:szCs w:val="32"/>
        </w:rPr>
        <w:t>主旨：</w:t>
      </w:r>
      <w:r w:rsidRPr="00A01F4E">
        <w:rPr>
          <w:rFonts w:ascii="標楷體" w:eastAsia="標楷體" w:hAnsi="標楷體"/>
          <w:sz w:val="32"/>
          <w:szCs w:val="32"/>
        </w:rPr>
        <w:t>檢送</w:t>
      </w:r>
      <w:r w:rsidRPr="00A01F4E">
        <w:rPr>
          <w:rFonts w:ascii="標楷體" w:eastAsia="標楷體" w:hAnsi="標楷體" w:hint="eastAsia"/>
          <w:sz w:val="32"/>
          <w:szCs w:val="32"/>
        </w:rPr>
        <w:t>「(</w:t>
      </w:r>
      <w:r w:rsidRPr="00A01F4E">
        <w:rPr>
          <w:rFonts w:ascii="標楷體" w:eastAsia="標楷體" w:hAnsi="標楷體"/>
          <w:sz w:val="32"/>
          <w:szCs w:val="32"/>
        </w:rPr>
        <w:t>法規</w:t>
      </w:r>
      <w:r w:rsidRPr="00A01F4E">
        <w:rPr>
          <w:rFonts w:ascii="標楷體" w:eastAsia="標楷體" w:hAnsi="標楷體" w:hint="eastAsia"/>
          <w:sz w:val="32"/>
          <w:szCs w:val="32"/>
        </w:rPr>
        <w:t>命令名稱)」</w:t>
      </w:r>
      <w:r w:rsidR="00B1197D" w:rsidRPr="00A01F4E">
        <w:rPr>
          <w:rFonts w:ascii="標楷體" w:eastAsia="標楷體" w:hAnsi="標楷體" w:hint="eastAsia"/>
          <w:sz w:val="32"/>
          <w:szCs w:val="32"/>
        </w:rPr>
        <w:t>第○○條附表(件)○</w:t>
      </w:r>
      <w:r w:rsidRPr="00A01F4E">
        <w:rPr>
          <w:rFonts w:ascii="標楷體" w:eastAsia="標楷體" w:hAnsi="標楷體" w:hint="eastAsia"/>
          <w:sz w:val="32"/>
          <w:szCs w:val="32"/>
        </w:rPr>
        <w:t>修正草案</w:t>
      </w:r>
      <w:r w:rsidRPr="00A01F4E">
        <w:rPr>
          <w:rFonts w:ascii="標楷體" w:eastAsia="標楷體" w:hAnsi="標楷體"/>
          <w:sz w:val="32"/>
          <w:szCs w:val="32"/>
        </w:rPr>
        <w:t>公告，並附</w:t>
      </w:r>
      <w:r w:rsidRPr="00A01F4E">
        <w:rPr>
          <w:rFonts w:ascii="標楷體" w:eastAsia="標楷體" w:hAnsi="標楷體" w:hint="eastAsia"/>
          <w:sz w:val="32"/>
          <w:szCs w:val="32"/>
        </w:rPr>
        <w:t>「(</w:t>
      </w:r>
      <w:r w:rsidRPr="00A01F4E">
        <w:rPr>
          <w:rFonts w:ascii="標楷體" w:eastAsia="標楷體" w:hAnsi="標楷體"/>
          <w:sz w:val="32"/>
          <w:szCs w:val="32"/>
        </w:rPr>
        <w:t>法規</w:t>
      </w:r>
      <w:r w:rsidRPr="00A01F4E">
        <w:rPr>
          <w:rFonts w:ascii="標楷體" w:eastAsia="標楷體" w:hAnsi="標楷體" w:hint="eastAsia"/>
          <w:sz w:val="32"/>
          <w:szCs w:val="32"/>
        </w:rPr>
        <w:t>命令名稱)」</w:t>
      </w:r>
      <w:r w:rsidR="008A16DD" w:rsidRPr="00A01F4E">
        <w:rPr>
          <w:rFonts w:ascii="標楷體" w:eastAsia="標楷體" w:hAnsi="標楷體" w:hint="eastAsia"/>
          <w:sz w:val="32"/>
          <w:szCs w:val="32"/>
        </w:rPr>
        <w:t>第○○條附表(件)○</w:t>
      </w:r>
      <w:r w:rsidRPr="00A01F4E">
        <w:rPr>
          <w:rFonts w:ascii="標楷體" w:eastAsia="標楷體" w:hAnsi="標楷體" w:hint="eastAsia"/>
          <w:sz w:val="32"/>
          <w:szCs w:val="32"/>
        </w:rPr>
        <w:t>修正草案</w:t>
      </w:r>
      <w:r w:rsidRPr="00A01F4E">
        <w:rPr>
          <w:rFonts w:ascii="標楷體" w:eastAsia="標楷體" w:hAnsi="標楷體"/>
          <w:sz w:val="32"/>
          <w:szCs w:val="32"/>
        </w:rPr>
        <w:t>總說明</w:t>
      </w:r>
      <w:r w:rsidRPr="00A01F4E">
        <w:rPr>
          <w:rFonts w:ascii="標楷體" w:eastAsia="標楷體" w:hAnsi="標楷體" w:hint="eastAsia"/>
          <w:sz w:val="32"/>
          <w:szCs w:val="32"/>
        </w:rPr>
        <w:t>及對照表</w:t>
      </w:r>
      <w:r w:rsidR="000D7896" w:rsidRPr="00A01F4E">
        <w:rPr>
          <w:rFonts w:ascii="標楷體" w:eastAsia="標楷體" w:hAnsi="標楷體" w:hint="eastAsia"/>
          <w:sz w:val="32"/>
          <w:szCs w:val="32"/>
        </w:rPr>
        <w:t>各</w:t>
      </w:r>
      <w:r w:rsidRPr="00A01F4E">
        <w:rPr>
          <w:rFonts w:ascii="標楷體" w:eastAsia="標楷體" w:hAnsi="標楷體" w:hint="eastAsia"/>
          <w:sz w:val="32"/>
          <w:szCs w:val="32"/>
        </w:rPr>
        <w:t>1份</w:t>
      </w:r>
      <w:r w:rsidRPr="00A01F4E">
        <w:rPr>
          <w:rFonts w:ascii="標楷體" w:eastAsia="標楷體" w:hAnsi="標楷體"/>
          <w:sz w:val="32"/>
          <w:szCs w:val="32"/>
        </w:rPr>
        <w:t>，請刊登行政院公報。</w:t>
      </w:r>
    </w:p>
    <w:p w14:paraId="5C4CB4BF" w14:textId="3D0EA4F7" w:rsidR="0047271B" w:rsidRDefault="00066DD2" w:rsidP="00891FE9">
      <w:pPr>
        <w:pStyle w:val="2"/>
        <w:spacing w:line="400" w:lineRule="exact"/>
        <w:ind w:leftChars="0" w:left="896" w:hangingChars="280" w:hanging="896"/>
        <w:jc w:val="both"/>
        <w:rPr>
          <w:sz w:val="32"/>
          <w:szCs w:val="32"/>
        </w:rPr>
      </w:pPr>
      <w:r w:rsidRPr="00A01F4E">
        <w:rPr>
          <w:rFonts w:hint="eastAsia"/>
          <w:sz w:val="32"/>
          <w:szCs w:val="32"/>
        </w:rPr>
        <w:t>說明：</w:t>
      </w:r>
    </w:p>
    <w:p w14:paraId="16785A6B" w14:textId="77777777" w:rsidR="00891FE9" w:rsidRDefault="00891FE9" w:rsidP="00891FE9">
      <w:pPr>
        <w:pStyle w:val="2"/>
        <w:spacing w:line="400" w:lineRule="exact"/>
        <w:ind w:leftChars="0" w:left="896" w:hangingChars="280" w:hanging="896"/>
        <w:jc w:val="distribute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一、檢附法規及行政規則刊登行政院公報資料提要表1份。</w:t>
      </w:r>
    </w:p>
    <w:p w14:paraId="223184FA" w14:textId="270D6B18" w:rsidR="00891FE9" w:rsidRDefault="00891FE9" w:rsidP="00891FE9">
      <w:pPr>
        <w:pStyle w:val="2"/>
        <w:spacing w:line="400" w:lineRule="exact"/>
        <w:ind w:leftChars="152" w:left="1005" w:hangingChars="200" w:hanging="640"/>
        <w:jc w:val="both"/>
        <w:rPr>
          <w:color w:val="FF0000"/>
          <w:sz w:val="32"/>
        </w:rPr>
      </w:pPr>
      <w:r>
        <w:rPr>
          <w:rFonts w:hint="eastAsia"/>
          <w:color w:val="FF0000"/>
          <w:sz w:val="32"/>
        </w:rPr>
        <w:t>二、本法規係屬</w:t>
      </w:r>
      <w:proofErr w:type="gramStart"/>
      <w:r>
        <w:rPr>
          <w:rFonts w:hint="eastAsia"/>
          <w:color w:val="FF0000"/>
          <w:sz w:val="32"/>
        </w:rPr>
        <w:t>臺</w:t>
      </w:r>
      <w:proofErr w:type="gramEnd"/>
      <w:r>
        <w:rPr>
          <w:rFonts w:hint="eastAsia"/>
          <w:color w:val="FF0000"/>
          <w:sz w:val="32"/>
        </w:rPr>
        <w:t>美貿易協定第3章適用範圍，</w:t>
      </w:r>
      <w:proofErr w:type="gramStart"/>
      <w:r>
        <w:rPr>
          <w:rFonts w:hint="eastAsia"/>
          <w:color w:val="FF0000"/>
          <w:sz w:val="32"/>
        </w:rPr>
        <w:t>爰併</w:t>
      </w:r>
      <w:proofErr w:type="gramEnd"/>
      <w:r>
        <w:rPr>
          <w:rFonts w:hint="eastAsia"/>
          <w:color w:val="FF0000"/>
          <w:sz w:val="32"/>
        </w:rPr>
        <w:t>附「其他事項說明」pdf檔。(請貴單位(機關)依職權審視，倘屬</w:t>
      </w:r>
      <w:proofErr w:type="gramStart"/>
      <w:r>
        <w:rPr>
          <w:rFonts w:hint="eastAsia"/>
          <w:color w:val="FF0000"/>
          <w:sz w:val="32"/>
        </w:rPr>
        <w:t>臺</w:t>
      </w:r>
      <w:proofErr w:type="gramEnd"/>
      <w:r>
        <w:rPr>
          <w:rFonts w:hint="eastAsia"/>
          <w:color w:val="FF0000"/>
          <w:sz w:val="32"/>
        </w:rPr>
        <w:t>美貿易協定第3章適用範圍者，</w:t>
      </w:r>
      <w:proofErr w:type="gramStart"/>
      <w:r>
        <w:rPr>
          <w:rFonts w:hint="eastAsia"/>
          <w:color w:val="FF0000"/>
          <w:sz w:val="32"/>
        </w:rPr>
        <w:t>始須敘</w:t>
      </w:r>
      <w:proofErr w:type="gramEnd"/>
      <w:r>
        <w:rPr>
          <w:rFonts w:hint="eastAsia"/>
          <w:color w:val="FF0000"/>
          <w:sz w:val="32"/>
        </w:rPr>
        <w:t>明該等文字，並</w:t>
      </w:r>
      <w:proofErr w:type="gramStart"/>
      <w:r>
        <w:rPr>
          <w:rFonts w:hint="eastAsia"/>
          <w:color w:val="FF0000"/>
          <w:sz w:val="32"/>
        </w:rPr>
        <w:t>併</w:t>
      </w:r>
      <w:proofErr w:type="gramEnd"/>
      <w:r>
        <w:rPr>
          <w:rFonts w:hint="eastAsia"/>
          <w:color w:val="FF0000"/>
          <w:sz w:val="32"/>
        </w:rPr>
        <w:t>附「其他事項說明」檔案；</w:t>
      </w:r>
      <w:proofErr w:type="gramStart"/>
      <w:r>
        <w:rPr>
          <w:rFonts w:hint="eastAsia"/>
          <w:color w:val="FF0000"/>
          <w:sz w:val="32"/>
        </w:rPr>
        <w:t>另倘有</w:t>
      </w:r>
      <w:proofErr w:type="gramEnd"/>
      <w:r>
        <w:rPr>
          <w:rFonts w:hint="eastAsia"/>
          <w:color w:val="FF0000"/>
          <w:sz w:val="32"/>
        </w:rPr>
        <w:t>製作「法規影響評估」，亦請</w:t>
      </w:r>
      <w:proofErr w:type="gramStart"/>
      <w:r>
        <w:rPr>
          <w:rFonts w:hint="eastAsia"/>
          <w:color w:val="FF0000"/>
          <w:sz w:val="32"/>
        </w:rPr>
        <w:t>併</w:t>
      </w:r>
      <w:proofErr w:type="gramEnd"/>
      <w:r>
        <w:rPr>
          <w:rFonts w:hint="eastAsia"/>
          <w:color w:val="FF0000"/>
          <w:sz w:val="32"/>
        </w:rPr>
        <w:t>附該檔案)</w:t>
      </w:r>
    </w:p>
    <w:p w14:paraId="4AFAC197" w14:textId="77777777" w:rsidR="002C2296" w:rsidRPr="00683672" w:rsidRDefault="002C2296" w:rsidP="002C2296">
      <w:pPr>
        <w:pStyle w:val="2"/>
        <w:spacing w:line="400" w:lineRule="exact"/>
        <w:ind w:leftChars="152" w:left="1005" w:hangingChars="200" w:hanging="640"/>
        <w:jc w:val="both"/>
        <w:rPr>
          <w:color w:val="FF0000"/>
          <w:sz w:val="32"/>
        </w:rPr>
      </w:pPr>
      <w:r>
        <w:rPr>
          <w:rFonts w:hint="eastAsia"/>
          <w:color w:val="FF0000"/>
          <w:sz w:val="32"/>
        </w:rPr>
        <w:t>三、</w:t>
      </w:r>
      <w:r>
        <w:rPr>
          <w:rFonts w:hint="eastAsia"/>
          <w:color w:val="FF0000"/>
          <w:sz w:val="32"/>
        </w:rPr>
        <w:t>本法規草案</w:t>
      </w:r>
      <w:proofErr w:type="gramStart"/>
      <w:r>
        <w:rPr>
          <w:rFonts w:hint="eastAsia"/>
          <w:color w:val="FF0000"/>
          <w:sz w:val="32"/>
        </w:rPr>
        <w:t>併</w:t>
      </w:r>
      <w:proofErr w:type="gramEnd"/>
      <w:r>
        <w:rPr>
          <w:rFonts w:hint="eastAsia"/>
          <w:color w:val="FF0000"/>
          <w:sz w:val="32"/>
        </w:rPr>
        <w:t>附英文翻譯p</w:t>
      </w:r>
      <w:r>
        <w:rPr>
          <w:color w:val="FF0000"/>
          <w:sz w:val="32"/>
        </w:rPr>
        <w:t>df</w:t>
      </w:r>
      <w:r>
        <w:rPr>
          <w:rFonts w:hint="eastAsia"/>
          <w:color w:val="FF0000"/>
          <w:sz w:val="32"/>
        </w:rPr>
        <w:t>檔。(倘有英文翻譯者，</w:t>
      </w:r>
      <w:proofErr w:type="gramStart"/>
      <w:r>
        <w:rPr>
          <w:rFonts w:hint="eastAsia"/>
          <w:color w:val="FF0000"/>
          <w:sz w:val="32"/>
        </w:rPr>
        <w:t>始須敘</w:t>
      </w:r>
      <w:proofErr w:type="gramEnd"/>
      <w:r>
        <w:rPr>
          <w:rFonts w:hint="eastAsia"/>
          <w:color w:val="FF0000"/>
          <w:sz w:val="32"/>
        </w:rPr>
        <w:t>明該等文字，並</w:t>
      </w:r>
      <w:proofErr w:type="gramStart"/>
      <w:r>
        <w:rPr>
          <w:rFonts w:hint="eastAsia"/>
          <w:color w:val="FF0000"/>
          <w:sz w:val="32"/>
        </w:rPr>
        <w:t>併</w:t>
      </w:r>
      <w:proofErr w:type="gramEnd"/>
      <w:r>
        <w:rPr>
          <w:rFonts w:hint="eastAsia"/>
          <w:color w:val="FF0000"/>
          <w:sz w:val="32"/>
        </w:rPr>
        <w:t>附英文翻譯檔案</w:t>
      </w:r>
      <w:r>
        <w:rPr>
          <w:color w:val="FF0000"/>
          <w:sz w:val="32"/>
        </w:rPr>
        <w:t>)</w:t>
      </w:r>
    </w:p>
    <w:p w14:paraId="48D23BAE" w14:textId="10E19A65" w:rsidR="002C2296" w:rsidRPr="002C2296" w:rsidRDefault="002C2296" w:rsidP="00891FE9">
      <w:pPr>
        <w:pStyle w:val="2"/>
        <w:spacing w:line="400" w:lineRule="exact"/>
        <w:ind w:leftChars="152" w:left="1005" w:hangingChars="200" w:hanging="640"/>
        <w:jc w:val="both"/>
        <w:rPr>
          <w:color w:val="FF0000"/>
          <w:sz w:val="32"/>
        </w:rPr>
      </w:pPr>
    </w:p>
    <w:p w14:paraId="03179A08" w14:textId="77777777" w:rsidR="00066DD2" w:rsidRPr="00A01F4E" w:rsidRDefault="00066DD2" w:rsidP="00BC22A9">
      <w:pPr>
        <w:pStyle w:val="ad"/>
        <w:spacing w:after="0" w:line="400" w:lineRule="exact"/>
        <w:rPr>
          <w:rFonts w:ascii="標楷體" w:hAnsi="標楷體"/>
          <w:color w:val="auto"/>
        </w:rPr>
      </w:pPr>
      <w:r w:rsidRPr="00A01F4E">
        <w:rPr>
          <w:rFonts w:ascii="標楷體" w:hAnsi="標楷體" w:hint="eastAsia"/>
          <w:color w:val="auto"/>
        </w:rPr>
        <w:t>正本：行政院公報編印中心</w:t>
      </w:r>
      <w:r w:rsidR="009764EE" w:rsidRPr="00A01F4E">
        <w:rPr>
          <w:rFonts w:ascii="標楷體" w:hAnsi="標楷體" w:hint="eastAsia"/>
          <w:color w:val="auto"/>
        </w:rPr>
        <w:t>（請刊登公報）</w:t>
      </w:r>
    </w:p>
    <w:p w14:paraId="3B7CD16A" w14:textId="1DFE26A3" w:rsidR="00066DD2" w:rsidRPr="00A01F4E" w:rsidRDefault="00066DD2" w:rsidP="00BC22A9">
      <w:pPr>
        <w:pStyle w:val="ad"/>
        <w:spacing w:after="0" w:line="400" w:lineRule="exact"/>
        <w:ind w:left="727" w:hangingChars="303" w:hanging="727"/>
        <w:rPr>
          <w:rFonts w:ascii="標楷體" w:hAnsi="標楷體"/>
          <w:color w:val="auto"/>
        </w:rPr>
      </w:pPr>
      <w:r w:rsidRPr="00A01F4E">
        <w:rPr>
          <w:rFonts w:ascii="標楷體" w:hAnsi="標楷體" w:hint="eastAsia"/>
          <w:color w:val="auto"/>
        </w:rPr>
        <w:t>副本：</w:t>
      </w:r>
      <w:r w:rsidR="00EA22CA" w:rsidRPr="00A01F4E">
        <w:rPr>
          <w:rFonts w:ascii="標楷體" w:hAnsi="標楷體" w:hint="eastAsia"/>
          <w:color w:val="auto"/>
        </w:rPr>
        <w:t>本</w:t>
      </w:r>
      <w:r w:rsidR="00C44D74">
        <w:rPr>
          <w:rFonts w:ascii="標楷體" w:hAnsi="標楷體" w:hint="eastAsia"/>
          <w:color w:val="auto"/>
        </w:rPr>
        <w:t>部</w:t>
      </w:r>
      <w:r w:rsidR="00EA22CA" w:rsidRPr="00A01F4E">
        <w:rPr>
          <w:rFonts w:ascii="標楷體" w:hAnsi="標楷體" w:hint="eastAsia"/>
          <w:color w:val="auto"/>
        </w:rPr>
        <w:t>資訊</w:t>
      </w:r>
      <w:r w:rsidR="00C44D74">
        <w:rPr>
          <w:rFonts w:ascii="標楷體" w:hAnsi="標楷體" w:hint="eastAsia"/>
          <w:color w:val="auto"/>
        </w:rPr>
        <w:t>司</w:t>
      </w:r>
      <w:r w:rsidR="00EA22CA" w:rsidRPr="00A01F4E">
        <w:rPr>
          <w:rFonts w:ascii="標楷體" w:hAnsi="標楷體" w:hint="eastAsia"/>
          <w:color w:val="auto"/>
        </w:rPr>
        <w:t>（請刊登網站）、</w:t>
      </w:r>
      <w:r w:rsidR="00967041" w:rsidRPr="00A01F4E">
        <w:rPr>
          <w:rFonts w:ascii="標楷體" w:hAnsi="標楷體" w:hint="eastAsia"/>
          <w:color w:val="auto"/>
        </w:rPr>
        <w:t>本</w:t>
      </w:r>
      <w:r w:rsidR="00C44D74">
        <w:rPr>
          <w:rFonts w:ascii="標楷體" w:hAnsi="標楷體" w:hint="eastAsia"/>
          <w:color w:val="auto"/>
        </w:rPr>
        <w:t>部</w:t>
      </w:r>
      <w:r w:rsidR="00967041" w:rsidRPr="00A01F4E">
        <w:rPr>
          <w:rFonts w:ascii="標楷體" w:hAnsi="標楷體" w:hint="eastAsia"/>
          <w:color w:val="auto"/>
        </w:rPr>
        <w:t>法</w:t>
      </w:r>
      <w:r w:rsidR="00C44D74">
        <w:rPr>
          <w:rFonts w:ascii="標楷體" w:hAnsi="標楷體" w:hint="eastAsia"/>
          <w:color w:val="auto"/>
        </w:rPr>
        <w:t>制處</w:t>
      </w:r>
      <w:r w:rsidRPr="00A01F4E">
        <w:rPr>
          <w:rFonts w:ascii="標楷體" w:hAnsi="標楷體" w:hint="eastAsia"/>
          <w:color w:val="auto"/>
        </w:rPr>
        <w:t>、</w:t>
      </w:r>
      <w:r w:rsidR="002836F7" w:rsidRPr="002836F7">
        <w:rPr>
          <w:rFonts w:ascii="標楷體" w:hAnsi="標楷體" w:hint="eastAsia"/>
          <w:color w:val="auto"/>
        </w:rPr>
        <w:t>本部綜合規劃司</w:t>
      </w:r>
      <w:r w:rsidRPr="00A01F4E">
        <w:rPr>
          <w:rFonts w:ascii="標楷體" w:hAnsi="標楷體" w:hint="eastAsia"/>
          <w:color w:val="auto"/>
        </w:rPr>
        <w:t>、承辦單位（均含附件</w:t>
      </w:r>
      <w:r w:rsidRPr="00A01F4E">
        <w:rPr>
          <w:rFonts w:ascii="標楷體" w:hAnsi="標楷體"/>
          <w:color w:val="auto"/>
        </w:rPr>
        <w:t>）</w:t>
      </w:r>
    </w:p>
    <w:p w14:paraId="3E7AA54E" w14:textId="77777777" w:rsidR="00066DD2" w:rsidRPr="00A01F4E" w:rsidRDefault="00066DD2" w:rsidP="00BC22A9">
      <w:pPr>
        <w:pStyle w:val="ad"/>
        <w:spacing w:after="0" w:line="400" w:lineRule="exact"/>
        <w:rPr>
          <w:rFonts w:ascii="標楷體" w:hAnsi="標楷體"/>
          <w:color w:val="auto"/>
        </w:rPr>
      </w:pPr>
      <w:r w:rsidRPr="00A01F4E">
        <w:rPr>
          <w:rFonts w:ascii="標楷體" w:hAnsi="標楷體" w:hint="eastAsia"/>
          <w:color w:val="auto"/>
        </w:rPr>
        <w:t xml:space="preserve">抄本： </w:t>
      </w:r>
    </w:p>
    <w:p w14:paraId="02246AFF" w14:textId="77777777" w:rsidR="00066DD2" w:rsidRPr="00A01F4E" w:rsidRDefault="00066DD2" w:rsidP="00BC22A9">
      <w:pPr>
        <w:pStyle w:val="a7"/>
        <w:spacing w:line="400" w:lineRule="exact"/>
        <w:ind w:left="960" w:hanging="960"/>
        <w:rPr>
          <w:rFonts w:ascii="標楷體" w:hAnsi="標楷體"/>
          <w:sz w:val="32"/>
        </w:rPr>
      </w:pPr>
      <w:r w:rsidRPr="00A01F4E">
        <w:rPr>
          <w:rFonts w:ascii="標楷體" w:hAnsi="標楷體" w:hint="eastAsia"/>
          <w:sz w:val="32"/>
        </w:rPr>
        <w:t>（機關條戳）</w:t>
      </w:r>
    </w:p>
    <w:p w14:paraId="4A295AF4" w14:textId="77777777" w:rsidR="0079679C" w:rsidRPr="00A01F4E" w:rsidRDefault="0079679C" w:rsidP="0079679C">
      <w:pPr>
        <w:pStyle w:val="ae"/>
        <w:spacing w:line="240" w:lineRule="auto"/>
        <w:ind w:leftChars="100" w:left="460" w:hangingChars="100" w:hanging="220"/>
        <w:rPr>
          <w:rFonts w:ascii="新細明體" w:hAnsi="新細明體"/>
          <w:b/>
          <w:szCs w:val="20"/>
        </w:rPr>
      </w:pPr>
    </w:p>
    <w:p w14:paraId="3AD236AF" w14:textId="77777777" w:rsidR="00BE77B8" w:rsidRPr="00A01F4E" w:rsidRDefault="00BE77B8" w:rsidP="00BE77B8">
      <w:pPr>
        <w:pStyle w:val="ae"/>
        <w:spacing w:line="240" w:lineRule="auto"/>
        <w:ind w:left="800" w:hanging="800"/>
        <w:rPr>
          <w:rFonts w:ascii="新細明體" w:hAnsi="新細明體"/>
          <w:strike/>
          <w:sz w:val="20"/>
          <w:szCs w:val="20"/>
        </w:rPr>
      </w:pPr>
      <w:r w:rsidRPr="00A01F4E">
        <w:rPr>
          <w:rFonts w:ascii="新細明體" w:hAnsi="新細明體" w:hint="eastAsia"/>
          <w:sz w:val="20"/>
          <w:szCs w:val="20"/>
        </w:rPr>
        <w:lastRenderedPageBreak/>
        <w:t>備註：</w:t>
      </w:r>
    </w:p>
    <w:p w14:paraId="2D88BA08" w14:textId="7E96ED12" w:rsidR="00BE77B8" w:rsidRPr="00A01F4E" w:rsidRDefault="00BE77B8" w:rsidP="00BE77B8">
      <w:pPr>
        <w:pStyle w:val="ae"/>
        <w:spacing w:line="240" w:lineRule="auto"/>
        <w:ind w:left="800" w:hanging="800"/>
        <w:rPr>
          <w:rFonts w:ascii="新細明體" w:hAnsi="新細明體"/>
          <w:sz w:val="20"/>
          <w:szCs w:val="20"/>
        </w:rPr>
      </w:pPr>
      <w:r w:rsidRPr="00A01F4E">
        <w:rPr>
          <w:rFonts w:ascii="新細明體" w:hAnsi="新細明體" w:hint="eastAsia"/>
          <w:sz w:val="20"/>
          <w:szCs w:val="20"/>
        </w:rPr>
        <w:t>1. 本</w:t>
      </w:r>
      <w:r w:rsidR="008341D5">
        <w:rPr>
          <w:rFonts w:ascii="新細明體" w:hAnsi="新細明體" w:hint="eastAsia"/>
          <w:sz w:val="20"/>
          <w:szCs w:val="20"/>
        </w:rPr>
        <w:t>部</w:t>
      </w:r>
      <w:r w:rsidRPr="00A01F4E">
        <w:rPr>
          <w:rFonts w:ascii="新細明體" w:hAnsi="新細明體" w:hint="eastAsia"/>
          <w:sz w:val="20"/>
          <w:szCs w:val="20"/>
        </w:rPr>
        <w:t>所屬機關主管法案免送會</w:t>
      </w:r>
      <w:r w:rsidR="002836F7" w:rsidRPr="002836F7">
        <w:rPr>
          <w:rFonts w:ascii="新細明體" w:hAnsi="新細明體" w:hint="eastAsia"/>
          <w:sz w:val="20"/>
          <w:szCs w:val="20"/>
        </w:rPr>
        <w:t>本部綜合規劃司</w:t>
      </w:r>
      <w:r w:rsidRPr="00A01F4E">
        <w:rPr>
          <w:rFonts w:ascii="新細明體" w:hAnsi="新細明體" w:hint="eastAsia"/>
          <w:sz w:val="20"/>
          <w:szCs w:val="20"/>
        </w:rPr>
        <w:t>。</w:t>
      </w:r>
    </w:p>
    <w:p w14:paraId="7155924E" w14:textId="77777777" w:rsidR="00BE77B8" w:rsidRPr="00A01F4E" w:rsidRDefault="00BE77B8" w:rsidP="00BE77B8">
      <w:pPr>
        <w:pStyle w:val="ae"/>
        <w:spacing w:line="240" w:lineRule="auto"/>
        <w:ind w:left="800" w:hanging="800"/>
        <w:rPr>
          <w:rFonts w:ascii="新細明體" w:hAnsi="新細明體"/>
          <w:sz w:val="20"/>
          <w:szCs w:val="20"/>
        </w:rPr>
      </w:pPr>
      <w:r w:rsidRPr="00A01F4E">
        <w:rPr>
          <w:rFonts w:ascii="新細明體" w:hAnsi="新細明體" w:hint="eastAsia"/>
          <w:sz w:val="20"/>
          <w:szCs w:val="20"/>
        </w:rPr>
        <w:t>2. 與涉外有關者應檢附50字(含以下)英文摘要</w:t>
      </w:r>
      <w:proofErr w:type="spellStart"/>
      <w:r w:rsidRPr="00A01F4E">
        <w:rPr>
          <w:rFonts w:ascii="新細明體" w:hAnsi="新細明體" w:hint="eastAsia"/>
          <w:sz w:val="20"/>
          <w:szCs w:val="20"/>
        </w:rPr>
        <w:t>odf</w:t>
      </w:r>
      <w:proofErr w:type="spellEnd"/>
      <w:r w:rsidRPr="00A01F4E">
        <w:rPr>
          <w:rFonts w:ascii="新細明體" w:hAnsi="新細明體" w:hint="eastAsia"/>
          <w:sz w:val="20"/>
          <w:szCs w:val="20"/>
        </w:rPr>
        <w:t>檔。</w:t>
      </w:r>
    </w:p>
    <w:p w14:paraId="7ADAAC86" w14:textId="53B2FC8B" w:rsidR="00BE77B8" w:rsidRDefault="00BE77B8" w:rsidP="00BE77B8">
      <w:pPr>
        <w:pStyle w:val="Default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A01F4E">
        <w:rPr>
          <w:rFonts w:hint="eastAsia"/>
          <w:color w:val="auto"/>
          <w:sz w:val="20"/>
          <w:szCs w:val="20"/>
        </w:rPr>
        <w:t>3.</w:t>
      </w:r>
      <w:r w:rsidRPr="00A01F4E">
        <w:rPr>
          <w:rFonts w:hint="eastAsia"/>
          <w:color w:val="auto"/>
        </w:rPr>
        <w:t xml:space="preserve"> </w:t>
      </w:r>
      <w:r w:rsidRPr="00A01F4E">
        <w:rPr>
          <w:rFonts w:hint="eastAsia"/>
          <w:color w:val="auto"/>
          <w:sz w:val="20"/>
          <w:szCs w:val="20"/>
        </w:rPr>
        <w:t>總說明及對照表</w:t>
      </w:r>
      <w:r w:rsidRPr="00A01F4E">
        <w:rPr>
          <w:rFonts w:asciiTheme="minorEastAsia" w:eastAsiaTheme="minorEastAsia" w:hAnsiTheme="minorEastAsia"/>
          <w:color w:val="auto"/>
          <w:sz w:val="20"/>
          <w:szCs w:val="20"/>
        </w:rPr>
        <w:t>pdf</w:t>
      </w:r>
      <w:r w:rsidRPr="00A01F4E">
        <w:rPr>
          <w:rFonts w:asciiTheme="minorEastAsia" w:eastAsiaTheme="minorEastAsia" w:hAnsiTheme="minorEastAsia" w:hint="eastAsia"/>
          <w:color w:val="auto"/>
          <w:sz w:val="20"/>
          <w:szCs w:val="20"/>
        </w:rPr>
        <w:t>檔案，須取消原有文件的頁碼；檔案</w:t>
      </w:r>
      <w:r w:rsidRPr="00A01F4E">
        <w:rPr>
          <w:color w:val="auto"/>
          <w:sz w:val="20"/>
          <w:szCs w:val="20"/>
        </w:rPr>
        <w:t>以文字檔轉成，</w:t>
      </w:r>
      <w:r w:rsidRPr="00A01F4E">
        <w:rPr>
          <w:rFonts w:asciiTheme="minorEastAsia" w:eastAsiaTheme="minorEastAsia" w:hAnsiTheme="minorEastAsia" w:hint="eastAsia"/>
          <w:color w:val="auto"/>
          <w:sz w:val="20"/>
          <w:szCs w:val="20"/>
        </w:rPr>
        <w:t>可複製</w:t>
      </w:r>
      <w:proofErr w:type="gramStart"/>
      <w:r w:rsidRPr="00A01F4E">
        <w:rPr>
          <w:rFonts w:asciiTheme="minorEastAsia" w:eastAsiaTheme="minorEastAsia" w:hAnsiTheme="minorEastAsia" w:hint="eastAsia"/>
          <w:color w:val="auto"/>
          <w:sz w:val="20"/>
          <w:szCs w:val="20"/>
        </w:rPr>
        <w:t>文字供取用</w:t>
      </w:r>
      <w:proofErr w:type="gramEnd"/>
      <w:r w:rsidRPr="00A01F4E">
        <w:rPr>
          <w:rFonts w:asciiTheme="minorEastAsia" w:eastAsiaTheme="minorEastAsia" w:hAnsiTheme="minorEastAsia" w:hint="eastAsia"/>
          <w:color w:val="auto"/>
          <w:sz w:val="20"/>
          <w:szCs w:val="20"/>
        </w:rPr>
        <w:t>。</w:t>
      </w:r>
    </w:p>
    <w:p w14:paraId="148F3CD0" w14:textId="054548F7" w:rsidR="00C527BF" w:rsidRPr="00A01F4E" w:rsidRDefault="00C527BF" w:rsidP="00C527BF">
      <w:pPr>
        <w:pStyle w:val="Default"/>
        <w:ind w:left="200" w:hangingChars="100" w:hanging="200"/>
        <w:jc w:val="both"/>
        <w:rPr>
          <w:rFonts w:asciiTheme="minorEastAsia" w:eastAsiaTheme="minorEastAsia" w:hAnsiTheme="minorEastAsia" w:hint="eastAsia"/>
          <w:color w:val="auto"/>
          <w:sz w:val="20"/>
          <w:szCs w:val="20"/>
        </w:rPr>
      </w:pPr>
      <w:r w:rsidRPr="00C527BF">
        <w:rPr>
          <w:rFonts w:asciiTheme="minorEastAsia" w:eastAsiaTheme="minorEastAsia" w:hAnsiTheme="minorEastAsia" w:hint="eastAsia"/>
          <w:color w:val="FF0000"/>
          <w:sz w:val="20"/>
          <w:szCs w:val="20"/>
        </w:rPr>
        <w:t>4</w:t>
      </w:r>
      <w:r w:rsidRPr="00C527BF">
        <w:rPr>
          <w:rFonts w:asciiTheme="minorEastAsia" w:eastAsiaTheme="minorEastAsia" w:hAnsiTheme="minorEastAsia"/>
          <w:color w:val="FF0000"/>
          <w:sz w:val="20"/>
          <w:szCs w:val="20"/>
        </w:rPr>
        <w:t>.</w:t>
      </w:r>
      <w:r w:rsidRPr="00C527BF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proofErr w:type="gramStart"/>
      <w:r w:rsidRPr="00C527BF">
        <w:rPr>
          <w:rFonts w:ascii="標楷體" w:eastAsia="標楷體" w:hAnsi="標楷體" w:hint="eastAsia"/>
          <w:color w:val="FF0000"/>
          <w:sz w:val="20"/>
          <w:szCs w:val="20"/>
        </w:rPr>
        <w:t>臺</w:t>
      </w:r>
      <w:proofErr w:type="gramEnd"/>
      <w:r w:rsidRPr="005A0423">
        <w:rPr>
          <w:rFonts w:ascii="標楷體" w:eastAsia="標楷體" w:hAnsi="標楷體" w:hint="eastAsia"/>
          <w:color w:val="FF0000"/>
          <w:sz w:val="20"/>
          <w:szCs w:val="20"/>
        </w:rPr>
        <w:t>美貿易協定第3章適用範圍請至本部網站－首頁－資訊與服務－資料下載－農業部法制作業流程及範例</w:t>
      </w:r>
      <w:proofErr w:type="gramStart"/>
      <w:r w:rsidRPr="005A0423">
        <w:rPr>
          <w:rFonts w:ascii="標楷體" w:eastAsia="標楷體" w:hAnsi="標楷體" w:hint="eastAsia"/>
          <w:color w:val="FF0000"/>
          <w:sz w:val="20"/>
          <w:szCs w:val="20"/>
        </w:rPr>
        <w:t>－肆、其他－</w:t>
      </w:r>
      <w:proofErr w:type="gramEnd"/>
      <w:r w:rsidRPr="005A0423">
        <w:rPr>
          <w:rFonts w:ascii="標楷體" w:eastAsia="標楷體" w:hAnsi="標楷體" w:hint="eastAsia"/>
          <w:color w:val="FF0000"/>
          <w:sz w:val="20"/>
          <w:szCs w:val="20"/>
        </w:rPr>
        <w:t>五、</w:t>
      </w:r>
      <w:proofErr w:type="gramStart"/>
      <w:r w:rsidRPr="005A0423">
        <w:rPr>
          <w:rFonts w:ascii="標楷體" w:eastAsia="標楷體" w:hAnsi="標楷體" w:hint="eastAsia"/>
          <w:color w:val="FF0000"/>
          <w:sz w:val="20"/>
          <w:szCs w:val="20"/>
        </w:rPr>
        <w:t>臺</w:t>
      </w:r>
      <w:proofErr w:type="gramEnd"/>
      <w:r w:rsidRPr="005A0423">
        <w:rPr>
          <w:rFonts w:ascii="標楷體" w:eastAsia="標楷體" w:hAnsi="標楷體" w:hint="eastAsia"/>
          <w:color w:val="FF0000"/>
          <w:sz w:val="20"/>
          <w:szCs w:val="20"/>
        </w:rPr>
        <w:t>美21世紀貿易倡議首批協定第3章適用範圍</w:t>
      </w:r>
      <w:r>
        <w:rPr>
          <w:rFonts w:ascii="標楷體" w:eastAsia="標楷體" w:hAnsi="標楷體" w:hint="eastAsia"/>
          <w:color w:val="FF0000"/>
          <w:sz w:val="20"/>
          <w:szCs w:val="20"/>
        </w:rPr>
        <w:t>(</w:t>
      </w:r>
      <w:r w:rsidRPr="005A0423">
        <w:rPr>
          <w:rFonts w:ascii="標楷體" w:eastAsia="標楷體" w:hAnsi="標楷體"/>
          <w:color w:val="FF0000"/>
          <w:sz w:val="20"/>
          <w:szCs w:val="20"/>
        </w:rPr>
        <w:t>https://www.moa.gov.tw/ws.php?id=</w:t>
      </w:r>
      <w:proofErr w:type="gramStart"/>
      <w:r w:rsidRPr="005A0423">
        <w:rPr>
          <w:rFonts w:ascii="標楷體" w:eastAsia="標楷體" w:hAnsi="標楷體"/>
          <w:color w:val="FF0000"/>
          <w:sz w:val="20"/>
          <w:szCs w:val="20"/>
        </w:rPr>
        <w:t>11414</w:t>
      </w:r>
      <w:r>
        <w:rPr>
          <w:rFonts w:ascii="標楷體" w:eastAsia="標楷體" w:hAnsi="標楷體"/>
          <w:color w:val="FF0000"/>
          <w:sz w:val="20"/>
          <w:szCs w:val="20"/>
        </w:rPr>
        <w:t>)</w:t>
      </w:r>
      <w:r>
        <w:rPr>
          <w:rFonts w:ascii="標楷體" w:eastAsia="標楷體" w:hAnsi="標楷體" w:hint="eastAsia"/>
          <w:color w:val="FF0000"/>
          <w:sz w:val="20"/>
          <w:szCs w:val="20"/>
        </w:rPr>
        <w:t>查閱</w:t>
      </w:r>
      <w:proofErr w:type="gramEnd"/>
      <w:r>
        <w:rPr>
          <w:rFonts w:ascii="標楷體" w:eastAsia="標楷體" w:hAnsi="標楷體" w:hint="eastAsia"/>
          <w:color w:val="FF0000"/>
          <w:sz w:val="20"/>
          <w:szCs w:val="20"/>
        </w:rPr>
        <w:t>。</w:t>
      </w:r>
    </w:p>
    <w:p w14:paraId="50D1697A" w14:textId="77777777" w:rsidR="00F3194D" w:rsidRPr="003D2675" w:rsidRDefault="00F3194D" w:rsidP="00F3194D">
      <w:pPr>
        <w:pageBreakBefore/>
        <w:suppressAutoHyphens/>
        <w:autoSpaceDN w:val="0"/>
        <w:snapToGrid w:val="0"/>
        <w:rPr>
          <w:rFonts w:ascii="標楷體" w:eastAsia="標楷體" w:hAnsi="標楷體"/>
          <w:color w:val="FF0000"/>
          <w:kern w:val="3"/>
          <w:sz w:val="32"/>
          <w:szCs w:val="32"/>
        </w:rPr>
      </w:pPr>
      <w:r w:rsidRPr="003D2675">
        <w:rPr>
          <w:rFonts w:ascii="標楷體" w:eastAsia="標楷體" w:hAnsi="標楷體"/>
          <w:color w:val="FF0000"/>
          <w:kern w:val="3"/>
          <w:sz w:val="32"/>
          <w:szCs w:val="32"/>
        </w:rPr>
        <w:lastRenderedPageBreak/>
        <w:t>其他事項說明</w:t>
      </w:r>
    </w:p>
    <w:p w14:paraId="0CC852A0" w14:textId="77777777" w:rsidR="00F3194D" w:rsidRPr="003D2675" w:rsidRDefault="00F3194D" w:rsidP="00F3194D">
      <w:pPr>
        <w:suppressAutoHyphens/>
        <w:autoSpaceDN w:val="0"/>
        <w:snapToGrid w:val="0"/>
        <w:spacing w:before="180" w:line="520" w:lineRule="exact"/>
        <w:jc w:val="center"/>
        <w:rPr>
          <w:rFonts w:ascii="Calibri" w:hAnsi="Calibri"/>
          <w:color w:val="FF0000"/>
          <w:kern w:val="3"/>
          <w:szCs w:val="22"/>
        </w:rPr>
      </w:pPr>
      <w:r w:rsidRPr="003D2675">
        <w:rPr>
          <w:rFonts w:ascii="標楷體" w:eastAsia="標楷體" w:hAnsi="標楷體"/>
          <w:color w:val="FF0000"/>
          <w:kern w:val="3"/>
          <w:sz w:val="32"/>
          <w:szCs w:val="32"/>
        </w:rPr>
        <w:t>「草案預告名稱」</w:t>
      </w:r>
      <w:r w:rsidRPr="003D2675">
        <w:rPr>
          <w:rFonts w:ascii="標楷體" w:eastAsia="標楷體" w:hAnsi="標楷體"/>
          <w:color w:val="FF0000"/>
          <w:kern w:val="3"/>
          <w:sz w:val="32"/>
          <w:szCs w:val="32"/>
          <w:vertAlign w:val="superscript"/>
        </w:rPr>
        <w:footnoteReference w:id="1"/>
      </w:r>
    </w:p>
    <w:p w14:paraId="7C168DC7" w14:textId="77777777" w:rsidR="00F3194D" w:rsidRPr="003D2675" w:rsidRDefault="00F3194D" w:rsidP="00F3194D">
      <w:pPr>
        <w:suppressAutoHyphens/>
        <w:autoSpaceDN w:val="0"/>
        <w:snapToGrid w:val="0"/>
        <w:spacing w:before="180"/>
        <w:rPr>
          <w:rFonts w:ascii="標楷體" w:eastAsia="標楷體" w:hAnsi="標楷體"/>
          <w:color w:val="FF0000"/>
          <w:kern w:val="3"/>
          <w:sz w:val="28"/>
          <w:szCs w:val="28"/>
        </w:rPr>
      </w:pPr>
      <w:r w:rsidRPr="003D2675">
        <w:rPr>
          <w:rFonts w:ascii="標楷體" w:eastAsia="標楷體" w:hAnsi="標楷體"/>
          <w:color w:val="FF0000"/>
          <w:kern w:val="3"/>
          <w:sz w:val="28"/>
          <w:szCs w:val="28"/>
        </w:rPr>
        <w:t>一、機關聯絡人資訊：</w:t>
      </w:r>
    </w:p>
    <w:p w14:paraId="0849FA57" w14:textId="77777777" w:rsidR="00F3194D" w:rsidRPr="003D2675" w:rsidRDefault="00F3194D" w:rsidP="00F3194D">
      <w:pPr>
        <w:suppressAutoHyphens/>
        <w:autoSpaceDN w:val="0"/>
        <w:snapToGrid w:val="0"/>
        <w:ind w:left="426"/>
        <w:rPr>
          <w:rFonts w:ascii="標楷體" w:eastAsia="標楷體" w:hAnsi="標楷體"/>
          <w:color w:val="FF0000"/>
          <w:kern w:val="3"/>
          <w:sz w:val="28"/>
          <w:szCs w:val="28"/>
        </w:rPr>
      </w:pPr>
      <w:r w:rsidRPr="003D2675">
        <w:rPr>
          <w:rFonts w:ascii="標楷體" w:eastAsia="標楷體" w:hAnsi="標楷體"/>
          <w:color w:val="FF0000"/>
          <w:kern w:val="3"/>
          <w:sz w:val="28"/>
          <w:szCs w:val="28"/>
        </w:rPr>
        <w:t>（一）承辦單位：</w:t>
      </w:r>
    </w:p>
    <w:p w14:paraId="19159694" w14:textId="77777777" w:rsidR="00F3194D" w:rsidRPr="003D2675" w:rsidRDefault="00F3194D" w:rsidP="00F3194D">
      <w:pPr>
        <w:suppressAutoHyphens/>
        <w:autoSpaceDN w:val="0"/>
        <w:snapToGrid w:val="0"/>
        <w:ind w:left="426"/>
        <w:rPr>
          <w:rFonts w:ascii="標楷體" w:eastAsia="標楷體" w:hAnsi="標楷體"/>
          <w:color w:val="FF0000"/>
          <w:kern w:val="3"/>
          <w:sz w:val="28"/>
          <w:szCs w:val="28"/>
        </w:rPr>
      </w:pPr>
      <w:r w:rsidRPr="003D2675">
        <w:rPr>
          <w:rFonts w:ascii="標楷體" w:eastAsia="標楷體" w:hAnsi="標楷體"/>
          <w:color w:val="FF0000"/>
          <w:kern w:val="3"/>
          <w:sz w:val="28"/>
          <w:szCs w:val="28"/>
        </w:rPr>
        <w:t>（二）地址：</w:t>
      </w:r>
    </w:p>
    <w:p w14:paraId="6C3E5D5E" w14:textId="77777777" w:rsidR="00F3194D" w:rsidRPr="003D2675" w:rsidRDefault="00F3194D" w:rsidP="00F3194D">
      <w:pPr>
        <w:suppressAutoHyphens/>
        <w:autoSpaceDN w:val="0"/>
        <w:snapToGrid w:val="0"/>
        <w:ind w:left="426"/>
        <w:rPr>
          <w:rFonts w:ascii="標楷體" w:eastAsia="標楷體" w:hAnsi="標楷體"/>
          <w:color w:val="FF0000"/>
          <w:kern w:val="3"/>
          <w:sz w:val="28"/>
          <w:szCs w:val="28"/>
        </w:rPr>
      </w:pPr>
      <w:r w:rsidRPr="003D2675">
        <w:rPr>
          <w:rFonts w:ascii="標楷體" w:eastAsia="標楷體" w:hAnsi="標楷體"/>
          <w:color w:val="FF0000"/>
          <w:kern w:val="3"/>
          <w:sz w:val="28"/>
          <w:szCs w:val="28"/>
        </w:rPr>
        <w:t>（三）聯絡人：姓氏職稱(例如：王專員)</w:t>
      </w:r>
    </w:p>
    <w:p w14:paraId="2F90C26E" w14:textId="77777777" w:rsidR="00F3194D" w:rsidRPr="003D2675" w:rsidRDefault="00F3194D" w:rsidP="00F3194D">
      <w:pPr>
        <w:suppressAutoHyphens/>
        <w:autoSpaceDN w:val="0"/>
        <w:snapToGrid w:val="0"/>
        <w:ind w:left="426"/>
        <w:rPr>
          <w:rFonts w:ascii="標楷體" w:eastAsia="標楷體" w:hAnsi="標楷體"/>
          <w:color w:val="FF0000"/>
          <w:kern w:val="3"/>
          <w:sz w:val="28"/>
          <w:szCs w:val="28"/>
        </w:rPr>
      </w:pPr>
      <w:r w:rsidRPr="003D2675">
        <w:rPr>
          <w:rFonts w:ascii="標楷體" w:eastAsia="標楷體" w:hAnsi="標楷體"/>
          <w:color w:val="FF0000"/>
          <w:kern w:val="3"/>
          <w:sz w:val="28"/>
          <w:szCs w:val="28"/>
        </w:rPr>
        <w:t>（四）電話：</w:t>
      </w:r>
    </w:p>
    <w:p w14:paraId="5F7FC35C" w14:textId="77777777" w:rsidR="00F3194D" w:rsidRPr="003D2675" w:rsidRDefault="00F3194D" w:rsidP="00F3194D">
      <w:pPr>
        <w:suppressAutoHyphens/>
        <w:autoSpaceDN w:val="0"/>
        <w:snapToGrid w:val="0"/>
        <w:ind w:left="426"/>
        <w:rPr>
          <w:rFonts w:ascii="標楷體" w:eastAsia="標楷體" w:hAnsi="標楷體"/>
          <w:color w:val="FF0000"/>
          <w:kern w:val="3"/>
          <w:sz w:val="28"/>
          <w:szCs w:val="28"/>
        </w:rPr>
      </w:pPr>
      <w:r w:rsidRPr="003D2675">
        <w:rPr>
          <w:rFonts w:ascii="標楷體" w:eastAsia="標楷體" w:hAnsi="標楷體"/>
          <w:color w:val="FF0000"/>
          <w:kern w:val="3"/>
          <w:sz w:val="28"/>
          <w:szCs w:val="28"/>
        </w:rPr>
        <w:t>（五）傳真：</w:t>
      </w:r>
    </w:p>
    <w:p w14:paraId="4376929D" w14:textId="77777777" w:rsidR="00F3194D" w:rsidRPr="003D2675" w:rsidRDefault="00F3194D" w:rsidP="00F3194D">
      <w:pPr>
        <w:suppressAutoHyphens/>
        <w:autoSpaceDN w:val="0"/>
        <w:snapToGrid w:val="0"/>
        <w:ind w:left="426"/>
        <w:rPr>
          <w:rFonts w:ascii="標楷體" w:eastAsia="標楷體" w:hAnsi="標楷體"/>
          <w:color w:val="FF0000"/>
          <w:kern w:val="3"/>
          <w:sz w:val="28"/>
          <w:szCs w:val="28"/>
        </w:rPr>
      </w:pPr>
      <w:r w:rsidRPr="003D2675">
        <w:rPr>
          <w:rFonts w:ascii="標楷體" w:eastAsia="標楷體" w:hAnsi="標楷體"/>
          <w:color w:val="FF0000"/>
          <w:kern w:val="3"/>
          <w:sz w:val="28"/>
          <w:szCs w:val="28"/>
        </w:rPr>
        <w:t>（六）電子郵件：</w:t>
      </w:r>
    </w:p>
    <w:p w14:paraId="36E363FB" w14:textId="77777777" w:rsidR="00F3194D" w:rsidRPr="003D2675" w:rsidRDefault="00F3194D" w:rsidP="00F3194D">
      <w:pPr>
        <w:suppressAutoHyphens/>
        <w:autoSpaceDN w:val="0"/>
        <w:snapToGrid w:val="0"/>
        <w:ind w:left="566"/>
        <w:rPr>
          <w:rFonts w:ascii="標楷體" w:eastAsia="標楷體" w:hAnsi="標楷體"/>
          <w:color w:val="FF0000"/>
          <w:kern w:val="3"/>
          <w:sz w:val="28"/>
          <w:szCs w:val="28"/>
        </w:rPr>
      </w:pPr>
    </w:p>
    <w:p w14:paraId="4C7F70F2" w14:textId="77777777" w:rsidR="00F3194D" w:rsidRPr="003D2675" w:rsidRDefault="00F3194D" w:rsidP="00F3194D">
      <w:pPr>
        <w:suppressAutoHyphens/>
        <w:autoSpaceDN w:val="0"/>
        <w:snapToGrid w:val="0"/>
        <w:spacing w:before="180"/>
        <w:rPr>
          <w:rFonts w:ascii="標楷體" w:eastAsia="標楷體" w:hAnsi="標楷體"/>
          <w:color w:val="FF0000"/>
          <w:kern w:val="3"/>
          <w:sz w:val="28"/>
          <w:szCs w:val="28"/>
        </w:rPr>
      </w:pPr>
      <w:r w:rsidRPr="003D2675">
        <w:rPr>
          <w:rFonts w:ascii="標楷體" w:eastAsia="標楷體" w:hAnsi="標楷體"/>
          <w:color w:val="FF0000"/>
          <w:kern w:val="3"/>
          <w:sz w:val="28"/>
          <w:szCs w:val="28"/>
        </w:rPr>
        <w:t>二、補充資訊：</w:t>
      </w:r>
    </w:p>
    <w:p w14:paraId="501CC8CF" w14:textId="77777777" w:rsidR="00F3194D" w:rsidRPr="003D2675" w:rsidRDefault="00F3194D" w:rsidP="00F3194D">
      <w:pPr>
        <w:suppressAutoHyphens/>
        <w:autoSpaceDN w:val="0"/>
        <w:snapToGrid w:val="0"/>
        <w:spacing w:before="180"/>
        <w:rPr>
          <w:rFonts w:ascii="標楷體" w:eastAsia="標楷體" w:hAnsi="標楷體"/>
          <w:color w:val="FF0000"/>
          <w:kern w:val="3"/>
          <w:sz w:val="28"/>
          <w:szCs w:val="28"/>
        </w:rPr>
      </w:pPr>
      <w:r w:rsidRPr="003D2675">
        <w:rPr>
          <w:rFonts w:ascii="標楷體" w:eastAsia="標楷體" w:hAnsi="標楷體"/>
          <w:color w:val="FF0000"/>
          <w:kern w:val="3"/>
          <w:sz w:val="28"/>
          <w:szCs w:val="28"/>
        </w:rPr>
        <w:t>(</w:t>
      </w:r>
      <w:proofErr w:type="gramStart"/>
      <w:r w:rsidRPr="003D2675">
        <w:rPr>
          <w:rFonts w:ascii="標楷體" w:eastAsia="標楷體" w:hAnsi="標楷體"/>
          <w:color w:val="FF0000"/>
          <w:kern w:val="3"/>
          <w:sz w:val="28"/>
          <w:szCs w:val="28"/>
        </w:rPr>
        <w:t>一</w:t>
      </w:r>
      <w:proofErr w:type="gramEnd"/>
      <w:r w:rsidRPr="003D2675">
        <w:rPr>
          <w:rFonts w:ascii="標楷體" w:eastAsia="標楷體" w:hAnsi="標楷體"/>
          <w:color w:val="FF0000"/>
          <w:kern w:val="3"/>
          <w:sz w:val="28"/>
          <w:szCs w:val="28"/>
        </w:rPr>
        <w:t>)曾考慮之主要替代方案：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</w:tblGrid>
      <w:tr w:rsidR="003D2675" w:rsidRPr="003D2675" w14:paraId="19CC49C9" w14:textId="77777777" w:rsidTr="0084163B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7F51" w14:textId="77777777" w:rsidR="00F3194D" w:rsidRPr="003D2675" w:rsidRDefault="00F3194D" w:rsidP="0084163B">
            <w:pPr>
              <w:suppressAutoHyphens/>
              <w:autoSpaceDN w:val="0"/>
              <w:snapToGrid w:val="0"/>
              <w:jc w:val="both"/>
              <w:rPr>
                <w:rFonts w:ascii="標楷體" w:eastAsia="標楷體" w:hAnsi="標楷體"/>
                <w:color w:val="FF0000"/>
                <w:kern w:val="3"/>
                <w:sz w:val="28"/>
                <w:szCs w:val="28"/>
              </w:rPr>
            </w:pPr>
            <w:r w:rsidRPr="003D2675">
              <w:rPr>
                <w:rFonts w:ascii="標楷體" w:eastAsia="標楷體" w:hAnsi="標楷體"/>
                <w:color w:val="FF0000"/>
                <w:kern w:val="3"/>
                <w:sz w:val="28"/>
                <w:szCs w:val="28"/>
              </w:rPr>
              <w:t>(表格空間如不敷使用請自行擴充，若無資料</w:t>
            </w:r>
            <w:proofErr w:type="gramStart"/>
            <w:r w:rsidRPr="003D2675">
              <w:rPr>
                <w:rFonts w:ascii="標楷體" w:eastAsia="標楷體" w:hAnsi="標楷體"/>
                <w:color w:val="FF0000"/>
                <w:kern w:val="3"/>
                <w:sz w:val="28"/>
                <w:szCs w:val="28"/>
              </w:rPr>
              <w:t>亦請敘明）</w:t>
            </w:r>
            <w:proofErr w:type="gramEnd"/>
          </w:p>
          <w:p w14:paraId="5A3149A0" w14:textId="77777777" w:rsidR="00F3194D" w:rsidRPr="003D2675" w:rsidRDefault="00F3194D" w:rsidP="0084163B">
            <w:pPr>
              <w:suppressAutoHyphens/>
              <w:autoSpaceDN w:val="0"/>
              <w:snapToGrid w:val="0"/>
              <w:jc w:val="both"/>
              <w:rPr>
                <w:rFonts w:ascii="標楷體" w:eastAsia="標楷體" w:hAnsi="標楷體"/>
                <w:color w:val="FF0000"/>
                <w:kern w:val="3"/>
                <w:sz w:val="28"/>
                <w:szCs w:val="28"/>
              </w:rPr>
            </w:pPr>
          </w:p>
          <w:p w14:paraId="2FE25B10" w14:textId="77777777" w:rsidR="00F3194D" w:rsidRPr="003D2675" w:rsidRDefault="00F3194D" w:rsidP="0084163B">
            <w:pPr>
              <w:suppressAutoHyphens/>
              <w:autoSpaceDN w:val="0"/>
              <w:snapToGrid w:val="0"/>
              <w:jc w:val="both"/>
              <w:rPr>
                <w:rFonts w:ascii="標楷體" w:eastAsia="標楷體" w:hAnsi="標楷體"/>
                <w:color w:val="FF0000"/>
                <w:kern w:val="3"/>
                <w:sz w:val="28"/>
                <w:szCs w:val="28"/>
              </w:rPr>
            </w:pPr>
          </w:p>
        </w:tc>
      </w:tr>
    </w:tbl>
    <w:p w14:paraId="4D3756BF" w14:textId="77777777" w:rsidR="00F3194D" w:rsidRPr="003D2675" w:rsidRDefault="00F3194D" w:rsidP="00F3194D">
      <w:pPr>
        <w:suppressAutoHyphens/>
        <w:autoSpaceDN w:val="0"/>
        <w:snapToGrid w:val="0"/>
        <w:spacing w:before="180"/>
        <w:ind w:left="566" w:hanging="566"/>
        <w:rPr>
          <w:rFonts w:ascii="標楷體" w:eastAsia="標楷體" w:hAnsi="標楷體"/>
          <w:color w:val="FF0000"/>
          <w:kern w:val="3"/>
          <w:sz w:val="28"/>
          <w:szCs w:val="28"/>
        </w:rPr>
      </w:pPr>
      <w:r w:rsidRPr="003D2675">
        <w:rPr>
          <w:rFonts w:ascii="標楷體" w:eastAsia="標楷體" w:hAnsi="標楷體"/>
          <w:color w:val="FF0000"/>
          <w:kern w:val="3"/>
          <w:sz w:val="28"/>
          <w:szCs w:val="28"/>
        </w:rPr>
        <w:t>(二)用於支持法規之相關資訊(包括可合理取得之科學、技術、經濟等資訊)：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</w:tblGrid>
      <w:tr w:rsidR="003D2675" w:rsidRPr="003D2675" w14:paraId="43CE6CB1" w14:textId="77777777" w:rsidTr="0084163B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B61A" w14:textId="77777777" w:rsidR="00F3194D" w:rsidRPr="003D2675" w:rsidRDefault="00F3194D" w:rsidP="0084163B">
            <w:pPr>
              <w:suppressAutoHyphens/>
              <w:autoSpaceDN w:val="0"/>
              <w:snapToGrid w:val="0"/>
              <w:jc w:val="both"/>
              <w:rPr>
                <w:rFonts w:ascii="標楷體" w:eastAsia="標楷體" w:hAnsi="標楷體"/>
                <w:color w:val="FF0000"/>
                <w:kern w:val="3"/>
                <w:sz w:val="28"/>
                <w:szCs w:val="28"/>
              </w:rPr>
            </w:pPr>
            <w:r w:rsidRPr="003D2675">
              <w:rPr>
                <w:rFonts w:ascii="標楷體" w:eastAsia="標楷體" w:hAnsi="標楷體"/>
                <w:color w:val="FF0000"/>
                <w:kern w:val="3"/>
                <w:sz w:val="28"/>
                <w:szCs w:val="28"/>
              </w:rPr>
              <w:t>(表格空間如不敷使用請自行擴充，若無資料</w:t>
            </w:r>
            <w:proofErr w:type="gramStart"/>
            <w:r w:rsidRPr="003D2675">
              <w:rPr>
                <w:rFonts w:ascii="標楷體" w:eastAsia="標楷體" w:hAnsi="標楷體"/>
                <w:color w:val="FF0000"/>
                <w:kern w:val="3"/>
                <w:sz w:val="28"/>
                <w:szCs w:val="28"/>
              </w:rPr>
              <w:t>亦請敘明）</w:t>
            </w:r>
            <w:proofErr w:type="gramEnd"/>
          </w:p>
          <w:p w14:paraId="45E1DFAF" w14:textId="77777777" w:rsidR="00F3194D" w:rsidRPr="003D2675" w:rsidRDefault="00F3194D" w:rsidP="0084163B">
            <w:pPr>
              <w:suppressAutoHyphens/>
              <w:autoSpaceDN w:val="0"/>
              <w:snapToGrid w:val="0"/>
              <w:jc w:val="both"/>
              <w:rPr>
                <w:rFonts w:ascii="標楷體" w:eastAsia="標楷體" w:hAnsi="標楷體"/>
                <w:color w:val="FF0000"/>
                <w:kern w:val="3"/>
                <w:sz w:val="28"/>
                <w:szCs w:val="28"/>
              </w:rPr>
            </w:pPr>
          </w:p>
          <w:p w14:paraId="054F070F" w14:textId="77777777" w:rsidR="00F3194D" w:rsidRPr="003D2675" w:rsidRDefault="00F3194D" w:rsidP="0084163B">
            <w:pPr>
              <w:suppressAutoHyphens/>
              <w:autoSpaceDN w:val="0"/>
              <w:snapToGrid w:val="0"/>
              <w:jc w:val="both"/>
              <w:rPr>
                <w:rFonts w:ascii="標楷體" w:eastAsia="標楷體" w:hAnsi="標楷體"/>
                <w:color w:val="FF0000"/>
                <w:kern w:val="3"/>
                <w:sz w:val="28"/>
                <w:szCs w:val="28"/>
              </w:rPr>
            </w:pPr>
          </w:p>
        </w:tc>
      </w:tr>
    </w:tbl>
    <w:p w14:paraId="612C9C83" w14:textId="77777777" w:rsidR="00F3194D" w:rsidRPr="003D2675" w:rsidRDefault="00F3194D" w:rsidP="00F3194D">
      <w:pPr>
        <w:suppressAutoHyphens/>
        <w:autoSpaceDN w:val="0"/>
        <w:snapToGrid w:val="0"/>
        <w:spacing w:before="180"/>
        <w:rPr>
          <w:rFonts w:ascii="Calibri" w:hAnsi="Calibri"/>
          <w:color w:val="FF0000"/>
          <w:kern w:val="3"/>
          <w:szCs w:val="22"/>
        </w:rPr>
      </w:pPr>
      <w:bookmarkStart w:id="0" w:name="_Hlk151719119"/>
      <w:r w:rsidRPr="003D2675">
        <w:rPr>
          <w:rFonts w:ascii="標楷體" w:eastAsia="標楷體" w:hAnsi="標楷體"/>
          <w:color w:val="FF0000"/>
          <w:kern w:val="3"/>
          <w:sz w:val="28"/>
          <w:szCs w:val="28"/>
        </w:rPr>
        <w:t>(三)法規影響評估：(倘有)</w:t>
      </w:r>
      <w:r w:rsidRPr="003D2675">
        <w:rPr>
          <w:rFonts w:ascii="標楷體" w:eastAsia="標楷體" w:hAnsi="標楷體"/>
          <w:color w:val="FF0000"/>
          <w:kern w:val="3"/>
          <w:sz w:val="32"/>
          <w:szCs w:val="32"/>
          <w:vertAlign w:val="superscript"/>
        </w:rPr>
        <w:footnoteReference w:id="2"/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</w:tblGrid>
      <w:tr w:rsidR="003D2675" w:rsidRPr="003D2675" w14:paraId="00367903" w14:textId="77777777" w:rsidTr="0084163B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421B" w14:textId="77777777" w:rsidR="00F3194D" w:rsidRPr="003D2675" w:rsidRDefault="00F3194D" w:rsidP="0084163B">
            <w:pPr>
              <w:suppressAutoHyphens/>
              <w:autoSpaceDN w:val="0"/>
              <w:snapToGrid w:val="0"/>
              <w:jc w:val="both"/>
              <w:rPr>
                <w:rFonts w:ascii="標楷體" w:eastAsia="標楷體" w:hAnsi="標楷體"/>
                <w:color w:val="FF0000"/>
                <w:kern w:val="3"/>
                <w:sz w:val="28"/>
                <w:szCs w:val="28"/>
              </w:rPr>
            </w:pPr>
            <w:r w:rsidRPr="003D2675">
              <w:rPr>
                <w:rFonts w:ascii="標楷體" w:eastAsia="標楷體" w:hAnsi="標楷體"/>
                <w:color w:val="FF0000"/>
                <w:kern w:val="3"/>
                <w:sz w:val="28"/>
                <w:szCs w:val="28"/>
              </w:rPr>
              <w:t>(表格空間如不敷使用請自行擴充；亦得以附件方式附於本頁之後</w:t>
            </w:r>
            <w:proofErr w:type="gramStart"/>
            <w:r w:rsidRPr="003D2675">
              <w:rPr>
                <w:rFonts w:ascii="標楷體" w:eastAsia="標楷體" w:hAnsi="標楷體"/>
                <w:color w:val="FF0000"/>
                <w:kern w:val="3"/>
                <w:sz w:val="28"/>
                <w:szCs w:val="28"/>
              </w:rPr>
              <w:t>）</w:t>
            </w:r>
            <w:proofErr w:type="gramEnd"/>
          </w:p>
          <w:p w14:paraId="6B5DCA97" w14:textId="77777777" w:rsidR="00F3194D" w:rsidRPr="003D2675" w:rsidRDefault="00F3194D" w:rsidP="0084163B">
            <w:pPr>
              <w:suppressAutoHyphens/>
              <w:autoSpaceDN w:val="0"/>
              <w:snapToGrid w:val="0"/>
              <w:jc w:val="both"/>
              <w:rPr>
                <w:rFonts w:ascii="標楷體" w:eastAsia="標楷體" w:hAnsi="標楷體"/>
                <w:color w:val="FF0000"/>
                <w:kern w:val="3"/>
                <w:sz w:val="28"/>
                <w:szCs w:val="28"/>
              </w:rPr>
            </w:pPr>
          </w:p>
          <w:p w14:paraId="0831F952" w14:textId="77777777" w:rsidR="00F3194D" w:rsidRPr="003D2675" w:rsidRDefault="00F3194D" w:rsidP="0084163B">
            <w:pPr>
              <w:suppressAutoHyphens/>
              <w:autoSpaceDN w:val="0"/>
              <w:snapToGrid w:val="0"/>
              <w:jc w:val="both"/>
              <w:rPr>
                <w:rFonts w:ascii="標楷體" w:eastAsia="標楷體" w:hAnsi="標楷體"/>
                <w:color w:val="FF0000"/>
                <w:kern w:val="3"/>
                <w:sz w:val="28"/>
                <w:szCs w:val="28"/>
              </w:rPr>
            </w:pPr>
          </w:p>
        </w:tc>
      </w:tr>
    </w:tbl>
    <w:p w14:paraId="44CD20BC" w14:textId="77777777" w:rsidR="00F3194D" w:rsidRPr="004518A9" w:rsidRDefault="00F3194D" w:rsidP="00F3194D">
      <w:pPr>
        <w:suppressAutoHyphens/>
        <w:autoSpaceDN w:val="0"/>
        <w:snapToGrid w:val="0"/>
        <w:rPr>
          <w:rFonts w:ascii="標楷體" w:eastAsia="標楷體" w:hAnsi="標楷體"/>
          <w:color w:val="FF0000"/>
          <w:kern w:val="3"/>
          <w:sz w:val="20"/>
          <w:szCs w:val="20"/>
        </w:rPr>
      </w:pPr>
    </w:p>
    <w:bookmarkEnd w:id="0"/>
    <w:p w14:paraId="0C6DB26E" w14:textId="77777777" w:rsidR="00F3194D" w:rsidRPr="004518A9" w:rsidRDefault="00F3194D" w:rsidP="00F3194D">
      <w:pPr>
        <w:suppressAutoHyphens/>
        <w:autoSpaceDN w:val="0"/>
        <w:snapToGrid w:val="0"/>
        <w:spacing w:before="180"/>
        <w:rPr>
          <w:rFonts w:ascii="標楷體" w:eastAsia="標楷體" w:hAnsi="標楷體"/>
          <w:kern w:val="3"/>
          <w:sz w:val="32"/>
          <w:szCs w:val="32"/>
        </w:rPr>
      </w:pPr>
    </w:p>
    <w:p w14:paraId="6762D790" w14:textId="77777777" w:rsidR="00F3194D" w:rsidRPr="004518A9" w:rsidRDefault="00F3194D" w:rsidP="00F3194D">
      <w:pPr>
        <w:pStyle w:val="ae"/>
        <w:spacing w:line="400" w:lineRule="exact"/>
        <w:ind w:left="801" w:hanging="801"/>
        <w:rPr>
          <w:rFonts w:ascii="新細明體" w:hAnsi="新細明體"/>
          <w:b/>
          <w:sz w:val="20"/>
          <w:szCs w:val="20"/>
        </w:rPr>
      </w:pPr>
    </w:p>
    <w:p w14:paraId="65421577" w14:textId="77777777" w:rsidR="00C72A59" w:rsidRDefault="00F3194D" w:rsidP="00C72A59">
      <w:pPr>
        <w:pStyle w:val="a5"/>
        <w:spacing w:line="240" w:lineRule="auto"/>
        <w:ind w:leftChars="0" w:left="660" w:hanging="660"/>
        <w:rPr>
          <w:rFonts w:ascii="新細明體" w:hAnsi="新細明體"/>
          <w:sz w:val="28"/>
        </w:rPr>
      </w:pPr>
      <w:r w:rsidRPr="009D78FF">
        <w:rPr>
          <w:rFonts w:hAnsi="標楷體"/>
        </w:rPr>
        <w:br w:type="page"/>
      </w:r>
      <w:r w:rsidR="00C72A59">
        <w:rPr>
          <w:rFonts w:ascii="新細明體" w:hAnsi="新細明體" w:hint="eastAsia"/>
          <w:sz w:val="28"/>
        </w:rPr>
        <w:lastRenderedPageBreak/>
        <w:t>（五）法規命令草案預告範例</w:t>
      </w:r>
    </w:p>
    <w:p w14:paraId="333E5DEF" w14:textId="77777777" w:rsidR="00C72A59" w:rsidRDefault="00C72A59" w:rsidP="00C72A59">
      <w:pPr>
        <w:pStyle w:val="1"/>
        <w:tabs>
          <w:tab w:val="left" w:pos="480"/>
        </w:tabs>
        <w:spacing w:line="240" w:lineRule="auto"/>
        <w:ind w:leftChars="250" w:left="840" w:hanging="240"/>
        <w:rPr>
          <w:rFonts w:ascii="新細明體" w:hAnsi="新細明體"/>
          <w:sz w:val="24"/>
        </w:rPr>
      </w:pPr>
      <w:r>
        <w:rPr>
          <w:rFonts w:ascii="新細明體" w:hAnsi="新細明體" w:hint="eastAsia"/>
          <w:sz w:val="24"/>
        </w:rPr>
        <w:t>2. 法規命令修正草案預告範例</w:t>
      </w:r>
    </w:p>
    <w:p w14:paraId="7AA65C48" w14:textId="77777777" w:rsidR="00C72A59" w:rsidRDefault="00C72A59" w:rsidP="00C72A59">
      <w:pPr>
        <w:pStyle w:val="a5"/>
        <w:spacing w:line="240" w:lineRule="auto"/>
        <w:ind w:leftChars="250" w:left="600" w:firstLineChars="0" w:firstLine="0"/>
        <w:rPr>
          <w:rFonts w:ascii="新細明體" w:hAnsi="新細明體"/>
          <w:sz w:val="24"/>
        </w:rPr>
      </w:pPr>
      <w:r>
        <w:rPr>
          <w:rFonts w:ascii="新細明體" w:hAnsi="新細明體" w:hint="eastAsia"/>
          <w:sz w:val="24"/>
        </w:rPr>
        <w:t>（4）僅修正附件（表）</w:t>
      </w:r>
    </w:p>
    <w:p w14:paraId="5B2F3AC7" w14:textId="77777777" w:rsidR="00C72A59" w:rsidRDefault="00C72A59" w:rsidP="00C72A59">
      <w:pPr>
        <w:pStyle w:val="a5"/>
        <w:spacing w:line="240" w:lineRule="auto"/>
        <w:ind w:leftChars="0" w:left="0" w:firstLineChars="0" w:firstLine="0"/>
        <w:rPr>
          <w:rFonts w:ascii="新細明體" w:hAnsi="新細明體"/>
          <w:sz w:val="24"/>
        </w:rPr>
      </w:pPr>
      <w:r>
        <w:rPr>
          <w:rFonts w:ascii="新細明體" w:hAnsi="新細明體" w:hint="eastAsia"/>
          <w:sz w:val="24"/>
        </w:rPr>
        <w:t>稿二：</w:t>
      </w:r>
      <w:proofErr w:type="gramStart"/>
      <w:r>
        <w:rPr>
          <w:rFonts w:ascii="新細明體" w:hAnsi="新細明體" w:hint="eastAsia"/>
          <w:sz w:val="24"/>
        </w:rPr>
        <w:t>送刊公報</w:t>
      </w:r>
      <w:proofErr w:type="gramEnd"/>
      <w:r>
        <w:rPr>
          <w:rFonts w:ascii="新細明體" w:hAnsi="新細明體" w:hint="eastAsia"/>
          <w:sz w:val="24"/>
        </w:rPr>
        <w:t>公告稿</w:t>
      </w:r>
    </w:p>
    <w:p w14:paraId="3DEED19D" w14:textId="77777777" w:rsidR="00C72A59" w:rsidRDefault="00C72A59" w:rsidP="00C72A59">
      <w:pPr>
        <w:pStyle w:val="a5"/>
        <w:spacing w:line="400" w:lineRule="exact"/>
        <w:ind w:leftChars="720" w:left="1728" w:firstLineChars="0" w:firstLine="0"/>
        <w:rPr>
          <w:rFonts w:ascii="標楷體" w:eastAsia="標楷體" w:hAnsi="標楷體"/>
          <w:sz w:val="36"/>
        </w:rPr>
      </w:pPr>
    </w:p>
    <w:p w14:paraId="0DEC4E67" w14:textId="77777777" w:rsidR="00C72A59" w:rsidRDefault="00C72A59" w:rsidP="00C72A59">
      <w:pPr>
        <w:spacing w:line="400" w:lineRule="exact"/>
        <w:ind w:left="1012" w:hangingChars="281" w:hanging="1012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農業部 公告（稿）</w:t>
      </w:r>
    </w:p>
    <w:p w14:paraId="3D887B24" w14:textId="77777777" w:rsidR="00C72A59" w:rsidRDefault="00C72A59" w:rsidP="00C72A59">
      <w:pPr>
        <w:pStyle w:val="a7"/>
        <w:spacing w:line="400" w:lineRule="exact"/>
        <w:ind w:left="960" w:hanging="960"/>
        <w:rPr>
          <w:rFonts w:ascii="標楷體" w:hAnsi="標楷體"/>
          <w:sz w:val="32"/>
        </w:rPr>
      </w:pPr>
    </w:p>
    <w:p w14:paraId="37E8F6FC" w14:textId="77777777" w:rsidR="00C72A59" w:rsidRDefault="00C72A59" w:rsidP="00C72A59">
      <w:pPr>
        <w:pStyle w:val="a7"/>
        <w:spacing w:line="400" w:lineRule="exact"/>
        <w:ind w:left="960" w:hanging="960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發文日期：中華民國○○年○○月○○日</w:t>
      </w:r>
    </w:p>
    <w:p w14:paraId="7F57F264" w14:textId="77777777" w:rsidR="00C72A59" w:rsidRDefault="00C72A59" w:rsidP="00C72A59">
      <w:pPr>
        <w:pStyle w:val="a7"/>
        <w:spacing w:line="400" w:lineRule="exact"/>
        <w:ind w:left="960" w:hanging="960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發文字號：○○○字第○○○號</w:t>
      </w:r>
    </w:p>
    <w:p w14:paraId="6BFAE627" w14:textId="77777777" w:rsidR="00C72A59" w:rsidRDefault="00C72A59" w:rsidP="00C72A59">
      <w:pPr>
        <w:pStyle w:val="a7"/>
        <w:spacing w:line="400" w:lineRule="exact"/>
        <w:ind w:left="963" w:hangingChars="301" w:hanging="963"/>
        <w:rPr>
          <w:rFonts w:ascii="標楷體" w:hAnsi="標楷體"/>
          <w:sz w:val="32"/>
        </w:rPr>
      </w:pPr>
    </w:p>
    <w:p w14:paraId="135C61E1" w14:textId="77777777" w:rsidR="00C72A59" w:rsidRDefault="00C72A59" w:rsidP="00C72A59">
      <w:pPr>
        <w:pStyle w:val="a7"/>
        <w:spacing w:line="400" w:lineRule="exact"/>
        <w:ind w:left="1622" w:hangingChars="507" w:hanging="1622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主    旨：預告修正「（法規命令名稱）」第○○條附表(件)○。</w:t>
      </w:r>
    </w:p>
    <w:p w14:paraId="5A23A404" w14:textId="77777777" w:rsidR="00C72A59" w:rsidRDefault="00C72A59" w:rsidP="00C72A59">
      <w:pPr>
        <w:pStyle w:val="a7"/>
        <w:spacing w:line="400" w:lineRule="exact"/>
        <w:ind w:left="1600" w:hangingChars="500" w:hanging="1600"/>
        <w:jc w:val="both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依    據：行政程序法第一百五十一條第二項</w:t>
      </w:r>
      <w:proofErr w:type="gramStart"/>
      <w:r>
        <w:rPr>
          <w:rFonts w:ascii="標楷體" w:hAnsi="標楷體" w:hint="eastAsia"/>
          <w:sz w:val="32"/>
        </w:rPr>
        <w:t>準</w:t>
      </w:r>
      <w:proofErr w:type="gramEnd"/>
      <w:r>
        <w:rPr>
          <w:rFonts w:ascii="標楷體" w:hAnsi="標楷體" w:hint="eastAsia"/>
          <w:sz w:val="32"/>
        </w:rPr>
        <w:t>用第一百五十四條第一項。（條次、項次請使用中文數字）</w:t>
      </w:r>
    </w:p>
    <w:p w14:paraId="24581EE6" w14:textId="77777777" w:rsidR="00C72A59" w:rsidRDefault="00C72A59" w:rsidP="00C72A59">
      <w:pPr>
        <w:pStyle w:val="a7"/>
        <w:spacing w:line="400" w:lineRule="exact"/>
        <w:ind w:left="963" w:hangingChars="301" w:hanging="963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公告事項：</w:t>
      </w:r>
    </w:p>
    <w:p w14:paraId="63A6112E" w14:textId="77777777" w:rsidR="00C72A59" w:rsidRDefault="00C72A59" w:rsidP="00C72A59">
      <w:pPr>
        <w:pStyle w:val="a7"/>
        <w:spacing w:line="400" w:lineRule="exact"/>
        <w:ind w:leftChars="400" w:left="1600" w:hangingChars="200" w:hanging="640"/>
        <w:jc w:val="both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一、修正機關：○○○（數機關會同修正者，各該機關名稱）。</w:t>
      </w:r>
    </w:p>
    <w:p w14:paraId="74EDF151" w14:textId="77777777" w:rsidR="00C72A59" w:rsidRDefault="00C72A59" w:rsidP="00C72A59">
      <w:pPr>
        <w:pStyle w:val="a7"/>
        <w:spacing w:line="400" w:lineRule="exact"/>
        <w:ind w:leftChars="400" w:left="1600" w:hangingChars="200" w:hanging="640"/>
        <w:jc w:val="both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二、修正依據：(法律名稱)第○條第○項。（條次、項次請使用中文數字）。</w:t>
      </w:r>
    </w:p>
    <w:p w14:paraId="674FA7EF" w14:textId="77777777" w:rsidR="00C72A59" w:rsidRDefault="00C72A59" w:rsidP="00C72A59">
      <w:pPr>
        <w:pStyle w:val="a7"/>
        <w:spacing w:line="400" w:lineRule="exact"/>
        <w:ind w:leftChars="400" w:left="1600" w:hangingChars="200" w:hanging="640"/>
        <w:jc w:val="both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三、「（法規命令名稱）」第○○條附表(件)○修正草案如附件。本</w:t>
      </w:r>
      <w:proofErr w:type="gramStart"/>
      <w:r>
        <w:rPr>
          <w:rFonts w:ascii="標楷體" w:hAnsi="標楷體" w:hint="eastAsia"/>
          <w:sz w:val="32"/>
        </w:rPr>
        <w:t>案另載於</w:t>
      </w:r>
      <w:proofErr w:type="gramEnd"/>
      <w:r>
        <w:rPr>
          <w:rFonts w:ascii="標楷體" w:hAnsi="標楷體" w:hint="eastAsia"/>
          <w:sz w:val="32"/>
        </w:rPr>
        <w:t>本部全球資訊網站</w:t>
      </w:r>
      <w:proofErr w:type="gramStart"/>
      <w:r>
        <w:rPr>
          <w:rFonts w:ascii="標楷體" w:hAnsi="標楷體" w:hint="eastAsia"/>
          <w:sz w:val="32"/>
        </w:rPr>
        <w:t>（</w:t>
      </w:r>
      <w:proofErr w:type="gramEnd"/>
      <w:r>
        <w:rPr>
          <w:rFonts w:ascii="標楷體" w:hAnsi="標楷體" w:hint="eastAsia"/>
          <w:sz w:val="32"/>
        </w:rPr>
        <w:t>網址：https://www.moa.gov.tw</w:t>
      </w:r>
      <w:proofErr w:type="gramStart"/>
      <w:r>
        <w:rPr>
          <w:rFonts w:ascii="標楷體" w:hAnsi="標楷體" w:hint="eastAsia"/>
          <w:sz w:val="32"/>
        </w:rPr>
        <w:t>）</w:t>
      </w:r>
      <w:proofErr w:type="gramEnd"/>
      <w:r>
        <w:rPr>
          <w:rFonts w:ascii="標楷體" w:hAnsi="標楷體" w:hint="eastAsia"/>
          <w:sz w:val="32"/>
        </w:rPr>
        <w:t>及【各機關另載機關網站者列明】。</w:t>
      </w:r>
    </w:p>
    <w:p w14:paraId="75EA713C" w14:textId="77777777" w:rsidR="00C72A59" w:rsidRPr="00C72A59" w:rsidRDefault="00C72A59" w:rsidP="00C72A59">
      <w:pPr>
        <w:pStyle w:val="a7"/>
        <w:spacing w:line="400" w:lineRule="exact"/>
        <w:ind w:leftChars="400" w:left="1600" w:hangingChars="200" w:hanging="640"/>
        <w:jc w:val="both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四、對於本公告內容有任何意見</w:t>
      </w:r>
      <w:r w:rsidRPr="00C72A59">
        <w:rPr>
          <w:rFonts w:ascii="標楷體" w:hAnsi="標楷體" w:hint="eastAsia"/>
          <w:sz w:val="32"/>
        </w:rPr>
        <w:t>或修正建議者，請於本公告刊登公報隔日起60日內陳述意見或洽詢：（符合備註3所定情形之</w:t>
      </w:r>
      <w:proofErr w:type="gramStart"/>
      <w:r w:rsidRPr="00C72A59">
        <w:rPr>
          <w:rFonts w:ascii="標楷體" w:hAnsi="標楷體" w:hint="eastAsia"/>
          <w:sz w:val="32"/>
        </w:rPr>
        <w:t>一</w:t>
      </w:r>
      <w:proofErr w:type="gramEnd"/>
      <w:r w:rsidRPr="00C72A59">
        <w:rPr>
          <w:rFonts w:ascii="標楷體" w:hAnsi="標楷體" w:hint="eastAsia"/>
          <w:sz w:val="32"/>
        </w:rPr>
        <w:t>者，得定較短期間，並應於草案內容公告時，一併公告其理由，較短期間不得少於14日）(日數、</w:t>
      </w:r>
      <w:r w:rsidRPr="00C72A59">
        <w:rPr>
          <w:rFonts w:ascii="新細明體" w:hAnsi="新細明體" w:hint="eastAsia"/>
          <w:sz w:val="32"/>
        </w:rPr>
        <w:t>地址、電話、傳真</w:t>
      </w:r>
      <w:r w:rsidRPr="00C72A59">
        <w:rPr>
          <w:rFonts w:ascii="標楷體" w:hAnsi="標楷體" w:hint="eastAsia"/>
          <w:sz w:val="32"/>
        </w:rPr>
        <w:t>請使用阿拉伯數字</w:t>
      </w:r>
      <w:proofErr w:type="gramStart"/>
      <w:r w:rsidRPr="00C72A59">
        <w:rPr>
          <w:rFonts w:ascii="標楷體" w:hAnsi="標楷體" w:hint="eastAsia"/>
          <w:sz w:val="32"/>
        </w:rPr>
        <w:t>）</w:t>
      </w:r>
      <w:proofErr w:type="gramEnd"/>
      <w:r w:rsidRPr="00C72A59">
        <w:rPr>
          <w:rFonts w:ascii="標楷體" w:hAnsi="標楷體" w:hint="eastAsia"/>
          <w:sz w:val="32"/>
        </w:rPr>
        <w:t xml:space="preserve"> </w:t>
      </w:r>
    </w:p>
    <w:p w14:paraId="3E06FCD7" w14:textId="77777777" w:rsidR="00C72A59" w:rsidRPr="00C72A59" w:rsidRDefault="00C72A59" w:rsidP="00C72A59">
      <w:pPr>
        <w:snapToGrid w:val="0"/>
        <w:spacing w:line="400" w:lineRule="exact"/>
        <w:ind w:leftChars="525" w:left="1260"/>
        <w:jc w:val="both"/>
        <w:rPr>
          <w:rFonts w:ascii="標楷體" w:eastAsia="標楷體" w:hAnsi="標楷體"/>
          <w:sz w:val="32"/>
          <w:szCs w:val="32"/>
        </w:rPr>
      </w:pPr>
      <w:r w:rsidRPr="00C72A59">
        <w:rPr>
          <w:rFonts w:ascii="標楷體" w:eastAsia="標楷體" w:hAnsi="標楷體" w:hint="eastAsia"/>
          <w:sz w:val="32"/>
          <w:szCs w:val="32"/>
        </w:rPr>
        <w:t>（一）承辦單位：</w:t>
      </w:r>
    </w:p>
    <w:p w14:paraId="2D1E8944" w14:textId="77777777" w:rsidR="00C72A59" w:rsidRPr="00C72A59" w:rsidRDefault="00C72A59" w:rsidP="00C72A59">
      <w:pPr>
        <w:snapToGrid w:val="0"/>
        <w:spacing w:line="400" w:lineRule="exact"/>
        <w:ind w:leftChars="525" w:left="1260"/>
        <w:jc w:val="both"/>
        <w:rPr>
          <w:rFonts w:ascii="標楷體" w:eastAsia="標楷體" w:hAnsi="標楷體"/>
          <w:sz w:val="32"/>
          <w:szCs w:val="32"/>
        </w:rPr>
      </w:pPr>
      <w:r w:rsidRPr="00C72A59">
        <w:rPr>
          <w:rFonts w:ascii="標楷體" w:eastAsia="標楷體" w:hAnsi="標楷體" w:hint="eastAsia"/>
          <w:sz w:val="32"/>
          <w:szCs w:val="32"/>
        </w:rPr>
        <w:t>（二）地址：</w:t>
      </w:r>
    </w:p>
    <w:p w14:paraId="0784C249" w14:textId="77777777" w:rsidR="00C72A59" w:rsidRPr="00C72A59" w:rsidRDefault="00C72A59" w:rsidP="00C72A59">
      <w:pPr>
        <w:snapToGrid w:val="0"/>
        <w:spacing w:line="400" w:lineRule="exact"/>
        <w:ind w:leftChars="525" w:left="1260"/>
        <w:jc w:val="both"/>
        <w:rPr>
          <w:rFonts w:ascii="標楷體" w:eastAsia="標楷體" w:hAnsi="標楷體"/>
          <w:sz w:val="32"/>
          <w:szCs w:val="32"/>
        </w:rPr>
      </w:pPr>
      <w:r w:rsidRPr="00C72A59">
        <w:rPr>
          <w:rFonts w:ascii="標楷體" w:eastAsia="標楷體" w:hAnsi="標楷體" w:hint="eastAsia"/>
          <w:sz w:val="32"/>
          <w:szCs w:val="32"/>
        </w:rPr>
        <w:t>（三）聯絡人：姓氏職稱(例如：王專員)</w:t>
      </w:r>
    </w:p>
    <w:p w14:paraId="0B1E1010" w14:textId="77777777" w:rsidR="00C72A59" w:rsidRPr="00C72A59" w:rsidRDefault="00C72A59" w:rsidP="00C72A59">
      <w:pPr>
        <w:snapToGrid w:val="0"/>
        <w:spacing w:line="400" w:lineRule="exact"/>
        <w:ind w:leftChars="525" w:left="1260"/>
        <w:jc w:val="both"/>
        <w:rPr>
          <w:rFonts w:ascii="標楷體" w:eastAsia="標楷體" w:hAnsi="標楷體"/>
          <w:sz w:val="32"/>
          <w:szCs w:val="32"/>
        </w:rPr>
      </w:pPr>
      <w:r w:rsidRPr="00C72A59">
        <w:rPr>
          <w:rFonts w:ascii="標楷體" w:eastAsia="標楷體" w:hAnsi="標楷體" w:hint="eastAsia"/>
          <w:sz w:val="32"/>
          <w:szCs w:val="32"/>
        </w:rPr>
        <w:t>（四）電話：</w:t>
      </w:r>
    </w:p>
    <w:p w14:paraId="1B5AE95E" w14:textId="77777777" w:rsidR="00C72A59" w:rsidRPr="00C72A59" w:rsidRDefault="00C72A59" w:rsidP="00C72A59">
      <w:pPr>
        <w:snapToGrid w:val="0"/>
        <w:spacing w:line="400" w:lineRule="exact"/>
        <w:ind w:leftChars="525" w:left="1260"/>
        <w:jc w:val="both"/>
        <w:rPr>
          <w:rFonts w:ascii="標楷體" w:eastAsia="標楷體" w:hAnsi="標楷體"/>
          <w:sz w:val="32"/>
          <w:szCs w:val="32"/>
        </w:rPr>
      </w:pPr>
      <w:r w:rsidRPr="00C72A59">
        <w:rPr>
          <w:rFonts w:ascii="標楷體" w:eastAsia="標楷體" w:hAnsi="標楷體" w:hint="eastAsia"/>
          <w:sz w:val="32"/>
          <w:szCs w:val="32"/>
        </w:rPr>
        <w:t>（五）傳真：</w:t>
      </w:r>
    </w:p>
    <w:p w14:paraId="09B76D6E" w14:textId="77777777" w:rsidR="00C72A59" w:rsidRPr="00C72A59" w:rsidRDefault="00C72A59" w:rsidP="00C72A59">
      <w:pPr>
        <w:snapToGrid w:val="0"/>
        <w:spacing w:line="400" w:lineRule="exact"/>
        <w:ind w:leftChars="525" w:left="1260"/>
        <w:jc w:val="both"/>
        <w:rPr>
          <w:rFonts w:ascii="標楷體" w:eastAsia="標楷體" w:hAnsi="標楷體"/>
          <w:sz w:val="32"/>
          <w:szCs w:val="32"/>
        </w:rPr>
      </w:pPr>
      <w:r w:rsidRPr="00C72A59">
        <w:rPr>
          <w:rFonts w:ascii="標楷體" w:eastAsia="標楷體" w:hAnsi="標楷體" w:hint="eastAsia"/>
          <w:sz w:val="32"/>
          <w:szCs w:val="32"/>
        </w:rPr>
        <w:t>（六）電子郵件：</w:t>
      </w:r>
    </w:p>
    <w:p w14:paraId="5CEDC3DD" w14:textId="77777777" w:rsidR="00C72A59" w:rsidRPr="00C72A59" w:rsidRDefault="00C72A59" w:rsidP="00C72A59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C72A59">
        <w:rPr>
          <w:rFonts w:ascii="標楷體" w:eastAsia="標楷體" w:hAnsi="標楷體" w:hint="eastAsia"/>
          <w:sz w:val="32"/>
          <w:szCs w:val="32"/>
        </w:rPr>
        <w:t>部長 ○ ○ ○</w:t>
      </w:r>
    </w:p>
    <w:p w14:paraId="287FEA40" w14:textId="77777777" w:rsidR="00C72A59" w:rsidRPr="00C72A59" w:rsidRDefault="00C72A59" w:rsidP="00C72A59">
      <w:pPr>
        <w:pStyle w:val="ae"/>
        <w:spacing w:line="240" w:lineRule="auto"/>
        <w:ind w:left="240" w:hangingChars="120" w:hanging="240"/>
        <w:rPr>
          <w:rFonts w:ascii="新細明體" w:hAnsi="新細明體"/>
          <w:sz w:val="20"/>
          <w:szCs w:val="20"/>
        </w:rPr>
      </w:pPr>
    </w:p>
    <w:p w14:paraId="4E4A617B" w14:textId="77777777" w:rsidR="00C72A59" w:rsidRPr="00C72A59" w:rsidRDefault="00C72A59" w:rsidP="00C72A59">
      <w:pPr>
        <w:pStyle w:val="ae"/>
        <w:spacing w:line="240" w:lineRule="auto"/>
        <w:ind w:left="240" w:hangingChars="120" w:hanging="240"/>
        <w:rPr>
          <w:rFonts w:ascii="新細明體" w:hAnsi="新細明體"/>
          <w:sz w:val="20"/>
          <w:szCs w:val="20"/>
        </w:rPr>
      </w:pPr>
      <w:r w:rsidRPr="00C72A59">
        <w:rPr>
          <w:rFonts w:ascii="新細明體" w:hAnsi="新細明體" w:hint="eastAsia"/>
          <w:sz w:val="20"/>
          <w:szCs w:val="20"/>
        </w:rPr>
        <w:t>備註：</w:t>
      </w:r>
    </w:p>
    <w:p w14:paraId="168A896C" w14:textId="77777777" w:rsidR="00C72A59" w:rsidRPr="00C72A59" w:rsidRDefault="00C72A59" w:rsidP="00C72A59">
      <w:pPr>
        <w:pStyle w:val="ae"/>
        <w:spacing w:line="240" w:lineRule="auto"/>
        <w:ind w:left="200" w:hangingChars="100" w:hanging="200"/>
        <w:rPr>
          <w:rFonts w:ascii="新細明體" w:hAnsi="新細明體"/>
          <w:sz w:val="20"/>
          <w:szCs w:val="20"/>
        </w:rPr>
      </w:pPr>
      <w:r w:rsidRPr="00C72A59">
        <w:rPr>
          <w:rFonts w:ascii="新細明體" w:hAnsi="新細明體" w:hint="eastAsia"/>
          <w:sz w:val="20"/>
          <w:szCs w:val="20"/>
        </w:rPr>
        <w:lastRenderedPageBreak/>
        <w:t>1. 原則上</w:t>
      </w:r>
      <w:proofErr w:type="gramStart"/>
      <w:r w:rsidRPr="00C72A59">
        <w:rPr>
          <w:rFonts w:ascii="新細明體" w:hAnsi="新細明體" w:hint="eastAsia"/>
          <w:sz w:val="20"/>
          <w:szCs w:val="20"/>
        </w:rPr>
        <w:t>不</w:t>
      </w:r>
      <w:proofErr w:type="gramEnd"/>
      <w:r w:rsidRPr="00C72A59">
        <w:rPr>
          <w:rFonts w:ascii="新細明體" w:hAnsi="新細明體" w:hint="eastAsia"/>
          <w:sz w:val="20"/>
          <w:szCs w:val="20"/>
        </w:rPr>
        <w:t>列副本。</w:t>
      </w:r>
    </w:p>
    <w:p w14:paraId="5BC6B0A0" w14:textId="77777777" w:rsidR="00C72A59" w:rsidRPr="00C72A59" w:rsidRDefault="00C72A59" w:rsidP="00C72A59">
      <w:pPr>
        <w:pStyle w:val="ae"/>
        <w:spacing w:line="240" w:lineRule="auto"/>
        <w:ind w:left="240" w:hangingChars="120" w:hanging="240"/>
        <w:rPr>
          <w:rFonts w:ascii="新細明體" w:hAnsi="新細明體"/>
          <w:sz w:val="20"/>
          <w:szCs w:val="20"/>
        </w:rPr>
      </w:pPr>
      <w:r w:rsidRPr="00C72A59">
        <w:rPr>
          <w:rFonts w:ascii="新細明體" w:hAnsi="新細明體" w:hint="eastAsia"/>
          <w:sz w:val="20"/>
          <w:szCs w:val="20"/>
        </w:rPr>
        <w:t>2. 公告之條次或項次、時間（如施行日期之指定），應使用中文數字。日數、地址、電話、傳真，請使用阿拉伯數字。</w:t>
      </w:r>
    </w:p>
    <w:p w14:paraId="7072D366" w14:textId="77777777" w:rsidR="00C72A59" w:rsidRPr="00C72A59" w:rsidRDefault="00C72A59" w:rsidP="00C72A59">
      <w:pPr>
        <w:pStyle w:val="ae"/>
        <w:spacing w:line="240" w:lineRule="auto"/>
        <w:ind w:left="200" w:hangingChars="100" w:hanging="200"/>
        <w:rPr>
          <w:rFonts w:ascii="新細明體" w:hAnsi="新細明體"/>
          <w:sz w:val="20"/>
          <w:szCs w:val="20"/>
        </w:rPr>
      </w:pPr>
      <w:r w:rsidRPr="00C72A59">
        <w:rPr>
          <w:rFonts w:ascii="新細明體" w:hAnsi="新細明體" w:hint="eastAsia"/>
          <w:sz w:val="20"/>
          <w:szCs w:val="20"/>
        </w:rPr>
        <w:t>3. 有下列情形之一，得另定較短期間：</w:t>
      </w:r>
    </w:p>
    <w:p w14:paraId="0024D1C4" w14:textId="77777777" w:rsidR="00C72A59" w:rsidRPr="00C72A59" w:rsidRDefault="00C72A59" w:rsidP="00C72A59">
      <w:pPr>
        <w:pStyle w:val="ae"/>
        <w:spacing w:line="240" w:lineRule="auto"/>
        <w:ind w:hangingChars="200"/>
        <w:rPr>
          <w:rFonts w:ascii="新細明體" w:hAnsi="新細明體"/>
          <w:sz w:val="20"/>
          <w:szCs w:val="20"/>
        </w:rPr>
      </w:pPr>
      <w:r w:rsidRPr="00C72A59">
        <w:rPr>
          <w:rFonts w:ascii="新細明體" w:hAnsi="新細明體" w:hint="eastAsia"/>
          <w:sz w:val="20"/>
          <w:szCs w:val="20"/>
        </w:rPr>
        <w:t xml:space="preserve"> (1) 為遵行國際條約、協定或國際組織之決議、為維護公共利益之必要、為避免發生安全、衛生或環境保護等相類之緊急問題，有儘速施行之必要。</w:t>
      </w:r>
    </w:p>
    <w:p w14:paraId="1F8FFA49" w14:textId="77777777" w:rsidR="00C72A59" w:rsidRPr="00C72A59" w:rsidRDefault="00C72A59" w:rsidP="00C72A59">
      <w:pPr>
        <w:pStyle w:val="ae"/>
        <w:spacing w:line="240" w:lineRule="auto"/>
        <w:ind w:hangingChars="200"/>
        <w:rPr>
          <w:rFonts w:ascii="新細明體" w:hAnsi="新細明體"/>
          <w:sz w:val="20"/>
          <w:szCs w:val="20"/>
        </w:rPr>
      </w:pPr>
      <w:r w:rsidRPr="00C72A59">
        <w:rPr>
          <w:rFonts w:ascii="新細明體" w:hAnsi="新細明體" w:hint="eastAsia"/>
          <w:sz w:val="20"/>
          <w:szCs w:val="20"/>
        </w:rPr>
        <w:t xml:space="preserve"> (2) 法規內容係授予民眾利益或對民眾權益無實質性影響。</w:t>
      </w:r>
    </w:p>
    <w:p w14:paraId="71819131" w14:textId="77777777" w:rsidR="00C72A59" w:rsidRPr="00C72A59" w:rsidRDefault="00C72A59" w:rsidP="00C72A59">
      <w:pPr>
        <w:pStyle w:val="ae"/>
        <w:spacing w:line="240" w:lineRule="auto"/>
        <w:ind w:hangingChars="200"/>
        <w:rPr>
          <w:rFonts w:ascii="新細明體" w:hAnsi="新細明體"/>
          <w:sz w:val="20"/>
          <w:szCs w:val="20"/>
        </w:rPr>
      </w:pPr>
      <w:r w:rsidRPr="00C72A59">
        <w:rPr>
          <w:rFonts w:ascii="新細明體" w:hAnsi="新細明體" w:hint="eastAsia"/>
          <w:sz w:val="20"/>
          <w:szCs w:val="20"/>
        </w:rPr>
        <w:t xml:space="preserve"> (3) 單純文字修正。</w:t>
      </w:r>
    </w:p>
    <w:p w14:paraId="12AC08C1" w14:textId="77777777" w:rsidR="00C72A59" w:rsidRPr="00C72A59" w:rsidRDefault="00C72A59" w:rsidP="00C72A59">
      <w:pPr>
        <w:pStyle w:val="ae"/>
        <w:spacing w:line="240" w:lineRule="auto"/>
        <w:ind w:hangingChars="200"/>
        <w:rPr>
          <w:rFonts w:ascii="新細明體" w:hAnsi="新細明體"/>
          <w:sz w:val="20"/>
          <w:szCs w:val="20"/>
        </w:rPr>
      </w:pPr>
      <w:r w:rsidRPr="00C72A59">
        <w:rPr>
          <w:rFonts w:ascii="新細明體" w:hAnsi="新細明體" w:hint="eastAsia"/>
          <w:sz w:val="20"/>
          <w:szCs w:val="20"/>
        </w:rPr>
        <w:t xml:space="preserve"> (4) 配合其他法規修正或廢止。</w:t>
      </w:r>
    </w:p>
    <w:p w14:paraId="6CD882A4" w14:textId="77777777" w:rsidR="00C72A59" w:rsidRPr="00C72A59" w:rsidRDefault="00C72A59" w:rsidP="00C72A59">
      <w:pPr>
        <w:pStyle w:val="ae"/>
        <w:spacing w:line="240" w:lineRule="auto"/>
        <w:ind w:hangingChars="200"/>
        <w:rPr>
          <w:rFonts w:ascii="新細明體" w:hAnsi="新細明體"/>
          <w:sz w:val="20"/>
          <w:szCs w:val="20"/>
        </w:rPr>
      </w:pPr>
      <w:r w:rsidRPr="00C72A59">
        <w:rPr>
          <w:rFonts w:ascii="新細明體" w:hAnsi="新細明體" w:hint="eastAsia"/>
          <w:sz w:val="20"/>
          <w:szCs w:val="20"/>
        </w:rPr>
        <w:t xml:space="preserve"> (5) 與貿易、投資或智慧財產權無關且已依法</w:t>
      </w:r>
      <w:proofErr w:type="gramStart"/>
      <w:r w:rsidRPr="00C72A59">
        <w:rPr>
          <w:rFonts w:ascii="新細明體" w:hAnsi="新細明體" w:hint="eastAsia"/>
          <w:sz w:val="20"/>
          <w:szCs w:val="20"/>
        </w:rPr>
        <w:t>踐行</w:t>
      </w:r>
      <w:proofErr w:type="gramEnd"/>
      <w:r w:rsidRPr="00C72A59">
        <w:rPr>
          <w:rFonts w:ascii="新細明體" w:hAnsi="新細明體" w:hint="eastAsia"/>
          <w:sz w:val="20"/>
          <w:szCs w:val="20"/>
        </w:rPr>
        <w:t>諮商利害關係人意見之程序。</w:t>
      </w:r>
    </w:p>
    <w:p w14:paraId="4918C610" w14:textId="77777777" w:rsidR="00C72A59" w:rsidRPr="00C72A59" w:rsidRDefault="00C72A59" w:rsidP="00C72A59">
      <w:pPr>
        <w:pStyle w:val="ae"/>
        <w:spacing w:line="240" w:lineRule="auto"/>
        <w:ind w:hangingChars="200"/>
        <w:rPr>
          <w:rFonts w:ascii="新細明體" w:hAnsi="新細明體"/>
          <w:sz w:val="20"/>
          <w:szCs w:val="20"/>
        </w:rPr>
      </w:pPr>
      <w:r w:rsidRPr="00C72A59">
        <w:rPr>
          <w:rFonts w:ascii="新細明體" w:hAnsi="新細明體" w:hint="eastAsia"/>
          <w:sz w:val="20"/>
          <w:szCs w:val="20"/>
        </w:rPr>
        <w:t xml:space="preserve"> (6) 其他為配合重大政策經主管機關審認有必要之情形。</w:t>
      </w:r>
    </w:p>
    <w:p w14:paraId="59651C46" w14:textId="567330A6" w:rsidR="00967041" w:rsidRPr="00C72A59" w:rsidRDefault="00967041" w:rsidP="00C72A59">
      <w:pPr>
        <w:pStyle w:val="a5"/>
        <w:spacing w:line="240" w:lineRule="auto"/>
        <w:ind w:leftChars="0" w:left="600" w:hanging="600"/>
        <w:rPr>
          <w:rFonts w:ascii="新細明體" w:hAnsi="新細明體"/>
          <w:sz w:val="20"/>
          <w:szCs w:val="20"/>
        </w:rPr>
      </w:pPr>
    </w:p>
    <w:sectPr w:rsidR="00967041" w:rsidRPr="00C72A59" w:rsidSect="0005213B">
      <w:headerReference w:type="even" r:id="rId7"/>
      <w:pgSz w:w="11906" w:h="16838"/>
      <w:pgMar w:top="1418" w:right="1418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FBC4" w14:textId="77777777" w:rsidR="00B13506" w:rsidRDefault="00B13506">
      <w:r>
        <w:separator/>
      </w:r>
    </w:p>
  </w:endnote>
  <w:endnote w:type="continuationSeparator" w:id="0">
    <w:p w14:paraId="598D1311" w14:textId="77777777" w:rsidR="00B13506" w:rsidRDefault="00B1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粗仿">
    <w:altName w:val="細明體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3B4D" w14:textId="77777777" w:rsidR="00B13506" w:rsidRDefault="00B13506">
      <w:r>
        <w:separator/>
      </w:r>
    </w:p>
  </w:footnote>
  <w:footnote w:type="continuationSeparator" w:id="0">
    <w:p w14:paraId="08115D14" w14:textId="77777777" w:rsidR="00B13506" w:rsidRDefault="00B13506">
      <w:r>
        <w:continuationSeparator/>
      </w:r>
    </w:p>
  </w:footnote>
  <w:footnote w:id="1">
    <w:p w14:paraId="4B56A0A0" w14:textId="77777777" w:rsidR="00F3194D" w:rsidRPr="003D2675" w:rsidRDefault="00F3194D" w:rsidP="00F3194D">
      <w:pPr>
        <w:pStyle w:val="af0"/>
        <w:rPr>
          <w:color w:val="FF0000"/>
        </w:rPr>
      </w:pPr>
      <w:r w:rsidRPr="003D2675">
        <w:rPr>
          <w:rStyle w:val="af2"/>
          <w:color w:val="FF0000"/>
        </w:rPr>
        <w:footnoteRef/>
      </w:r>
      <w:r w:rsidRPr="003D2675">
        <w:rPr>
          <w:color w:val="FF0000"/>
        </w:rPr>
        <w:t xml:space="preserve"> </w:t>
      </w:r>
      <w:r w:rsidRPr="003D2675">
        <w:rPr>
          <w:rFonts w:eastAsia="標楷體"/>
          <w:color w:val="FF0000"/>
        </w:rPr>
        <w:t>格式說明：</w:t>
      </w:r>
    </w:p>
    <w:p w14:paraId="555D0A84" w14:textId="77777777" w:rsidR="00F3194D" w:rsidRPr="003D2675" w:rsidRDefault="00F3194D" w:rsidP="00F3194D">
      <w:pPr>
        <w:pStyle w:val="af0"/>
        <w:ind w:left="113"/>
        <w:rPr>
          <w:color w:val="FF0000"/>
        </w:rPr>
      </w:pPr>
      <w:r w:rsidRPr="003D2675">
        <w:rPr>
          <w:color w:val="FF0000"/>
        </w:rPr>
        <w:t>(1)</w:t>
      </w:r>
      <w:r w:rsidRPr="003D2675">
        <w:rPr>
          <w:rFonts w:eastAsia="標楷體"/>
          <w:color w:val="FF0000"/>
        </w:rPr>
        <w:t>標楷體</w:t>
      </w:r>
      <w:r w:rsidRPr="003D2675">
        <w:rPr>
          <w:rFonts w:eastAsia="標楷體"/>
          <w:color w:val="FF0000"/>
        </w:rPr>
        <w:t>14</w:t>
      </w:r>
      <w:r w:rsidRPr="003D2675">
        <w:rPr>
          <w:rFonts w:eastAsia="標楷體"/>
          <w:color w:val="FF0000"/>
        </w:rPr>
        <w:t>號字，單行間距。</w:t>
      </w:r>
    </w:p>
    <w:p w14:paraId="6D695579" w14:textId="77777777" w:rsidR="00F3194D" w:rsidRPr="003D2675" w:rsidRDefault="00F3194D" w:rsidP="00F3194D">
      <w:pPr>
        <w:pStyle w:val="af0"/>
        <w:ind w:left="113"/>
        <w:rPr>
          <w:color w:val="FF0000"/>
        </w:rPr>
      </w:pPr>
      <w:r w:rsidRPr="003D2675">
        <w:rPr>
          <w:color w:val="FF0000"/>
        </w:rPr>
        <w:t>(2)</w:t>
      </w:r>
      <w:r w:rsidRPr="003D2675">
        <w:rPr>
          <w:rFonts w:eastAsia="標楷體"/>
          <w:color w:val="FF0000"/>
        </w:rPr>
        <w:t>採直式橫書方式製作，距離左邊線</w:t>
      </w:r>
      <w:r w:rsidRPr="003D2675">
        <w:rPr>
          <w:rFonts w:eastAsia="標楷體"/>
          <w:color w:val="FF0000"/>
        </w:rPr>
        <w:t>3</w:t>
      </w:r>
      <w:r w:rsidRPr="003D2675">
        <w:rPr>
          <w:rFonts w:eastAsia="標楷體"/>
          <w:color w:val="FF0000"/>
        </w:rPr>
        <w:t>公分、右邊線</w:t>
      </w:r>
      <w:r w:rsidRPr="003D2675">
        <w:rPr>
          <w:rFonts w:eastAsia="標楷體"/>
          <w:color w:val="FF0000"/>
        </w:rPr>
        <w:t>2.5</w:t>
      </w:r>
      <w:r w:rsidRPr="003D2675">
        <w:rPr>
          <w:rFonts w:eastAsia="標楷體"/>
          <w:color w:val="FF0000"/>
        </w:rPr>
        <w:t>公分、上邊線</w:t>
      </w:r>
      <w:r w:rsidRPr="003D2675">
        <w:rPr>
          <w:rFonts w:eastAsia="標楷體"/>
          <w:color w:val="FF0000"/>
        </w:rPr>
        <w:t>2.5</w:t>
      </w:r>
      <w:r w:rsidRPr="003D2675">
        <w:rPr>
          <w:rFonts w:eastAsia="標楷體"/>
          <w:color w:val="FF0000"/>
        </w:rPr>
        <w:t>公分、下邊線</w:t>
      </w:r>
      <w:r w:rsidRPr="003D2675">
        <w:rPr>
          <w:rFonts w:eastAsia="標楷體"/>
          <w:color w:val="FF0000"/>
        </w:rPr>
        <w:t>2.5</w:t>
      </w:r>
      <w:r w:rsidRPr="003D2675">
        <w:rPr>
          <w:rFonts w:eastAsia="標楷體"/>
          <w:color w:val="FF0000"/>
        </w:rPr>
        <w:t>公分。</w:t>
      </w:r>
    </w:p>
  </w:footnote>
  <w:footnote w:id="2">
    <w:p w14:paraId="7D00F5E5" w14:textId="77777777" w:rsidR="00F3194D" w:rsidRPr="003D2675" w:rsidRDefault="00F3194D" w:rsidP="00F3194D">
      <w:pPr>
        <w:pStyle w:val="Textbody"/>
        <w:snapToGrid w:val="0"/>
        <w:rPr>
          <w:color w:val="FF0000"/>
        </w:rPr>
      </w:pPr>
      <w:r w:rsidRPr="003D2675">
        <w:rPr>
          <w:rStyle w:val="af2"/>
          <w:color w:val="FF0000"/>
        </w:rPr>
        <w:footnoteRef/>
      </w:r>
      <w:r w:rsidRPr="003D2675">
        <w:rPr>
          <w:rFonts w:ascii="標楷體" w:eastAsia="標楷體" w:hAnsi="標楷體"/>
          <w:color w:val="FF0000"/>
          <w:sz w:val="20"/>
          <w:szCs w:val="20"/>
        </w:rPr>
        <w:t>.倘無法規影響評估，請將(三)全項刪除。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03E6" w14:textId="77777777" w:rsidR="00135421" w:rsidRDefault="00135421">
    <w:pPr>
      <w:framePr w:w="1440" w:h="481" w:hRule="exact" w:hSpace="680" w:wrap="around" w:vAnchor="page" w:hAnchor="page" w:x="14017" w:y="369"/>
      <w:textDirection w:val="btLr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92</w:t>
    </w:r>
    <w:r>
      <w:fldChar w:fldCharType="end"/>
    </w:r>
  </w:p>
  <w:p w14:paraId="2975870B" w14:textId="77777777" w:rsidR="00135421" w:rsidRDefault="00135421">
    <w:pPr>
      <w:ind w:leftChars="-200" w:left="-120" w:hangingChars="200" w:hanging="360"/>
      <w:rPr>
        <w:spacing w:val="-6"/>
        <w:sz w:val="18"/>
      </w:rPr>
    </w:pPr>
    <w:r>
      <w:rPr>
        <w:rStyle w:val="a4"/>
        <w:sz w:val="18"/>
        <w:szCs w:val="20"/>
      </w:rPr>
      <w:fldChar w:fldCharType="begin"/>
    </w:r>
    <w:r>
      <w:rPr>
        <w:rStyle w:val="a4"/>
        <w:sz w:val="18"/>
        <w:szCs w:val="20"/>
      </w:rPr>
      <w:instrText xml:space="preserve"> PAGE </w:instrText>
    </w:r>
    <w:r>
      <w:rPr>
        <w:rStyle w:val="a4"/>
        <w:sz w:val="18"/>
        <w:szCs w:val="20"/>
      </w:rPr>
      <w:fldChar w:fldCharType="separate"/>
    </w:r>
    <w:r>
      <w:rPr>
        <w:rStyle w:val="a4"/>
        <w:noProof/>
        <w:sz w:val="18"/>
        <w:szCs w:val="20"/>
      </w:rPr>
      <w:t>92</w:t>
    </w:r>
    <w:r>
      <w:rPr>
        <w:rStyle w:val="a4"/>
        <w:sz w:val="18"/>
        <w:szCs w:val="20"/>
      </w:rPr>
      <w:fldChar w:fldCharType="end"/>
    </w:r>
    <w:r>
      <w:rPr>
        <w:rStyle w:val="a4"/>
        <w:rFonts w:hint="eastAsia"/>
        <w:spacing w:val="-6"/>
        <w:sz w:val="18"/>
        <w:szCs w:val="20"/>
      </w:rPr>
      <w:tab/>
    </w:r>
    <w:r>
      <w:rPr>
        <w:rStyle w:val="a4"/>
        <w:rFonts w:hint="eastAsia"/>
        <w:spacing w:val="-6"/>
        <w:sz w:val="18"/>
        <w:szCs w:val="20"/>
      </w:rPr>
      <w:tab/>
    </w:r>
    <w:r>
      <w:rPr>
        <w:rFonts w:eastAsia="文鼎粗仿" w:hint="eastAsia"/>
        <w:spacing w:val="-10"/>
        <w:sz w:val="18"/>
        <w:szCs w:val="48"/>
      </w:rPr>
      <w:t>一、法規命令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F1B41"/>
    <w:multiLevelType w:val="hybridMultilevel"/>
    <w:tmpl w:val="A9CC86AC"/>
    <w:lvl w:ilvl="0" w:tplc="20A48ADC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4"/>
        </w:tabs>
        <w:ind w:left="20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4"/>
        </w:tabs>
        <w:ind w:left="34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4"/>
        </w:tabs>
        <w:ind w:left="44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4"/>
        </w:tabs>
        <w:ind w:left="49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4"/>
        </w:tabs>
        <w:ind w:left="539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041"/>
    <w:rsid w:val="00037788"/>
    <w:rsid w:val="00040078"/>
    <w:rsid w:val="00050720"/>
    <w:rsid w:val="0005213B"/>
    <w:rsid w:val="00066DD2"/>
    <w:rsid w:val="00082AFE"/>
    <w:rsid w:val="000848AF"/>
    <w:rsid w:val="00091846"/>
    <w:rsid w:val="00092181"/>
    <w:rsid w:val="000A641D"/>
    <w:rsid w:val="000A6CB8"/>
    <w:rsid w:val="000B36D2"/>
    <w:rsid w:val="000D0F25"/>
    <w:rsid w:val="000D7896"/>
    <w:rsid w:val="000E1270"/>
    <w:rsid w:val="000E79F0"/>
    <w:rsid w:val="000F267E"/>
    <w:rsid w:val="00135421"/>
    <w:rsid w:val="00155635"/>
    <w:rsid w:val="001614D0"/>
    <w:rsid w:val="001645F3"/>
    <w:rsid w:val="001B0859"/>
    <w:rsid w:val="001B2CD9"/>
    <w:rsid w:val="001D527D"/>
    <w:rsid w:val="002173E5"/>
    <w:rsid w:val="002836F7"/>
    <w:rsid w:val="00297F3A"/>
    <w:rsid w:val="002B7A76"/>
    <w:rsid w:val="002C2296"/>
    <w:rsid w:val="002D1B8B"/>
    <w:rsid w:val="002E3B2B"/>
    <w:rsid w:val="002F4451"/>
    <w:rsid w:val="00316633"/>
    <w:rsid w:val="0034162B"/>
    <w:rsid w:val="00341A69"/>
    <w:rsid w:val="00372173"/>
    <w:rsid w:val="0038777A"/>
    <w:rsid w:val="003B1CE2"/>
    <w:rsid w:val="003B2D62"/>
    <w:rsid w:val="003C2FA0"/>
    <w:rsid w:val="003D2675"/>
    <w:rsid w:val="003D5486"/>
    <w:rsid w:val="003D7529"/>
    <w:rsid w:val="003E63A5"/>
    <w:rsid w:val="003F69A1"/>
    <w:rsid w:val="004032F1"/>
    <w:rsid w:val="0047271B"/>
    <w:rsid w:val="004952E0"/>
    <w:rsid w:val="004C3B1B"/>
    <w:rsid w:val="004F08C0"/>
    <w:rsid w:val="004F34F8"/>
    <w:rsid w:val="004F6376"/>
    <w:rsid w:val="005503CA"/>
    <w:rsid w:val="005708EA"/>
    <w:rsid w:val="00582D66"/>
    <w:rsid w:val="005A3898"/>
    <w:rsid w:val="005B1FBE"/>
    <w:rsid w:val="005E3BB5"/>
    <w:rsid w:val="005E4127"/>
    <w:rsid w:val="006602C2"/>
    <w:rsid w:val="00667ABC"/>
    <w:rsid w:val="006E27C0"/>
    <w:rsid w:val="006F07AB"/>
    <w:rsid w:val="006F5B2E"/>
    <w:rsid w:val="00700E74"/>
    <w:rsid w:val="0070370B"/>
    <w:rsid w:val="00705A8A"/>
    <w:rsid w:val="007262A7"/>
    <w:rsid w:val="00740827"/>
    <w:rsid w:val="00751BAA"/>
    <w:rsid w:val="007913B5"/>
    <w:rsid w:val="007913D4"/>
    <w:rsid w:val="0079679C"/>
    <w:rsid w:val="007C4185"/>
    <w:rsid w:val="007E61C4"/>
    <w:rsid w:val="0081765A"/>
    <w:rsid w:val="008341D5"/>
    <w:rsid w:val="0083608E"/>
    <w:rsid w:val="0083785F"/>
    <w:rsid w:val="00891FE9"/>
    <w:rsid w:val="008A16DD"/>
    <w:rsid w:val="008A433E"/>
    <w:rsid w:val="009138DC"/>
    <w:rsid w:val="0091434E"/>
    <w:rsid w:val="009279E4"/>
    <w:rsid w:val="009444EA"/>
    <w:rsid w:val="00951529"/>
    <w:rsid w:val="00954EFC"/>
    <w:rsid w:val="00961318"/>
    <w:rsid w:val="00967041"/>
    <w:rsid w:val="0097590A"/>
    <w:rsid w:val="009764EE"/>
    <w:rsid w:val="009836B7"/>
    <w:rsid w:val="009B23D4"/>
    <w:rsid w:val="009C590D"/>
    <w:rsid w:val="009D11C5"/>
    <w:rsid w:val="00A01F4E"/>
    <w:rsid w:val="00A21701"/>
    <w:rsid w:val="00A55BAE"/>
    <w:rsid w:val="00A57F3C"/>
    <w:rsid w:val="00AB5288"/>
    <w:rsid w:val="00AC2EE7"/>
    <w:rsid w:val="00AC53B1"/>
    <w:rsid w:val="00AD120D"/>
    <w:rsid w:val="00AE47F9"/>
    <w:rsid w:val="00B05B0D"/>
    <w:rsid w:val="00B1197D"/>
    <w:rsid w:val="00B13506"/>
    <w:rsid w:val="00B30B3E"/>
    <w:rsid w:val="00B744B0"/>
    <w:rsid w:val="00B968CE"/>
    <w:rsid w:val="00BB1A12"/>
    <w:rsid w:val="00BC22A9"/>
    <w:rsid w:val="00BD372D"/>
    <w:rsid w:val="00BE77B8"/>
    <w:rsid w:val="00C05D60"/>
    <w:rsid w:val="00C15545"/>
    <w:rsid w:val="00C216CE"/>
    <w:rsid w:val="00C2551B"/>
    <w:rsid w:val="00C44D74"/>
    <w:rsid w:val="00C45867"/>
    <w:rsid w:val="00C475D1"/>
    <w:rsid w:val="00C527BF"/>
    <w:rsid w:val="00C5744E"/>
    <w:rsid w:val="00C72A59"/>
    <w:rsid w:val="00CA37F0"/>
    <w:rsid w:val="00CC3409"/>
    <w:rsid w:val="00CD47F2"/>
    <w:rsid w:val="00D34D18"/>
    <w:rsid w:val="00D37051"/>
    <w:rsid w:val="00D40A28"/>
    <w:rsid w:val="00D55529"/>
    <w:rsid w:val="00D57DC3"/>
    <w:rsid w:val="00DA091F"/>
    <w:rsid w:val="00DB37D7"/>
    <w:rsid w:val="00DB587C"/>
    <w:rsid w:val="00DD322D"/>
    <w:rsid w:val="00E06BCF"/>
    <w:rsid w:val="00E078E0"/>
    <w:rsid w:val="00E2233B"/>
    <w:rsid w:val="00E3736C"/>
    <w:rsid w:val="00E41127"/>
    <w:rsid w:val="00E42E39"/>
    <w:rsid w:val="00E551E6"/>
    <w:rsid w:val="00E70DC7"/>
    <w:rsid w:val="00E7575F"/>
    <w:rsid w:val="00E779B8"/>
    <w:rsid w:val="00EA1AB8"/>
    <w:rsid w:val="00EA22CA"/>
    <w:rsid w:val="00F20E0E"/>
    <w:rsid w:val="00F3194D"/>
    <w:rsid w:val="00F63071"/>
    <w:rsid w:val="00F71570"/>
    <w:rsid w:val="00FB4091"/>
    <w:rsid w:val="00FC74D5"/>
    <w:rsid w:val="00FD11C3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474214"/>
  <w15:docId w15:val="{4411E5FC-4817-44FC-ABA9-65CF56F0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spacing w:line="340" w:lineRule="exact"/>
      <w:jc w:val="both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a5">
    <w:name w:val="(一)"/>
    <w:basedOn w:val="a"/>
    <w:pPr>
      <w:spacing w:line="340" w:lineRule="exact"/>
      <w:ind w:leftChars="200" w:left="500" w:hangingChars="300" w:hanging="300"/>
      <w:jc w:val="both"/>
    </w:pPr>
    <w:rPr>
      <w:sz w:val="22"/>
    </w:rPr>
  </w:style>
  <w:style w:type="paragraph" w:customStyle="1" w:styleId="a6">
    <w:name w:val="令.條"/>
    <w:basedOn w:val="a"/>
    <w:pPr>
      <w:adjustRightInd w:val="0"/>
      <w:spacing w:line="360" w:lineRule="exact"/>
      <w:ind w:left="1200" w:hangingChars="500" w:hanging="12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1">
    <w:name w:val="標題-1"/>
    <w:basedOn w:val="a"/>
    <w:pPr>
      <w:spacing w:after="120" w:line="0" w:lineRule="atLeast"/>
    </w:pPr>
    <w:rPr>
      <w:rFonts w:ascii="Arial" w:eastAsia="標楷體" w:hAnsi="Arial"/>
      <w:sz w:val="40"/>
    </w:rPr>
  </w:style>
  <w:style w:type="paragraph" w:customStyle="1" w:styleId="a7">
    <w:name w:val="受文者"/>
    <w:basedOn w:val="a"/>
    <w:pPr>
      <w:adjustRightInd w:val="0"/>
      <w:snapToGrid w:val="0"/>
      <w:spacing w:line="340" w:lineRule="exact"/>
      <w:ind w:left="300" w:hangingChars="300" w:hanging="300"/>
    </w:pPr>
    <w:rPr>
      <w:rFonts w:eastAsia="標楷體"/>
      <w:sz w:val="22"/>
      <w:szCs w:val="32"/>
    </w:rPr>
  </w:style>
  <w:style w:type="character" w:styleId="a8">
    <w:name w:val="Hyperlink"/>
    <w:rPr>
      <w:color w:val="0000FF"/>
      <w:u w:val="single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FollowedHyperlink"/>
    <w:rPr>
      <w:color w:val="800080"/>
      <w:u w:val="single"/>
    </w:rPr>
  </w:style>
  <w:style w:type="paragraph" w:customStyle="1" w:styleId="ab">
    <w:name w:val="發文字號"/>
    <w:basedOn w:val="a"/>
    <w:pPr>
      <w:adjustRightInd w:val="0"/>
      <w:snapToGrid w:val="0"/>
      <w:spacing w:line="300" w:lineRule="exact"/>
    </w:pPr>
    <w:rPr>
      <w:rFonts w:eastAsia="標楷體"/>
      <w:sz w:val="20"/>
    </w:rPr>
  </w:style>
  <w:style w:type="paragraph" w:styleId="2">
    <w:name w:val="Body Text Indent 2"/>
    <w:basedOn w:val="a"/>
    <w:link w:val="20"/>
    <w:pPr>
      <w:ind w:leftChars="-11" w:left="492" w:hangingChars="185" w:hanging="518"/>
    </w:pPr>
    <w:rPr>
      <w:rFonts w:ascii="標楷體" w:eastAsia="標楷體" w:hAnsi="標楷體"/>
      <w:sz w:val="28"/>
      <w:szCs w:val="20"/>
    </w:rPr>
  </w:style>
  <w:style w:type="paragraph" w:customStyle="1" w:styleId="1">
    <w:name w:val="1."/>
    <w:basedOn w:val="a"/>
    <w:rsid w:val="00EA22CA"/>
    <w:pPr>
      <w:tabs>
        <w:tab w:val="left" w:pos="1320"/>
      </w:tabs>
      <w:spacing w:line="340" w:lineRule="exact"/>
      <w:ind w:leftChars="500" w:left="600" w:hangingChars="100" w:hanging="100"/>
      <w:jc w:val="both"/>
    </w:pPr>
    <w:rPr>
      <w:sz w:val="22"/>
    </w:rPr>
  </w:style>
  <w:style w:type="paragraph" w:customStyle="1" w:styleId="ac">
    <w:name w:val="地址"/>
    <w:basedOn w:val="-1"/>
    <w:rsid w:val="00EA22CA"/>
    <w:pPr>
      <w:spacing w:after="30" w:line="320" w:lineRule="exact"/>
      <w:ind w:left="3780"/>
      <w:jc w:val="both"/>
    </w:pPr>
    <w:rPr>
      <w:color w:val="000000"/>
      <w:sz w:val="24"/>
    </w:rPr>
  </w:style>
  <w:style w:type="paragraph" w:customStyle="1" w:styleId="ad">
    <w:name w:val="公文文號"/>
    <w:basedOn w:val="a"/>
    <w:rsid w:val="00EA22CA"/>
    <w:pPr>
      <w:adjustRightInd w:val="0"/>
      <w:snapToGrid w:val="0"/>
      <w:spacing w:after="30" w:line="320" w:lineRule="exact"/>
    </w:pPr>
    <w:rPr>
      <w:rFonts w:ascii="Arial" w:eastAsia="標楷體" w:hAnsi="Arial"/>
      <w:color w:val="000000"/>
      <w:szCs w:val="32"/>
    </w:rPr>
  </w:style>
  <w:style w:type="paragraph" w:customStyle="1" w:styleId="21">
    <w:name w:val="+2"/>
    <w:basedOn w:val="a"/>
    <w:rsid w:val="000F267E"/>
    <w:pPr>
      <w:autoSpaceDE w:val="0"/>
      <w:autoSpaceDN w:val="0"/>
      <w:adjustRightInd w:val="0"/>
      <w:spacing w:line="400" w:lineRule="exact"/>
      <w:ind w:left="200" w:hangingChars="200" w:hanging="200"/>
      <w:jc w:val="both"/>
      <w:textAlignment w:val="baseline"/>
    </w:pPr>
    <w:rPr>
      <w:snapToGrid w:val="0"/>
      <w:w w:val="105"/>
      <w:kern w:val="0"/>
      <w:sz w:val="20"/>
      <w:szCs w:val="20"/>
    </w:rPr>
  </w:style>
  <w:style w:type="paragraph" w:customStyle="1" w:styleId="ae">
    <w:name w:val="說明"/>
    <w:basedOn w:val="a"/>
    <w:rsid w:val="000F267E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paragraph" w:customStyle="1" w:styleId="af">
    <w:name w:val="大標"/>
    <w:basedOn w:val="a"/>
    <w:rsid w:val="00BC22A9"/>
    <w:pPr>
      <w:spacing w:afterLines="50" w:after="50" w:line="520" w:lineRule="exact"/>
      <w:ind w:left="200" w:hangingChars="200" w:hanging="200"/>
      <w:jc w:val="both"/>
    </w:pPr>
    <w:rPr>
      <w:rFonts w:eastAsia="華康粗明體"/>
      <w:sz w:val="28"/>
    </w:rPr>
  </w:style>
  <w:style w:type="paragraph" w:customStyle="1" w:styleId="Default">
    <w:name w:val="Default"/>
    <w:rsid w:val="00BE77B8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styleId="af0">
    <w:name w:val="footnote text"/>
    <w:basedOn w:val="a"/>
    <w:link w:val="af1"/>
    <w:semiHidden/>
    <w:unhideWhenUsed/>
    <w:rsid w:val="00F3194D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semiHidden/>
    <w:rsid w:val="00F3194D"/>
    <w:rPr>
      <w:kern w:val="2"/>
    </w:rPr>
  </w:style>
  <w:style w:type="paragraph" w:customStyle="1" w:styleId="Textbody">
    <w:name w:val="Text body"/>
    <w:rsid w:val="00F3194D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styleId="af2">
    <w:name w:val="footnote reference"/>
    <w:basedOn w:val="a0"/>
    <w:rsid w:val="00F3194D"/>
    <w:rPr>
      <w:position w:val="0"/>
      <w:vertAlign w:val="superscript"/>
    </w:rPr>
  </w:style>
  <w:style w:type="character" w:customStyle="1" w:styleId="20">
    <w:name w:val="本文縮排 2 字元"/>
    <w:basedOn w:val="a0"/>
    <w:link w:val="2"/>
    <w:rsid w:val="00F71570"/>
    <w:rPr>
      <w:rFonts w:ascii="標楷體" w:eastAsia="標楷體" w:hAnsi="標楷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7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278</Words>
  <Characters>1585</Characters>
  <Application>Microsoft Office Word</Application>
  <DocSecurity>0</DocSecurity>
  <Lines>13</Lines>
  <Paragraphs>3</Paragraphs>
  <ScaleCrop>false</ScaleCrop>
  <Company>COA</Company>
  <LinksUpToDate>false</LinksUpToDate>
  <CharactersWithSpaces>1860</CharactersWithSpaces>
  <SharedDoc>false</SharedDoc>
  <HLinks>
    <vt:vector size="6" baseType="variant">
      <vt:variant>
        <vt:i4>4128787</vt:i4>
      </vt:variant>
      <vt:variant>
        <vt:i4>0</vt:i4>
      </vt:variant>
      <vt:variant>
        <vt:i4>0</vt:i4>
      </vt:variant>
      <vt:variant>
        <vt:i4>5</vt:i4>
      </vt:variant>
      <vt:variant>
        <vt:lpwstr>mailto:sss@mail.coa.gov.tw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（五）法規命令草案預告範例</dc:title>
  <dc:creator>LA6027</dc:creator>
  <cp:lastModifiedBy>法制處陳璧瑄</cp:lastModifiedBy>
  <cp:revision>22</cp:revision>
  <cp:lastPrinted>2016-03-04T08:22:00Z</cp:lastPrinted>
  <dcterms:created xsi:type="dcterms:W3CDTF">2022-02-24T08:02:00Z</dcterms:created>
  <dcterms:modified xsi:type="dcterms:W3CDTF">2024-12-13T08:04:00Z</dcterms:modified>
</cp:coreProperties>
</file>